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809B" w14:textId="77777777" w:rsidR="00D22DEB" w:rsidRDefault="00D22DEB" w:rsidP="00D22DEB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43C2FCD" w14:textId="4E6EC54B" w:rsidR="00D22DEB" w:rsidRDefault="00D22DEB" w:rsidP="00D51ECF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drawing>
          <wp:inline distT="0" distB="0" distL="0" distR="0" wp14:anchorId="182152B9" wp14:editId="7B2112D2">
            <wp:extent cx="361950" cy="54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3AE62" w14:textId="09FD1A57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 xml:space="preserve">РЕПУБЛИКА СРБИЈА </w:t>
      </w:r>
    </w:p>
    <w:p w14:paraId="4DE8256A" w14:textId="11D2BD6C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ОПШТИНА ДОЉЕВАЦ</w:t>
      </w:r>
    </w:p>
    <w:p w14:paraId="5CB9A110" w14:textId="62D15816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СКУПШТИНА ОПШТИНЕ</w:t>
      </w:r>
    </w:p>
    <w:p w14:paraId="142D3177" w14:textId="274C5D22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Број:020-969</w:t>
      </w:r>
      <w:r w:rsidR="00DE738F">
        <w:rPr>
          <w:rFonts w:ascii="Times New Roman" w:hAnsi="Times New Roman"/>
          <w:lang w:val="sr-Cyrl-CS"/>
        </w:rPr>
        <w:t>/2026</w:t>
      </w:r>
    </w:p>
    <w:p w14:paraId="34A06889" w14:textId="4115FB77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Дана</w:t>
      </w:r>
      <w:r w:rsidR="00DE738F">
        <w:rPr>
          <w:rFonts w:ascii="Times New Roman" w:hAnsi="Times New Roman"/>
          <w:lang w:val="sr-Cyrl-CS"/>
        </w:rPr>
        <w:t>:</w:t>
      </w:r>
      <w:r w:rsidR="00AC1CAD">
        <w:rPr>
          <w:rFonts w:ascii="Times New Roman" w:hAnsi="Times New Roman"/>
          <w:lang w:val="sr-Cyrl-CS"/>
        </w:rPr>
        <w:t xml:space="preserve">19. јун </w:t>
      </w:r>
      <w:r w:rsidRPr="00D51ECF">
        <w:rPr>
          <w:rFonts w:ascii="Times New Roman" w:hAnsi="Times New Roman"/>
          <w:lang w:val="sr-Cyrl-CS"/>
        </w:rPr>
        <w:t>2026. године</w:t>
      </w:r>
    </w:p>
    <w:p w14:paraId="218AEAA6" w14:textId="631D1ED8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Д о љ е в а ц</w:t>
      </w:r>
    </w:p>
    <w:p w14:paraId="77E9523C" w14:textId="77777777" w:rsidR="00D51EC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 xml:space="preserve">           </w:t>
      </w:r>
    </w:p>
    <w:p w14:paraId="2D54A2BC" w14:textId="54B98A50" w:rsidR="00AC3F9F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 xml:space="preserve">           </w:t>
      </w:r>
      <w:r w:rsidR="00AC3F9F" w:rsidRPr="00D51ECF">
        <w:rPr>
          <w:rFonts w:ascii="Times New Roman" w:hAnsi="Times New Roman"/>
          <w:lang w:val="sr-Cyrl-CS"/>
        </w:rPr>
        <w:t xml:space="preserve">На основу </w:t>
      </w:r>
      <w:r w:rsidR="00AC3F9F" w:rsidRPr="00D51ECF">
        <w:rPr>
          <w:rFonts w:ascii="Times New Roman" w:hAnsi="Times New Roman"/>
          <w:lang w:val="sr-Cyrl-CS" w:eastAsia="ar-SA"/>
        </w:rPr>
        <w:t xml:space="preserve">члана </w:t>
      </w:r>
      <w:r w:rsidR="00420047" w:rsidRPr="00D51ECF">
        <w:rPr>
          <w:rFonts w:ascii="Times New Roman" w:hAnsi="Times New Roman"/>
          <w:lang w:val="sr-Cyrl-CS" w:eastAsia="ar-SA"/>
        </w:rPr>
        <w:t xml:space="preserve">12. став 13. Закона о инспекцијском надзору </w:t>
      </w:r>
      <w:r w:rsidR="00EF395F" w:rsidRPr="00D51ECF">
        <w:rPr>
          <w:rFonts w:ascii="Times New Roman" w:hAnsi="Times New Roman"/>
          <w:lang w:val="sr-Cyrl-CS" w:eastAsia="ar-SA"/>
        </w:rPr>
        <w:t xml:space="preserve"> </w:t>
      </w:r>
      <w:r w:rsidR="00AC3F9F" w:rsidRPr="00D51ECF">
        <w:rPr>
          <w:rFonts w:ascii="Times New Roman" w:hAnsi="Times New Roman"/>
          <w:lang w:val="sr-Cyrl-CS"/>
        </w:rPr>
        <w:t xml:space="preserve">(„Службени гласник РС“, број </w:t>
      </w:r>
      <w:r w:rsidR="00420047" w:rsidRPr="00D51ECF">
        <w:rPr>
          <w:rFonts w:ascii="Times New Roman" w:hAnsi="Times New Roman"/>
          <w:lang w:val="sr-Cyrl-CS"/>
        </w:rPr>
        <w:t>3</w:t>
      </w:r>
      <w:r w:rsidR="00AC3F9F" w:rsidRPr="00D51ECF">
        <w:rPr>
          <w:rFonts w:ascii="Times New Roman" w:hAnsi="Times New Roman"/>
          <w:lang w:val="sr-Cyrl-CS"/>
        </w:rPr>
        <w:t>6/201</w:t>
      </w:r>
      <w:r w:rsidR="00420047" w:rsidRPr="00D51ECF">
        <w:rPr>
          <w:rFonts w:ascii="Times New Roman" w:hAnsi="Times New Roman"/>
          <w:lang w:val="sr-Cyrl-CS"/>
        </w:rPr>
        <w:t>5, 44</w:t>
      </w:r>
      <w:r w:rsidR="00D22DEB" w:rsidRPr="00D51ECF">
        <w:rPr>
          <w:rFonts w:ascii="Times New Roman" w:hAnsi="Times New Roman"/>
          <w:lang w:val="sr-Latn-RS"/>
        </w:rPr>
        <w:t>/</w:t>
      </w:r>
      <w:r w:rsidR="00420047" w:rsidRPr="00D51ECF">
        <w:rPr>
          <w:rFonts w:ascii="Times New Roman" w:hAnsi="Times New Roman"/>
          <w:lang w:val="sr-Cyrl-CS"/>
        </w:rPr>
        <w:t>2018-др.закон и 95/2018</w:t>
      </w:r>
      <w:r w:rsidR="00AC3F9F" w:rsidRPr="00D51ECF">
        <w:rPr>
          <w:rFonts w:ascii="Times New Roman" w:hAnsi="Times New Roman"/>
          <w:lang w:val="sr-Cyrl-CS"/>
        </w:rPr>
        <w:t>)</w:t>
      </w:r>
      <w:r w:rsidR="00D22DEB" w:rsidRPr="00D51ECF">
        <w:rPr>
          <w:rFonts w:ascii="Times New Roman" w:hAnsi="Times New Roman"/>
          <w:lang w:val="sr-Cyrl-CS"/>
        </w:rPr>
        <w:t>,</w:t>
      </w:r>
      <w:r w:rsidR="00AC3F9F" w:rsidRPr="00D51ECF">
        <w:rPr>
          <w:rFonts w:ascii="Times New Roman" w:hAnsi="Times New Roman"/>
          <w:lang w:val="sr-Cyrl-CS"/>
        </w:rPr>
        <w:t xml:space="preserve"> члана </w:t>
      </w:r>
      <w:r w:rsidR="00420047" w:rsidRPr="00D51ECF">
        <w:rPr>
          <w:rFonts w:ascii="Times New Roman" w:hAnsi="Times New Roman"/>
          <w:lang w:val="sr-Cyrl-CS"/>
        </w:rPr>
        <w:t>3</w:t>
      </w:r>
      <w:r w:rsidR="00AC3F9F" w:rsidRPr="00D51ECF">
        <w:rPr>
          <w:rFonts w:ascii="Times New Roman" w:hAnsi="Times New Roman"/>
          <w:lang w:val="sr-Cyrl-CS"/>
        </w:rPr>
        <w:t>2.</w:t>
      </w:r>
      <w:r w:rsidR="000E4528" w:rsidRPr="00D51ECF">
        <w:rPr>
          <w:rFonts w:ascii="Times New Roman" w:hAnsi="Times New Roman"/>
          <w:lang w:val="sr-Cyrl-CS"/>
        </w:rPr>
        <w:t xml:space="preserve"> </w:t>
      </w:r>
      <w:r w:rsidR="00AC3F9F" w:rsidRPr="00D51ECF">
        <w:rPr>
          <w:rFonts w:ascii="Times New Roman" w:hAnsi="Times New Roman"/>
          <w:lang w:val="sr-Cyrl-CS"/>
        </w:rPr>
        <w:t xml:space="preserve">став 1 </w:t>
      </w:r>
      <w:r w:rsidR="00420047" w:rsidRPr="00D51ECF">
        <w:rPr>
          <w:rFonts w:ascii="Times New Roman" w:hAnsi="Times New Roman"/>
          <w:lang w:val="sr-Cyrl-CS"/>
        </w:rPr>
        <w:t>тачка 20)</w:t>
      </w:r>
      <w:r w:rsidR="00AC3F9F" w:rsidRPr="00D51ECF">
        <w:rPr>
          <w:rFonts w:ascii="Times New Roman" w:hAnsi="Times New Roman"/>
          <w:lang w:val="sr-Cyrl-CS"/>
        </w:rPr>
        <w:t xml:space="preserve"> </w:t>
      </w:r>
      <w:r w:rsidR="00420047" w:rsidRPr="00D51ECF">
        <w:rPr>
          <w:rFonts w:ascii="Times New Roman" w:hAnsi="Times New Roman"/>
          <w:lang w:val="sr-Cyrl-CS"/>
        </w:rPr>
        <w:t>Закона о</w:t>
      </w:r>
      <w:r w:rsidR="00D22DEB" w:rsidRPr="00D51ECF">
        <w:rPr>
          <w:rFonts w:ascii="Times New Roman" w:hAnsi="Times New Roman"/>
          <w:lang w:val="sr-Latn-RS"/>
        </w:rPr>
        <w:t xml:space="preserve"> </w:t>
      </w:r>
      <w:r w:rsidR="00420047" w:rsidRPr="00D51ECF">
        <w:rPr>
          <w:rFonts w:ascii="Times New Roman" w:hAnsi="Times New Roman"/>
          <w:lang w:val="sr-Cyrl-CS"/>
        </w:rPr>
        <w:t xml:space="preserve">локалној самоуправи </w:t>
      </w:r>
      <w:r w:rsidR="00AC3F9F" w:rsidRPr="00D51ECF">
        <w:rPr>
          <w:rFonts w:ascii="Times New Roman" w:hAnsi="Times New Roman"/>
          <w:lang w:val="sr-Cyrl-CS"/>
        </w:rPr>
        <w:t xml:space="preserve">(„Службени </w:t>
      </w:r>
      <w:r w:rsidR="00420047" w:rsidRPr="00D51ECF">
        <w:rPr>
          <w:rFonts w:ascii="Times New Roman" w:hAnsi="Times New Roman"/>
          <w:lang w:val="sr-Cyrl-CS"/>
        </w:rPr>
        <w:t>гласник РС</w:t>
      </w:r>
      <w:r w:rsidR="00AC3F9F" w:rsidRPr="00D51ECF">
        <w:rPr>
          <w:rFonts w:ascii="Times New Roman" w:hAnsi="Times New Roman"/>
          <w:lang w:val="sr-Cyrl-CS"/>
        </w:rPr>
        <w:t>“, број 1</w:t>
      </w:r>
      <w:r w:rsidR="00420047" w:rsidRPr="00D51ECF">
        <w:rPr>
          <w:rFonts w:ascii="Times New Roman" w:hAnsi="Times New Roman"/>
          <w:lang w:val="sr-Cyrl-CS"/>
        </w:rPr>
        <w:t>29</w:t>
      </w:r>
      <w:r w:rsidR="00AC3F9F" w:rsidRPr="00D51ECF">
        <w:rPr>
          <w:rFonts w:ascii="Times New Roman" w:hAnsi="Times New Roman"/>
          <w:lang w:val="sr-Cyrl-CS"/>
        </w:rPr>
        <w:t>/20</w:t>
      </w:r>
      <w:r w:rsidR="00420047" w:rsidRPr="00D51ECF">
        <w:rPr>
          <w:rFonts w:ascii="Times New Roman" w:hAnsi="Times New Roman"/>
          <w:lang w:val="sr-Cyrl-CS"/>
        </w:rPr>
        <w:t>07</w:t>
      </w:r>
      <w:r w:rsidR="00AC3F9F" w:rsidRPr="00D51ECF">
        <w:rPr>
          <w:rFonts w:ascii="Times New Roman" w:hAnsi="Times New Roman"/>
          <w:lang w:val="sr-Cyrl-CS"/>
        </w:rPr>
        <w:t xml:space="preserve"> и </w:t>
      </w:r>
      <w:r w:rsidR="00420047" w:rsidRPr="00D51ECF">
        <w:rPr>
          <w:rFonts w:ascii="Times New Roman" w:hAnsi="Times New Roman"/>
          <w:lang w:val="sr-Cyrl-CS"/>
        </w:rPr>
        <w:t>83</w:t>
      </w:r>
      <w:r w:rsidR="00AC3F9F" w:rsidRPr="00D51ECF">
        <w:rPr>
          <w:rFonts w:ascii="Times New Roman" w:hAnsi="Times New Roman"/>
          <w:lang w:val="sr-Cyrl-CS"/>
        </w:rPr>
        <w:t>/201</w:t>
      </w:r>
      <w:r w:rsidR="00420047" w:rsidRPr="00D51ECF">
        <w:rPr>
          <w:rFonts w:ascii="Times New Roman" w:hAnsi="Times New Roman"/>
          <w:lang w:val="sr-Cyrl-CS"/>
        </w:rPr>
        <w:t>4</w:t>
      </w:r>
      <w:r w:rsidR="00D22DEB" w:rsidRPr="00D51ECF">
        <w:rPr>
          <w:rFonts w:ascii="Times New Roman" w:hAnsi="Times New Roman"/>
          <w:lang w:val="sr-Latn-RS"/>
        </w:rPr>
        <w:t>-</w:t>
      </w:r>
      <w:r w:rsidR="00D22DEB" w:rsidRPr="00D51ECF">
        <w:rPr>
          <w:rFonts w:ascii="Times New Roman" w:hAnsi="Times New Roman"/>
          <w:lang w:val="sr-Cyrl-RS"/>
        </w:rPr>
        <w:t>др.закон</w:t>
      </w:r>
      <w:r w:rsidR="00AC3F9F" w:rsidRPr="00D51ECF">
        <w:rPr>
          <w:rFonts w:ascii="Times New Roman" w:hAnsi="Times New Roman"/>
          <w:lang w:val="sr-Cyrl-CS"/>
        </w:rPr>
        <w:t>)</w:t>
      </w:r>
      <w:r w:rsidR="00AC3F9F" w:rsidRPr="00D51ECF">
        <w:rPr>
          <w:rFonts w:ascii="Times New Roman" w:hAnsi="Times New Roman"/>
          <w:color w:val="FF0000"/>
          <w:lang w:val="sr-Cyrl-CS"/>
        </w:rPr>
        <w:t xml:space="preserve"> 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и члана 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40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. став 1. тачка 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4</w:t>
      </w:r>
      <w:r w:rsidR="0084791E" w:rsidRPr="00D51ECF">
        <w:rPr>
          <w:rFonts w:ascii="Times New Roman" w:eastAsia="Calibri" w:hAnsi="Times New Roman"/>
          <w:color w:val="000000" w:themeColor="text1"/>
          <w:lang w:val="sr-Cyrl-RS"/>
        </w:rPr>
        <w:t>8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)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Статута 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општине Дољевац </w:t>
      </w:r>
      <w:bookmarkStart w:id="0" w:name="_Hlk228968036"/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>(„Службени лист града Ниша“, број 127/20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18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>,</w:t>
      </w:r>
      <w:r w:rsidR="0084791E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91/2019 и 2</w:t>
      </w:r>
      <w:r w:rsidR="0084791E" w:rsidRPr="00D51ECF">
        <w:rPr>
          <w:rFonts w:ascii="Times New Roman" w:eastAsia="Calibri" w:hAnsi="Times New Roman"/>
          <w:color w:val="000000" w:themeColor="text1"/>
          <w:lang w:val="sr-Cyrl-RS"/>
        </w:rPr>
        <w:t>2</w:t>
      </w:r>
      <w:r w:rsidR="00420047" w:rsidRPr="00D51ECF">
        <w:rPr>
          <w:rFonts w:ascii="Times New Roman" w:eastAsia="Calibri" w:hAnsi="Times New Roman"/>
          <w:color w:val="000000" w:themeColor="text1"/>
          <w:lang w:val="sr-Cyrl-RS"/>
        </w:rPr>
        <w:t>/202</w:t>
      </w:r>
      <w:r w:rsidR="0084791E" w:rsidRPr="00D51ECF">
        <w:rPr>
          <w:rFonts w:ascii="Times New Roman" w:eastAsia="Calibri" w:hAnsi="Times New Roman"/>
          <w:color w:val="000000" w:themeColor="text1"/>
          <w:lang w:val="sr-Cyrl-RS"/>
        </w:rPr>
        <w:t>1</w:t>
      </w:r>
      <w:r w:rsidR="00AC3F9F" w:rsidRPr="00D51ECF">
        <w:rPr>
          <w:rFonts w:ascii="Times New Roman" w:eastAsia="Calibri" w:hAnsi="Times New Roman"/>
          <w:color w:val="000000" w:themeColor="text1"/>
          <w:lang w:val="sr-Cyrl-RS"/>
        </w:rPr>
        <w:t>)</w:t>
      </w:r>
      <w:r w:rsidR="00EF532A" w:rsidRPr="00D51ECF">
        <w:rPr>
          <w:rFonts w:ascii="Times New Roman" w:eastAsia="Calibri" w:hAnsi="Times New Roman"/>
          <w:color w:val="000000" w:themeColor="text1"/>
          <w:lang w:val="sr-Cyrl-RS"/>
        </w:rPr>
        <w:t>,</w:t>
      </w:r>
    </w:p>
    <w:bookmarkEnd w:id="0"/>
    <w:p w14:paraId="48CC2C2A" w14:textId="58FC8D20" w:rsidR="00653C5B" w:rsidRPr="00D51ECF" w:rsidRDefault="0084791E" w:rsidP="00D51ECF">
      <w:pPr>
        <w:jc w:val="both"/>
        <w:rPr>
          <w:rFonts w:eastAsia="Calibri"/>
          <w:sz w:val="22"/>
          <w:szCs w:val="22"/>
          <w:lang w:val="sr-Cyrl-CS"/>
        </w:rPr>
      </w:pPr>
      <w:r w:rsidRPr="00D51ECF">
        <w:rPr>
          <w:rFonts w:eastAsia="Calibri"/>
          <w:sz w:val="22"/>
          <w:szCs w:val="22"/>
          <w:lang w:val="sr-Cyrl-RS"/>
        </w:rPr>
        <w:t xml:space="preserve">           Скупштина</w:t>
      </w:r>
      <w:r w:rsidR="00AC3F9F" w:rsidRPr="00D51ECF">
        <w:rPr>
          <w:rFonts w:eastAsia="Calibri"/>
          <w:sz w:val="22"/>
          <w:szCs w:val="22"/>
          <w:lang w:val="sr-Cyrl-RS"/>
        </w:rPr>
        <w:t xml:space="preserve"> </w:t>
      </w:r>
      <w:r w:rsidR="00AC3F9F" w:rsidRPr="00D51ECF">
        <w:rPr>
          <w:rFonts w:eastAsia="Calibri"/>
          <w:sz w:val="22"/>
          <w:szCs w:val="22"/>
          <w:lang w:val="sr-Cyrl-CS"/>
        </w:rPr>
        <w:t xml:space="preserve">општине Дољевац, на седници одржаној дана </w:t>
      </w:r>
      <w:r w:rsidR="00AC1CAD">
        <w:rPr>
          <w:rFonts w:eastAsia="Calibri"/>
          <w:sz w:val="22"/>
          <w:szCs w:val="22"/>
          <w:lang w:val="sr-Cyrl-CS"/>
        </w:rPr>
        <w:t xml:space="preserve">19. јуна </w:t>
      </w:r>
      <w:r w:rsidR="00AC3F9F" w:rsidRPr="00D51ECF">
        <w:rPr>
          <w:rFonts w:eastAsia="Calibri"/>
          <w:sz w:val="22"/>
          <w:szCs w:val="22"/>
          <w:lang w:val="sr-Cyrl-CS"/>
        </w:rPr>
        <w:t>202</w:t>
      </w:r>
      <w:r w:rsidRPr="00D51ECF">
        <w:rPr>
          <w:rFonts w:eastAsia="Calibri"/>
          <w:sz w:val="22"/>
          <w:szCs w:val="22"/>
          <w:lang w:val="sr-Cyrl-CS"/>
        </w:rPr>
        <w:t>6</w:t>
      </w:r>
      <w:r w:rsidR="00AC3F9F" w:rsidRPr="00D51ECF">
        <w:rPr>
          <w:rFonts w:eastAsia="Calibri"/>
          <w:sz w:val="22"/>
          <w:szCs w:val="22"/>
          <w:lang w:val="sr-Cyrl-CS"/>
        </w:rPr>
        <w:t>.</w:t>
      </w:r>
      <w:r w:rsidRPr="00D51ECF">
        <w:rPr>
          <w:rFonts w:eastAsia="Calibri"/>
          <w:sz w:val="22"/>
          <w:szCs w:val="22"/>
          <w:lang w:val="sr-Cyrl-CS"/>
        </w:rPr>
        <w:t xml:space="preserve"> </w:t>
      </w:r>
      <w:r w:rsidR="00AC3F9F" w:rsidRPr="00D51ECF">
        <w:rPr>
          <w:rFonts w:eastAsia="Calibri"/>
          <w:sz w:val="22"/>
          <w:szCs w:val="22"/>
          <w:lang w:val="sr-Cyrl-CS"/>
        </w:rPr>
        <w:t xml:space="preserve">године доноси </w:t>
      </w:r>
    </w:p>
    <w:p w14:paraId="0A8A47C7" w14:textId="77777777" w:rsid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</w:p>
    <w:p w14:paraId="5BC72B5D" w14:textId="16C51897" w:rsidR="00653C5B" w:rsidRPr="00D51ECF" w:rsidRDefault="00D51ECF" w:rsidP="00D51ECF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                                              </w:t>
      </w:r>
      <w:r w:rsidR="00DE738F">
        <w:rPr>
          <w:rFonts w:ascii="Times New Roman" w:hAnsi="Times New Roman"/>
          <w:lang w:val="sr-Cyrl-CS"/>
        </w:rPr>
        <w:t xml:space="preserve">        </w:t>
      </w:r>
      <w:r>
        <w:rPr>
          <w:rFonts w:ascii="Times New Roman" w:hAnsi="Times New Roman"/>
          <w:lang w:val="sr-Cyrl-CS"/>
        </w:rPr>
        <w:t xml:space="preserve">   </w:t>
      </w:r>
      <w:r w:rsidR="00653C5B" w:rsidRPr="00D51ECF">
        <w:rPr>
          <w:rFonts w:ascii="Times New Roman" w:hAnsi="Times New Roman"/>
          <w:lang w:val="sr-Cyrl-CS"/>
        </w:rPr>
        <w:t xml:space="preserve">Р  Е  Ш  Е  Њ  Е </w:t>
      </w:r>
    </w:p>
    <w:p w14:paraId="71B8EFE1" w14:textId="558B8788" w:rsidR="006A4EC8" w:rsidRPr="00D51ECF" w:rsidRDefault="006A4EC8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 xml:space="preserve">          </w:t>
      </w:r>
      <w:r w:rsidR="0084791E" w:rsidRPr="00D51ECF">
        <w:rPr>
          <w:rFonts w:ascii="Times New Roman" w:hAnsi="Times New Roman"/>
          <w:lang w:val="sr-Cyrl-CS"/>
        </w:rPr>
        <w:t>о измени Решења о</w:t>
      </w:r>
      <w:r w:rsidR="00653C5B" w:rsidRPr="00D51ECF">
        <w:rPr>
          <w:rFonts w:ascii="Times New Roman" w:hAnsi="Times New Roman"/>
          <w:lang w:val="sr-Cyrl-CS"/>
        </w:rPr>
        <w:t xml:space="preserve"> образовању Комисије  за </w:t>
      </w:r>
      <w:r w:rsidR="0084791E" w:rsidRPr="00D51ECF">
        <w:rPr>
          <w:rFonts w:ascii="Times New Roman" w:hAnsi="Times New Roman"/>
          <w:lang w:val="sr-Cyrl-CS"/>
        </w:rPr>
        <w:t xml:space="preserve">координацију инспекцијског надзора </w:t>
      </w:r>
      <w:r w:rsidRPr="00D51ECF">
        <w:rPr>
          <w:rFonts w:ascii="Times New Roman" w:hAnsi="Times New Roman"/>
          <w:lang w:val="sr-Cyrl-CS"/>
        </w:rPr>
        <w:t xml:space="preserve">   </w:t>
      </w:r>
    </w:p>
    <w:p w14:paraId="4182301D" w14:textId="598F3724" w:rsidR="00350FCA" w:rsidRPr="00D51ECF" w:rsidRDefault="006A4EC8" w:rsidP="00D51ECF">
      <w:pPr>
        <w:pStyle w:val="NoSpacing"/>
        <w:ind w:firstLine="708"/>
        <w:jc w:val="both"/>
        <w:rPr>
          <w:rFonts w:ascii="Times New Roman" w:eastAsia="Calibri" w:hAnsi="Times New Roman"/>
          <w:color w:val="000000" w:themeColor="text1"/>
          <w:lang w:val="sr-Cyrl-RS"/>
        </w:rPr>
      </w:pPr>
      <w:r w:rsidRPr="00D51ECF">
        <w:rPr>
          <w:rFonts w:ascii="Times New Roman" w:hAnsi="Times New Roman"/>
          <w:lang w:val="sr-Cyrl-CS"/>
        </w:rPr>
        <w:t xml:space="preserve">              </w:t>
      </w:r>
      <w:r w:rsidR="0084791E" w:rsidRPr="00D51ECF">
        <w:rPr>
          <w:rFonts w:ascii="Times New Roman" w:hAnsi="Times New Roman"/>
          <w:lang w:val="sr-Cyrl-CS"/>
        </w:rPr>
        <w:t xml:space="preserve">над пословима из изворне надлежности </w:t>
      </w:r>
      <w:r w:rsidR="00653C5B" w:rsidRPr="00D51ECF">
        <w:rPr>
          <w:rFonts w:ascii="Times New Roman" w:hAnsi="Times New Roman"/>
          <w:lang w:val="sr-Cyrl-CS"/>
        </w:rPr>
        <w:t>општине Дољевац</w:t>
      </w:r>
      <w:r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</w:t>
      </w:r>
    </w:p>
    <w:p w14:paraId="52739E24" w14:textId="77777777" w:rsidR="00653C5B" w:rsidRPr="00D51ECF" w:rsidRDefault="00653C5B" w:rsidP="00D51ECF">
      <w:pPr>
        <w:pStyle w:val="NoSpacing"/>
        <w:jc w:val="both"/>
        <w:rPr>
          <w:rFonts w:ascii="Times New Roman" w:hAnsi="Times New Roman"/>
          <w:lang w:val="sr-Cyrl-CS"/>
        </w:rPr>
      </w:pPr>
    </w:p>
    <w:p w14:paraId="3886AAB0" w14:textId="24040FB6" w:rsidR="00653C5B" w:rsidRPr="00D51ECF" w:rsidRDefault="00D51ECF" w:rsidP="00D51ECF">
      <w:pPr>
        <w:pStyle w:val="NoSpacing"/>
        <w:jc w:val="both"/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 xml:space="preserve">                                                         </w:t>
      </w:r>
      <w:r w:rsidR="00DE738F">
        <w:rPr>
          <w:rFonts w:ascii="Times New Roman" w:hAnsi="Times New Roman"/>
          <w:b/>
          <w:bCs/>
          <w:lang w:val="sr-Cyrl-CS"/>
        </w:rPr>
        <w:t xml:space="preserve">          </w:t>
      </w:r>
      <w:r>
        <w:rPr>
          <w:rFonts w:ascii="Times New Roman" w:hAnsi="Times New Roman"/>
          <w:b/>
          <w:bCs/>
          <w:lang w:val="sr-Cyrl-CS"/>
        </w:rPr>
        <w:t xml:space="preserve"> </w:t>
      </w:r>
      <w:r w:rsidR="00D554EC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 xml:space="preserve"> </w:t>
      </w:r>
      <w:r w:rsidR="00653C5B" w:rsidRPr="00D51ECF">
        <w:rPr>
          <w:rFonts w:ascii="Times New Roman" w:hAnsi="Times New Roman"/>
          <w:b/>
          <w:bCs/>
          <w:lang w:val="sr-Cyrl-CS"/>
        </w:rPr>
        <w:t xml:space="preserve">Члан </w:t>
      </w:r>
      <w:r w:rsidR="00D22DEB" w:rsidRPr="00D51ECF">
        <w:rPr>
          <w:rFonts w:ascii="Times New Roman" w:hAnsi="Times New Roman"/>
          <w:b/>
          <w:bCs/>
          <w:lang w:val="sr-Latn-RS"/>
        </w:rPr>
        <w:t>I</w:t>
      </w:r>
      <w:r w:rsidR="00653C5B" w:rsidRPr="00D51ECF">
        <w:rPr>
          <w:rFonts w:ascii="Times New Roman" w:hAnsi="Times New Roman"/>
          <w:b/>
          <w:bCs/>
          <w:lang w:val="sr-Cyrl-CS"/>
        </w:rPr>
        <w:t>.</w:t>
      </w:r>
    </w:p>
    <w:p w14:paraId="44490F5F" w14:textId="61C18952" w:rsidR="006A4EC8" w:rsidRPr="00D51ECF" w:rsidRDefault="00350FCA" w:rsidP="00D51ECF">
      <w:pPr>
        <w:pStyle w:val="NoSpacing"/>
        <w:ind w:firstLine="708"/>
        <w:jc w:val="both"/>
        <w:rPr>
          <w:rFonts w:ascii="Times New Roman" w:eastAsia="Calibri" w:hAnsi="Times New Roman"/>
          <w:color w:val="000000" w:themeColor="text1"/>
          <w:lang w:val="sr-Cyrl-RS"/>
        </w:rPr>
      </w:pPr>
      <w:r w:rsidRPr="00D51ECF">
        <w:rPr>
          <w:rFonts w:ascii="Times New Roman" w:hAnsi="Times New Roman"/>
          <w:lang w:val="sr-Cyrl-CS"/>
        </w:rPr>
        <w:t xml:space="preserve">У </w:t>
      </w:r>
      <w:bookmarkStart w:id="1" w:name="_Hlk228968561"/>
      <w:r w:rsidRPr="00D51ECF">
        <w:rPr>
          <w:rFonts w:ascii="Times New Roman" w:hAnsi="Times New Roman"/>
          <w:lang w:val="sr-Cyrl-CS"/>
        </w:rPr>
        <w:t xml:space="preserve">Решењу о образовању </w:t>
      </w:r>
      <w:r w:rsidR="00653C5B" w:rsidRPr="00D51ECF">
        <w:rPr>
          <w:rFonts w:ascii="Times New Roman" w:hAnsi="Times New Roman"/>
          <w:lang w:val="sr-Cyrl-CS"/>
        </w:rPr>
        <w:t>Комисиј</w:t>
      </w:r>
      <w:r w:rsidRPr="00D51ECF">
        <w:rPr>
          <w:rFonts w:ascii="Times New Roman" w:hAnsi="Times New Roman"/>
          <w:lang w:val="sr-Cyrl-CS"/>
        </w:rPr>
        <w:t>е</w:t>
      </w:r>
      <w:r w:rsidR="00653C5B" w:rsidRPr="00D51ECF">
        <w:rPr>
          <w:rFonts w:ascii="Times New Roman" w:hAnsi="Times New Roman"/>
          <w:lang w:val="sr-Cyrl-CS"/>
        </w:rPr>
        <w:t xml:space="preserve">  за </w:t>
      </w:r>
      <w:r w:rsidRPr="00D51ECF">
        <w:rPr>
          <w:rFonts w:ascii="Times New Roman" w:hAnsi="Times New Roman"/>
          <w:lang w:val="sr-Cyrl-CS"/>
        </w:rPr>
        <w:t>координацију инспекцијског надзора над пословима из изворне надлежности општине Дољевац</w:t>
      </w:r>
      <w:r w:rsidR="00D22DEB" w:rsidRPr="00D51ECF">
        <w:rPr>
          <w:rFonts w:ascii="Times New Roman" w:hAnsi="Times New Roman"/>
          <w:lang w:val="sr-Cyrl-CS"/>
        </w:rPr>
        <w:t xml:space="preserve"> </w:t>
      </w:r>
      <w:r w:rsidR="006A4EC8" w:rsidRPr="00D51ECF">
        <w:rPr>
          <w:rFonts w:ascii="Times New Roman" w:eastAsia="Calibri" w:hAnsi="Times New Roman"/>
          <w:color w:val="000000" w:themeColor="text1"/>
          <w:lang w:val="sr-Cyrl-RS"/>
        </w:rPr>
        <w:t>(„Службени лист града Ниша“, број 65/2020, 25/2022, 24/2023, 129/2023 и 118/2024),</w:t>
      </w:r>
      <w:bookmarkEnd w:id="1"/>
      <w:r w:rsidR="006A4EC8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</w:t>
      </w:r>
      <w:r w:rsidR="006A4EC8"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 xml:space="preserve">тачка </w:t>
      </w:r>
      <w:r w:rsidR="006A4EC8" w:rsidRPr="00D51ECF">
        <w:rPr>
          <w:rFonts w:ascii="Times New Roman" w:eastAsia="Calibri" w:hAnsi="Times New Roman"/>
          <w:b/>
          <w:bCs/>
          <w:color w:val="000000" w:themeColor="text1"/>
          <w:lang w:val="sr-Latn-RS"/>
        </w:rPr>
        <w:t xml:space="preserve">VII </w:t>
      </w:r>
      <w:r w:rsidR="006A4EC8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„Стручно-техничке </w:t>
      </w:r>
      <w:r w:rsidR="00D22DEB" w:rsidRPr="00D51ECF">
        <w:rPr>
          <w:rFonts w:ascii="Times New Roman" w:eastAsia="Calibri" w:hAnsi="Times New Roman"/>
          <w:color w:val="000000" w:themeColor="text1"/>
          <w:lang w:val="sr-Cyrl-RS"/>
        </w:rPr>
        <w:t>и</w:t>
      </w:r>
      <w:r w:rsidR="006A4EC8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административне послове за комисију обавља секретар за кога се одређује Емилија Станојевић, дипломирани економиста, запослена у Општинској управи општине Дољевац</w:t>
      </w:r>
      <w:r w:rsidR="00FA6C93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“, </w:t>
      </w:r>
    </w:p>
    <w:p w14:paraId="5BD24B43" w14:textId="52CB927E" w:rsidR="00FA6C93" w:rsidRPr="00D51ECF" w:rsidRDefault="00DE738F" w:rsidP="00D51ECF">
      <w:pPr>
        <w:pStyle w:val="NoSpacing"/>
        <w:ind w:firstLine="708"/>
        <w:jc w:val="both"/>
        <w:rPr>
          <w:rFonts w:ascii="Times New Roman" w:eastAsia="Calibri" w:hAnsi="Times New Roman"/>
          <w:b/>
          <w:bCs/>
          <w:color w:val="000000" w:themeColor="text1"/>
          <w:lang w:val="sr-Cyrl-RS"/>
        </w:rPr>
      </w:pPr>
      <w:r>
        <w:rPr>
          <w:rFonts w:ascii="Times New Roman" w:eastAsia="Calibri" w:hAnsi="Times New Roman"/>
          <w:b/>
          <w:bCs/>
          <w:color w:val="000000" w:themeColor="text1"/>
          <w:lang w:val="sr-Cyrl-RS"/>
        </w:rPr>
        <w:t xml:space="preserve">  </w:t>
      </w:r>
      <w:r w:rsidR="00FA6C93"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>мења се и гласи:</w:t>
      </w:r>
    </w:p>
    <w:p w14:paraId="363BEC69" w14:textId="34375B13" w:rsidR="00D22DEB" w:rsidRPr="00D51ECF" w:rsidRDefault="00D51ECF" w:rsidP="00D51ECF">
      <w:pPr>
        <w:pStyle w:val="NoSpacing"/>
        <w:ind w:firstLine="708"/>
        <w:jc w:val="both"/>
        <w:rPr>
          <w:rFonts w:ascii="Times New Roman" w:eastAsia="Calibri" w:hAnsi="Times New Roman"/>
          <w:b/>
          <w:bCs/>
          <w:color w:val="000000" w:themeColor="text1"/>
          <w:lang w:val="sr-Cyrl-RS"/>
        </w:rPr>
      </w:pPr>
      <w:r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>„</w:t>
      </w:r>
      <w:r w:rsidR="00FA6C93"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 xml:space="preserve">Стручно-техничке </w:t>
      </w:r>
      <w:r w:rsidR="00AC11A9"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 xml:space="preserve">и </w:t>
      </w:r>
      <w:r w:rsidR="00FA6C93" w:rsidRPr="00D51ECF">
        <w:rPr>
          <w:rFonts w:ascii="Times New Roman" w:eastAsia="Calibri" w:hAnsi="Times New Roman"/>
          <w:b/>
          <w:bCs/>
          <w:color w:val="000000" w:themeColor="text1"/>
          <w:lang w:val="sr-Cyrl-RS"/>
        </w:rPr>
        <w:t xml:space="preserve">административне послове за комисију обавља секретар за кога се одређује Андријана Стојичић, дипломирани правник, запослена у Општинској управи општине Дољевац“, </w:t>
      </w:r>
    </w:p>
    <w:p w14:paraId="4C926D13" w14:textId="64EDA160" w:rsidR="00653C5B" w:rsidRPr="00D51ECF" w:rsidRDefault="00D51ECF" w:rsidP="00D51ECF">
      <w:pPr>
        <w:pStyle w:val="NoSpacing"/>
        <w:jc w:val="both"/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 xml:space="preserve">                                                    </w:t>
      </w:r>
      <w:r w:rsidR="00D554EC">
        <w:rPr>
          <w:rFonts w:ascii="Times New Roman" w:hAnsi="Times New Roman"/>
          <w:b/>
          <w:bCs/>
          <w:lang w:val="sr-Cyrl-CS"/>
        </w:rPr>
        <w:t xml:space="preserve">    </w:t>
      </w:r>
      <w:r>
        <w:rPr>
          <w:rFonts w:ascii="Times New Roman" w:hAnsi="Times New Roman"/>
          <w:b/>
          <w:bCs/>
          <w:lang w:val="sr-Cyrl-CS"/>
        </w:rPr>
        <w:t xml:space="preserve">  </w:t>
      </w:r>
      <w:r w:rsidR="00DE738F">
        <w:rPr>
          <w:rFonts w:ascii="Times New Roman" w:hAnsi="Times New Roman"/>
          <w:b/>
          <w:bCs/>
          <w:lang w:val="sr-Cyrl-CS"/>
        </w:rPr>
        <w:t xml:space="preserve">          </w:t>
      </w:r>
      <w:r w:rsidR="00D554EC">
        <w:rPr>
          <w:rFonts w:ascii="Times New Roman" w:hAnsi="Times New Roman"/>
          <w:b/>
          <w:bCs/>
          <w:lang w:val="sr-Cyrl-CS"/>
        </w:rPr>
        <w:t xml:space="preserve">  </w:t>
      </w:r>
      <w:r w:rsidR="00653C5B" w:rsidRPr="00D51ECF">
        <w:rPr>
          <w:rFonts w:ascii="Times New Roman" w:hAnsi="Times New Roman"/>
          <w:b/>
          <w:bCs/>
          <w:lang w:val="sr-Cyrl-CS"/>
        </w:rPr>
        <w:t xml:space="preserve">Члан </w:t>
      </w:r>
      <w:r w:rsidR="00D22DEB" w:rsidRPr="00D51ECF">
        <w:rPr>
          <w:rFonts w:ascii="Times New Roman" w:hAnsi="Times New Roman"/>
          <w:b/>
          <w:bCs/>
          <w:lang w:val="sr-Latn-RS"/>
        </w:rPr>
        <w:t>II</w:t>
      </w:r>
      <w:r w:rsidR="00653C5B" w:rsidRPr="00D51ECF">
        <w:rPr>
          <w:rFonts w:ascii="Times New Roman" w:hAnsi="Times New Roman"/>
          <w:b/>
          <w:bCs/>
          <w:lang w:val="sr-Cyrl-CS"/>
        </w:rPr>
        <w:t>.</w:t>
      </w:r>
    </w:p>
    <w:p w14:paraId="38BED7A1" w14:textId="66BFDAF7" w:rsidR="00653C5B" w:rsidRPr="00D51ECF" w:rsidRDefault="00653C5B" w:rsidP="00D51ECF">
      <w:pPr>
        <w:pStyle w:val="NoSpacing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ab/>
      </w:r>
      <w:r w:rsidR="00FA6C93" w:rsidRPr="00D51ECF">
        <w:rPr>
          <w:rFonts w:ascii="Times New Roman" w:hAnsi="Times New Roman"/>
          <w:lang w:val="sr-Cyrl-CS"/>
        </w:rPr>
        <w:t>У осталом делу Решење о образовању Комисије  за координацију инспекцијског надзора над пословима из изворне надлежности општине Дољевац</w:t>
      </w:r>
      <w:r w:rsidR="00DE738F">
        <w:rPr>
          <w:rFonts w:ascii="Times New Roman" w:hAnsi="Times New Roman"/>
          <w:lang w:val="sr-Cyrl-CS"/>
        </w:rPr>
        <w:t xml:space="preserve"> </w:t>
      </w:r>
      <w:r w:rsidR="00FA6C93" w:rsidRPr="00D51ECF">
        <w:rPr>
          <w:rFonts w:ascii="Times New Roman" w:eastAsia="Calibri" w:hAnsi="Times New Roman"/>
          <w:color w:val="000000" w:themeColor="text1"/>
          <w:lang w:val="sr-Cyrl-RS"/>
        </w:rPr>
        <w:t>(„Службени лист града Ниша“, број 65/2020, 25/2022, 24/2023, 129/2023 и 118/2024),</w:t>
      </w:r>
      <w:r w:rsidR="00AC11A9" w:rsidRPr="00D51ECF">
        <w:rPr>
          <w:rFonts w:ascii="Times New Roman" w:eastAsia="Calibri" w:hAnsi="Times New Roman"/>
          <w:color w:val="000000" w:themeColor="text1"/>
          <w:lang w:val="sr-Cyrl-RS"/>
        </w:rPr>
        <w:t xml:space="preserve"> остаје непромењено.</w:t>
      </w:r>
    </w:p>
    <w:p w14:paraId="34CAF594" w14:textId="77777777" w:rsidR="00FA6C93" w:rsidRPr="00D51ECF" w:rsidRDefault="00FA6C93" w:rsidP="00D51ECF">
      <w:pPr>
        <w:pStyle w:val="NoSpacing"/>
        <w:jc w:val="both"/>
        <w:rPr>
          <w:rFonts w:ascii="Times New Roman" w:hAnsi="Times New Roman"/>
          <w:lang w:val="sr-Cyrl-CS"/>
        </w:rPr>
      </w:pPr>
    </w:p>
    <w:p w14:paraId="4DBAC5C5" w14:textId="291B5500" w:rsidR="00653C5B" w:rsidRPr="00D51ECF" w:rsidRDefault="00D51ECF" w:rsidP="00D51ECF">
      <w:pPr>
        <w:pStyle w:val="NoSpacing"/>
        <w:jc w:val="both"/>
        <w:rPr>
          <w:rFonts w:ascii="Times New Roman" w:hAnsi="Times New Roman"/>
          <w:b/>
          <w:bCs/>
          <w:lang w:val="sr-Latn-RS"/>
        </w:rPr>
      </w:pPr>
      <w:r>
        <w:rPr>
          <w:rFonts w:ascii="Times New Roman" w:hAnsi="Times New Roman"/>
          <w:b/>
          <w:bCs/>
          <w:lang w:val="sr-Cyrl-CS"/>
        </w:rPr>
        <w:t xml:space="preserve">                                                    </w:t>
      </w:r>
      <w:r w:rsidR="00D554EC">
        <w:rPr>
          <w:rFonts w:ascii="Times New Roman" w:hAnsi="Times New Roman"/>
          <w:b/>
          <w:bCs/>
          <w:lang w:val="sr-Cyrl-CS"/>
        </w:rPr>
        <w:t xml:space="preserve">      </w:t>
      </w:r>
      <w:r w:rsidR="00DE738F">
        <w:rPr>
          <w:rFonts w:ascii="Times New Roman" w:hAnsi="Times New Roman"/>
          <w:b/>
          <w:bCs/>
          <w:lang w:val="sr-Cyrl-CS"/>
        </w:rPr>
        <w:t xml:space="preserve">          </w:t>
      </w:r>
      <w:r w:rsidR="00D554EC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 xml:space="preserve"> </w:t>
      </w:r>
      <w:r w:rsidR="00653C5B" w:rsidRPr="00D51ECF">
        <w:rPr>
          <w:rFonts w:ascii="Times New Roman" w:hAnsi="Times New Roman"/>
          <w:b/>
          <w:bCs/>
          <w:lang w:val="sr-Cyrl-CS"/>
        </w:rPr>
        <w:t xml:space="preserve">Члан </w:t>
      </w:r>
      <w:r w:rsidR="00D22DEB" w:rsidRPr="00D51ECF">
        <w:rPr>
          <w:rFonts w:ascii="Times New Roman" w:hAnsi="Times New Roman"/>
          <w:b/>
          <w:bCs/>
          <w:lang w:val="sr-Latn-RS"/>
        </w:rPr>
        <w:t>III</w:t>
      </w:r>
    </w:p>
    <w:p w14:paraId="1141E5FE" w14:textId="74566BA1" w:rsidR="00653C5B" w:rsidRPr="00D51ECF" w:rsidRDefault="00FA6C93" w:rsidP="00D51ECF">
      <w:pPr>
        <w:pStyle w:val="NoSpacing"/>
        <w:ind w:firstLine="708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 xml:space="preserve">Ово решење ступа на снагу даном доношења и објављује се у </w:t>
      </w:r>
      <w:r w:rsidR="00E03DA9" w:rsidRPr="00D51ECF">
        <w:rPr>
          <w:rFonts w:ascii="Times New Roman" w:hAnsi="Times New Roman"/>
          <w:lang w:val="sr-Cyrl-CS"/>
        </w:rPr>
        <w:t>„Службен</w:t>
      </w:r>
      <w:r w:rsidRPr="00D51ECF">
        <w:rPr>
          <w:rFonts w:ascii="Times New Roman" w:hAnsi="Times New Roman"/>
          <w:lang w:val="sr-Cyrl-CS"/>
        </w:rPr>
        <w:t>ом</w:t>
      </w:r>
      <w:r w:rsidR="00E03DA9" w:rsidRPr="00D51ECF">
        <w:rPr>
          <w:rFonts w:ascii="Times New Roman" w:hAnsi="Times New Roman"/>
          <w:lang w:val="sr-Cyrl-CS"/>
        </w:rPr>
        <w:t xml:space="preserve"> лист</w:t>
      </w:r>
      <w:r w:rsidRPr="00D51ECF">
        <w:rPr>
          <w:rFonts w:ascii="Times New Roman" w:hAnsi="Times New Roman"/>
          <w:lang w:val="sr-Cyrl-CS"/>
        </w:rPr>
        <w:t>у</w:t>
      </w:r>
      <w:r w:rsidR="00E03DA9" w:rsidRPr="00D51ECF">
        <w:rPr>
          <w:rFonts w:ascii="Times New Roman" w:hAnsi="Times New Roman"/>
          <w:lang w:val="sr-Cyrl-CS"/>
        </w:rPr>
        <w:t xml:space="preserve"> града Ниша“.</w:t>
      </w:r>
    </w:p>
    <w:p w14:paraId="6B90A172" w14:textId="77777777" w:rsidR="00627290" w:rsidRPr="00D51ECF" w:rsidRDefault="00627290" w:rsidP="00D51ECF">
      <w:pPr>
        <w:pStyle w:val="NoSpacing"/>
        <w:jc w:val="both"/>
        <w:rPr>
          <w:rFonts w:ascii="Times New Roman" w:hAnsi="Times New Roman"/>
          <w:lang w:val="sr-Cyrl-CS"/>
        </w:rPr>
      </w:pPr>
    </w:p>
    <w:p w14:paraId="268E7B51" w14:textId="0861B0F7" w:rsidR="00653C5B" w:rsidRPr="00D51ECF" w:rsidRDefault="00D51ECF" w:rsidP="00D51ECF">
      <w:pPr>
        <w:pStyle w:val="NoSpacing"/>
        <w:jc w:val="both"/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 xml:space="preserve">                                                 </w:t>
      </w:r>
      <w:r w:rsidR="00D554EC">
        <w:rPr>
          <w:rFonts w:ascii="Times New Roman" w:hAnsi="Times New Roman"/>
          <w:b/>
          <w:bCs/>
          <w:lang w:val="sr-Cyrl-CS"/>
        </w:rPr>
        <w:t xml:space="preserve">       </w:t>
      </w:r>
      <w:r>
        <w:rPr>
          <w:rFonts w:ascii="Times New Roman" w:hAnsi="Times New Roman"/>
          <w:b/>
          <w:bCs/>
          <w:lang w:val="sr-Cyrl-CS"/>
        </w:rPr>
        <w:t xml:space="preserve">  </w:t>
      </w:r>
    </w:p>
    <w:p w14:paraId="431D914A" w14:textId="77777777" w:rsidR="00653C5B" w:rsidRPr="00D51ECF" w:rsidRDefault="00653C5B" w:rsidP="00D51ECF">
      <w:pPr>
        <w:pStyle w:val="NoSpacing"/>
        <w:ind w:firstLine="720"/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Решење доставити:</w:t>
      </w:r>
    </w:p>
    <w:p w14:paraId="605BACEE" w14:textId="1E162AFE" w:rsidR="00653C5B" w:rsidRPr="00D51ECF" w:rsidRDefault="00AC11A9" w:rsidP="00D51EC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lang w:val="sr-Cyrl-CS"/>
        </w:rPr>
      </w:pPr>
      <w:r w:rsidRPr="00D51ECF">
        <w:rPr>
          <w:rFonts w:ascii="Times New Roman" w:hAnsi="Times New Roman"/>
          <w:lang w:val="sr-Cyrl-CS"/>
        </w:rPr>
        <w:t>п</w:t>
      </w:r>
      <w:r w:rsidR="00653C5B" w:rsidRPr="00D51ECF">
        <w:rPr>
          <w:rFonts w:ascii="Times New Roman" w:hAnsi="Times New Roman"/>
          <w:lang w:val="sr-Cyrl-CS"/>
        </w:rPr>
        <w:t xml:space="preserve">редседнику </w:t>
      </w:r>
      <w:bookmarkStart w:id="2" w:name="_Hlk228968700"/>
      <w:r w:rsidR="00FA6C93" w:rsidRPr="00D51ECF">
        <w:rPr>
          <w:rFonts w:ascii="Times New Roman" w:hAnsi="Times New Roman"/>
          <w:lang w:val="sr-Cyrl-CS"/>
        </w:rPr>
        <w:t>к</w:t>
      </w:r>
      <w:r w:rsidR="00653C5B" w:rsidRPr="00D51ECF">
        <w:rPr>
          <w:rFonts w:ascii="Times New Roman" w:hAnsi="Times New Roman"/>
          <w:lang w:val="sr-Cyrl-CS"/>
        </w:rPr>
        <w:t>омисије</w:t>
      </w:r>
    </w:p>
    <w:bookmarkEnd w:id="2"/>
    <w:p w14:paraId="26307EB6" w14:textId="78F278B7" w:rsidR="00FA6C93" w:rsidRPr="00D51ECF" w:rsidRDefault="0023162B" w:rsidP="00D51EC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Емилији Станојевић</w:t>
      </w:r>
    </w:p>
    <w:p w14:paraId="70602788" w14:textId="73A9713A" w:rsidR="00FA6C93" w:rsidRPr="00D51ECF" w:rsidRDefault="0023162B" w:rsidP="00D51EC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Андријани Стојичић</w:t>
      </w:r>
    </w:p>
    <w:p w14:paraId="5D11EFEE" w14:textId="7475CE51" w:rsidR="00653C5B" w:rsidRPr="00D51ECF" w:rsidRDefault="0023162B" w:rsidP="00D51EC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у предмет</w:t>
      </w:r>
    </w:p>
    <w:p w14:paraId="54C049A3" w14:textId="77777777" w:rsidR="00B603E4" w:rsidRPr="00D51ECF" w:rsidRDefault="00B603E4" w:rsidP="00D51ECF">
      <w:pPr>
        <w:jc w:val="both"/>
        <w:rPr>
          <w:sz w:val="22"/>
          <w:szCs w:val="22"/>
          <w:lang w:val="sr-Cyrl-CS"/>
        </w:rPr>
      </w:pPr>
    </w:p>
    <w:p w14:paraId="5DB0D466" w14:textId="46462D3F" w:rsidR="00D22DEB" w:rsidRPr="00D51ECF" w:rsidRDefault="00D22DEB" w:rsidP="00D51ECF">
      <w:pPr>
        <w:pStyle w:val="NoSpacing"/>
        <w:jc w:val="both"/>
        <w:rPr>
          <w:rFonts w:ascii="Times New Roman" w:hAnsi="Times New Roman"/>
        </w:rPr>
      </w:pPr>
      <w:r w:rsidRPr="00D51ECF"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DE738F">
        <w:rPr>
          <w:rFonts w:ascii="Times New Roman" w:hAnsi="Times New Roman"/>
          <w:lang w:val="sr-Cyrl-RS"/>
        </w:rPr>
        <w:t xml:space="preserve">           </w:t>
      </w:r>
      <w:r w:rsidRPr="00D51ECF">
        <w:rPr>
          <w:rFonts w:ascii="Times New Roman" w:hAnsi="Times New Roman"/>
        </w:rPr>
        <w:t xml:space="preserve"> ПРЕДСЕДНИК </w:t>
      </w:r>
    </w:p>
    <w:p w14:paraId="63D12DC9" w14:textId="03358B48" w:rsidR="00D22DEB" w:rsidRPr="00D51ECF" w:rsidRDefault="00D22DEB" w:rsidP="00D51ECF">
      <w:pPr>
        <w:pStyle w:val="NoSpacing"/>
        <w:jc w:val="both"/>
        <w:rPr>
          <w:rFonts w:ascii="Times New Roman" w:hAnsi="Times New Roman"/>
        </w:rPr>
      </w:pPr>
    </w:p>
    <w:p w14:paraId="310E7A16" w14:textId="3FE4CDEC" w:rsidR="00653C5B" w:rsidRPr="00D22DEB" w:rsidRDefault="00D22DEB" w:rsidP="00D51EC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41DB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AC11A9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</w:t>
      </w:r>
      <w:r w:rsidRPr="00741DB4">
        <w:rPr>
          <w:rFonts w:ascii="Times New Roman" w:hAnsi="Times New Roman"/>
          <w:sz w:val="24"/>
          <w:szCs w:val="24"/>
        </w:rPr>
        <w:t xml:space="preserve"> </w:t>
      </w:r>
      <w:r w:rsidR="00AC11A9">
        <w:rPr>
          <w:rFonts w:ascii="Times New Roman" w:hAnsi="Times New Roman"/>
          <w:sz w:val="24"/>
          <w:szCs w:val="24"/>
          <w:lang w:val="sr-Cyrl-RS"/>
        </w:rPr>
        <w:t>Дејан Смиљковић</w:t>
      </w:r>
      <w:r w:rsidRPr="00741DB4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sectPr w:rsidR="00653C5B" w:rsidRPr="00D22DEB" w:rsidSect="007624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721"/>
    <w:multiLevelType w:val="hybridMultilevel"/>
    <w:tmpl w:val="719A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81BA3"/>
    <w:multiLevelType w:val="hybridMultilevel"/>
    <w:tmpl w:val="202C7F1C"/>
    <w:lvl w:ilvl="0" w:tplc="ACB058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5B"/>
    <w:rsid w:val="000E4528"/>
    <w:rsid w:val="0023162B"/>
    <w:rsid w:val="00350FCA"/>
    <w:rsid w:val="00355B7D"/>
    <w:rsid w:val="00420047"/>
    <w:rsid w:val="004E7A93"/>
    <w:rsid w:val="004F7310"/>
    <w:rsid w:val="0050114F"/>
    <w:rsid w:val="00627290"/>
    <w:rsid w:val="00651849"/>
    <w:rsid w:val="00653C5B"/>
    <w:rsid w:val="006A4EC8"/>
    <w:rsid w:val="00723048"/>
    <w:rsid w:val="00741DB4"/>
    <w:rsid w:val="00782FCF"/>
    <w:rsid w:val="0084791E"/>
    <w:rsid w:val="00A622BE"/>
    <w:rsid w:val="00AA4696"/>
    <w:rsid w:val="00AC11A9"/>
    <w:rsid w:val="00AC1CAD"/>
    <w:rsid w:val="00AC3F9F"/>
    <w:rsid w:val="00B603E4"/>
    <w:rsid w:val="00B63434"/>
    <w:rsid w:val="00BA0E5E"/>
    <w:rsid w:val="00D22DEB"/>
    <w:rsid w:val="00D51ECF"/>
    <w:rsid w:val="00D554EC"/>
    <w:rsid w:val="00DE738F"/>
    <w:rsid w:val="00E03DA9"/>
    <w:rsid w:val="00EA608C"/>
    <w:rsid w:val="00EF395F"/>
    <w:rsid w:val="00EF532A"/>
    <w:rsid w:val="00F37723"/>
    <w:rsid w:val="00FA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6526B"/>
  <w15:chartTrackingRefBased/>
  <w15:docId w15:val="{A5E4526B-D718-45D5-9F36-71557D27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3C5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53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Sladjana Jovanovic</cp:lastModifiedBy>
  <cp:revision>25</cp:revision>
  <cp:lastPrinted>2026-06-04T09:47:00Z</cp:lastPrinted>
  <dcterms:created xsi:type="dcterms:W3CDTF">2025-01-20T08:25:00Z</dcterms:created>
  <dcterms:modified xsi:type="dcterms:W3CDTF">2026-06-22T08:37:00Z</dcterms:modified>
</cp:coreProperties>
</file>