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566C" w14:textId="3BA565D8" w:rsidR="00DC7586" w:rsidRDefault="00DC7586" w:rsidP="00DC75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0852467"/>
      <w:proofErr w:type="spellStart"/>
      <w:r w:rsidRPr="00DC7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1. и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дугу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РС» 61/2005, 107/2009, 78/2011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7586">
        <w:rPr>
          <w:rFonts w:ascii="Times New Roman" w:hAnsi="Times New Roman" w:cs="Times New Roman"/>
          <w:sz w:val="24"/>
          <w:szCs w:val="24"/>
        </w:rPr>
        <w:t xml:space="preserve"> 68/2015</w:t>
      </w:r>
      <w:r w:rsidR="00EC13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71318511"/>
      <w:r w:rsidR="00F523AB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 w:rsidR="008C40C7">
        <w:rPr>
          <w:rFonts w:ascii="Times New Roman" w:hAnsi="Times New Roman" w:cs="Times New Roman"/>
          <w:sz w:val="24"/>
          <w:szCs w:val="24"/>
        </w:rPr>
        <w:t>,</w:t>
      </w:r>
      <w:r w:rsidR="00EC1336">
        <w:rPr>
          <w:rFonts w:ascii="Times New Roman" w:hAnsi="Times New Roman" w:cs="Times New Roman"/>
          <w:sz w:val="24"/>
          <w:szCs w:val="24"/>
          <w:lang w:val="sr-Cyrl-RS"/>
        </w:rPr>
        <w:t xml:space="preserve"> 91/2019 и 149/2020</w:t>
      </w:r>
      <w:bookmarkEnd w:id="1"/>
      <w:r w:rsidRPr="00DC7586">
        <w:rPr>
          <w:rFonts w:ascii="Times New Roman" w:hAnsi="Times New Roman" w:cs="Times New Roman"/>
          <w:sz w:val="24"/>
          <w:szCs w:val="24"/>
        </w:rPr>
        <w:t>),</w:t>
      </w:r>
      <w:r w:rsidR="007F2562">
        <w:rPr>
          <w:rFonts w:ascii="Times New Roman" w:hAnsi="Times New Roman" w:cs="Times New Roman"/>
          <w:sz w:val="24"/>
          <w:szCs w:val="24"/>
          <w:lang w:val="sr-Cyrl-RS"/>
        </w:rPr>
        <w:t xml:space="preserve"> члана 27ж.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F2562">
        <w:rPr>
          <w:rFonts w:ascii="Times New Roman" w:hAnsi="Times New Roman" w:cs="Times New Roman"/>
          <w:sz w:val="24"/>
          <w:szCs w:val="24"/>
          <w:lang w:val="sr-Cyrl-RS"/>
        </w:rPr>
        <w:t>тав 3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буџетском систему 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. 54/2009, 73/2010, 101/2010, 101/2011, 93/2012, 62/2013, 63/2013 -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испр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., 108/2013, 142/2014, 68/2015 -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>, 103/2015, 99/2016, 113/2017, 95/2018, 31/2019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72/2019, 149/2020, 118/2021, 138/2022, 118/2021 -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 92/2023</w:t>
      </w:r>
      <w:r w:rsidR="00210850" w:rsidRPr="0021085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108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32. ст.</w:t>
      </w:r>
      <w:proofErr w:type="gramStart"/>
      <w:r w:rsidRPr="00DC7586">
        <w:rPr>
          <w:rFonts w:ascii="Times New Roman" w:hAnsi="Times New Roman" w:cs="Times New Roman"/>
          <w:sz w:val="24"/>
          <w:szCs w:val="24"/>
        </w:rPr>
        <w:t>1.т.</w:t>
      </w:r>
      <w:proofErr w:type="gramEnd"/>
      <w:r w:rsidRPr="00DC758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586">
        <w:rPr>
          <w:rFonts w:ascii="Times New Roman" w:hAnsi="Times New Roman" w:cs="Times New Roman"/>
          <w:sz w:val="24"/>
          <w:szCs w:val="24"/>
        </w:rPr>
        <w:t>( '</w:t>
      </w:r>
      <w:proofErr w:type="gramEnd"/>
      <w:r w:rsidRPr="00DC7586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. РС'', бр.129/07, 83/14 -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и 101/16 -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4D64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47/2018 i 111/2021 -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4D6471" w:rsidRPr="004D64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DC758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1 т. 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0A88">
        <w:rPr>
          <w:rFonts w:ascii="Times New Roman" w:hAnsi="Times New Roman" w:cs="Times New Roman"/>
          <w:sz w:val="24"/>
          <w:szCs w:val="24"/>
        </w:rPr>
        <w:t>5.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586">
        <w:rPr>
          <w:rFonts w:ascii="Times New Roman" w:hAnsi="Times New Roman" w:cs="Times New Roman"/>
          <w:sz w:val="24"/>
          <w:szCs w:val="24"/>
        </w:rPr>
        <w:t>( '</w:t>
      </w:r>
      <w:proofErr w:type="gramEnd"/>
      <w:r w:rsidRPr="00DC7586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1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C7586">
        <w:rPr>
          <w:rFonts w:ascii="Times New Roman" w:hAnsi="Times New Roman" w:cs="Times New Roman"/>
          <w:sz w:val="24"/>
          <w:szCs w:val="24"/>
        </w:rPr>
        <w:t>/1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23AB">
        <w:rPr>
          <w:rFonts w:ascii="Times New Roman" w:hAnsi="Times New Roman" w:cs="Times New Roman"/>
          <w:sz w:val="24"/>
          <w:szCs w:val="24"/>
          <w:lang w:val="sr-Cyrl-RS"/>
        </w:rPr>
        <w:t xml:space="preserve"> 91/2019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 xml:space="preserve"> и 22/2021</w:t>
      </w:r>
      <w:r w:rsidRPr="00DC7586">
        <w:rPr>
          <w:rFonts w:ascii="Times New Roman" w:hAnsi="Times New Roman" w:cs="Times New Roman"/>
          <w:sz w:val="24"/>
          <w:szCs w:val="24"/>
        </w:rPr>
        <w:t xml:space="preserve">) и </w:t>
      </w:r>
      <w:r w:rsidR="00BF0EAD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10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B6101">
        <w:rPr>
          <w:rFonts w:ascii="Times New Roman" w:hAnsi="Times New Roman" w:cs="Times New Roman"/>
          <w:sz w:val="24"/>
          <w:szCs w:val="24"/>
        </w:rPr>
        <w:t xml:space="preserve">: </w:t>
      </w:r>
      <w:r w:rsidR="00EB6101" w:rsidRPr="00EB6101">
        <w:rPr>
          <w:rFonts w:ascii="Times New Roman" w:hAnsi="Times New Roman" w:cs="Times New Roman"/>
          <w:sz w:val="24"/>
          <w:szCs w:val="24"/>
        </w:rPr>
        <w:t>001965860 2024 10520 003 000 423 000</w:t>
      </w:r>
      <w:r w:rsidR="001E2B4E" w:rsidRPr="00EB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1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B6101">
        <w:rPr>
          <w:rFonts w:ascii="Times New Roman" w:hAnsi="Times New Roman" w:cs="Times New Roman"/>
          <w:sz w:val="24"/>
          <w:szCs w:val="24"/>
        </w:rPr>
        <w:t xml:space="preserve"> </w:t>
      </w:r>
      <w:r w:rsidR="00F523AB" w:rsidRPr="00EB61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B6101" w:rsidRPr="00EB6101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BF0EAD" w:rsidRPr="00EB6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2B4E" w:rsidRPr="00EB6101">
        <w:rPr>
          <w:rFonts w:ascii="Times New Roman" w:hAnsi="Times New Roman" w:cs="Times New Roman"/>
          <w:sz w:val="24"/>
          <w:szCs w:val="24"/>
        </w:rPr>
        <w:t xml:space="preserve"> </w:t>
      </w:r>
      <w:r w:rsidR="00EB6101" w:rsidRPr="00EB6101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1E2B4E" w:rsidRPr="00EB6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6101">
        <w:rPr>
          <w:rFonts w:ascii="Times New Roman" w:hAnsi="Times New Roman" w:cs="Times New Roman"/>
          <w:sz w:val="24"/>
          <w:szCs w:val="24"/>
        </w:rPr>
        <w:t>20</w:t>
      </w:r>
      <w:r w:rsidR="00CC2FF7" w:rsidRPr="00EB610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66FA" w:rsidRPr="00EB61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B6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10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B6101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11ABA264" w14:textId="77777777" w:rsidR="0051475B" w:rsidRPr="0051475B" w:rsidRDefault="0051475B" w:rsidP="0051475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51475B">
        <w:rPr>
          <w:rFonts w:ascii="Times New Roman" w:eastAsia="Calibri" w:hAnsi="Times New Roman" w:cs="Times New Roman"/>
          <w:lang w:val="sr-Cyrl-CS"/>
        </w:rPr>
        <w:t xml:space="preserve">Скупштина  општине Дољевац, на седници одржаној дана 31. јула </w:t>
      </w:r>
      <w:r w:rsidRPr="0051475B">
        <w:rPr>
          <w:rFonts w:ascii="Times New Roman" w:eastAsia="Calibri" w:hAnsi="Times New Roman" w:cs="Times New Roman"/>
          <w:lang w:val="sr-Cyrl-RS"/>
        </w:rPr>
        <w:t xml:space="preserve">2024. </w:t>
      </w:r>
      <w:r w:rsidRPr="0051475B">
        <w:rPr>
          <w:rFonts w:ascii="Times New Roman" w:eastAsia="Calibri" w:hAnsi="Times New Roman" w:cs="Times New Roman"/>
          <w:lang w:val="sr-Cyrl-CS"/>
        </w:rPr>
        <w:t xml:space="preserve">године. доноси </w:t>
      </w:r>
    </w:p>
    <w:p w14:paraId="6D5F1149" w14:textId="77777777" w:rsidR="009B03A2" w:rsidRPr="00DC7586" w:rsidRDefault="009B03A2" w:rsidP="009B03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E5AAA4" w14:textId="77777777" w:rsidR="00DC7586" w:rsidRPr="009B03A2" w:rsidRDefault="00DC7586" w:rsidP="009B03A2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2" w:name="_Hlk30852409"/>
      <w:r w:rsidRPr="009B03A2">
        <w:rPr>
          <w:rFonts w:ascii="Times New Roman" w:hAnsi="Times New Roman" w:cs="Times New Roman"/>
          <w:b/>
          <w:bCs/>
        </w:rPr>
        <w:t>О Д Л У К У</w:t>
      </w:r>
    </w:p>
    <w:p w14:paraId="17D02A40" w14:textId="77777777" w:rsidR="00DC7586" w:rsidRPr="009B03A2" w:rsidRDefault="00DC7586" w:rsidP="009B03A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B03A2">
        <w:rPr>
          <w:rFonts w:ascii="Times New Roman" w:hAnsi="Times New Roman" w:cs="Times New Roman"/>
          <w:b/>
          <w:bCs/>
        </w:rPr>
        <w:t>О ДУГОРОЧНОМ ЗАДУЖИВАЊУ ОПШТИНЕ ДОЉЕВАЦ ЗА</w:t>
      </w:r>
    </w:p>
    <w:p w14:paraId="27F19678" w14:textId="77777777" w:rsidR="00DC7586" w:rsidRPr="009B03A2" w:rsidRDefault="00DC7586" w:rsidP="009B03A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B03A2">
        <w:rPr>
          <w:rFonts w:ascii="Times New Roman" w:hAnsi="Times New Roman" w:cs="Times New Roman"/>
          <w:b/>
          <w:bCs/>
        </w:rPr>
        <w:t>ФИНАНСИРАЊЕ КАПИТАЛНИХ ИНВЕСТИЦИОНИХ РАСХОДА</w:t>
      </w:r>
    </w:p>
    <w:bookmarkEnd w:id="2"/>
    <w:p w14:paraId="03056E1E" w14:textId="77777777" w:rsidR="00527B15" w:rsidRDefault="00527B15" w:rsidP="00283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63C6D" w14:textId="38A091C8" w:rsidR="00DC7586" w:rsidRPr="00DC7586" w:rsidRDefault="00DC7586" w:rsidP="00283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6D09A06" w14:textId="313C7FF0" w:rsidR="00BF0EAD" w:rsidRDefault="00DC7586" w:rsidP="00174806">
      <w:pPr>
        <w:ind w:firstLine="720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задужиће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610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D64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C7586">
        <w:rPr>
          <w:rFonts w:ascii="Times New Roman" w:hAnsi="Times New Roman" w:cs="Times New Roman"/>
          <w:sz w:val="24"/>
          <w:szCs w:val="24"/>
        </w:rPr>
        <w:t xml:space="preserve">.000.000,00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27B15" w:rsidRPr="00527B15">
        <w:t xml:space="preserve"> </w:t>
      </w:r>
      <w:proofErr w:type="spellStart"/>
      <w:r w:rsidR="00527B15"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15" w:rsidRPr="00527B1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527B15"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15" w:rsidRPr="00527B15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="00527B15"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15" w:rsidRPr="00527B15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="00527B15"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15" w:rsidRPr="00527B15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>.</w:t>
      </w:r>
      <w:r w:rsidR="00BF0EAD" w:rsidRPr="00BF0EA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75EE2A06" w14:textId="77777777" w:rsidR="00DC7586" w:rsidRPr="00DC7586" w:rsidRDefault="00DC7586" w:rsidP="00283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DE74277" w14:textId="2658499E" w:rsidR="00527B15" w:rsidRDefault="00527B15" w:rsidP="001748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r w:rsidR="00EB610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666F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C7586">
        <w:rPr>
          <w:rFonts w:ascii="Times New Roman" w:hAnsi="Times New Roman" w:cs="Times New Roman"/>
          <w:sz w:val="24"/>
          <w:szCs w:val="24"/>
        </w:rPr>
        <w:t xml:space="preserve">.000.000,00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планирана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66F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C7586">
        <w:rPr>
          <w:rFonts w:ascii="Times New Roman" w:hAnsi="Times New Roman" w:cs="Times New Roman"/>
          <w:sz w:val="24"/>
          <w:szCs w:val="24"/>
        </w:rPr>
        <w:t xml:space="preserve">. </w:t>
      </w:r>
      <w:r w:rsidR="00EB610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EB6101">
        <w:rPr>
          <w:rFonts w:ascii="Times New Roman" w:hAnsi="Times New Roman" w:cs="Times New Roman"/>
          <w:sz w:val="24"/>
          <w:szCs w:val="24"/>
          <w:lang w:val="sr-Cyrl-RS"/>
        </w:rPr>
        <w:t xml:space="preserve"> („Сл. лист града Ниша“ бр. 129/2023, 30/2024 и 63/2024), а износ од 50.000.000,00 динара планираће се Одлуком о буџету за 2025. годину</w:t>
      </w:r>
      <w:r w:rsidRPr="00DC75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у области водоснабдевањ</w:t>
      </w:r>
      <w:r w:rsidR="00506BF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EDB19C" w14:textId="323880C5" w:rsidR="00527B15" w:rsidRDefault="00527B15" w:rsidP="001748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кредитних средстава биће финансиран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а изградња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објект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C3E1D" w:rsidRPr="00EC3E1D">
        <w:rPr>
          <w:rFonts w:ascii="Times New Roman" w:hAnsi="Times New Roman" w:cs="Times New Roman"/>
          <w:sz w:val="24"/>
          <w:szCs w:val="24"/>
          <w:lang w:val="sr-Cyrl-RS"/>
        </w:rPr>
        <w:t>резервоара „КОЧАНЕ“ (R-6) запремине 2x1000м3, са прикључним цевоводом од станице за дохлорисање воде (Т40) до прикључног шахта у центру насеља Кочане на к.п. бр.4544, 3461, 4522, 4521, 3588, 3994, 4510/2, 3990, 4524 К.О. Кочане и к.п.бр. 13993, 12203, 14013, 14010 и 12057/2 К.О. Пуковац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који 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 xml:space="preserve">је издата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дозвол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а од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Дољевац, чија предрачунска 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>вредност</w:t>
      </w:r>
      <w:r w:rsidR="0029148B" w:rsidRPr="00174806">
        <w:rPr>
          <w:rFonts w:ascii="Times New Roman" w:hAnsi="Times New Roman" w:cs="Times New Roman"/>
          <w:sz w:val="24"/>
          <w:szCs w:val="24"/>
        </w:rPr>
        <w:t xml:space="preserve"> 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износи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=167.096.624,51 динара, без обрачунатог ПЕВ-а, односно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=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>200.515.949,41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>, са обрачунатим ПДВ-ом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>Евентуална р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азлика у вредности 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и пратећи трошкови изградње 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>предметног објекта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(надзор, координисање безбедности и здравља на раду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806"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 преглед објекта),</w:t>
      </w:r>
      <w:r w:rsidRPr="00174806">
        <w:rPr>
          <w:rFonts w:ascii="Times New Roman" w:hAnsi="Times New Roman" w:cs="Times New Roman"/>
          <w:sz w:val="24"/>
          <w:szCs w:val="24"/>
          <w:lang w:val="sr-Cyrl-RS"/>
        </w:rPr>
        <w:t xml:space="preserve"> биће финансирана из текућих прихода буџета општине Дољевац.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B0E553" w14:textId="40005BDD" w:rsidR="00174806" w:rsidRDefault="00174806" w:rsidP="001748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Повлачење средстава кредита, ускладиће се са обавезама исплата испостављених ситуација (авансне, привремених и окончане), од стране изабраног извођача радова.</w:t>
      </w:r>
    </w:p>
    <w:p w14:paraId="68D0F55D" w14:textId="3361E6F3" w:rsidR="00174806" w:rsidRDefault="00174806" w:rsidP="001748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D9876" w14:textId="77777777" w:rsidR="0051475B" w:rsidRDefault="0051475B" w:rsidP="00283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9FE1A" w14:textId="77777777" w:rsidR="0051475B" w:rsidRDefault="0051475B" w:rsidP="00283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CB343" w14:textId="77777777" w:rsidR="0051475B" w:rsidRDefault="0051475B" w:rsidP="00283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330AA" w14:textId="3445F2B4" w:rsidR="00DC7586" w:rsidRPr="00DC7586" w:rsidRDefault="00DC7586" w:rsidP="00283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778C4387" w14:textId="6AC74B05" w:rsidR="00710E77" w:rsidRDefault="00527B15" w:rsidP="00174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враћен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(72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EC3E1D">
        <w:rPr>
          <w:rFonts w:ascii="Times New Roman" w:hAnsi="Times New Roman" w:cs="Times New Roman"/>
          <w:sz w:val="24"/>
          <w:szCs w:val="24"/>
          <w:lang w:val="sr-Cyrl-RS"/>
        </w:rPr>
        <w:t xml:space="preserve">грејс </w:t>
      </w:r>
      <w:proofErr w:type="gramStart"/>
      <w:r w:rsidR="00EC3E1D">
        <w:rPr>
          <w:rFonts w:ascii="Times New Roman" w:hAnsi="Times New Roman" w:cs="Times New Roman"/>
          <w:sz w:val="24"/>
          <w:szCs w:val="24"/>
          <w:lang w:val="sr-Cyrl-RS"/>
        </w:rPr>
        <w:t xml:space="preserve">периодом 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>)</w:t>
      </w:r>
      <w:r w:rsidR="007228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228F0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повлачења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транше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>.</w:t>
      </w:r>
    </w:p>
    <w:p w14:paraId="7252DD0B" w14:textId="460CE3CF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1429B90" w14:textId="50D4F5E5" w:rsidR="00174806" w:rsidRPr="00FE377E" w:rsidRDefault="00527B15" w:rsidP="001748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Задуживање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17480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806" w:rsidRPr="00EB6101">
        <w:rPr>
          <w:rFonts w:ascii="Times New Roman" w:hAnsi="Times New Roman" w:cs="Times New Roman"/>
          <w:sz w:val="24"/>
          <w:szCs w:val="24"/>
        </w:rPr>
        <w:t xml:space="preserve">001965860 2024 10520 003 000 423 000 </w:t>
      </w:r>
      <w:proofErr w:type="spellStart"/>
      <w:r w:rsidR="00174806" w:rsidRPr="00EB61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4806" w:rsidRPr="00EB6101">
        <w:rPr>
          <w:rFonts w:ascii="Times New Roman" w:hAnsi="Times New Roman" w:cs="Times New Roman"/>
          <w:sz w:val="24"/>
          <w:szCs w:val="24"/>
        </w:rPr>
        <w:t xml:space="preserve"> </w:t>
      </w:r>
      <w:r w:rsidR="00174806" w:rsidRPr="00EB61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4806" w:rsidRPr="00EB6101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174806" w:rsidRPr="00EB6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4806" w:rsidRPr="00EB6101">
        <w:rPr>
          <w:rFonts w:ascii="Times New Roman" w:hAnsi="Times New Roman" w:cs="Times New Roman"/>
          <w:sz w:val="24"/>
          <w:szCs w:val="24"/>
        </w:rPr>
        <w:t xml:space="preserve"> </w:t>
      </w:r>
      <w:r w:rsidR="00174806" w:rsidRPr="00EB6101">
        <w:rPr>
          <w:rFonts w:ascii="Times New Roman" w:hAnsi="Times New Roman" w:cs="Times New Roman"/>
          <w:sz w:val="24"/>
          <w:szCs w:val="24"/>
          <w:lang w:val="sr-Cyrl-RS"/>
        </w:rPr>
        <w:t xml:space="preserve">јуна </w:t>
      </w:r>
      <w:r w:rsidR="00174806" w:rsidRPr="00EB6101">
        <w:rPr>
          <w:rFonts w:ascii="Times New Roman" w:hAnsi="Times New Roman" w:cs="Times New Roman"/>
          <w:sz w:val="24"/>
          <w:szCs w:val="24"/>
        </w:rPr>
        <w:t>20</w:t>
      </w:r>
      <w:r w:rsidR="00174806" w:rsidRPr="00EB610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174806" w:rsidRPr="00EB6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377E" w:rsidRPr="00EB6101">
        <w:rPr>
          <w:rFonts w:ascii="Times New Roman" w:hAnsi="Times New Roman" w:cs="Times New Roman"/>
          <w:sz w:val="24"/>
          <w:szCs w:val="24"/>
        </w:rPr>
        <w:t>Г</w:t>
      </w:r>
      <w:r w:rsidR="00174806" w:rsidRPr="00EB610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FE37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97280D" w14:textId="77777777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DE870E2" w14:textId="7D280D0C" w:rsidR="00527B15" w:rsidRPr="00527B15" w:rsidRDefault="00527B15" w:rsidP="001748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B1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дугорочног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задуживања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>.</w:t>
      </w:r>
    </w:p>
    <w:p w14:paraId="593F792C" w14:textId="77777777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73187C8D" w14:textId="6E1F8659" w:rsidR="00527B15" w:rsidRPr="00527B15" w:rsidRDefault="00527B15" w:rsidP="001748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прецизираће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дугорочног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задуживања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>.</w:t>
      </w:r>
    </w:p>
    <w:p w14:paraId="0D6F18D3" w14:textId="77777777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7A1803D5" w14:textId="0F254C1D" w:rsidR="00527B15" w:rsidRPr="00527B15" w:rsidRDefault="00527B15" w:rsidP="001748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B1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дугу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РС» 61/2005, 107/2009, 78/2011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r w:rsidRPr="00DC7586">
        <w:rPr>
          <w:rFonts w:ascii="Times New Roman" w:hAnsi="Times New Roman" w:cs="Times New Roman"/>
          <w:sz w:val="24"/>
          <w:szCs w:val="24"/>
        </w:rPr>
        <w:t>68/2015</w:t>
      </w:r>
      <w:r w:rsidR="007228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8F0" w:rsidRPr="007228F0">
        <w:rPr>
          <w:rFonts w:ascii="Times New Roman" w:hAnsi="Times New Roman" w:cs="Times New Roman"/>
          <w:sz w:val="24"/>
          <w:szCs w:val="24"/>
          <w:lang w:val="sr-Cyrl-RS"/>
        </w:rPr>
        <w:t>95/2018, 91/2019 и 149/2020</w:t>
      </w:r>
      <w:r w:rsidRPr="00527B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главнице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доспева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неизмирена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дугорочна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задуживања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остварених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текућих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претходној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>.</w:t>
      </w:r>
    </w:p>
    <w:p w14:paraId="0657F087" w14:textId="77777777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76B31F1D" w14:textId="77777777" w:rsidR="00527B15" w:rsidRPr="00527B15" w:rsidRDefault="00527B15" w:rsidP="00FE377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задуживања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отплати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каматних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стопа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>.</w:t>
      </w:r>
    </w:p>
    <w:p w14:paraId="50BDA4F4" w14:textId="77777777" w:rsidR="00527B15" w:rsidRPr="00527B15" w:rsidRDefault="00527B15" w:rsidP="00527B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166E0394" w14:textId="7685AF45" w:rsidR="00527B15" w:rsidRPr="00527B15" w:rsidRDefault="00527B15" w:rsidP="00FE377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r w:rsidR="00FE377E">
        <w:rPr>
          <w:rFonts w:ascii="Times New Roman" w:hAnsi="Times New Roman" w:cs="Times New Roman"/>
          <w:sz w:val="24"/>
          <w:szCs w:val="24"/>
          <w:lang w:val="sr-Cyrl-RS"/>
        </w:rPr>
        <w:t>даном</w:t>
      </w:r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у “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1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527B15">
        <w:rPr>
          <w:rFonts w:ascii="Times New Roman" w:hAnsi="Times New Roman" w:cs="Times New Roman"/>
          <w:sz w:val="24"/>
          <w:szCs w:val="24"/>
        </w:rPr>
        <w:t>”</w:t>
      </w:r>
    </w:p>
    <w:p w14:paraId="092BDE8A" w14:textId="7F6EF35A" w:rsidR="00DC7586" w:rsidRPr="0051475B" w:rsidRDefault="00DC7586" w:rsidP="009B03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1475B">
        <w:rPr>
          <w:rFonts w:ascii="Times New Roman" w:hAnsi="Times New Roman" w:cs="Times New Roman"/>
          <w:sz w:val="24"/>
          <w:szCs w:val="24"/>
          <w:lang w:val="sr-Cyrl-RS"/>
        </w:rPr>
        <w:t>: 400-129</w:t>
      </w:r>
    </w:p>
    <w:p w14:paraId="73050FD9" w14:textId="5EA9EE58" w:rsidR="00DC7586" w:rsidRPr="00DC7586" w:rsidRDefault="00DC7586" w:rsidP="009B03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: </w:t>
      </w:r>
      <w:r w:rsidR="0051475B">
        <w:rPr>
          <w:rFonts w:ascii="Times New Roman" w:hAnsi="Times New Roman" w:cs="Times New Roman"/>
          <w:sz w:val="24"/>
          <w:szCs w:val="24"/>
          <w:lang w:val="sr-Cyrl-RS"/>
        </w:rPr>
        <w:t>31.07.</w:t>
      </w:r>
      <w:r w:rsidRPr="007228F0">
        <w:rPr>
          <w:rFonts w:ascii="Times New Roman" w:hAnsi="Times New Roman" w:cs="Times New Roman"/>
          <w:sz w:val="24"/>
          <w:szCs w:val="24"/>
        </w:rPr>
        <w:t>20</w:t>
      </w:r>
      <w:r w:rsidR="00CB4121" w:rsidRPr="007228F0">
        <w:rPr>
          <w:rFonts w:ascii="Times New Roman" w:hAnsi="Times New Roman" w:cs="Times New Roman"/>
          <w:sz w:val="24"/>
          <w:szCs w:val="24"/>
        </w:rPr>
        <w:t>2</w:t>
      </w:r>
      <w:r w:rsidR="009A2122" w:rsidRPr="007228F0">
        <w:rPr>
          <w:rFonts w:ascii="Times New Roman" w:hAnsi="Times New Roman" w:cs="Times New Roman"/>
          <w:sz w:val="24"/>
          <w:szCs w:val="24"/>
        </w:rPr>
        <w:t>4</w:t>
      </w:r>
      <w:r w:rsidRPr="007228F0">
        <w:rPr>
          <w:rFonts w:ascii="Times New Roman" w:hAnsi="Times New Roman" w:cs="Times New Roman"/>
          <w:sz w:val="24"/>
          <w:szCs w:val="24"/>
        </w:rPr>
        <w:t>.</w:t>
      </w:r>
    </w:p>
    <w:p w14:paraId="1AEBE151" w14:textId="77777777" w:rsidR="0051475B" w:rsidRPr="00DC7586" w:rsidRDefault="0051475B" w:rsidP="00514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86">
        <w:rPr>
          <w:rFonts w:ascii="Times New Roman" w:hAnsi="Times New Roman" w:cs="Times New Roman"/>
          <w:sz w:val="24"/>
          <w:szCs w:val="24"/>
        </w:rPr>
        <w:t>СКУПШТИНА ОПШТИНЕ ДОЉЕВАЦ</w:t>
      </w:r>
    </w:p>
    <w:p w14:paraId="770B3254" w14:textId="7FD7E19D" w:rsidR="00DC7586" w:rsidRPr="00DC7586" w:rsidRDefault="00DC7586" w:rsidP="009B03A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14:paraId="55B9451D" w14:textId="24E9ABD1" w:rsidR="00244D5E" w:rsidRDefault="00DC7586" w:rsidP="009B03A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7586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D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86">
        <w:rPr>
          <w:rFonts w:ascii="Times New Roman" w:hAnsi="Times New Roman" w:cs="Times New Roman"/>
          <w:sz w:val="24"/>
          <w:szCs w:val="24"/>
        </w:rPr>
        <w:t>Смиљковић</w:t>
      </w:r>
      <w:proofErr w:type="spellEnd"/>
    </w:p>
    <w:p w14:paraId="6810A570" w14:textId="1CF6034F" w:rsidR="00710E77" w:rsidRPr="00710E77" w:rsidRDefault="00710E77" w:rsidP="00710E77">
      <w:pPr>
        <w:ind w:right="4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0E77" w:rsidRPr="0071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F0D"/>
    <w:multiLevelType w:val="hybridMultilevel"/>
    <w:tmpl w:val="3F480D04"/>
    <w:lvl w:ilvl="0" w:tplc="25DEF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6"/>
    <w:rsid w:val="00032853"/>
    <w:rsid w:val="000A5825"/>
    <w:rsid w:val="00174806"/>
    <w:rsid w:val="001B6190"/>
    <w:rsid w:val="001E2B4E"/>
    <w:rsid w:val="001E3B7D"/>
    <w:rsid w:val="00210850"/>
    <w:rsid w:val="00244D5E"/>
    <w:rsid w:val="00283BC0"/>
    <w:rsid w:val="0029148B"/>
    <w:rsid w:val="00294E1D"/>
    <w:rsid w:val="00441DA6"/>
    <w:rsid w:val="004D6471"/>
    <w:rsid w:val="00506BFF"/>
    <w:rsid w:val="0051475B"/>
    <w:rsid w:val="00525092"/>
    <w:rsid w:val="00527B15"/>
    <w:rsid w:val="00605BD8"/>
    <w:rsid w:val="00710A88"/>
    <w:rsid w:val="00710E77"/>
    <w:rsid w:val="007228F0"/>
    <w:rsid w:val="007F2562"/>
    <w:rsid w:val="00806C85"/>
    <w:rsid w:val="008C40C7"/>
    <w:rsid w:val="009666FA"/>
    <w:rsid w:val="009A2122"/>
    <w:rsid w:val="009B03A2"/>
    <w:rsid w:val="00B0574F"/>
    <w:rsid w:val="00BA7FF8"/>
    <w:rsid w:val="00BE6EBE"/>
    <w:rsid w:val="00BF0EAD"/>
    <w:rsid w:val="00CB4121"/>
    <w:rsid w:val="00CC2FF7"/>
    <w:rsid w:val="00CF694A"/>
    <w:rsid w:val="00D6167E"/>
    <w:rsid w:val="00DC7586"/>
    <w:rsid w:val="00EB6101"/>
    <w:rsid w:val="00EC1336"/>
    <w:rsid w:val="00EC3E1D"/>
    <w:rsid w:val="00EF4A42"/>
    <w:rsid w:val="00F523AB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E6D2"/>
  <w15:chartTrackingRefBased/>
  <w15:docId w15:val="{532D1284-F214-4B28-8B84-2EB5ABF5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42"/>
    <w:pPr>
      <w:ind w:left="720"/>
      <w:contextualSpacing/>
    </w:pPr>
  </w:style>
  <w:style w:type="paragraph" w:styleId="NoSpacing">
    <w:name w:val="No Spacing"/>
    <w:uiPriority w:val="1"/>
    <w:qFormat/>
    <w:rsid w:val="00CF69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 Pesic</dc:creator>
  <cp:keywords/>
  <dc:description/>
  <cp:lastModifiedBy>Korisnik</cp:lastModifiedBy>
  <cp:revision>5</cp:revision>
  <cp:lastPrinted>2024-07-08T06:13:00Z</cp:lastPrinted>
  <dcterms:created xsi:type="dcterms:W3CDTF">2024-07-08T06:18:00Z</dcterms:created>
  <dcterms:modified xsi:type="dcterms:W3CDTF">2024-07-30T09:27:00Z</dcterms:modified>
</cp:coreProperties>
</file>