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F434" w14:textId="77777777" w:rsidR="00A7260B" w:rsidRDefault="00A7260B" w:rsidP="00A7260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8.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52/18), члана 7. Одлуке о приступању изради Програма развоја туризма у општини Дољевац у периоду од 2021 – 2025 („Службени лист града Ниша“, број 90/20) и Закључка Комисије за израду Програма развоја туризма у општини Дољевац у периоду од 2021 – 2025 број: 06 – 40 од 20.11.2020.године,</w:t>
      </w:r>
    </w:p>
    <w:p w14:paraId="20F45745" w14:textId="77777777" w:rsidR="00A7260B" w:rsidRPr="008953F6" w:rsidRDefault="00A7260B" w:rsidP="00A7260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8C4A684" w14:textId="77777777" w:rsidR="00A7260B" w:rsidRDefault="00A7260B" w:rsidP="00A7260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Комисија за израду Програма развоја туризма у општини Дољевац у периоду од 2021 – 2025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, саставља</w:t>
      </w:r>
    </w:p>
    <w:p w14:paraId="0B34F57E" w14:textId="77777777" w:rsidR="00A7260B" w:rsidRPr="008953F6" w:rsidRDefault="00A7260B" w:rsidP="00A7260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9BA8698" w14:textId="77777777" w:rsidR="00A7260B" w:rsidRDefault="00A7260B" w:rsidP="00A7260B">
      <w:pPr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Програм јавне расправе о нацрту </w:t>
      </w:r>
      <w:r w:rsidRPr="008953F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Програма развоја туризма у општини Дољевац у периоду од 2021 – 2025</w:t>
      </w:r>
    </w:p>
    <w:p w14:paraId="53CA21F3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У поступку припреме Нацрта Програма развоја туризма општине Дољевац за период 2021 – 2025. 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Комисија спроводи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јавн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расправ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нацрту Програма развоја туризма општине Дољевац за период 2021 – 2025. године који је саставни део овог програма.</w:t>
      </w:r>
    </w:p>
    <w:p w14:paraId="0C8551FB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Јавна расправа о Нацрту Програма развоја туризма општине Дољевац 2021 – 2015 спроводи се у периоду од 20.11.2020. године до 27.11.2020. године.</w:t>
      </w:r>
    </w:p>
    <w:p w14:paraId="71A6B078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У циљу свеобухватног разматрања нацрта Програма развоја туризма општине Дољевац за период од 2021 – 2025. године, позивамо све заинтересоване субјекте да узму активно учешће у јавној расправи која ће се одржати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дана 27.11.2020. године са почетком у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3,00 часова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у сали Скупштине општине Дољевац.</w:t>
      </w:r>
    </w:p>
    <w:p w14:paraId="22CCE4D4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Нацрт Програма развоја туризма општине Дољевац за период 2021 – 2025. године је објављен на званичном сајту општине Дољевац </w:t>
      </w:r>
      <w:hyperlink r:id="rId4" w:history="1">
        <w:r w:rsidRPr="008953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Cyrl-RS"/>
          </w:rPr>
          <w:t>www.opstinadoljevac.rs</w:t>
        </w:r>
      </w:hyperlink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14:paraId="29736EF6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редло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зи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, примедбе и сугестије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могу доставити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писаним путем на адресу: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Скупштина општине Дољевац, Ул. Николе Тесле бр. 121, 18410 Дољевац, са назнаком - за Комисију за израду Програма развоја туризма у општини Дољевац у периоду од 2021 – 2025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односно на </w:t>
      </w:r>
      <w:r w:rsidRPr="008953F6">
        <w:rPr>
          <w:rFonts w:ascii="Times New Roman" w:eastAsia="Calibri" w:hAnsi="Times New Roman" w:cs="Times New Roman"/>
          <w:sz w:val="24"/>
          <w:szCs w:val="24"/>
        </w:rPr>
        <w:t>e-mail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адресу: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C8386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joca.pesic@gmail.com</w:t>
        </w:r>
      </w:hyperlink>
      <w:r w:rsidRPr="0089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0303">
        <w:rPr>
          <w:rFonts w:ascii="Times New Roman" w:eastAsia="Calibri" w:hAnsi="Times New Roman" w:cs="Times New Roman"/>
          <w:sz w:val="24"/>
          <w:szCs w:val="24"/>
        </w:rPr>
        <w:t>најкасније до 27.11.2020.године до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10303">
        <w:rPr>
          <w:rFonts w:ascii="Times New Roman" w:eastAsia="Calibri" w:hAnsi="Times New Roman" w:cs="Times New Roman"/>
          <w:sz w:val="24"/>
          <w:szCs w:val="24"/>
        </w:rPr>
        <w:t xml:space="preserve">,00 часова </w:t>
      </w:r>
      <w:r w:rsidRPr="008953F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усмено </w:t>
      </w:r>
      <w:r w:rsidRPr="008953F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јавној расправи, у сали Скупштине општине Дољевац, Ул. Николе Тесле број 121, 18410 Дољевац.</w:t>
      </w:r>
    </w:p>
    <w:p w14:paraId="4C7493F4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Учесници у јавној расправи могу бити заинтересовани грађани, представници удружења грађана и средстава јавног обавештавања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F5CE783" w14:textId="77777777" w:rsidR="00A7260B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F6">
        <w:rPr>
          <w:rFonts w:ascii="Times New Roman" w:eastAsia="Calibri" w:hAnsi="Times New Roman" w:cs="Times New Roman"/>
          <w:sz w:val="24"/>
          <w:szCs w:val="24"/>
        </w:rPr>
        <w:t xml:space="preserve">По окончању јавне расправе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Комисија </w:t>
      </w:r>
      <w:r w:rsidRPr="008953F6">
        <w:rPr>
          <w:rFonts w:ascii="Times New Roman" w:eastAsia="Calibri" w:hAnsi="Times New Roman" w:cs="Times New Roman"/>
          <w:sz w:val="24"/>
          <w:szCs w:val="24"/>
        </w:rPr>
        <w:t>ће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953F6">
        <w:rPr>
          <w:rFonts w:ascii="Times New Roman" w:eastAsia="Calibri" w:hAnsi="Times New Roman" w:cs="Times New Roman"/>
          <w:sz w:val="24"/>
          <w:szCs w:val="24"/>
        </w:rPr>
        <w:t>анализирати све примедбе, предлоге и сугестије учесника у јавној расправи и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953F6">
        <w:rPr>
          <w:rFonts w:ascii="Times New Roman" w:eastAsia="Calibri" w:hAnsi="Times New Roman" w:cs="Times New Roman"/>
          <w:sz w:val="24"/>
          <w:szCs w:val="24"/>
        </w:rPr>
        <w:t>сачинити извештај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953F6">
        <w:rPr>
          <w:rFonts w:ascii="Times New Roman" w:eastAsia="Calibri" w:hAnsi="Times New Roman" w:cs="Times New Roman"/>
          <w:sz w:val="24"/>
          <w:szCs w:val="24"/>
        </w:rPr>
        <w:t>о спроведеној јавној расправи.</w:t>
      </w:r>
    </w:p>
    <w:p w14:paraId="1A2A4756" w14:textId="77777777" w:rsidR="00A7260B" w:rsidRPr="008953F6" w:rsidRDefault="00A7260B" w:rsidP="00A7260B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F714D" w14:textId="4384D095" w:rsidR="00A7260B" w:rsidRPr="008953F6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332 - 13</w:t>
      </w:r>
    </w:p>
    <w:p w14:paraId="7CAA869D" w14:textId="77777777" w:rsidR="00A7260B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У Дољевцу, дана 20.11.2020.године</w:t>
      </w:r>
    </w:p>
    <w:p w14:paraId="34FB279A" w14:textId="77777777" w:rsidR="00A7260B" w:rsidRPr="008953F6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22B0E72" w14:textId="77777777" w:rsidR="00A7260B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45476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Комисија за израду Програма развоја туризма у општини Дољевац </w:t>
      </w:r>
    </w:p>
    <w:p w14:paraId="68D5FA89" w14:textId="77777777" w:rsidR="00A7260B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45476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у периоду од 2021 – 2025</w:t>
      </w:r>
    </w:p>
    <w:p w14:paraId="73F952C7" w14:textId="77777777" w:rsidR="00A7260B" w:rsidRPr="008953F6" w:rsidRDefault="00A7260B" w:rsidP="00A7260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EE9838B" w14:textId="77777777" w:rsidR="00A7260B" w:rsidRPr="008953F6" w:rsidRDefault="00A7260B" w:rsidP="00A72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Председник Комисије</w:t>
      </w:r>
    </w:p>
    <w:p w14:paraId="7FF931BC" w14:textId="78C1A8FD" w:rsidR="00A7260B" w:rsidRPr="0045476E" w:rsidRDefault="00A7260B" w:rsidP="00A7260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953F6">
        <w:rPr>
          <w:rFonts w:ascii="Times New Roman" w:eastAsia="Calibri" w:hAnsi="Times New Roman" w:cs="Times New Roman"/>
          <w:sz w:val="24"/>
          <w:szCs w:val="24"/>
          <w:lang w:val="sr-Cyrl-RS"/>
        </w:rPr>
        <w:t>Јовица Пешић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с.р.</w:t>
      </w:r>
    </w:p>
    <w:p w14:paraId="4EAF39F6" w14:textId="77777777" w:rsidR="00ED3904" w:rsidRDefault="00ED3904"/>
    <w:sectPr w:rsidR="00ED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0B"/>
    <w:rsid w:val="005F35C6"/>
    <w:rsid w:val="00A7260B"/>
    <w:rsid w:val="00E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14C5"/>
  <w15:chartTrackingRefBased/>
  <w15:docId w15:val="{A7946A59-08D6-4AB2-80CC-86FCCD2A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ca.pesic@gmail.com" TargetMode="External"/><Relationship Id="rId4" Type="http://schemas.openxmlformats.org/officeDocument/2006/relationships/hyperlink" Target="http://www.opstinad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Jankovic</dc:creator>
  <cp:keywords/>
  <dc:description/>
  <cp:lastModifiedBy>Jelena Jankovic</cp:lastModifiedBy>
  <cp:revision>1</cp:revision>
  <dcterms:created xsi:type="dcterms:W3CDTF">2020-11-20T12:27:00Z</dcterms:created>
  <dcterms:modified xsi:type="dcterms:W3CDTF">2020-11-20T12:28:00Z</dcterms:modified>
</cp:coreProperties>
</file>