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8D1" w:rsidRPr="005502F6" w:rsidRDefault="007B162D" w:rsidP="00F9114F">
      <w:pPr>
        <w:rPr>
          <w:b/>
          <w:sz w:val="24"/>
        </w:rPr>
      </w:pPr>
      <w:r w:rsidRPr="005502F6">
        <w:rPr>
          <w:b/>
          <w:sz w:val="24"/>
        </w:rPr>
        <w:t xml:space="preserve">О  П  Ш  Т  И  Н  </w:t>
      </w:r>
      <w:r w:rsidR="002308D1" w:rsidRPr="005502F6">
        <w:rPr>
          <w:b/>
          <w:sz w:val="24"/>
        </w:rPr>
        <w:t xml:space="preserve">С К </w:t>
      </w:r>
      <w:r w:rsidRPr="005502F6">
        <w:rPr>
          <w:b/>
          <w:sz w:val="24"/>
        </w:rPr>
        <w:t xml:space="preserve">А </w:t>
      </w:r>
      <w:r w:rsidR="002308D1" w:rsidRPr="005502F6">
        <w:rPr>
          <w:b/>
          <w:sz w:val="24"/>
        </w:rPr>
        <w:t xml:space="preserve">  У  П  Р  А  В  А</w:t>
      </w:r>
    </w:p>
    <w:p w:rsidR="007B162D" w:rsidRPr="005502F6" w:rsidRDefault="002308D1" w:rsidP="00F9114F">
      <w:pPr>
        <w:rPr>
          <w:b/>
          <w:sz w:val="24"/>
        </w:rPr>
      </w:pPr>
      <w:r w:rsidRPr="005502F6">
        <w:rPr>
          <w:b/>
          <w:sz w:val="24"/>
        </w:rPr>
        <w:t xml:space="preserve">О  П  Ш  Т  И  Н  Е   </w:t>
      </w:r>
      <w:r w:rsidR="007B162D" w:rsidRPr="005502F6">
        <w:rPr>
          <w:b/>
          <w:sz w:val="24"/>
        </w:rPr>
        <w:t>Д О Љ Е В А Ц</w:t>
      </w:r>
    </w:p>
    <w:p w:rsidR="007B162D" w:rsidRPr="000324C5" w:rsidRDefault="007B162D" w:rsidP="00F9114F">
      <w:pPr>
        <w:rPr>
          <w:sz w:val="24"/>
        </w:rPr>
      </w:pPr>
    </w:p>
    <w:p w:rsidR="007B162D" w:rsidRPr="000324C5" w:rsidRDefault="007B162D" w:rsidP="00F9114F">
      <w:pPr>
        <w:rPr>
          <w:sz w:val="24"/>
        </w:rPr>
      </w:pPr>
      <w:r w:rsidRPr="000324C5">
        <w:rPr>
          <w:sz w:val="24"/>
        </w:rPr>
        <w:t>Ул. Николе Тесле  бр. 121, 18410  Дољевац</w:t>
      </w:r>
    </w:p>
    <w:p w:rsidR="007B162D" w:rsidRPr="000324C5" w:rsidRDefault="007B162D" w:rsidP="00F9114F">
      <w:pPr>
        <w:rPr>
          <w:sz w:val="24"/>
        </w:rPr>
      </w:pPr>
      <w:r w:rsidRPr="000324C5">
        <w:rPr>
          <w:sz w:val="24"/>
        </w:rPr>
        <w:t>______________________________________________</w:t>
      </w: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5502F6" w:rsidRDefault="007B162D" w:rsidP="00F9114F">
      <w:pPr>
        <w:rPr>
          <w:b/>
          <w:sz w:val="24"/>
        </w:rPr>
      </w:pPr>
      <w:r w:rsidRPr="005502F6">
        <w:rPr>
          <w:b/>
          <w:sz w:val="24"/>
        </w:rPr>
        <w:t>КОНКУРСНА ДОКУМЕНТАЦИЈА</w:t>
      </w:r>
    </w:p>
    <w:p w:rsidR="007B162D" w:rsidRPr="005502F6" w:rsidRDefault="007B162D" w:rsidP="00F9114F">
      <w:pPr>
        <w:rPr>
          <w:b/>
          <w:sz w:val="24"/>
          <w:lang w:val="ru-RU"/>
        </w:rPr>
      </w:pPr>
      <w:r w:rsidRPr="005502F6">
        <w:rPr>
          <w:b/>
          <w:sz w:val="24"/>
        </w:rPr>
        <w:t>За јавну набавку мале вредности</w:t>
      </w:r>
      <w:r w:rsidR="005F4FED" w:rsidRPr="005502F6">
        <w:rPr>
          <w:b/>
          <w:sz w:val="24"/>
        </w:rPr>
        <w:t xml:space="preserve"> </w:t>
      </w:r>
      <w:r w:rsidR="00B423D9" w:rsidRPr="005502F6">
        <w:rPr>
          <w:b/>
          <w:sz w:val="24"/>
        </w:rPr>
        <w:t>услуге телекомуникација</w:t>
      </w:r>
      <w:r w:rsidRPr="005502F6">
        <w:rPr>
          <w:b/>
          <w:sz w:val="24"/>
          <w:lang w:val="ru-RU"/>
        </w:rPr>
        <w:t xml:space="preserve">, </w:t>
      </w:r>
    </w:p>
    <w:p w:rsidR="007B162D" w:rsidRPr="005502F6" w:rsidRDefault="007B162D" w:rsidP="00F9114F">
      <w:pPr>
        <w:rPr>
          <w:b/>
          <w:noProof/>
          <w:spacing w:val="6"/>
          <w:sz w:val="24"/>
        </w:rPr>
      </w:pPr>
      <w:r w:rsidRPr="005502F6">
        <w:rPr>
          <w:b/>
          <w:sz w:val="24"/>
          <w:lang w:val="ru-RU"/>
        </w:rPr>
        <w:t xml:space="preserve">број </w:t>
      </w:r>
      <w:r w:rsidR="00EF51EA">
        <w:rPr>
          <w:b/>
          <w:sz w:val="24"/>
        </w:rPr>
        <w:t>404-2-75</w:t>
      </w:r>
      <w:r w:rsidR="00BC3D4D">
        <w:rPr>
          <w:b/>
          <w:sz w:val="24"/>
        </w:rPr>
        <w:t>/</w:t>
      </w:r>
      <w:r w:rsidR="00A90DB3">
        <w:rPr>
          <w:b/>
          <w:sz w:val="24"/>
        </w:rPr>
        <w:t>2019</w:t>
      </w:r>
      <w:r w:rsidR="00BC3D4D">
        <w:rPr>
          <w:b/>
          <w:sz w:val="24"/>
        </w:rPr>
        <w:t>-03</w:t>
      </w:r>
    </w:p>
    <w:p w:rsidR="007B162D" w:rsidRPr="000324C5" w:rsidRDefault="007B162D" w:rsidP="00F9114F">
      <w:pPr>
        <w:rPr>
          <w:sz w:val="24"/>
        </w:rPr>
      </w:pPr>
    </w:p>
    <w:p w:rsidR="007B162D" w:rsidRDefault="007B162D" w:rsidP="00F9114F">
      <w:pPr>
        <w:pStyle w:val="BodyText3"/>
        <w:rPr>
          <w:lang w:val="ru-RU"/>
        </w:rPr>
      </w:pPr>
    </w:p>
    <w:p w:rsidR="007B162D" w:rsidRDefault="007B162D" w:rsidP="00F9114F"/>
    <w:p w:rsidR="005A533E" w:rsidRDefault="005A533E"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tbl>
      <w:tblPr>
        <w:tblStyle w:val="TableGrid"/>
        <w:tblW w:w="9828" w:type="dxa"/>
        <w:tblLook w:val="04A0" w:firstRow="1" w:lastRow="0" w:firstColumn="1" w:lastColumn="0" w:noHBand="0" w:noVBand="1"/>
      </w:tblPr>
      <w:tblGrid>
        <w:gridCol w:w="5328"/>
        <w:gridCol w:w="2340"/>
        <w:gridCol w:w="2160"/>
      </w:tblGrid>
      <w:tr w:rsidR="007B162D" w:rsidTr="007B162D">
        <w:tc>
          <w:tcPr>
            <w:tcW w:w="5328" w:type="dxa"/>
            <w:tcBorders>
              <w:top w:val="nil"/>
              <w:left w:val="nil"/>
              <w:bottom w:val="single" w:sz="4" w:space="0" w:color="auto"/>
              <w:right w:val="single" w:sz="4" w:space="0" w:color="auto"/>
            </w:tcBorders>
          </w:tcPr>
          <w:p w:rsidR="007B162D" w:rsidRDefault="007B162D" w:rsidP="00F9114F"/>
        </w:tc>
        <w:tc>
          <w:tcPr>
            <w:tcW w:w="2340" w:type="dxa"/>
            <w:tcBorders>
              <w:top w:val="single" w:sz="4" w:space="0" w:color="auto"/>
              <w:left w:val="single" w:sz="4" w:space="0" w:color="auto"/>
              <w:bottom w:val="single" w:sz="4" w:space="0" w:color="auto"/>
              <w:right w:val="single" w:sz="4" w:space="0" w:color="auto"/>
            </w:tcBorders>
            <w:hideMark/>
          </w:tcPr>
          <w:p w:rsidR="007B162D" w:rsidRDefault="007B162D" w:rsidP="00F9114F">
            <w:r>
              <w:t>Датум</w:t>
            </w:r>
          </w:p>
        </w:tc>
        <w:tc>
          <w:tcPr>
            <w:tcW w:w="2160" w:type="dxa"/>
            <w:tcBorders>
              <w:top w:val="single" w:sz="4" w:space="0" w:color="auto"/>
              <w:left w:val="single" w:sz="4" w:space="0" w:color="auto"/>
              <w:bottom w:val="single" w:sz="4" w:space="0" w:color="auto"/>
              <w:right w:val="single" w:sz="4" w:space="0" w:color="auto"/>
            </w:tcBorders>
            <w:hideMark/>
          </w:tcPr>
          <w:p w:rsidR="007B162D" w:rsidRDefault="007B162D" w:rsidP="00F9114F">
            <w:r>
              <w:t>Време</w:t>
            </w:r>
          </w:p>
        </w:tc>
      </w:tr>
      <w:tr w:rsidR="007B162D" w:rsidTr="007B162D">
        <w:tc>
          <w:tcPr>
            <w:tcW w:w="5328" w:type="dxa"/>
            <w:tcBorders>
              <w:top w:val="single" w:sz="4" w:space="0" w:color="auto"/>
              <w:left w:val="single" w:sz="4" w:space="0" w:color="auto"/>
              <w:bottom w:val="single" w:sz="4" w:space="0" w:color="auto"/>
              <w:right w:val="single" w:sz="4" w:space="0" w:color="auto"/>
            </w:tcBorders>
            <w:hideMark/>
          </w:tcPr>
          <w:p w:rsidR="007B162D" w:rsidRDefault="007B162D" w:rsidP="00F9114F">
            <w: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hideMark/>
          </w:tcPr>
          <w:p w:rsidR="007B162D" w:rsidRPr="00986D71" w:rsidRDefault="00A671ED" w:rsidP="00931022">
            <w:pPr>
              <w:rPr>
                <w:b/>
                <w:color w:val="FF0000"/>
              </w:rPr>
            </w:pPr>
            <w:r>
              <w:rPr>
                <w:b/>
                <w:color w:val="FF0000"/>
                <w:lang w:val="sr-Cyrl-RS"/>
              </w:rPr>
              <w:t>15</w:t>
            </w:r>
            <w:r w:rsidR="003E7471">
              <w:rPr>
                <w:b/>
                <w:color w:val="FF0000"/>
              </w:rPr>
              <w:t>.0</w:t>
            </w:r>
            <w:r w:rsidR="00931022">
              <w:rPr>
                <w:b/>
                <w:color w:val="FF0000"/>
                <w:lang w:val="sr-Cyrl-RS"/>
              </w:rPr>
              <w:t>7</w:t>
            </w:r>
            <w:r w:rsidR="00216CB5">
              <w:rPr>
                <w:b/>
                <w:color w:val="FF0000"/>
              </w:rPr>
              <w:t>.201</w:t>
            </w:r>
            <w:r w:rsidR="00146DEF">
              <w:rPr>
                <w:b/>
                <w:color w:val="FF0000"/>
                <w:lang w:val="sr-Cyrl-RS"/>
              </w:rPr>
              <w:t>9</w:t>
            </w:r>
            <w:r w:rsidR="007B162D" w:rsidRPr="00986D71">
              <w:rPr>
                <w:b/>
                <w:color w:val="FF0000"/>
              </w:rPr>
              <w:t>.</w:t>
            </w:r>
          </w:p>
        </w:tc>
        <w:tc>
          <w:tcPr>
            <w:tcW w:w="2160" w:type="dxa"/>
            <w:tcBorders>
              <w:top w:val="single" w:sz="4" w:space="0" w:color="auto"/>
              <w:left w:val="single" w:sz="4" w:space="0" w:color="auto"/>
              <w:bottom w:val="single" w:sz="4" w:space="0" w:color="auto"/>
              <w:right w:val="single" w:sz="4" w:space="0" w:color="auto"/>
            </w:tcBorders>
            <w:hideMark/>
          </w:tcPr>
          <w:p w:rsidR="007B162D" w:rsidRPr="00986D71" w:rsidRDefault="007B162D" w:rsidP="00176CEC">
            <w:pPr>
              <w:rPr>
                <w:b/>
                <w:color w:val="FF0000"/>
              </w:rPr>
            </w:pPr>
            <w:r w:rsidRPr="00986D71">
              <w:rPr>
                <w:b/>
                <w:color w:val="FF0000"/>
              </w:rPr>
              <w:t>1</w:t>
            </w:r>
            <w:r w:rsidR="00146DEF">
              <w:rPr>
                <w:b/>
                <w:color w:val="FF0000"/>
                <w:lang w:val="sr-Cyrl-RS"/>
              </w:rPr>
              <w:t>4</w:t>
            </w:r>
            <w:r w:rsidR="00146DEF">
              <w:rPr>
                <w:b/>
                <w:color w:val="FF0000"/>
                <w:vertAlign w:val="superscript"/>
                <w:lang w:val="sr-Cyrl-RS"/>
              </w:rPr>
              <w:t>45</w:t>
            </w:r>
            <w:r w:rsidRPr="00986D71">
              <w:rPr>
                <w:b/>
                <w:color w:val="FF0000"/>
              </w:rPr>
              <w:t xml:space="preserve"> часова</w:t>
            </w:r>
          </w:p>
        </w:tc>
      </w:tr>
      <w:tr w:rsidR="007B162D" w:rsidTr="007B162D">
        <w:tc>
          <w:tcPr>
            <w:tcW w:w="5328" w:type="dxa"/>
            <w:tcBorders>
              <w:top w:val="single" w:sz="4" w:space="0" w:color="auto"/>
              <w:left w:val="single" w:sz="4" w:space="0" w:color="auto"/>
              <w:bottom w:val="single" w:sz="4" w:space="0" w:color="auto"/>
              <w:right w:val="single" w:sz="4" w:space="0" w:color="auto"/>
            </w:tcBorders>
            <w:hideMark/>
          </w:tcPr>
          <w:p w:rsidR="007B162D" w:rsidRDefault="007B162D" w:rsidP="00F9114F">
            <w:r>
              <w:t>Отварање понуда</w:t>
            </w:r>
          </w:p>
        </w:tc>
        <w:tc>
          <w:tcPr>
            <w:tcW w:w="2340" w:type="dxa"/>
            <w:tcBorders>
              <w:top w:val="single" w:sz="4" w:space="0" w:color="auto"/>
              <w:left w:val="single" w:sz="4" w:space="0" w:color="auto"/>
              <w:bottom w:val="single" w:sz="4" w:space="0" w:color="auto"/>
              <w:right w:val="single" w:sz="4" w:space="0" w:color="auto"/>
            </w:tcBorders>
            <w:hideMark/>
          </w:tcPr>
          <w:p w:rsidR="007B162D" w:rsidRPr="00146DEF" w:rsidRDefault="00A671ED" w:rsidP="00146DEF">
            <w:pPr>
              <w:rPr>
                <w:b/>
                <w:color w:val="FF0000"/>
                <w:lang w:val="sr-Cyrl-RS"/>
              </w:rPr>
            </w:pPr>
            <w:r>
              <w:rPr>
                <w:b/>
                <w:color w:val="FF0000"/>
                <w:lang w:val="sr-Cyrl-RS"/>
              </w:rPr>
              <w:t>15</w:t>
            </w:r>
            <w:r w:rsidR="00B423D9" w:rsidRPr="00986D71">
              <w:rPr>
                <w:b/>
                <w:color w:val="FF0000"/>
              </w:rPr>
              <w:t>.0</w:t>
            </w:r>
            <w:r w:rsidR="00931022">
              <w:rPr>
                <w:b/>
                <w:color w:val="FF0000"/>
              </w:rPr>
              <w:t>7</w:t>
            </w:r>
            <w:r w:rsidR="00216CB5">
              <w:rPr>
                <w:b/>
                <w:color w:val="FF0000"/>
              </w:rPr>
              <w:t>.201</w:t>
            </w:r>
            <w:r w:rsidR="00146DEF">
              <w:rPr>
                <w:b/>
                <w:color w:val="FF0000"/>
                <w:lang w:val="sr-Cyrl-RS"/>
              </w:rPr>
              <w:t>9</w:t>
            </w:r>
            <w:r w:rsidR="007B162D" w:rsidRPr="00986D71">
              <w:rPr>
                <w:b/>
                <w:color w:val="FF0000"/>
              </w:rPr>
              <w:t>.</w:t>
            </w:r>
          </w:p>
        </w:tc>
        <w:tc>
          <w:tcPr>
            <w:tcW w:w="2160" w:type="dxa"/>
            <w:tcBorders>
              <w:top w:val="single" w:sz="4" w:space="0" w:color="auto"/>
              <w:left w:val="single" w:sz="4" w:space="0" w:color="auto"/>
              <w:bottom w:val="single" w:sz="4" w:space="0" w:color="auto"/>
              <w:right w:val="single" w:sz="4" w:space="0" w:color="auto"/>
            </w:tcBorders>
            <w:hideMark/>
          </w:tcPr>
          <w:p w:rsidR="007B162D" w:rsidRPr="00986D71" w:rsidRDefault="00AF5E80" w:rsidP="00AF5E80">
            <w:pPr>
              <w:jc w:val="both"/>
              <w:rPr>
                <w:b/>
                <w:color w:val="FF0000"/>
              </w:rPr>
            </w:pPr>
            <w:r>
              <w:rPr>
                <w:b/>
                <w:color w:val="FF0000"/>
                <w:lang w:val="en-US"/>
              </w:rPr>
              <w:t xml:space="preserve">       </w:t>
            </w:r>
            <w:r w:rsidR="007B162D" w:rsidRPr="00986D71">
              <w:rPr>
                <w:b/>
                <w:color w:val="FF0000"/>
              </w:rPr>
              <w:t xml:space="preserve"> </w:t>
            </w:r>
            <w:r w:rsidRPr="00986D71">
              <w:rPr>
                <w:b/>
                <w:color w:val="FF0000"/>
              </w:rPr>
              <w:t>1</w:t>
            </w:r>
            <w:r>
              <w:rPr>
                <w:b/>
                <w:color w:val="FF0000"/>
                <w:lang w:val="en-US"/>
              </w:rPr>
              <w:t>5</w:t>
            </w:r>
            <w:r>
              <w:rPr>
                <w:b/>
                <w:color w:val="FF0000"/>
                <w:vertAlign w:val="superscript"/>
              </w:rPr>
              <w:t xml:space="preserve">15 </w:t>
            </w:r>
            <w:r w:rsidR="007B162D" w:rsidRPr="00986D71">
              <w:rPr>
                <w:b/>
                <w:color w:val="FF0000"/>
              </w:rPr>
              <w:t>часова</w:t>
            </w:r>
          </w:p>
        </w:tc>
      </w:tr>
    </w:tbl>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Pr="00986D71" w:rsidRDefault="007B162D" w:rsidP="00F9114F"/>
    <w:p w:rsidR="007B162D" w:rsidRPr="00986D71" w:rsidRDefault="007B162D" w:rsidP="00716DBE">
      <w:pPr>
        <w:jc w:val="both"/>
      </w:pPr>
    </w:p>
    <w:p w:rsidR="004731E8" w:rsidRPr="00986D71" w:rsidRDefault="004731E8" w:rsidP="00F9114F"/>
    <w:p w:rsidR="004731E8" w:rsidRPr="00986D71" w:rsidRDefault="004731E8" w:rsidP="00F9114F"/>
    <w:p w:rsidR="004731E8" w:rsidRPr="00986D71" w:rsidRDefault="004731E8" w:rsidP="00F9114F"/>
    <w:p w:rsidR="007B162D" w:rsidRPr="00986D71" w:rsidRDefault="007B162D" w:rsidP="00F9114F"/>
    <w:p w:rsidR="007B162D" w:rsidRPr="00986D71" w:rsidRDefault="00BC3D4D" w:rsidP="003E7471">
      <w:pPr>
        <w:rPr>
          <w:sz w:val="22"/>
        </w:rPr>
      </w:pPr>
      <w:r>
        <w:rPr>
          <w:sz w:val="22"/>
        </w:rPr>
        <w:t>Ју</w:t>
      </w:r>
      <w:r>
        <w:rPr>
          <w:sz w:val="22"/>
          <w:lang w:val="sr-Cyrl-RS"/>
        </w:rPr>
        <w:t>л</w:t>
      </w:r>
      <w:r w:rsidR="007B162D" w:rsidRPr="00986D71">
        <w:rPr>
          <w:sz w:val="22"/>
        </w:rPr>
        <w:t>, 201</w:t>
      </w:r>
      <w:r w:rsidR="00146DEF">
        <w:rPr>
          <w:sz w:val="22"/>
          <w:lang w:val="sr-Cyrl-RS"/>
        </w:rPr>
        <w:t>9</w:t>
      </w:r>
      <w:r w:rsidR="007B162D" w:rsidRPr="00986D71">
        <w:rPr>
          <w:sz w:val="22"/>
        </w:rPr>
        <w:t>.године</w:t>
      </w:r>
    </w:p>
    <w:p w:rsidR="007B162D" w:rsidRPr="00986D71" w:rsidRDefault="007B162D" w:rsidP="00F9114F">
      <w:pPr>
        <w:rPr>
          <w:sz w:val="22"/>
        </w:rPr>
      </w:pPr>
    </w:p>
    <w:p w:rsidR="00716DBE" w:rsidRPr="00986D71" w:rsidRDefault="00716DBE" w:rsidP="00F9114F"/>
    <w:p w:rsidR="008140C6" w:rsidRDefault="008140C6" w:rsidP="00E55736">
      <w:pPr>
        <w:tabs>
          <w:tab w:val="left" w:pos="5715"/>
        </w:tabs>
        <w:spacing w:line="240" w:lineRule="atLeast"/>
        <w:jc w:val="both"/>
        <w:rPr>
          <w:rFonts w:eastAsia="TimesNewRomanPSMT"/>
          <w:sz w:val="22"/>
          <w:szCs w:val="22"/>
        </w:rPr>
      </w:pPr>
    </w:p>
    <w:p w:rsidR="00E55736" w:rsidRPr="00A959FA" w:rsidRDefault="00430B58" w:rsidP="00E55736">
      <w:pPr>
        <w:tabs>
          <w:tab w:val="left" w:pos="5715"/>
        </w:tabs>
        <w:spacing w:line="240" w:lineRule="atLeast"/>
        <w:jc w:val="both"/>
        <w:rPr>
          <w:sz w:val="22"/>
          <w:szCs w:val="22"/>
        </w:rPr>
      </w:pPr>
      <w:r w:rsidRPr="00DD351A">
        <w:rPr>
          <w:rFonts w:eastAsia="TimesNewRomanPSMT"/>
          <w:sz w:val="22"/>
          <w:szCs w:val="22"/>
        </w:rPr>
        <w:lastRenderedPageBreak/>
        <w:t xml:space="preserve">На основу чл. 39. и 61. Закона о јавним набавкама („Сл. гласник РС” бр. 124/12,14/15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DD351A">
        <w:rPr>
          <w:sz w:val="22"/>
          <w:szCs w:val="22"/>
        </w:rPr>
        <w:t>Одлуке о покретању поступка јавне набавке мале вредности</w:t>
      </w:r>
      <w:r w:rsidR="00E55736" w:rsidRPr="00986D71">
        <w:rPr>
          <w:rFonts w:eastAsia="TimesNewRomanPSMT"/>
          <w:sz w:val="22"/>
          <w:szCs w:val="22"/>
        </w:rPr>
        <w:t xml:space="preserve"> </w:t>
      </w:r>
      <w:r w:rsidR="00E55736" w:rsidRPr="00986D71">
        <w:rPr>
          <w:sz w:val="22"/>
          <w:szCs w:val="22"/>
        </w:rPr>
        <w:t>усл</w:t>
      </w:r>
      <w:r w:rsidR="00350653" w:rsidRPr="00986D71">
        <w:rPr>
          <w:sz w:val="22"/>
          <w:szCs w:val="22"/>
        </w:rPr>
        <w:t>уге телекомуникација</w:t>
      </w:r>
      <w:r w:rsidR="00E55736" w:rsidRPr="00986D71">
        <w:rPr>
          <w:sz w:val="22"/>
          <w:szCs w:val="22"/>
        </w:rPr>
        <w:t xml:space="preserve">,  </w:t>
      </w:r>
      <w:r w:rsidR="00E55736" w:rsidRPr="00A959FA">
        <w:rPr>
          <w:sz w:val="22"/>
          <w:szCs w:val="22"/>
        </w:rPr>
        <w:t xml:space="preserve">број </w:t>
      </w:r>
      <w:r w:rsidR="00EF51EA" w:rsidRPr="00A959FA">
        <w:rPr>
          <w:sz w:val="22"/>
          <w:szCs w:val="22"/>
        </w:rPr>
        <w:t>404-2-75</w:t>
      </w:r>
      <w:r w:rsidR="00BC3D4D" w:rsidRPr="00A959FA">
        <w:rPr>
          <w:sz w:val="22"/>
          <w:szCs w:val="22"/>
        </w:rPr>
        <w:t>/</w:t>
      </w:r>
      <w:r w:rsidR="00A90DB3" w:rsidRPr="00A959FA">
        <w:rPr>
          <w:sz w:val="22"/>
          <w:szCs w:val="22"/>
        </w:rPr>
        <w:t>2019</w:t>
      </w:r>
      <w:r w:rsidR="00BC3D4D" w:rsidRPr="00A959FA">
        <w:rPr>
          <w:sz w:val="22"/>
          <w:szCs w:val="22"/>
        </w:rPr>
        <w:t>-03</w:t>
      </w:r>
      <w:r w:rsidR="00E55736" w:rsidRPr="00A959FA">
        <w:rPr>
          <w:sz w:val="22"/>
          <w:szCs w:val="22"/>
        </w:rPr>
        <w:t xml:space="preserve"> од </w:t>
      </w:r>
      <w:r w:rsidR="00A959FA" w:rsidRPr="00A959FA">
        <w:rPr>
          <w:sz w:val="22"/>
          <w:szCs w:val="22"/>
          <w:lang w:val="en-US"/>
        </w:rPr>
        <w:t>21</w:t>
      </w:r>
      <w:r w:rsidR="00216CB5" w:rsidRPr="00A959FA">
        <w:rPr>
          <w:sz w:val="22"/>
          <w:szCs w:val="22"/>
          <w:lang w:val="en-US"/>
        </w:rPr>
        <w:t>.0</w:t>
      </w:r>
      <w:r w:rsidR="00BC3D4D" w:rsidRPr="00A959FA">
        <w:rPr>
          <w:sz w:val="22"/>
          <w:szCs w:val="22"/>
        </w:rPr>
        <w:t>6.</w:t>
      </w:r>
      <w:r w:rsidR="00A90DB3" w:rsidRPr="00A959FA">
        <w:rPr>
          <w:sz w:val="22"/>
          <w:szCs w:val="22"/>
        </w:rPr>
        <w:t>2019</w:t>
      </w:r>
      <w:r w:rsidR="00BC3D4D" w:rsidRPr="00A959FA">
        <w:rPr>
          <w:sz w:val="22"/>
          <w:szCs w:val="22"/>
        </w:rPr>
        <w:t>.</w:t>
      </w:r>
      <w:r w:rsidR="00E55736" w:rsidRPr="00A959FA">
        <w:rPr>
          <w:sz w:val="22"/>
          <w:szCs w:val="22"/>
        </w:rPr>
        <w:t xml:space="preserve">године и Решења </w:t>
      </w:r>
      <w:r w:rsidR="00C202A6" w:rsidRPr="00A959FA">
        <w:rPr>
          <w:sz w:val="22"/>
          <w:szCs w:val="22"/>
        </w:rPr>
        <w:t xml:space="preserve">о образовању комисије </w:t>
      </w:r>
      <w:r w:rsidR="00E55736" w:rsidRPr="00A959FA">
        <w:rPr>
          <w:sz w:val="22"/>
          <w:szCs w:val="22"/>
        </w:rPr>
        <w:t xml:space="preserve">број </w:t>
      </w:r>
      <w:r w:rsidR="00EF51EA" w:rsidRPr="00A959FA">
        <w:rPr>
          <w:sz w:val="22"/>
          <w:szCs w:val="22"/>
        </w:rPr>
        <w:t>404-2-75</w:t>
      </w:r>
      <w:r w:rsidR="00BC3D4D" w:rsidRPr="00A959FA">
        <w:rPr>
          <w:sz w:val="22"/>
          <w:szCs w:val="22"/>
        </w:rPr>
        <w:t>/</w:t>
      </w:r>
      <w:r w:rsidR="00A90DB3" w:rsidRPr="00A959FA">
        <w:rPr>
          <w:sz w:val="22"/>
          <w:szCs w:val="22"/>
        </w:rPr>
        <w:t>2019</w:t>
      </w:r>
      <w:r w:rsidR="00BC3D4D" w:rsidRPr="00A959FA">
        <w:rPr>
          <w:sz w:val="22"/>
          <w:szCs w:val="22"/>
        </w:rPr>
        <w:t>-03</w:t>
      </w:r>
      <w:r w:rsidR="00E55736" w:rsidRPr="00A959FA">
        <w:rPr>
          <w:sz w:val="22"/>
          <w:szCs w:val="22"/>
        </w:rPr>
        <w:t xml:space="preserve"> од </w:t>
      </w:r>
      <w:r w:rsidR="00A959FA" w:rsidRPr="00A959FA">
        <w:rPr>
          <w:sz w:val="22"/>
          <w:szCs w:val="22"/>
          <w:lang w:val="en-US"/>
        </w:rPr>
        <w:t>21</w:t>
      </w:r>
      <w:r w:rsidR="00216CB5" w:rsidRPr="00A959FA">
        <w:rPr>
          <w:sz w:val="22"/>
          <w:szCs w:val="22"/>
          <w:lang w:val="en-US"/>
        </w:rPr>
        <w:t>.0</w:t>
      </w:r>
      <w:r w:rsidR="00BC3D4D" w:rsidRPr="00A959FA">
        <w:rPr>
          <w:sz w:val="22"/>
          <w:szCs w:val="22"/>
        </w:rPr>
        <w:t>6.201</w:t>
      </w:r>
      <w:r w:rsidRPr="00A959FA">
        <w:rPr>
          <w:sz w:val="22"/>
          <w:szCs w:val="22"/>
          <w:lang w:val="sr-Latn-RS"/>
        </w:rPr>
        <w:t>9</w:t>
      </w:r>
      <w:r w:rsidR="00E55736" w:rsidRPr="00A959FA">
        <w:rPr>
          <w:sz w:val="22"/>
          <w:szCs w:val="22"/>
        </w:rPr>
        <w:t>.године припремљена је:</w:t>
      </w:r>
      <w:bookmarkStart w:id="0" w:name="_GoBack"/>
      <w:bookmarkEnd w:id="0"/>
    </w:p>
    <w:p w:rsidR="00E55736" w:rsidRPr="00A959FA" w:rsidRDefault="00E55736" w:rsidP="00F9114F"/>
    <w:p w:rsidR="00E55736" w:rsidRPr="00A959FA" w:rsidRDefault="00E55736" w:rsidP="00F9114F"/>
    <w:p w:rsidR="00E55736" w:rsidRPr="00A959FA" w:rsidRDefault="00E55736" w:rsidP="00F9114F"/>
    <w:p w:rsidR="00E55736" w:rsidRPr="00A959FA" w:rsidRDefault="00E55736" w:rsidP="00F9114F"/>
    <w:p w:rsidR="00E55736" w:rsidRPr="00A959FA" w:rsidRDefault="00E55736" w:rsidP="00F9114F"/>
    <w:p w:rsidR="007B162D" w:rsidRPr="00A959FA" w:rsidRDefault="007B162D" w:rsidP="00F9114F">
      <w:pPr>
        <w:rPr>
          <w:b/>
          <w:sz w:val="24"/>
        </w:rPr>
      </w:pPr>
      <w:r w:rsidRPr="00A959FA">
        <w:rPr>
          <w:b/>
          <w:sz w:val="24"/>
        </w:rPr>
        <w:t>КОНКУРСНА ДОКУМЕНТАЦИЈА</w:t>
      </w:r>
    </w:p>
    <w:p w:rsidR="007B162D" w:rsidRPr="00A959FA" w:rsidRDefault="007B162D" w:rsidP="00F9114F">
      <w:pPr>
        <w:rPr>
          <w:b/>
          <w:sz w:val="24"/>
        </w:rPr>
      </w:pPr>
      <w:r w:rsidRPr="00A959FA">
        <w:rPr>
          <w:b/>
          <w:sz w:val="24"/>
        </w:rPr>
        <w:t xml:space="preserve">За јавну набавку мале вредности </w:t>
      </w:r>
      <w:r w:rsidR="008C0FBF" w:rsidRPr="00A959FA">
        <w:rPr>
          <w:b/>
          <w:sz w:val="24"/>
        </w:rPr>
        <w:t>услуге телекомуникација</w:t>
      </w:r>
      <w:r w:rsidRPr="00A959FA">
        <w:rPr>
          <w:b/>
          <w:sz w:val="24"/>
        </w:rPr>
        <w:t>,</w:t>
      </w:r>
    </w:p>
    <w:p w:rsidR="007B162D" w:rsidRPr="00A959FA" w:rsidRDefault="007B162D" w:rsidP="00F9114F">
      <w:pPr>
        <w:rPr>
          <w:b/>
          <w:sz w:val="24"/>
        </w:rPr>
      </w:pPr>
      <w:r w:rsidRPr="00A959FA">
        <w:rPr>
          <w:b/>
          <w:sz w:val="24"/>
        </w:rPr>
        <w:t xml:space="preserve">број  </w:t>
      </w:r>
      <w:r w:rsidR="00EF51EA" w:rsidRPr="00A959FA">
        <w:rPr>
          <w:b/>
          <w:sz w:val="24"/>
        </w:rPr>
        <w:t>404-2-75</w:t>
      </w:r>
      <w:r w:rsidR="00BC3D4D" w:rsidRPr="00A959FA">
        <w:rPr>
          <w:b/>
          <w:sz w:val="24"/>
        </w:rPr>
        <w:t>/</w:t>
      </w:r>
      <w:r w:rsidR="00A90DB3" w:rsidRPr="00A959FA">
        <w:rPr>
          <w:b/>
          <w:sz w:val="24"/>
        </w:rPr>
        <w:t>2019</w:t>
      </w:r>
      <w:r w:rsidR="00BC3D4D" w:rsidRPr="00A959FA">
        <w:rPr>
          <w:b/>
          <w:sz w:val="24"/>
        </w:rPr>
        <w:t>-03</w:t>
      </w:r>
    </w:p>
    <w:p w:rsidR="007B162D" w:rsidRPr="00986D71" w:rsidRDefault="007B162D" w:rsidP="00F9114F">
      <w:pPr>
        <w:pStyle w:val="FrontPageFrame"/>
        <w:framePr w:wrap="around"/>
        <w:rPr>
          <w:b/>
        </w:rPr>
      </w:pPr>
    </w:p>
    <w:p w:rsidR="007B162D" w:rsidRPr="00986D71" w:rsidRDefault="007B162D" w:rsidP="00F9114F">
      <w:pPr>
        <w:pStyle w:val="FrontPageFrame"/>
        <w:framePr w:wrap="around"/>
      </w:pPr>
    </w:p>
    <w:p w:rsidR="007B162D" w:rsidRPr="00986D71" w:rsidRDefault="007B162D" w:rsidP="00F9114F">
      <w:bookmarkStart w:id="1" w:name="_Toc21587913"/>
    </w:p>
    <w:p w:rsidR="00E55736" w:rsidRPr="00986D71" w:rsidRDefault="00E55736" w:rsidP="00F9114F"/>
    <w:p w:rsidR="00E55736" w:rsidRPr="00986D71" w:rsidRDefault="00E55736" w:rsidP="00F9114F"/>
    <w:p w:rsidR="00E55736" w:rsidRPr="00986D71" w:rsidRDefault="00E55736" w:rsidP="00F9114F"/>
    <w:p w:rsidR="00E55736" w:rsidRPr="00986D71" w:rsidRDefault="00E55736" w:rsidP="00F9114F">
      <w:pPr>
        <w:rPr>
          <w:sz w:val="22"/>
        </w:rPr>
      </w:pPr>
    </w:p>
    <w:p w:rsidR="007B162D" w:rsidRPr="00986D71" w:rsidRDefault="007B162D" w:rsidP="000324C5">
      <w:pPr>
        <w:jc w:val="left"/>
        <w:rPr>
          <w:rFonts w:eastAsia="TimesNewRomanPSMT"/>
          <w:sz w:val="22"/>
        </w:rPr>
      </w:pPr>
      <w:r w:rsidRPr="00986D71">
        <w:rPr>
          <w:rFonts w:eastAsia="TimesNewRomanPSMT"/>
          <w:sz w:val="22"/>
        </w:rPr>
        <w:t>Конкурсна документација садржи:</w:t>
      </w:r>
    </w:p>
    <w:p w:rsidR="002F4C0B" w:rsidRPr="00986D71" w:rsidRDefault="002F4C0B" w:rsidP="000324C5">
      <w:pPr>
        <w:jc w:val="left"/>
        <w:rPr>
          <w:rFonts w:eastAsia="TimesNewRomanPSMT"/>
          <w:sz w:val="22"/>
        </w:rPr>
      </w:pPr>
    </w:p>
    <w:tbl>
      <w:tblPr>
        <w:tblW w:w="9270" w:type="dxa"/>
        <w:tblInd w:w="-15" w:type="dxa"/>
        <w:tblLayout w:type="fixed"/>
        <w:tblLook w:val="04A0" w:firstRow="1" w:lastRow="0" w:firstColumn="1" w:lastColumn="0" w:noHBand="0" w:noVBand="1"/>
      </w:tblPr>
      <w:tblGrid>
        <w:gridCol w:w="1552"/>
        <w:gridCol w:w="6128"/>
        <w:gridCol w:w="1590"/>
      </w:tblGrid>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Поглавље</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7B162D" w:rsidP="00F9114F">
            <w:pPr>
              <w:rPr>
                <w:rFonts w:eastAsia="Arial Unicode MS"/>
                <w:bCs/>
                <w:iCs/>
                <w:kern w:val="2"/>
                <w:sz w:val="24"/>
                <w:szCs w:val="28"/>
                <w:lang w:eastAsia="ar-SA"/>
              </w:rPr>
            </w:pPr>
            <w:r w:rsidRPr="00986D71">
              <w:rPr>
                <w:rFonts w:eastAsia="TimesNewRomanPSMT"/>
                <w:sz w:val="22"/>
              </w:rPr>
              <w:t>Страна</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sz w:val="22"/>
              </w:rPr>
              <w:t>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2F4C0B">
            <w:pPr>
              <w:jc w:val="left"/>
              <w:rPr>
                <w:rFonts w:eastAsia="TimesNewRomanPSMT"/>
                <w:kern w:val="2"/>
                <w:sz w:val="22"/>
                <w:lang w:eastAsia="ar-SA"/>
              </w:rPr>
            </w:pPr>
            <w:r w:rsidRPr="00986D71">
              <w:rPr>
                <w:rFonts w:eastAsia="TimesNewRomanPSMT"/>
                <w:sz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7B162D" w:rsidP="00F9114F">
            <w:pPr>
              <w:rPr>
                <w:rFonts w:eastAsia="Arial Unicode MS"/>
                <w:kern w:val="2"/>
                <w:sz w:val="22"/>
                <w:lang w:eastAsia="ar-SA"/>
              </w:rPr>
            </w:pPr>
            <w:r w:rsidRPr="00986D71">
              <w:rPr>
                <w:rFonts w:eastAsia="Arial Unicode MS"/>
                <w:kern w:val="2"/>
                <w:sz w:val="22"/>
                <w:lang w:eastAsia="ar-SA"/>
              </w:rPr>
              <w:t>3</w:t>
            </w:r>
          </w:p>
        </w:tc>
      </w:tr>
      <w:tr w:rsidR="007B162D" w:rsidRPr="00986D71" w:rsidTr="007B162D">
        <w:tc>
          <w:tcPr>
            <w:tcW w:w="1552" w:type="dxa"/>
            <w:tcBorders>
              <w:top w:val="single" w:sz="4" w:space="0" w:color="000000"/>
              <w:left w:val="single" w:sz="4" w:space="0" w:color="000000"/>
              <w:bottom w:val="single" w:sz="4" w:space="0" w:color="000000"/>
              <w:right w:val="nil"/>
            </w:tcBorders>
          </w:tcPr>
          <w:p w:rsidR="007B162D" w:rsidRPr="00986D71" w:rsidRDefault="007B162D" w:rsidP="00E55736">
            <w:pPr>
              <w:rPr>
                <w:rFonts w:eastAsia="TimesNewRomanPSMT"/>
                <w:kern w:val="2"/>
                <w:sz w:val="22"/>
                <w:lang w:eastAsia="ar-SA"/>
              </w:rPr>
            </w:pPr>
            <w:r w:rsidRPr="00986D71">
              <w:rPr>
                <w:rFonts w:eastAsia="TimesNewRomanPSMT"/>
                <w:sz w:val="22"/>
              </w:rPr>
              <w:t>II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2F4C0B">
            <w:pPr>
              <w:jc w:val="left"/>
              <w:rPr>
                <w:rFonts w:eastAsia="TimesNewRomanPSMT"/>
                <w:kern w:val="2"/>
                <w:sz w:val="22"/>
                <w:lang w:eastAsia="ar-SA"/>
              </w:rPr>
            </w:pPr>
            <w:r w:rsidRPr="00986D71">
              <w:rPr>
                <w:rFonts w:eastAsia="TimesNewRomanPSMT"/>
                <w:kern w:val="2"/>
                <w:sz w:val="22"/>
                <w:lang w:eastAsia="ar-SA"/>
              </w:rPr>
              <w:t>Техничке спецификације</w:t>
            </w:r>
          </w:p>
        </w:tc>
        <w:tc>
          <w:tcPr>
            <w:tcW w:w="1590" w:type="dxa"/>
            <w:tcBorders>
              <w:top w:val="single" w:sz="4" w:space="0" w:color="000000"/>
              <w:left w:val="single" w:sz="4" w:space="0" w:color="000000"/>
              <w:bottom w:val="single" w:sz="4" w:space="0" w:color="000000"/>
              <w:right w:val="single" w:sz="4" w:space="0" w:color="000000"/>
            </w:tcBorders>
          </w:tcPr>
          <w:p w:rsidR="007B162D" w:rsidRPr="00986D71" w:rsidRDefault="002F4C0B" w:rsidP="002F4C0B">
            <w:pPr>
              <w:rPr>
                <w:rFonts w:eastAsia="TimesNewRomanPSMT"/>
                <w:kern w:val="2"/>
                <w:sz w:val="22"/>
                <w:lang w:eastAsia="ar-SA"/>
              </w:rPr>
            </w:pPr>
            <w:r w:rsidRPr="00986D71">
              <w:rPr>
                <w:rFonts w:eastAsia="TimesNewRomanPSMT"/>
                <w:kern w:val="2"/>
                <w:sz w:val="22"/>
                <w:lang w:val="en-US" w:eastAsia="ar-SA"/>
              </w:rPr>
              <w:t>4</w:t>
            </w:r>
            <w:r w:rsidR="00433339" w:rsidRPr="00986D71">
              <w:rPr>
                <w:rFonts w:eastAsia="TimesNewRomanPSMT"/>
                <w:kern w:val="2"/>
                <w:sz w:val="22"/>
                <w:lang w:eastAsia="ar-SA"/>
              </w:rPr>
              <w:t>-</w:t>
            </w:r>
            <w:r w:rsidR="003F4A5D">
              <w:rPr>
                <w:rFonts w:eastAsia="TimesNewRomanPSMT"/>
                <w:kern w:val="2"/>
                <w:sz w:val="22"/>
                <w:lang w:eastAsia="ar-SA"/>
              </w:rPr>
              <w:t>7</w:t>
            </w:r>
          </w:p>
        </w:tc>
      </w:tr>
      <w:tr w:rsidR="007B162D" w:rsidRPr="00986D71" w:rsidTr="002F4C0B">
        <w:tc>
          <w:tcPr>
            <w:tcW w:w="1552" w:type="dxa"/>
            <w:tcBorders>
              <w:top w:val="single" w:sz="4" w:space="0" w:color="000000"/>
              <w:left w:val="single" w:sz="4" w:space="0" w:color="000000"/>
              <w:bottom w:val="single" w:sz="4" w:space="0" w:color="000000"/>
              <w:right w:val="nil"/>
            </w:tcBorders>
          </w:tcPr>
          <w:p w:rsidR="007B162D" w:rsidRPr="00986D71" w:rsidRDefault="007B162D" w:rsidP="00E55736">
            <w:pPr>
              <w:rPr>
                <w:rFonts w:eastAsia="TimesNewRomanPSMT"/>
                <w:kern w:val="2"/>
                <w:sz w:val="22"/>
                <w:lang w:val="sr-Latn-CS" w:eastAsia="ar-SA"/>
              </w:rPr>
            </w:pPr>
            <w:r w:rsidRPr="00986D71">
              <w:rPr>
                <w:rFonts w:eastAsia="TimesNewRomanPSMT"/>
                <w:sz w:val="22"/>
              </w:rPr>
              <w:t>I</w:t>
            </w:r>
            <w:r w:rsidR="002308D1" w:rsidRPr="00986D71">
              <w:rPr>
                <w:rFonts w:eastAsia="TimesNewRomanPSMT"/>
                <w:sz w:val="22"/>
                <w:lang w:val="sr-Latn-CS"/>
              </w:rPr>
              <w:t>II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2F4C0B">
            <w:pPr>
              <w:jc w:val="left"/>
              <w:rPr>
                <w:rFonts w:eastAsia="TimesNewRomanPSMT"/>
                <w:kern w:val="2"/>
                <w:sz w:val="22"/>
                <w:lang w:eastAsia="ar-SA"/>
              </w:rPr>
            </w:pPr>
            <w:r w:rsidRPr="00986D71">
              <w:rPr>
                <w:rFonts w:eastAsia="TimesNewRomanPSMT"/>
                <w:sz w:val="22"/>
              </w:rPr>
              <w:t>Услови за учешће у поступку јавне набавке из чл. 75.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vAlign w:val="center"/>
          </w:tcPr>
          <w:p w:rsidR="007B162D" w:rsidRPr="00986D71" w:rsidRDefault="003F4A5D" w:rsidP="002F4C0B">
            <w:pPr>
              <w:rPr>
                <w:rFonts w:eastAsia="TimesNewRomanPSMT"/>
                <w:kern w:val="2"/>
                <w:sz w:val="22"/>
                <w:lang w:eastAsia="ar-SA"/>
              </w:rPr>
            </w:pPr>
            <w:r>
              <w:rPr>
                <w:rFonts w:eastAsia="TimesNewRomanPSMT"/>
                <w:kern w:val="2"/>
                <w:sz w:val="22"/>
                <w:lang w:eastAsia="ar-SA"/>
              </w:rPr>
              <w:t>8</w:t>
            </w:r>
            <w:r w:rsidR="002F4C0B" w:rsidRPr="00986D71">
              <w:rPr>
                <w:rFonts w:eastAsia="TimesNewRomanPSMT"/>
                <w:kern w:val="2"/>
                <w:sz w:val="22"/>
                <w:lang w:val="en-US" w:eastAsia="ar-SA"/>
              </w:rPr>
              <w:t>-1</w:t>
            </w:r>
            <w:r>
              <w:rPr>
                <w:rFonts w:eastAsia="TimesNewRomanPSMT"/>
                <w:kern w:val="2"/>
                <w:sz w:val="22"/>
                <w:lang w:eastAsia="ar-SA"/>
              </w:rPr>
              <w:t>1</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2308D1" w:rsidP="00F9114F">
            <w:pPr>
              <w:rPr>
                <w:rFonts w:eastAsia="TimesNewRomanPSMT"/>
                <w:sz w:val="22"/>
              </w:rPr>
            </w:pPr>
            <w:r w:rsidRPr="00986D71">
              <w:rPr>
                <w:rFonts w:eastAsia="TimesNewRomanPSMT"/>
                <w:sz w:val="22"/>
                <w:lang w:val="sr-Latn-CS"/>
              </w:rPr>
              <w:t>I</w:t>
            </w:r>
            <w:r w:rsidR="007B162D" w:rsidRPr="00986D71">
              <w:rPr>
                <w:rFonts w:eastAsia="TimesNewRomanPSMT"/>
                <w:sz w:val="22"/>
              </w:rPr>
              <w:t>V</w:t>
            </w:r>
          </w:p>
        </w:tc>
        <w:tc>
          <w:tcPr>
            <w:tcW w:w="6128" w:type="dxa"/>
            <w:tcBorders>
              <w:top w:val="single" w:sz="4" w:space="0" w:color="000000"/>
              <w:left w:val="single" w:sz="4" w:space="0" w:color="000000"/>
              <w:bottom w:val="single" w:sz="4" w:space="0" w:color="000000"/>
              <w:right w:val="nil"/>
            </w:tcBorders>
            <w:hideMark/>
          </w:tcPr>
          <w:p w:rsidR="007B162D" w:rsidRPr="00986D71" w:rsidRDefault="002308D1" w:rsidP="002F4C0B">
            <w:pPr>
              <w:jc w:val="left"/>
              <w:rPr>
                <w:rFonts w:eastAsia="TimesNewRomanPSMT"/>
                <w:sz w:val="22"/>
              </w:rPr>
            </w:pPr>
            <w:r w:rsidRPr="00986D71">
              <w:rPr>
                <w:rFonts w:eastAsia="TimesNewRomanPSMT"/>
                <w:sz w:val="22"/>
              </w:rPr>
              <w:t>Критеријуми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2F4C0B" w:rsidP="00F9114F">
            <w:pPr>
              <w:rPr>
                <w:rFonts w:eastAsia="TimesNewRomanPSMT"/>
                <w:kern w:val="2"/>
                <w:sz w:val="22"/>
                <w:lang w:eastAsia="ar-SA"/>
              </w:rPr>
            </w:pPr>
            <w:r w:rsidRPr="00986D71">
              <w:rPr>
                <w:rFonts w:eastAsia="TimesNewRomanPSMT"/>
                <w:kern w:val="2"/>
                <w:sz w:val="22"/>
                <w:lang w:val="en-US" w:eastAsia="ar-SA"/>
              </w:rPr>
              <w:t>1</w:t>
            </w:r>
            <w:r w:rsidR="003F4A5D">
              <w:rPr>
                <w:rFonts w:eastAsia="TimesNewRomanPSMT"/>
                <w:kern w:val="2"/>
                <w:sz w:val="22"/>
                <w:lang w:eastAsia="ar-SA"/>
              </w:rPr>
              <w:t>1-12</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V</w:t>
            </w:r>
          </w:p>
        </w:tc>
        <w:tc>
          <w:tcPr>
            <w:tcW w:w="6128" w:type="dxa"/>
            <w:tcBorders>
              <w:top w:val="single" w:sz="4" w:space="0" w:color="000000"/>
              <w:left w:val="single" w:sz="4" w:space="0" w:color="000000"/>
              <w:bottom w:val="single" w:sz="4" w:space="0" w:color="000000"/>
              <w:right w:val="nil"/>
            </w:tcBorders>
            <w:hideMark/>
          </w:tcPr>
          <w:p w:rsidR="007B162D" w:rsidRPr="00986D71" w:rsidRDefault="002308D1" w:rsidP="002F4C0B">
            <w:pPr>
              <w:jc w:val="left"/>
              <w:rPr>
                <w:rFonts w:eastAsia="TimesNewRomanPSMT"/>
                <w:kern w:val="2"/>
                <w:sz w:val="22"/>
                <w:lang w:eastAsia="ar-SA"/>
              </w:rPr>
            </w:pPr>
            <w:r w:rsidRPr="00986D71">
              <w:rPr>
                <w:rFonts w:eastAsia="TimesNewRomanPSMT"/>
                <w:sz w:val="22"/>
              </w:rPr>
              <w:t xml:space="preserve">Обрасци који чине саставни део понуде </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2F4C0B" w:rsidP="002F4C0B">
            <w:pPr>
              <w:rPr>
                <w:rFonts w:eastAsia="TimesNewRomanPSMT"/>
                <w:kern w:val="2"/>
                <w:sz w:val="22"/>
                <w:lang w:eastAsia="ar-SA"/>
              </w:rPr>
            </w:pPr>
            <w:r w:rsidRPr="00986D71">
              <w:rPr>
                <w:rFonts w:eastAsia="TimesNewRomanPSMT"/>
                <w:kern w:val="2"/>
                <w:sz w:val="22"/>
                <w:lang w:val="sr-Latn-CS" w:eastAsia="ar-SA"/>
              </w:rPr>
              <w:t>1</w:t>
            </w:r>
            <w:r w:rsidR="003F4A5D">
              <w:rPr>
                <w:rFonts w:eastAsia="TimesNewRomanPSMT"/>
                <w:kern w:val="2"/>
                <w:sz w:val="22"/>
                <w:lang w:eastAsia="ar-SA"/>
              </w:rPr>
              <w:t>3</w:t>
            </w:r>
            <w:r w:rsidR="00433339" w:rsidRPr="00986D71">
              <w:rPr>
                <w:rFonts w:eastAsia="TimesNewRomanPSMT"/>
                <w:kern w:val="2"/>
                <w:sz w:val="22"/>
                <w:lang w:eastAsia="ar-SA"/>
              </w:rPr>
              <w:t>-</w:t>
            </w:r>
            <w:r w:rsidR="00A671ED">
              <w:rPr>
                <w:rFonts w:eastAsia="TimesNewRomanPSMT"/>
                <w:kern w:val="2"/>
                <w:sz w:val="22"/>
                <w:lang w:val="sr-Cyrl-RS" w:eastAsia="ar-SA"/>
              </w:rPr>
              <w:t>29</w:t>
            </w:r>
          </w:p>
        </w:tc>
      </w:tr>
      <w:tr w:rsidR="007B162D" w:rsidRPr="00986D71" w:rsidTr="008B4261">
        <w:trPr>
          <w:trHeight w:val="267"/>
        </w:trPr>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VI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2F4C0B">
            <w:pPr>
              <w:jc w:val="left"/>
              <w:rPr>
                <w:rFonts w:eastAsia="TimesNewRomanPSMT"/>
                <w:kern w:val="2"/>
                <w:sz w:val="22"/>
                <w:lang w:eastAsia="ar-SA"/>
              </w:rPr>
            </w:pPr>
            <w:r w:rsidRPr="00986D71">
              <w:rPr>
                <w:rFonts w:eastAsia="TimesNewRomanPSMT"/>
                <w:kern w:val="2"/>
                <w:sz w:val="22"/>
                <w:lang w:eastAsia="ar-SA"/>
              </w:rPr>
              <w:t xml:space="preserve">Модел уговора </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A671ED" w:rsidRDefault="003F4A5D" w:rsidP="002F4C0B">
            <w:pPr>
              <w:rPr>
                <w:rFonts w:eastAsia="TimesNewRomanPSMT"/>
                <w:kern w:val="2"/>
                <w:sz w:val="22"/>
                <w:lang w:val="sr-Cyrl-RS" w:eastAsia="ar-SA"/>
              </w:rPr>
            </w:pPr>
            <w:r>
              <w:rPr>
                <w:rFonts w:eastAsia="TimesNewRomanPSMT"/>
                <w:kern w:val="2"/>
                <w:sz w:val="22"/>
                <w:lang w:val="sr-Latn-CS" w:eastAsia="ar-SA"/>
              </w:rPr>
              <w:t>3</w:t>
            </w:r>
            <w:r w:rsidR="00A671ED">
              <w:rPr>
                <w:rFonts w:eastAsia="TimesNewRomanPSMT"/>
                <w:kern w:val="2"/>
                <w:sz w:val="22"/>
                <w:lang w:val="sr-Cyrl-RS" w:eastAsia="ar-SA"/>
              </w:rPr>
              <w:t>0</w:t>
            </w:r>
            <w:r w:rsidR="009E14DD">
              <w:rPr>
                <w:rFonts w:eastAsia="TimesNewRomanPSMT"/>
                <w:kern w:val="2"/>
                <w:sz w:val="22"/>
                <w:lang w:eastAsia="ar-SA"/>
              </w:rPr>
              <w:t>-3</w:t>
            </w:r>
            <w:r w:rsidR="00A671ED">
              <w:rPr>
                <w:rFonts w:eastAsia="TimesNewRomanPSMT"/>
                <w:kern w:val="2"/>
                <w:sz w:val="22"/>
                <w:lang w:val="sr-Cyrl-RS" w:eastAsia="ar-SA"/>
              </w:rPr>
              <w:t>5</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lang w:val="sr-Latn-CS"/>
              </w:rPr>
              <w:t>VI</w:t>
            </w:r>
            <w:r w:rsidR="002308D1" w:rsidRPr="00986D71">
              <w:rPr>
                <w:rFonts w:eastAsia="TimesNewRomanPSMT"/>
                <w:sz w:val="22"/>
                <w:lang w:val="sr-Latn-CS"/>
              </w:rPr>
              <w:t>I</w:t>
            </w:r>
          </w:p>
        </w:tc>
        <w:tc>
          <w:tcPr>
            <w:tcW w:w="6128" w:type="dxa"/>
            <w:tcBorders>
              <w:top w:val="single" w:sz="4" w:space="0" w:color="000000"/>
              <w:left w:val="single" w:sz="4" w:space="0" w:color="000000"/>
              <w:bottom w:val="single" w:sz="4" w:space="0" w:color="000000"/>
              <w:right w:val="nil"/>
            </w:tcBorders>
            <w:hideMark/>
          </w:tcPr>
          <w:p w:rsidR="007B162D" w:rsidRPr="00986D71" w:rsidRDefault="002308D1" w:rsidP="002F4C0B">
            <w:pPr>
              <w:jc w:val="left"/>
              <w:rPr>
                <w:rFonts w:eastAsia="TimesNewRomanPSMT"/>
                <w:kern w:val="2"/>
                <w:sz w:val="22"/>
                <w:lang w:eastAsia="ar-SA"/>
              </w:rPr>
            </w:pPr>
            <w:r w:rsidRPr="00986D71">
              <w:rPr>
                <w:rFonts w:eastAsia="TimesNewRomanPSMT"/>
                <w:sz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6B736F" w:rsidP="00F9114F">
            <w:pPr>
              <w:rPr>
                <w:rFonts w:eastAsia="TimesNewRomanPSMT"/>
                <w:kern w:val="2"/>
                <w:sz w:val="22"/>
                <w:lang w:eastAsia="ar-SA"/>
              </w:rPr>
            </w:pPr>
            <w:r>
              <w:rPr>
                <w:rFonts w:eastAsia="TimesNewRomanPSMT"/>
                <w:kern w:val="2"/>
                <w:sz w:val="22"/>
                <w:lang w:eastAsia="ar-SA"/>
              </w:rPr>
              <w:t>3</w:t>
            </w:r>
            <w:r w:rsidR="00A671ED">
              <w:rPr>
                <w:rFonts w:eastAsia="TimesNewRomanPSMT"/>
                <w:kern w:val="2"/>
                <w:sz w:val="22"/>
                <w:lang w:val="sr-Cyrl-RS" w:eastAsia="ar-SA"/>
              </w:rPr>
              <w:t>6</w:t>
            </w:r>
            <w:r>
              <w:rPr>
                <w:rFonts w:eastAsia="TimesNewRomanPSMT"/>
                <w:kern w:val="2"/>
                <w:sz w:val="22"/>
                <w:lang w:eastAsia="ar-SA"/>
              </w:rPr>
              <w:t>-4</w:t>
            </w:r>
            <w:r w:rsidR="00A671ED">
              <w:rPr>
                <w:rFonts w:eastAsia="TimesNewRomanPSMT"/>
                <w:kern w:val="2"/>
                <w:sz w:val="22"/>
                <w:lang w:val="sr-Cyrl-RS" w:eastAsia="ar-SA"/>
              </w:rPr>
              <w:t>2</w:t>
            </w:r>
          </w:p>
        </w:tc>
      </w:tr>
    </w:tbl>
    <w:p w:rsidR="00F80FCC" w:rsidRPr="00986D71" w:rsidRDefault="00F80FCC" w:rsidP="00F80FCC">
      <w:pPr>
        <w:jc w:val="both"/>
        <w:rPr>
          <w:sz w:val="22"/>
        </w:rPr>
      </w:pPr>
    </w:p>
    <w:p w:rsidR="008A16E0" w:rsidRPr="00986D71" w:rsidRDefault="008A16E0" w:rsidP="00F80FCC">
      <w:pPr>
        <w:jc w:val="both"/>
        <w:rPr>
          <w:sz w:val="22"/>
        </w:rPr>
      </w:pPr>
      <w:r w:rsidRPr="00986D71">
        <w:rPr>
          <w:sz w:val="22"/>
        </w:rPr>
        <w:t>Конкурс</w:t>
      </w:r>
      <w:r w:rsidR="000D37A9">
        <w:rPr>
          <w:sz w:val="22"/>
        </w:rPr>
        <w:t>на документација садржи укупно 4</w:t>
      </w:r>
      <w:r w:rsidR="00A671ED">
        <w:rPr>
          <w:sz w:val="22"/>
          <w:lang w:val="sr-Cyrl-RS"/>
        </w:rPr>
        <w:t>2</w:t>
      </w:r>
      <w:r w:rsidR="009E14DD">
        <w:rPr>
          <w:sz w:val="22"/>
        </w:rPr>
        <w:t xml:space="preserve"> стране</w:t>
      </w:r>
      <w:r w:rsidRPr="00986D71">
        <w:rPr>
          <w:sz w:val="22"/>
        </w:rPr>
        <w:t>.</w:t>
      </w:r>
    </w:p>
    <w:p w:rsidR="007B162D" w:rsidRPr="00986D71" w:rsidRDefault="007B162D" w:rsidP="00F9114F">
      <w:pPr>
        <w:rPr>
          <w:sz w:val="22"/>
        </w:rPr>
      </w:pPr>
    </w:p>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DC6D4F" w:rsidRPr="00986D71" w:rsidRDefault="00DC6D4F" w:rsidP="00F9114F"/>
    <w:p w:rsidR="00DC6D4F" w:rsidRPr="00986D71" w:rsidRDefault="00DC6D4F" w:rsidP="00F9114F"/>
    <w:p w:rsidR="00E55736" w:rsidRPr="00986D71" w:rsidRDefault="00E55736" w:rsidP="00F9114F"/>
    <w:p w:rsidR="00A671ED" w:rsidRDefault="00A671ED">
      <w:pPr>
        <w:spacing w:line="240" w:lineRule="auto"/>
        <w:jc w:val="left"/>
        <w:rPr>
          <w:b/>
          <w:sz w:val="24"/>
          <w:szCs w:val="22"/>
        </w:rPr>
      </w:pPr>
      <w:r>
        <w:rPr>
          <w:b/>
          <w:sz w:val="24"/>
          <w:szCs w:val="22"/>
        </w:rPr>
        <w:br w:type="page"/>
      </w:r>
    </w:p>
    <w:p w:rsidR="007B162D" w:rsidRPr="00986D71" w:rsidRDefault="007B162D" w:rsidP="00E55736">
      <w:pPr>
        <w:rPr>
          <w:b/>
          <w:sz w:val="24"/>
          <w:szCs w:val="22"/>
        </w:rPr>
      </w:pPr>
      <w:r w:rsidRPr="00986D71">
        <w:rPr>
          <w:b/>
          <w:sz w:val="24"/>
          <w:szCs w:val="22"/>
        </w:rPr>
        <w:lastRenderedPageBreak/>
        <w:t>I ОПШТИ</w:t>
      </w:r>
      <w:r w:rsidR="00E55736" w:rsidRPr="00986D71">
        <w:rPr>
          <w:b/>
          <w:sz w:val="24"/>
          <w:szCs w:val="22"/>
        </w:rPr>
        <w:t xml:space="preserve">  </w:t>
      </w:r>
      <w:r w:rsidRPr="00986D71">
        <w:rPr>
          <w:b/>
          <w:sz w:val="24"/>
          <w:szCs w:val="22"/>
        </w:rPr>
        <w:t>ПОДАЦИ О ЈАВНОЈ НАБАВЦИ</w:t>
      </w:r>
    </w:p>
    <w:p w:rsidR="007B162D" w:rsidRPr="00986D71" w:rsidRDefault="007B162D" w:rsidP="00F9114F">
      <w:pPr>
        <w:rPr>
          <w:sz w:val="22"/>
          <w:szCs w:val="22"/>
        </w:rPr>
      </w:pPr>
    </w:p>
    <w:p w:rsidR="007B162D" w:rsidRPr="00986D71" w:rsidRDefault="007B162D" w:rsidP="00F9114F">
      <w:pPr>
        <w:rPr>
          <w:sz w:val="22"/>
          <w:szCs w:val="22"/>
        </w:rPr>
      </w:pPr>
    </w:p>
    <w:p w:rsidR="007B162D" w:rsidRPr="00986D71" w:rsidRDefault="007B162D" w:rsidP="00F9114F">
      <w:pPr>
        <w:rPr>
          <w:sz w:val="22"/>
          <w:szCs w:val="22"/>
        </w:rPr>
      </w:pPr>
    </w:p>
    <w:p w:rsidR="007B162D" w:rsidRPr="00986D71" w:rsidRDefault="00E55736" w:rsidP="00E55736">
      <w:pPr>
        <w:jc w:val="left"/>
        <w:rPr>
          <w:sz w:val="22"/>
          <w:szCs w:val="22"/>
        </w:rPr>
      </w:pPr>
      <w:r w:rsidRPr="00986D71">
        <w:rPr>
          <w:sz w:val="22"/>
          <w:szCs w:val="22"/>
        </w:rPr>
        <w:t xml:space="preserve">1. </w:t>
      </w:r>
      <w:r w:rsidR="007B162D" w:rsidRPr="00986D71">
        <w:rPr>
          <w:sz w:val="22"/>
          <w:szCs w:val="22"/>
        </w:rPr>
        <w:t>Подаци  о наручиоцу:</w:t>
      </w:r>
    </w:p>
    <w:p w:rsidR="007B162D" w:rsidRPr="00986D71" w:rsidRDefault="007B162D" w:rsidP="00E55736">
      <w:pPr>
        <w:jc w:val="left"/>
        <w:rPr>
          <w:sz w:val="22"/>
          <w:szCs w:val="22"/>
        </w:rPr>
      </w:pPr>
      <w:r w:rsidRPr="00986D71">
        <w:rPr>
          <w:sz w:val="22"/>
          <w:szCs w:val="22"/>
        </w:rPr>
        <w:t xml:space="preserve">- </w:t>
      </w:r>
      <w:r w:rsidRPr="00986D71">
        <w:rPr>
          <w:rStyle w:val="Bodytext0"/>
          <w:b/>
          <w:sz w:val="22"/>
          <w:szCs w:val="22"/>
          <w:lang w:val="ru-RU" w:eastAsia="sr-Cyrl-CS"/>
        </w:rPr>
        <w:t>Наручилац</w:t>
      </w:r>
      <w:r w:rsidRPr="00986D71">
        <w:rPr>
          <w:rStyle w:val="Bodytext0"/>
          <w:sz w:val="22"/>
          <w:szCs w:val="22"/>
          <w:lang w:val="ru-RU" w:eastAsia="sr-Cyrl-CS"/>
        </w:rPr>
        <w:t xml:space="preserve">: </w:t>
      </w:r>
      <w:r w:rsidRPr="00986D71">
        <w:rPr>
          <w:sz w:val="22"/>
          <w:szCs w:val="22"/>
        </w:rPr>
        <w:t>Општин</w:t>
      </w:r>
      <w:r w:rsidR="008C0FBF" w:rsidRPr="00986D71">
        <w:rPr>
          <w:sz w:val="22"/>
          <w:szCs w:val="22"/>
        </w:rPr>
        <w:t>ск</w:t>
      </w:r>
      <w:r w:rsidRPr="00986D71">
        <w:rPr>
          <w:sz w:val="22"/>
          <w:szCs w:val="22"/>
        </w:rPr>
        <w:t>а</w:t>
      </w:r>
      <w:r w:rsidR="008C0FBF" w:rsidRPr="00986D71">
        <w:rPr>
          <w:sz w:val="22"/>
          <w:szCs w:val="22"/>
        </w:rPr>
        <w:t xml:space="preserve"> управа општине</w:t>
      </w:r>
      <w:r w:rsidRPr="00986D71">
        <w:rPr>
          <w:sz w:val="22"/>
          <w:szCs w:val="22"/>
        </w:rPr>
        <w:t xml:space="preserve"> Дољевац</w:t>
      </w:r>
    </w:p>
    <w:p w:rsidR="007B162D" w:rsidRPr="00986D71" w:rsidRDefault="007B162D" w:rsidP="00E55736">
      <w:pPr>
        <w:jc w:val="left"/>
        <w:rPr>
          <w:sz w:val="22"/>
          <w:szCs w:val="22"/>
        </w:rPr>
      </w:pPr>
      <w:r w:rsidRPr="00986D71">
        <w:rPr>
          <w:sz w:val="22"/>
          <w:szCs w:val="22"/>
        </w:rPr>
        <w:t xml:space="preserve">- </w:t>
      </w:r>
      <w:r w:rsidR="00C202A6">
        <w:rPr>
          <w:rStyle w:val="Bodytext0"/>
          <w:b/>
          <w:sz w:val="22"/>
          <w:szCs w:val="22"/>
          <w:lang w:val="ru-RU" w:eastAsia="sr-Cyrl-CS"/>
        </w:rPr>
        <w:t>Адреса</w:t>
      </w:r>
      <w:r w:rsidRPr="00986D71">
        <w:rPr>
          <w:rStyle w:val="Bodytext0"/>
          <w:b/>
          <w:sz w:val="22"/>
          <w:szCs w:val="22"/>
          <w:lang w:val="ru-RU" w:eastAsia="sr-Cyrl-CS"/>
        </w:rPr>
        <w:t>:</w:t>
      </w:r>
      <w:r w:rsidRPr="00986D71">
        <w:rPr>
          <w:sz w:val="22"/>
          <w:szCs w:val="22"/>
        </w:rPr>
        <w:t>ул. Николе Тесле, бр. 121, 18410 Дољевац</w:t>
      </w:r>
    </w:p>
    <w:p w:rsidR="007B162D" w:rsidRPr="00986D71" w:rsidRDefault="007B162D" w:rsidP="00E55736">
      <w:pPr>
        <w:jc w:val="left"/>
        <w:rPr>
          <w:sz w:val="22"/>
          <w:szCs w:val="22"/>
        </w:rPr>
      </w:pPr>
      <w:r w:rsidRPr="00986D71">
        <w:rPr>
          <w:sz w:val="22"/>
          <w:szCs w:val="22"/>
        </w:rPr>
        <w:t>-</w:t>
      </w:r>
      <w:r w:rsidRPr="00986D71">
        <w:rPr>
          <w:rStyle w:val="Bodytext0"/>
          <w:b/>
          <w:sz w:val="22"/>
          <w:szCs w:val="22"/>
          <w:lang w:val="ru-RU" w:eastAsia="sr-Cyrl-CS"/>
        </w:rPr>
        <w:t xml:space="preserve">Интернет страница </w:t>
      </w:r>
      <w:r w:rsidRPr="00986D71">
        <w:rPr>
          <w:rStyle w:val="Bodytext0"/>
          <w:sz w:val="22"/>
          <w:szCs w:val="22"/>
          <w:lang w:val="ru-RU" w:eastAsia="sr-Cyrl-CS"/>
        </w:rPr>
        <w:t xml:space="preserve">: </w:t>
      </w:r>
      <w:r w:rsidRPr="00986D71">
        <w:rPr>
          <w:sz w:val="22"/>
          <w:szCs w:val="22"/>
        </w:rPr>
        <w:t>www.о</w:t>
      </w:r>
      <w:proofErr w:type="spellStart"/>
      <w:r w:rsidRPr="00986D71">
        <w:rPr>
          <w:sz w:val="22"/>
          <w:szCs w:val="22"/>
          <w:lang w:val="sr-Latn-CS"/>
        </w:rPr>
        <w:t>pstinadoljevac</w:t>
      </w:r>
      <w:proofErr w:type="spellEnd"/>
      <w:r w:rsidRPr="00986D71">
        <w:rPr>
          <w:sz w:val="22"/>
          <w:szCs w:val="22"/>
        </w:rPr>
        <w:t>.</w:t>
      </w:r>
      <w:proofErr w:type="spellStart"/>
      <w:r w:rsidRPr="00986D71">
        <w:rPr>
          <w:sz w:val="22"/>
          <w:szCs w:val="22"/>
        </w:rPr>
        <w:t>rs</w:t>
      </w:r>
      <w:proofErr w:type="spellEnd"/>
    </w:p>
    <w:p w:rsidR="007B162D" w:rsidRPr="00986D71" w:rsidRDefault="007B162D" w:rsidP="00E55736">
      <w:pPr>
        <w:jc w:val="left"/>
        <w:rPr>
          <w:sz w:val="22"/>
          <w:szCs w:val="22"/>
        </w:rPr>
      </w:pPr>
    </w:p>
    <w:p w:rsidR="007B162D" w:rsidRPr="00986D71" w:rsidRDefault="00E55736" w:rsidP="00E55736">
      <w:pPr>
        <w:jc w:val="left"/>
        <w:rPr>
          <w:sz w:val="22"/>
          <w:szCs w:val="22"/>
        </w:rPr>
      </w:pPr>
      <w:r w:rsidRPr="00986D71">
        <w:rPr>
          <w:sz w:val="22"/>
          <w:szCs w:val="22"/>
        </w:rPr>
        <w:t xml:space="preserve">2. </w:t>
      </w:r>
      <w:r w:rsidR="007B162D" w:rsidRPr="00986D71">
        <w:rPr>
          <w:sz w:val="22"/>
          <w:szCs w:val="22"/>
        </w:rPr>
        <w:t>Врста поступка јавне набавке:</w:t>
      </w:r>
    </w:p>
    <w:p w:rsidR="007B162D" w:rsidRPr="00986D71" w:rsidRDefault="007B162D" w:rsidP="00E55736">
      <w:pPr>
        <w:jc w:val="left"/>
        <w:rPr>
          <w:sz w:val="22"/>
          <w:szCs w:val="22"/>
        </w:rPr>
      </w:pPr>
      <w:r w:rsidRPr="00986D71">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B162D" w:rsidRPr="00986D71" w:rsidRDefault="007B162D" w:rsidP="00E55736">
      <w:pPr>
        <w:jc w:val="left"/>
        <w:rPr>
          <w:sz w:val="22"/>
          <w:szCs w:val="22"/>
        </w:rPr>
      </w:pPr>
    </w:p>
    <w:p w:rsidR="007B162D" w:rsidRPr="00986D71" w:rsidRDefault="007B162D" w:rsidP="00E55736">
      <w:pPr>
        <w:jc w:val="left"/>
        <w:rPr>
          <w:sz w:val="22"/>
          <w:szCs w:val="22"/>
        </w:rPr>
      </w:pPr>
      <w:r w:rsidRPr="00986D71">
        <w:rPr>
          <w:sz w:val="22"/>
          <w:szCs w:val="22"/>
        </w:rPr>
        <w:t>3.   Предмет јавне набавке:</w:t>
      </w:r>
    </w:p>
    <w:p w:rsidR="007B162D" w:rsidRPr="00986D71" w:rsidRDefault="007B162D" w:rsidP="00E55736">
      <w:pPr>
        <w:jc w:val="left"/>
        <w:rPr>
          <w:sz w:val="22"/>
          <w:szCs w:val="22"/>
          <w:lang w:val="en-US"/>
        </w:rPr>
      </w:pPr>
      <w:r w:rsidRPr="00986D71">
        <w:rPr>
          <w:sz w:val="22"/>
          <w:szCs w:val="22"/>
          <w:lang w:val="ru-RU"/>
        </w:rPr>
        <w:t xml:space="preserve">Предмет јавне набавке број </w:t>
      </w:r>
      <w:r w:rsidR="00EF51EA">
        <w:rPr>
          <w:sz w:val="22"/>
          <w:szCs w:val="22"/>
        </w:rPr>
        <w:t>404-2-75</w:t>
      </w:r>
      <w:r w:rsidR="00BC3D4D">
        <w:rPr>
          <w:sz w:val="22"/>
          <w:szCs w:val="22"/>
        </w:rPr>
        <w:t>/</w:t>
      </w:r>
      <w:r w:rsidR="00A90DB3">
        <w:rPr>
          <w:sz w:val="22"/>
          <w:szCs w:val="22"/>
        </w:rPr>
        <w:t>2019</w:t>
      </w:r>
      <w:r w:rsidR="00BC3D4D">
        <w:rPr>
          <w:sz w:val="22"/>
          <w:szCs w:val="22"/>
        </w:rPr>
        <w:t>-03</w:t>
      </w:r>
      <w:r w:rsidR="00C47FA3" w:rsidRPr="00986D71">
        <w:rPr>
          <w:sz w:val="22"/>
          <w:szCs w:val="22"/>
          <w:lang w:val="en-US"/>
        </w:rPr>
        <w:t xml:space="preserve"> </w:t>
      </w:r>
      <w:r w:rsidRPr="00986D71">
        <w:rPr>
          <w:sz w:val="22"/>
          <w:szCs w:val="22"/>
        </w:rPr>
        <w:t>су</w:t>
      </w:r>
      <w:r w:rsidR="008A16E0" w:rsidRPr="00986D71">
        <w:rPr>
          <w:sz w:val="22"/>
          <w:szCs w:val="22"/>
        </w:rPr>
        <w:t xml:space="preserve"> </w:t>
      </w:r>
      <w:r w:rsidRPr="00986D71">
        <w:rPr>
          <w:sz w:val="22"/>
          <w:szCs w:val="22"/>
        </w:rPr>
        <w:t>услуге</w:t>
      </w:r>
      <w:r w:rsidR="00E511A9" w:rsidRPr="00986D71">
        <w:rPr>
          <w:sz w:val="22"/>
          <w:szCs w:val="22"/>
        </w:rPr>
        <w:t xml:space="preserve"> телекомуникација.</w:t>
      </w:r>
    </w:p>
    <w:p w:rsidR="00C47FA3" w:rsidRPr="00986D71" w:rsidRDefault="00C47FA3" w:rsidP="00E55736">
      <w:pPr>
        <w:jc w:val="left"/>
        <w:rPr>
          <w:sz w:val="22"/>
          <w:szCs w:val="22"/>
          <w:lang w:val="en-US"/>
        </w:rPr>
      </w:pPr>
    </w:p>
    <w:p w:rsidR="00C47FA3" w:rsidRPr="00986D71" w:rsidRDefault="00C47FA3" w:rsidP="00E55736">
      <w:pPr>
        <w:jc w:val="left"/>
        <w:rPr>
          <w:sz w:val="22"/>
          <w:szCs w:val="22"/>
        </w:rPr>
      </w:pPr>
      <w:r w:rsidRPr="00986D71">
        <w:rPr>
          <w:sz w:val="22"/>
          <w:szCs w:val="22"/>
        </w:rPr>
        <w:t xml:space="preserve">Назив и ознака из општег речника: по општем речнику набавке </w:t>
      </w:r>
    </w:p>
    <w:p w:rsidR="00C47FA3" w:rsidRPr="00986D71" w:rsidRDefault="00D71CC7" w:rsidP="00E55736">
      <w:pPr>
        <w:jc w:val="left"/>
        <w:rPr>
          <w:sz w:val="22"/>
          <w:szCs w:val="22"/>
        </w:rPr>
      </w:pPr>
      <w:hyperlink r:id="rId8" w:tooltip="64212000 - Услуге мобилне телефоније" w:history="1">
        <w:r w:rsidR="00C47FA3" w:rsidRPr="00986D71">
          <w:rPr>
            <w:sz w:val="22"/>
            <w:szCs w:val="22"/>
            <w:lang w:val="en-US"/>
          </w:rPr>
          <w:t xml:space="preserve">64212000 - </w:t>
        </w:r>
        <w:proofErr w:type="spellStart"/>
        <w:r w:rsidR="00C47FA3" w:rsidRPr="00986D71">
          <w:rPr>
            <w:sz w:val="22"/>
            <w:szCs w:val="22"/>
            <w:lang w:val="en-US"/>
          </w:rPr>
          <w:t>Услуге</w:t>
        </w:r>
        <w:proofErr w:type="spellEnd"/>
        <w:r w:rsidR="00C47FA3" w:rsidRPr="00986D71">
          <w:rPr>
            <w:sz w:val="22"/>
            <w:szCs w:val="22"/>
            <w:lang w:val="en-US"/>
          </w:rPr>
          <w:t xml:space="preserve"> </w:t>
        </w:r>
        <w:proofErr w:type="spellStart"/>
        <w:r w:rsidR="00C47FA3" w:rsidRPr="00986D71">
          <w:rPr>
            <w:sz w:val="22"/>
            <w:szCs w:val="22"/>
            <w:lang w:val="en-US"/>
          </w:rPr>
          <w:t>мобилне</w:t>
        </w:r>
        <w:proofErr w:type="spellEnd"/>
        <w:r w:rsidR="00C47FA3" w:rsidRPr="00986D71">
          <w:rPr>
            <w:sz w:val="22"/>
            <w:szCs w:val="22"/>
            <w:lang w:val="en-US"/>
          </w:rPr>
          <w:t xml:space="preserve"> </w:t>
        </w:r>
        <w:proofErr w:type="spellStart"/>
        <w:r w:rsidR="00C47FA3" w:rsidRPr="00986D71">
          <w:rPr>
            <w:sz w:val="22"/>
            <w:szCs w:val="22"/>
            <w:lang w:val="en-US"/>
          </w:rPr>
          <w:t>телефоније</w:t>
        </w:r>
        <w:proofErr w:type="spellEnd"/>
      </w:hyperlink>
    </w:p>
    <w:p w:rsidR="007B162D" w:rsidRPr="00986D71" w:rsidRDefault="00D71CC7" w:rsidP="00E55736">
      <w:pPr>
        <w:jc w:val="left"/>
        <w:rPr>
          <w:sz w:val="22"/>
          <w:szCs w:val="22"/>
        </w:rPr>
      </w:pPr>
      <w:hyperlink r:id="rId9" w:tooltip="64211000 - Услуге јавне телефоније" w:history="1">
        <w:r w:rsidR="00C47FA3" w:rsidRPr="00986D71">
          <w:rPr>
            <w:sz w:val="22"/>
            <w:szCs w:val="22"/>
            <w:lang w:val="en-US"/>
          </w:rPr>
          <w:t xml:space="preserve">64211000 - </w:t>
        </w:r>
        <w:proofErr w:type="spellStart"/>
        <w:r w:rsidR="00C47FA3" w:rsidRPr="00986D71">
          <w:rPr>
            <w:sz w:val="22"/>
            <w:szCs w:val="22"/>
            <w:lang w:val="en-US"/>
          </w:rPr>
          <w:t>Услуге</w:t>
        </w:r>
        <w:proofErr w:type="spellEnd"/>
        <w:r w:rsidR="00C47FA3" w:rsidRPr="00986D71">
          <w:rPr>
            <w:sz w:val="22"/>
            <w:szCs w:val="22"/>
            <w:lang w:val="en-US"/>
          </w:rPr>
          <w:t xml:space="preserve"> </w:t>
        </w:r>
        <w:proofErr w:type="spellStart"/>
        <w:r w:rsidR="00C47FA3" w:rsidRPr="00986D71">
          <w:rPr>
            <w:sz w:val="22"/>
            <w:szCs w:val="22"/>
            <w:lang w:val="en-US"/>
          </w:rPr>
          <w:t>јавне</w:t>
        </w:r>
        <w:proofErr w:type="spellEnd"/>
        <w:r w:rsidR="00C47FA3" w:rsidRPr="00986D71">
          <w:rPr>
            <w:sz w:val="22"/>
            <w:szCs w:val="22"/>
            <w:lang w:val="en-US"/>
          </w:rPr>
          <w:t xml:space="preserve"> </w:t>
        </w:r>
        <w:proofErr w:type="spellStart"/>
        <w:r w:rsidR="00C47FA3" w:rsidRPr="00986D71">
          <w:rPr>
            <w:sz w:val="22"/>
            <w:szCs w:val="22"/>
            <w:lang w:val="en-US"/>
          </w:rPr>
          <w:t>телефоније</w:t>
        </w:r>
        <w:proofErr w:type="spellEnd"/>
      </w:hyperlink>
    </w:p>
    <w:p w:rsidR="00C47FA3" w:rsidRPr="00986D71" w:rsidRDefault="00C47FA3" w:rsidP="00E55736">
      <w:pPr>
        <w:jc w:val="left"/>
        <w:rPr>
          <w:sz w:val="22"/>
          <w:szCs w:val="22"/>
        </w:rPr>
      </w:pPr>
    </w:p>
    <w:p w:rsidR="00C47FA3" w:rsidRPr="00986D71" w:rsidRDefault="00C47FA3" w:rsidP="00E55736">
      <w:pPr>
        <w:jc w:val="left"/>
        <w:rPr>
          <w:sz w:val="22"/>
          <w:szCs w:val="22"/>
        </w:rPr>
      </w:pPr>
      <w:r w:rsidRPr="00986D71">
        <w:rPr>
          <w:sz w:val="22"/>
          <w:szCs w:val="22"/>
        </w:rPr>
        <w:t>4. Предметна јавна набавка је обликована у 2 партије и то:</w:t>
      </w:r>
    </w:p>
    <w:p w:rsidR="00C47FA3" w:rsidRPr="00986D71" w:rsidRDefault="00C47FA3" w:rsidP="00F9114F">
      <w:pPr>
        <w:rPr>
          <w:sz w:val="22"/>
          <w:szCs w:val="22"/>
        </w:rPr>
      </w:pPr>
    </w:p>
    <w:tbl>
      <w:tblPr>
        <w:tblStyle w:val="TableGrid"/>
        <w:tblW w:w="5000" w:type="pct"/>
        <w:tblLook w:val="04A0" w:firstRow="1" w:lastRow="0" w:firstColumn="1" w:lastColumn="0" w:noHBand="0" w:noVBand="1"/>
      </w:tblPr>
      <w:tblGrid>
        <w:gridCol w:w="1929"/>
        <w:gridCol w:w="8015"/>
      </w:tblGrid>
      <w:tr w:rsidR="00C47FA3" w:rsidRPr="00986D71" w:rsidTr="00F06563">
        <w:tc>
          <w:tcPr>
            <w:tcW w:w="97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47FA3" w:rsidRPr="00986D71" w:rsidRDefault="00C47FA3" w:rsidP="00E55736">
            <w:pPr>
              <w:pStyle w:val="ListParagraph"/>
              <w:ind w:left="30"/>
              <w:rPr>
                <w:rFonts w:ascii="Times New Roman" w:hAnsi="Times New Roman"/>
              </w:rPr>
            </w:pPr>
            <w:proofErr w:type="spellStart"/>
            <w:r w:rsidRPr="00986D71">
              <w:rPr>
                <w:rFonts w:ascii="Times New Roman" w:hAnsi="Times New Roman"/>
              </w:rPr>
              <w:t>Редни</w:t>
            </w:r>
            <w:proofErr w:type="spellEnd"/>
            <w:r w:rsidRPr="00986D71">
              <w:rPr>
                <w:rFonts w:ascii="Times New Roman" w:hAnsi="Times New Roman"/>
              </w:rPr>
              <w:t xml:space="preserve"> </w:t>
            </w:r>
            <w:proofErr w:type="spellStart"/>
            <w:r w:rsidRPr="00986D71">
              <w:rPr>
                <w:rFonts w:ascii="Times New Roman" w:hAnsi="Times New Roman"/>
              </w:rPr>
              <w:t>број</w:t>
            </w:r>
            <w:proofErr w:type="spellEnd"/>
            <w:r w:rsidRPr="00986D71">
              <w:rPr>
                <w:rFonts w:ascii="Times New Roman" w:hAnsi="Times New Roman"/>
              </w:rPr>
              <w:t xml:space="preserve"> </w:t>
            </w:r>
            <w:proofErr w:type="spellStart"/>
            <w:r w:rsidRPr="00986D71">
              <w:rPr>
                <w:rFonts w:ascii="Times New Roman" w:hAnsi="Times New Roman"/>
              </w:rPr>
              <w:t>партије</w:t>
            </w:r>
            <w:proofErr w:type="spellEnd"/>
          </w:p>
        </w:tc>
        <w:tc>
          <w:tcPr>
            <w:tcW w:w="403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47FA3" w:rsidRPr="00986D71" w:rsidRDefault="00C47FA3" w:rsidP="00E55736">
            <w:pPr>
              <w:pStyle w:val="ListParagraph"/>
              <w:ind w:left="-108"/>
              <w:rPr>
                <w:rFonts w:ascii="Times New Roman" w:hAnsi="Times New Roman"/>
              </w:rPr>
            </w:pPr>
            <w:proofErr w:type="spellStart"/>
            <w:r w:rsidRPr="00986D71">
              <w:rPr>
                <w:rFonts w:ascii="Times New Roman" w:hAnsi="Times New Roman"/>
              </w:rPr>
              <w:t>Предмет</w:t>
            </w:r>
            <w:proofErr w:type="spellEnd"/>
            <w:r w:rsidRPr="00986D71">
              <w:rPr>
                <w:rFonts w:ascii="Times New Roman" w:hAnsi="Times New Roman"/>
              </w:rPr>
              <w:t xml:space="preserve"> </w:t>
            </w:r>
            <w:proofErr w:type="spellStart"/>
            <w:r w:rsidRPr="00986D71">
              <w:rPr>
                <w:rFonts w:ascii="Times New Roman" w:hAnsi="Times New Roman"/>
              </w:rPr>
              <w:t>набавке</w:t>
            </w:r>
            <w:proofErr w:type="spellEnd"/>
          </w:p>
        </w:tc>
      </w:tr>
      <w:tr w:rsidR="00C47FA3" w:rsidRPr="00986D71" w:rsidTr="00F06563">
        <w:tc>
          <w:tcPr>
            <w:tcW w:w="970" w:type="pct"/>
            <w:tcBorders>
              <w:top w:val="single" w:sz="4" w:space="0" w:color="auto"/>
              <w:left w:val="single" w:sz="4" w:space="0" w:color="auto"/>
              <w:bottom w:val="single" w:sz="4" w:space="0" w:color="auto"/>
              <w:right w:val="single" w:sz="4" w:space="0" w:color="auto"/>
            </w:tcBorders>
            <w:vAlign w:val="center"/>
            <w:hideMark/>
          </w:tcPr>
          <w:p w:rsidR="00C47FA3" w:rsidRPr="00986D71" w:rsidRDefault="00C47FA3" w:rsidP="00E55736">
            <w:pPr>
              <w:pStyle w:val="ListParagraph"/>
              <w:ind w:left="0"/>
              <w:rPr>
                <w:rFonts w:ascii="Times New Roman" w:hAnsi="Times New Roman"/>
              </w:rPr>
            </w:pPr>
            <w:proofErr w:type="spellStart"/>
            <w:r w:rsidRPr="00986D71">
              <w:rPr>
                <w:rFonts w:ascii="Times New Roman" w:hAnsi="Times New Roman"/>
              </w:rPr>
              <w:t>Партија</w:t>
            </w:r>
            <w:proofErr w:type="spellEnd"/>
            <w:r w:rsidRPr="00986D71">
              <w:rPr>
                <w:rFonts w:ascii="Times New Roman" w:hAnsi="Times New Roman"/>
              </w:rPr>
              <w:t xml:space="preserve"> 1</w:t>
            </w:r>
          </w:p>
        </w:tc>
        <w:tc>
          <w:tcPr>
            <w:tcW w:w="4030" w:type="pct"/>
            <w:tcBorders>
              <w:top w:val="single" w:sz="4" w:space="0" w:color="auto"/>
              <w:left w:val="single" w:sz="4" w:space="0" w:color="auto"/>
              <w:bottom w:val="single" w:sz="4" w:space="0" w:color="auto"/>
              <w:right w:val="single" w:sz="4" w:space="0" w:color="auto"/>
            </w:tcBorders>
            <w:vAlign w:val="center"/>
            <w:hideMark/>
          </w:tcPr>
          <w:p w:rsidR="00C47FA3" w:rsidRPr="00986D71" w:rsidRDefault="00C47FA3" w:rsidP="00E55736">
            <w:pPr>
              <w:rPr>
                <w:sz w:val="22"/>
                <w:szCs w:val="22"/>
              </w:rPr>
            </w:pPr>
            <w:r w:rsidRPr="00986D71">
              <w:rPr>
                <w:sz w:val="22"/>
                <w:szCs w:val="22"/>
              </w:rPr>
              <w:t>услуге мобилне телефоније</w:t>
            </w:r>
          </w:p>
        </w:tc>
      </w:tr>
      <w:tr w:rsidR="00C47FA3" w:rsidRPr="00986D71" w:rsidTr="00F06563">
        <w:tc>
          <w:tcPr>
            <w:tcW w:w="970" w:type="pct"/>
            <w:tcBorders>
              <w:top w:val="single" w:sz="4" w:space="0" w:color="auto"/>
              <w:left w:val="single" w:sz="4" w:space="0" w:color="auto"/>
              <w:bottom w:val="single" w:sz="4" w:space="0" w:color="auto"/>
              <w:right w:val="single" w:sz="4" w:space="0" w:color="auto"/>
            </w:tcBorders>
            <w:vAlign w:val="center"/>
            <w:hideMark/>
          </w:tcPr>
          <w:p w:rsidR="00C47FA3" w:rsidRPr="00986D71" w:rsidRDefault="00C47FA3" w:rsidP="00E55736">
            <w:pPr>
              <w:pStyle w:val="ListParagraph"/>
              <w:ind w:left="-60"/>
              <w:rPr>
                <w:rFonts w:ascii="Times New Roman" w:hAnsi="Times New Roman"/>
              </w:rPr>
            </w:pPr>
            <w:proofErr w:type="spellStart"/>
            <w:r w:rsidRPr="00986D71">
              <w:rPr>
                <w:rFonts w:ascii="Times New Roman" w:hAnsi="Times New Roman"/>
              </w:rPr>
              <w:t>Партија</w:t>
            </w:r>
            <w:proofErr w:type="spellEnd"/>
            <w:r w:rsidRPr="00986D71">
              <w:rPr>
                <w:rFonts w:ascii="Times New Roman" w:hAnsi="Times New Roman"/>
              </w:rPr>
              <w:t xml:space="preserve"> 2</w:t>
            </w:r>
          </w:p>
        </w:tc>
        <w:tc>
          <w:tcPr>
            <w:tcW w:w="4030" w:type="pct"/>
            <w:tcBorders>
              <w:top w:val="single" w:sz="4" w:space="0" w:color="auto"/>
              <w:left w:val="single" w:sz="4" w:space="0" w:color="auto"/>
              <w:bottom w:val="single" w:sz="4" w:space="0" w:color="auto"/>
              <w:right w:val="single" w:sz="4" w:space="0" w:color="auto"/>
            </w:tcBorders>
            <w:vAlign w:val="center"/>
            <w:hideMark/>
          </w:tcPr>
          <w:p w:rsidR="00C47FA3" w:rsidRPr="00986D71" w:rsidRDefault="00C47FA3" w:rsidP="00E55736">
            <w:pPr>
              <w:rPr>
                <w:sz w:val="22"/>
                <w:szCs w:val="22"/>
              </w:rPr>
            </w:pPr>
            <w:r w:rsidRPr="00986D71">
              <w:rPr>
                <w:sz w:val="22"/>
                <w:szCs w:val="22"/>
              </w:rPr>
              <w:t>услуге фиксне телефоније</w:t>
            </w:r>
          </w:p>
        </w:tc>
      </w:tr>
    </w:tbl>
    <w:p w:rsidR="00C47FA3" w:rsidRPr="00986D71" w:rsidRDefault="00C47FA3" w:rsidP="00F9114F">
      <w:pPr>
        <w:rPr>
          <w:sz w:val="22"/>
          <w:szCs w:val="22"/>
          <w:lang w:val="en-US"/>
        </w:rPr>
      </w:pPr>
    </w:p>
    <w:p w:rsidR="007B162D" w:rsidRPr="00986D71" w:rsidRDefault="00C47FA3" w:rsidP="00E55736">
      <w:pPr>
        <w:jc w:val="left"/>
        <w:rPr>
          <w:sz w:val="22"/>
          <w:szCs w:val="22"/>
        </w:rPr>
      </w:pPr>
      <w:r w:rsidRPr="00986D71">
        <w:rPr>
          <w:sz w:val="22"/>
          <w:szCs w:val="22"/>
          <w:lang w:val="en-US"/>
        </w:rPr>
        <w:t>5.</w:t>
      </w:r>
      <w:r w:rsidR="007B162D" w:rsidRPr="00986D71">
        <w:rPr>
          <w:sz w:val="22"/>
          <w:szCs w:val="22"/>
        </w:rPr>
        <w:t>Циљ поступка</w:t>
      </w:r>
    </w:p>
    <w:p w:rsidR="007B162D" w:rsidRPr="00986D71" w:rsidRDefault="007B162D" w:rsidP="00E55736">
      <w:pPr>
        <w:jc w:val="left"/>
        <w:rPr>
          <w:sz w:val="22"/>
          <w:szCs w:val="22"/>
          <w:lang w:val="en-US"/>
        </w:rPr>
      </w:pPr>
      <w:r w:rsidRPr="00986D71">
        <w:rPr>
          <w:sz w:val="22"/>
          <w:szCs w:val="22"/>
        </w:rPr>
        <w:t>Поступак јавне набавке мале вредности се спроводи ради закључења уговора о јавној набавци.</w:t>
      </w:r>
    </w:p>
    <w:p w:rsidR="007B162D" w:rsidRPr="00986D71" w:rsidRDefault="007B162D" w:rsidP="00E55736">
      <w:pPr>
        <w:jc w:val="left"/>
        <w:rPr>
          <w:rFonts w:eastAsia="Calibri"/>
          <w:sz w:val="22"/>
          <w:szCs w:val="22"/>
          <w:lang w:val="en-US"/>
        </w:rPr>
      </w:pPr>
    </w:p>
    <w:p w:rsidR="007B162D" w:rsidRPr="00986D71" w:rsidRDefault="00C47FA3" w:rsidP="00E55736">
      <w:pPr>
        <w:jc w:val="left"/>
        <w:rPr>
          <w:sz w:val="22"/>
          <w:szCs w:val="22"/>
        </w:rPr>
      </w:pPr>
      <w:r w:rsidRPr="00986D71">
        <w:rPr>
          <w:rFonts w:eastAsia="Calibri"/>
          <w:sz w:val="22"/>
          <w:szCs w:val="22"/>
          <w:lang w:val="en-US"/>
        </w:rPr>
        <w:t>6</w:t>
      </w:r>
      <w:r w:rsidR="007B162D" w:rsidRPr="00986D71">
        <w:rPr>
          <w:sz w:val="22"/>
          <w:szCs w:val="22"/>
        </w:rPr>
        <w:t>.  Контакт</w:t>
      </w:r>
    </w:p>
    <w:p w:rsidR="007B162D" w:rsidRPr="00986D71" w:rsidRDefault="007B162D" w:rsidP="00E55736">
      <w:pPr>
        <w:jc w:val="left"/>
        <w:rPr>
          <w:rStyle w:val="Bodytext0"/>
          <w:b/>
          <w:sz w:val="22"/>
          <w:szCs w:val="22"/>
          <w:lang w:eastAsia="sr-Cyrl-CS"/>
        </w:rPr>
      </w:pPr>
      <w:r w:rsidRPr="00986D71">
        <w:rPr>
          <w:sz w:val="22"/>
          <w:szCs w:val="22"/>
        </w:rPr>
        <w:t xml:space="preserve">Лице за </w:t>
      </w:r>
      <w:proofErr w:type="spellStart"/>
      <w:r w:rsidRPr="00986D71">
        <w:rPr>
          <w:sz w:val="22"/>
          <w:szCs w:val="22"/>
        </w:rPr>
        <w:t>контакт</w:t>
      </w:r>
      <w:bookmarkEnd w:id="1"/>
      <w:r w:rsidRPr="00986D71">
        <w:rPr>
          <w:sz w:val="22"/>
          <w:szCs w:val="22"/>
        </w:rPr>
        <w:t>:Службеник</w:t>
      </w:r>
      <w:proofErr w:type="spellEnd"/>
      <w:r w:rsidRPr="00986D71">
        <w:rPr>
          <w:sz w:val="22"/>
          <w:szCs w:val="22"/>
        </w:rPr>
        <w:t xml:space="preserve"> за јавне набавке Јадранка Николић</w:t>
      </w:r>
      <w:r w:rsidRPr="00986D71">
        <w:rPr>
          <w:rStyle w:val="Bodytext0"/>
          <w:b/>
          <w:sz w:val="22"/>
          <w:szCs w:val="22"/>
          <w:lang w:val="en-US" w:eastAsia="sr-Cyrl-CS"/>
        </w:rPr>
        <w:t xml:space="preserve">, </w:t>
      </w:r>
    </w:p>
    <w:p w:rsidR="008A16E0" w:rsidRPr="00986D71" w:rsidRDefault="008A16E0" w:rsidP="00E55736">
      <w:pPr>
        <w:jc w:val="left"/>
        <w:rPr>
          <w:sz w:val="22"/>
          <w:szCs w:val="22"/>
        </w:rPr>
      </w:pPr>
      <w:r w:rsidRPr="00986D71">
        <w:rPr>
          <w:rStyle w:val="Bodytext0"/>
          <w:b/>
          <w:sz w:val="22"/>
          <w:szCs w:val="22"/>
          <w:lang w:eastAsia="sr-Cyrl-CS"/>
        </w:rPr>
        <w:t>е-</w:t>
      </w:r>
      <w:proofErr w:type="spellStart"/>
      <w:r w:rsidRPr="00986D71">
        <w:rPr>
          <w:rStyle w:val="Bodytext0"/>
          <w:b/>
          <w:sz w:val="22"/>
          <w:szCs w:val="22"/>
          <w:lang w:eastAsia="sr-Cyrl-CS"/>
        </w:rPr>
        <w:t>маил</w:t>
      </w:r>
      <w:proofErr w:type="spellEnd"/>
      <w:r w:rsidRPr="00986D71">
        <w:rPr>
          <w:rStyle w:val="Bodytext0"/>
          <w:b/>
          <w:sz w:val="22"/>
          <w:szCs w:val="22"/>
          <w:lang w:eastAsia="sr-Cyrl-CS"/>
        </w:rPr>
        <w:t>: opstina@opstinadoljevac.rs, тел. 018/4810-054, факс: 018/4810-055.</w:t>
      </w:r>
    </w:p>
    <w:p w:rsidR="008A16E0" w:rsidRPr="00986D71" w:rsidRDefault="008A16E0" w:rsidP="00E55736">
      <w:pPr>
        <w:jc w:val="left"/>
        <w:rPr>
          <w:sz w:val="22"/>
          <w:szCs w:val="22"/>
        </w:rPr>
      </w:pPr>
    </w:p>
    <w:p w:rsidR="007B162D" w:rsidRPr="00986D71" w:rsidRDefault="007B162D" w:rsidP="00E55736">
      <w:pPr>
        <w:jc w:val="left"/>
        <w:rPr>
          <w:sz w:val="22"/>
          <w:szCs w:val="22"/>
        </w:rPr>
      </w:pPr>
    </w:p>
    <w:p w:rsidR="007B162D" w:rsidRPr="00986D71" w:rsidRDefault="007B162D" w:rsidP="00F9114F">
      <w:pPr>
        <w:rPr>
          <w:sz w:val="22"/>
          <w:szCs w:val="22"/>
        </w:rPr>
      </w:pPr>
    </w:p>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DC6D4F" w:rsidRPr="00986D71" w:rsidRDefault="00DC6D4F" w:rsidP="00F9114F">
      <w:pPr>
        <w:rPr>
          <w:lang w:val="en-US"/>
        </w:rPr>
      </w:pPr>
    </w:p>
    <w:p w:rsidR="00DC6D4F" w:rsidRPr="00986D71" w:rsidRDefault="00DC6D4F" w:rsidP="000324C5">
      <w:pPr>
        <w:jc w:val="both"/>
        <w:rPr>
          <w:lang w:val="en-US"/>
        </w:rPr>
      </w:pPr>
    </w:p>
    <w:p w:rsidR="000324C5" w:rsidRDefault="000324C5" w:rsidP="000324C5">
      <w:pPr>
        <w:jc w:val="both"/>
      </w:pPr>
    </w:p>
    <w:p w:rsidR="00FF08AD" w:rsidRDefault="00FF08AD" w:rsidP="000324C5">
      <w:pPr>
        <w:jc w:val="both"/>
      </w:pPr>
    </w:p>
    <w:p w:rsidR="002B0C9C" w:rsidRDefault="002B0C9C" w:rsidP="000324C5">
      <w:pPr>
        <w:jc w:val="both"/>
      </w:pPr>
    </w:p>
    <w:p w:rsidR="00C3707A" w:rsidRPr="00986D71" w:rsidRDefault="00C3707A" w:rsidP="000324C5">
      <w:pPr>
        <w:jc w:val="both"/>
      </w:pPr>
    </w:p>
    <w:p w:rsidR="002F4C0B" w:rsidRPr="00986D71" w:rsidRDefault="002F4C0B" w:rsidP="00F9114F">
      <w:pPr>
        <w:rPr>
          <w:b/>
          <w:sz w:val="22"/>
        </w:rPr>
      </w:pPr>
    </w:p>
    <w:p w:rsidR="00C25A97" w:rsidRPr="00986D71" w:rsidRDefault="00C47FA3" w:rsidP="00C25A97">
      <w:pPr>
        <w:rPr>
          <w:b/>
          <w:sz w:val="22"/>
        </w:rPr>
      </w:pPr>
      <w:r w:rsidRPr="00986D71">
        <w:rPr>
          <w:b/>
          <w:sz w:val="22"/>
          <w:lang w:val="sr-Latn-CS"/>
        </w:rPr>
        <w:lastRenderedPageBreak/>
        <w:t>II</w:t>
      </w:r>
      <w:r w:rsidR="007B162D" w:rsidRPr="00986D71">
        <w:rPr>
          <w:b/>
          <w:sz w:val="22"/>
          <w:lang w:val="sr-Latn-CS"/>
        </w:rPr>
        <w:t xml:space="preserve"> </w:t>
      </w:r>
      <w:r w:rsidR="007B162D" w:rsidRPr="00986D71">
        <w:rPr>
          <w:b/>
          <w:sz w:val="22"/>
          <w:lang w:val="sr-Latn-CS"/>
        </w:rPr>
        <w:tab/>
      </w:r>
      <w:r w:rsidR="007B162D" w:rsidRPr="00986D71">
        <w:rPr>
          <w:b/>
          <w:sz w:val="24"/>
          <w:lang w:val="sr-Latn-CS"/>
        </w:rPr>
        <w:t xml:space="preserve"> </w:t>
      </w:r>
      <w:r w:rsidR="00C25A97" w:rsidRPr="00986D71">
        <w:rPr>
          <w:b/>
          <w:sz w:val="24"/>
          <w:lang w:val="sr-Latn-CS"/>
        </w:rPr>
        <w:t xml:space="preserve">T E </w:t>
      </w:r>
      <w:r w:rsidR="00C25A97" w:rsidRPr="00986D71">
        <w:rPr>
          <w:b/>
          <w:sz w:val="24"/>
        </w:rPr>
        <w:t xml:space="preserve">Х Н И Ч К А  </w:t>
      </w:r>
      <w:r w:rsidR="00C25A97" w:rsidRPr="00986D71">
        <w:rPr>
          <w:b/>
          <w:sz w:val="24"/>
          <w:lang w:val="sr-Latn-CS"/>
        </w:rPr>
        <w:t>С П Е Ц И Ф И К А Ц И Ј А</w:t>
      </w:r>
    </w:p>
    <w:p w:rsidR="00C25A97" w:rsidRPr="00986D71" w:rsidRDefault="00C25A97" w:rsidP="00C25A97">
      <w:pPr>
        <w:rPr>
          <w:b/>
          <w:sz w:val="24"/>
        </w:rPr>
      </w:pPr>
    </w:p>
    <w:p w:rsidR="00C25A97" w:rsidRPr="00986D71" w:rsidRDefault="00C25A97" w:rsidP="00C25A97">
      <w:pPr>
        <w:rPr>
          <w:b/>
          <w:sz w:val="22"/>
        </w:rPr>
      </w:pPr>
      <w:r w:rsidRPr="00986D71">
        <w:rPr>
          <w:b/>
          <w:sz w:val="22"/>
        </w:rPr>
        <w:t>ЗА ЈАВНУ НАБАВКУ МАЛЕ ВРЕДНОСТИ УСЛУГЕ ТЕЛЕКОМУНИКАЦИЈА ЗА ПАРТИЈУ 1 УСЛУГЕ МОБИЛНЕ ТЕЛЕФОНИЈЕ</w:t>
      </w:r>
    </w:p>
    <w:p w:rsidR="00C25A97" w:rsidRPr="00986D71" w:rsidRDefault="00C25A97" w:rsidP="00C25A97">
      <w:pPr>
        <w:rPr>
          <w:b/>
          <w:sz w:val="24"/>
        </w:rPr>
      </w:pPr>
    </w:p>
    <w:tbl>
      <w:tblPr>
        <w:tblW w:w="5000" w:type="pct"/>
        <w:tblLook w:val="04A0" w:firstRow="1" w:lastRow="0" w:firstColumn="1" w:lastColumn="0" w:noHBand="0" w:noVBand="1"/>
      </w:tblPr>
      <w:tblGrid>
        <w:gridCol w:w="1339"/>
        <w:gridCol w:w="6000"/>
        <w:gridCol w:w="2605"/>
      </w:tblGrid>
      <w:tr w:rsidR="00430B58" w:rsidRPr="00986D71" w:rsidTr="00B316AC">
        <w:trPr>
          <w:trHeight w:val="555"/>
        </w:trPr>
        <w:tc>
          <w:tcPr>
            <w:tcW w:w="673"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430B58" w:rsidRPr="00986D71" w:rsidRDefault="00430B58" w:rsidP="00C25A97">
            <w:pPr>
              <w:spacing w:line="240" w:lineRule="auto"/>
              <w:rPr>
                <w:b/>
                <w:bCs/>
                <w:sz w:val="18"/>
                <w:szCs w:val="18"/>
              </w:rPr>
            </w:pPr>
            <w:r w:rsidRPr="00986D71">
              <w:rPr>
                <w:b/>
                <w:bCs/>
                <w:sz w:val="18"/>
                <w:szCs w:val="18"/>
              </w:rPr>
              <w:t>Редни број</w:t>
            </w:r>
          </w:p>
        </w:tc>
        <w:tc>
          <w:tcPr>
            <w:tcW w:w="3017"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430B58" w:rsidRPr="00986D71" w:rsidRDefault="00430B58" w:rsidP="00C25A97">
            <w:pPr>
              <w:spacing w:line="240" w:lineRule="auto"/>
              <w:rPr>
                <w:b/>
                <w:bCs/>
                <w:sz w:val="22"/>
                <w:szCs w:val="22"/>
              </w:rPr>
            </w:pPr>
            <w:r w:rsidRPr="00986D71">
              <w:rPr>
                <w:b/>
                <w:bCs/>
                <w:sz w:val="22"/>
                <w:szCs w:val="22"/>
              </w:rPr>
              <w:t>Опис</w:t>
            </w:r>
          </w:p>
        </w:tc>
        <w:tc>
          <w:tcPr>
            <w:tcW w:w="1310"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430B58" w:rsidRPr="00986D71" w:rsidRDefault="00430B58" w:rsidP="00C25A97">
            <w:pPr>
              <w:spacing w:line="240" w:lineRule="auto"/>
              <w:rPr>
                <w:b/>
                <w:bCs/>
                <w:sz w:val="22"/>
                <w:szCs w:val="22"/>
                <w:lang w:val="en-US"/>
              </w:rPr>
            </w:pPr>
            <w:proofErr w:type="spellStart"/>
            <w:r w:rsidRPr="00986D71">
              <w:rPr>
                <w:b/>
                <w:bCs/>
                <w:sz w:val="22"/>
                <w:szCs w:val="22"/>
                <w:lang w:val="en-US"/>
              </w:rPr>
              <w:t>Јединица</w:t>
            </w:r>
            <w:proofErr w:type="spellEnd"/>
            <w:r w:rsidRPr="00986D71">
              <w:rPr>
                <w:b/>
                <w:bCs/>
                <w:sz w:val="22"/>
                <w:szCs w:val="22"/>
                <w:lang w:val="en-US"/>
              </w:rPr>
              <w:t xml:space="preserve"> </w:t>
            </w:r>
            <w:proofErr w:type="spellStart"/>
            <w:r w:rsidRPr="00986D71">
              <w:rPr>
                <w:b/>
                <w:bCs/>
                <w:sz w:val="22"/>
                <w:szCs w:val="22"/>
                <w:lang w:val="en-US"/>
              </w:rPr>
              <w:t>мере</w:t>
            </w:r>
            <w:proofErr w:type="spellEnd"/>
          </w:p>
        </w:tc>
      </w:tr>
      <w:tr w:rsidR="00430B58" w:rsidRPr="00986D71" w:rsidTr="00B316AC">
        <w:trPr>
          <w:trHeight w:val="555"/>
        </w:trPr>
        <w:tc>
          <w:tcPr>
            <w:tcW w:w="673" w:type="pct"/>
            <w:vMerge/>
            <w:tcBorders>
              <w:top w:val="single" w:sz="4" w:space="0" w:color="auto"/>
              <w:left w:val="single" w:sz="4" w:space="0" w:color="auto"/>
              <w:bottom w:val="single" w:sz="4" w:space="0" w:color="auto"/>
              <w:right w:val="single" w:sz="4" w:space="0" w:color="auto"/>
            </w:tcBorders>
            <w:vAlign w:val="center"/>
            <w:hideMark/>
          </w:tcPr>
          <w:p w:rsidR="00430B58" w:rsidRPr="00986D71" w:rsidRDefault="00430B58" w:rsidP="00C25A97">
            <w:pPr>
              <w:spacing w:line="240" w:lineRule="auto"/>
              <w:jc w:val="left"/>
              <w:rPr>
                <w:b/>
                <w:bCs/>
                <w:sz w:val="18"/>
                <w:szCs w:val="18"/>
                <w:lang w:val="en-US"/>
              </w:rPr>
            </w:pPr>
          </w:p>
        </w:tc>
        <w:tc>
          <w:tcPr>
            <w:tcW w:w="3017" w:type="pct"/>
            <w:vMerge/>
            <w:tcBorders>
              <w:top w:val="single" w:sz="4" w:space="0" w:color="auto"/>
              <w:left w:val="single" w:sz="4" w:space="0" w:color="auto"/>
              <w:bottom w:val="single" w:sz="4" w:space="0" w:color="auto"/>
              <w:right w:val="single" w:sz="4" w:space="0" w:color="auto"/>
            </w:tcBorders>
            <w:vAlign w:val="center"/>
            <w:hideMark/>
          </w:tcPr>
          <w:p w:rsidR="00430B58" w:rsidRPr="00986D71" w:rsidRDefault="00430B58" w:rsidP="00C25A97">
            <w:pPr>
              <w:spacing w:line="240" w:lineRule="auto"/>
              <w:jc w:val="left"/>
              <w:rPr>
                <w:b/>
                <w:bCs/>
                <w:sz w:val="22"/>
                <w:szCs w:val="22"/>
                <w:lang w:val="en-US"/>
              </w:rPr>
            </w:pPr>
          </w:p>
        </w:tc>
        <w:tc>
          <w:tcPr>
            <w:tcW w:w="1310" w:type="pct"/>
            <w:vMerge/>
            <w:tcBorders>
              <w:top w:val="single" w:sz="4" w:space="0" w:color="auto"/>
              <w:left w:val="single" w:sz="4" w:space="0" w:color="auto"/>
              <w:bottom w:val="single" w:sz="4" w:space="0" w:color="auto"/>
              <w:right w:val="single" w:sz="4" w:space="0" w:color="auto"/>
            </w:tcBorders>
            <w:vAlign w:val="center"/>
            <w:hideMark/>
          </w:tcPr>
          <w:p w:rsidR="00430B58" w:rsidRPr="00986D71" w:rsidRDefault="00430B58" w:rsidP="00C25A97">
            <w:pPr>
              <w:spacing w:line="240" w:lineRule="auto"/>
              <w:jc w:val="left"/>
              <w:rPr>
                <w:b/>
                <w:bCs/>
                <w:sz w:val="22"/>
                <w:szCs w:val="22"/>
                <w:lang w:val="en-US"/>
              </w:rPr>
            </w:pPr>
          </w:p>
        </w:tc>
      </w:tr>
      <w:tr w:rsidR="00430B58" w:rsidRPr="00986D71" w:rsidTr="00B316AC">
        <w:trPr>
          <w:trHeight w:val="345"/>
        </w:trPr>
        <w:tc>
          <w:tcPr>
            <w:tcW w:w="67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30B58" w:rsidRPr="00986D71" w:rsidRDefault="00430B58" w:rsidP="00C25A97">
            <w:pPr>
              <w:spacing w:line="240" w:lineRule="auto"/>
              <w:rPr>
                <w:b/>
                <w:bCs/>
                <w:sz w:val="22"/>
                <w:szCs w:val="22"/>
                <w:lang w:val="en-US"/>
              </w:rPr>
            </w:pPr>
            <w:r w:rsidRPr="00986D71">
              <w:rPr>
                <w:b/>
                <w:bCs/>
                <w:sz w:val="22"/>
                <w:szCs w:val="22"/>
              </w:rPr>
              <w:t>1</w:t>
            </w:r>
          </w:p>
        </w:tc>
        <w:tc>
          <w:tcPr>
            <w:tcW w:w="3017" w:type="pct"/>
            <w:tcBorders>
              <w:top w:val="single" w:sz="4" w:space="0" w:color="auto"/>
              <w:left w:val="nil"/>
              <w:bottom w:val="single" w:sz="4" w:space="0" w:color="auto"/>
              <w:right w:val="single" w:sz="4" w:space="0" w:color="auto"/>
            </w:tcBorders>
            <w:shd w:val="clear" w:color="000000" w:fill="FFFF00"/>
            <w:vAlign w:val="center"/>
            <w:hideMark/>
          </w:tcPr>
          <w:p w:rsidR="00430B58" w:rsidRPr="00986D71" w:rsidRDefault="00430B58" w:rsidP="00C25A97">
            <w:pPr>
              <w:spacing w:line="240" w:lineRule="auto"/>
              <w:rPr>
                <w:b/>
                <w:bCs/>
                <w:sz w:val="22"/>
                <w:szCs w:val="22"/>
                <w:lang w:val="en-US"/>
              </w:rPr>
            </w:pPr>
            <w:r w:rsidRPr="00986D71">
              <w:rPr>
                <w:b/>
                <w:bCs/>
                <w:sz w:val="22"/>
                <w:szCs w:val="22"/>
              </w:rPr>
              <w:t>2</w:t>
            </w:r>
          </w:p>
        </w:tc>
        <w:tc>
          <w:tcPr>
            <w:tcW w:w="1310" w:type="pct"/>
            <w:tcBorders>
              <w:top w:val="single" w:sz="4" w:space="0" w:color="auto"/>
              <w:left w:val="nil"/>
              <w:bottom w:val="single" w:sz="4" w:space="0" w:color="auto"/>
              <w:right w:val="single" w:sz="4" w:space="0" w:color="auto"/>
            </w:tcBorders>
            <w:shd w:val="clear" w:color="000000" w:fill="FFFF00"/>
            <w:vAlign w:val="center"/>
            <w:hideMark/>
          </w:tcPr>
          <w:p w:rsidR="00430B58" w:rsidRPr="00986D71" w:rsidRDefault="00430B58" w:rsidP="00C25A97">
            <w:pPr>
              <w:spacing w:line="240" w:lineRule="auto"/>
              <w:rPr>
                <w:b/>
                <w:bCs/>
                <w:sz w:val="22"/>
                <w:szCs w:val="22"/>
              </w:rPr>
            </w:pPr>
            <w:r w:rsidRPr="00986D71">
              <w:rPr>
                <w:b/>
                <w:bCs/>
                <w:sz w:val="22"/>
                <w:szCs w:val="22"/>
              </w:rPr>
              <w:t>3</w:t>
            </w:r>
          </w:p>
        </w:tc>
      </w:tr>
      <w:tr w:rsidR="00430B58" w:rsidRPr="00986D71" w:rsidTr="00A671ED">
        <w:trPr>
          <w:trHeight w:val="829"/>
        </w:trPr>
        <w:tc>
          <w:tcPr>
            <w:tcW w:w="673" w:type="pct"/>
            <w:tcBorders>
              <w:top w:val="nil"/>
              <w:left w:val="single" w:sz="4" w:space="0" w:color="auto"/>
              <w:bottom w:val="single" w:sz="4" w:space="0" w:color="auto"/>
              <w:right w:val="single" w:sz="4" w:space="0" w:color="auto"/>
            </w:tcBorders>
            <w:shd w:val="clear" w:color="auto" w:fill="auto"/>
            <w:vAlign w:val="center"/>
          </w:tcPr>
          <w:p w:rsidR="00430B58" w:rsidRPr="000A6C61" w:rsidRDefault="00430B58" w:rsidP="000A6C61">
            <w:pPr>
              <w:pStyle w:val="ListParagraph"/>
              <w:numPr>
                <w:ilvl w:val="0"/>
                <w:numId w:val="31"/>
              </w:numPr>
              <w:spacing w:line="240" w:lineRule="auto"/>
            </w:pPr>
          </w:p>
        </w:tc>
        <w:tc>
          <w:tcPr>
            <w:tcW w:w="3017" w:type="pct"/>
            <w:tcBorders>
              <w:top w:val="nil"/>
              <w:left w:val="nil"/>
              <w:bottom w:val="single" w:sz="4" w:space="0" w:color="auto"/>
              <w:right w:val="single" w:sz="4" w:space="0" w:color="auto"/>
            </w:tcBorders>
            <w:shd w:val="clear" w:color="auto" w:fill="auto"/>
            <w:vAlign w:val="center"/>
            <w:hideMark/>
          </w:tcPr>
          <w:p w:rsidR="00430B58" w:rsidRPr="00986D71" w:rsidRDefault="00430B58" w:rsidP="00AC723F">
            <w:pPr>
              <w:spacing w:line="240" w:lineRule="auto"/>
              <w:jc w:val="left"/>
              <w:rPr>
                <w:sz w:val="22"/>
                <w:szCs w:val="22"/>
                <w:lang w:val="en-US"/>
              </w:rPr>
            </w:pPr>
            <w:proofErr w:type="spellStart"/>
            <w:r w:rsidRPr="00986D71">
              <w:rPr>
                <w:sz w:val="22"/>
                <w:szCs w:val="22"/>
                <w:lang w:val="en-US"/>
              </w:rPr>
              <w:t>Месечна</w:t>
            </w:r>
            <w:proofErr w:type="spellEnd"/>
            <w:r w:rsidRPr="00986D71">
              <w:rPr>
                <w:sz w:val="22"/>
                <w:szCs w:val="22"/>
                <w:lang w:val="en-US"/>
              </w:rPr>
              <w:t xml:space="preserve"> </w:t>
            </w:r>
            <w:proofErr w:type="spellStart"/>
            <w:r w:rsidRPr="00986D71">
              <w:rPr>
                <w:sz w:val="22"/>
                <w:szCs w:val="22"/>
                <w:lang w:val="en-US"/>
              </w:rPr>
              <w:t>претплата</w:t>
            </w:r>
            <w:proofErr w:type="spellEnd"/>
            <w:r w:rsidRPr="00986D71">
              <w:rPr>
                <w:sz w:val="22"/>
                <w:szCs w:val="22"/>
                <w:lang w:val="en-US"/>
              </w:rPr>
              <w:t xml:space="preserve"> </w:t>
            </w:r>
            <w:proofErr w:type="spellStart"/>
            <w:r w:rsidRPr="00986D71">
              <w:rPr>
                <w:sz w:val="22"/>
                <w:szCs w:val="22"/>
                <w:lang w:val="en-US"/>
              </w:rPr>
              <w:t>за</w:t>
            </w:r>
            <w:proofErr w:type="spellEnd"/>
            <w:r w:rsidRPr="00986D71">
              <w:rPr>
                <w:sz w:val="22"/>
                <w:szCs w:val="22"/>
                <w:lang w:val="en-US"/>
              </w:rPr>
              <w:t xml:space="preserve"> </w:t>
            </w:r>
            <w:r>
              <w:rPr>
                <w:sz w:val="22"/>
                <w:szCs w:val="22"/>
                <w:lang w:val="sr-Cyrl-RS"/>
              </w:rPr>
              <w:t>28</w:t>
            </w:r>
            <w:r w:rsidRPr="00986D71">
              <w:rPr>
                <w:sz w:val="22"/>
                <w:szCs w:val="22"/>
                <w:lang w:val="en-US"/>
              </w:rPr>
              <w:t xml:space="preserve"> </w:t>
            </w:r>
            <w:proofErr w:type="spellStart"/>
            <w:r w:rsidRPr="00986D71">
              <w:rPr>
                <w:sz w:val="22"/>
                <w:szCs w:val="22"/>
                <w:lang w:val="en-US"/>
              </w:rPr>
              <w:t>бројева</w:t>
            </w:r>
            <w:proofErr w:type="spellEnd"/>
            <w:r w:rsidRPr="00986D71">
              <w:rPr>
                <w:sz w:val="22"/>
                <w:szCs w:val="22"/>
                <w:lang w:val="en-US"/>
              </w:rPr>
              <w:t xml:space="preserve"> </w:t>
            </w:r>
            <w:proofErr w:type="spellStart"/>
            <w:r w:rsidRPr="00986D71">
              <w:rPr>
                <w:sz w:val="22"/>
                <w:szCs w:val="22"/>
                <w:lang w:val="en-US"/>
              </w:rPr>
              <w:t>службених</w:t>
            </w:r>
            <w:proofErr w:type="spellEnd"/>
            <w:r w:rsidRPr="00986D71">
              <w:rPr>
                <w:sz w:val="22"/>
                <w:szCs w:val="22"/>
                <w:lang w:val="en-US"/>
              </w:rPr>
              <w:t xml:space="preserve"> </w:t>
            </w:r>
            <w:proofErr w:type="spellStart"/>
            <w:r>
              <w:rPr>
                <w:sz w:val="22"/>
                <w:szCs w:val="22"/>
                <w:lang w:val="en-US"/>
              </w:rPr>
              <w:t>мобилних</w:t>
            </w:r>
            <w:proofErr w:type="spellEnd"/>
            <w:r>
              <w:rPr>
                <w:sz w:val="22"/>
                <w:szCs w:val="22"/>
                <w:lang w:val="en-US"/>
              </w:rPr>
              <w:t xml:space="preserve"> </w:t>
            </w:r>
            <w:proofErr w:type="spellStart"/>
            <w:r>
              <w:rPr>
                <w:sz w:val="22"/>
                <w:szCs w:val="22"/>
                <w:lang w:val="en-US"/>
              </w:rPr>
              <w:t>телефона</w:t>
            </w:r>
            <w:proofErr w:type="spellEnd"/>
            <w:r>
              <w:rPr>
                <w:sz w:val="22"/>
                <w:szCs w:val="22"/>
                <w:lang w:val="en-US"/>
              </w:rPr>
              <w:t xml:space="preserve"> </w:t>
            </w:r>
            <w:proofErr w:type="spellStart"/>
            <w:r>
              <w:rPr>
                <w:sz w:val="22"/>
                <w:szCs w:val="22"/>
                <w:lang w:val="en-US"/>
              </w:rPr>
              <w:t>за</w:t>
            </w:r>
            <w:proofErr w:type="spellEnd"/>
            <w:r>
              <w:rPr>
                <w:sz w:val="22"/>
                <w:szCs w:val="22"/>
                <w:lang w:val="en-US"/>
              </w:rPr>
              <w:t xml:space="preserve"> 12 </w:t>
            </w:r>
            <w:proofErr w:type="spellStart"/>
            <w:r>
              <w:rPr>
                <w:sz w:val="22"/>
                <w:szCs w:val="22"/>
                <w:lang w:val="en-US"/>
              </w:rPr>
              <w:t>месеци</w:t>
            </w:r>
            <w:proofErr w:type="spellEnd"/>
            <w:r>
              <w:rPr>
                <w:sz w:val="22"/>
                <w:szCs w:val="22"/>
                <w:lang w:val="en-US"/>
              </w:rPr>
              <w:t xml:space="preserve"> </w:t>
            </w:r>
            <w:proofErr w:type="spellStart"/>
            <w:r>
              <w:rPr>
                <w:sz w:val="22"/>
                <w:szCs w:val="22"/>
                <w:lang w:val="en-US"/>
              </w:rPr>
              <w:t>са</w:t>
            </w:r>
            <w:proofErr w:type="spellEnd"/>
            <w:r>
              <w:rPr>
                <w:sz w:val="22"/>
                <w:szCs w:val="22"/>
                <w:lang w:val="sr-Cyrl-RS"/>
              </w:rPr>
              <w:t xml:space="preserve"> минимум</w:t>
            </w:r>
            <w:r>
              <w:rPr>
                <w:sz w:val="22"/>
                <w:szCs w:val="22"/>
                <w:lang w:val="en-US"/>
              </w:rPr>
              <w:t xml:space="preserve"> </w:t>
            </w:r>
            <w:proofErr w:type="spellStart"/>
            <w:r>
              <w:rPr>
                <w:sz w:val="22"/>
                <w:szCs w:val="22"/>
                <w:lang w:val="en-US"/>
              </w:rPr>
              <w:t>интернета</w:t>
            </w:r>
            <w:proofErr w:type="spellEnd"/>
            <w:r>
              <w:rPr>
                <w:sz w:val="22"/>
                <w:szCs w:val="22"/>
                <w:lang w:val="en-US"/>
              </w:rPr>
              <w:t xml:space="preserve"> 2 </w:t>
            </w:r>
            <w:r>
              <w:rPr>
                <w:sz w:val="22"/>
                <w:szCs w:val="22"/>
                <w:lang w:val="sr-Latn-RS"/>
              </w:rPr>
              <w:t xml:space="preserve">GB </w:t>
            </w:r>
            <w:r>
              <w:rPr>
                <w:sz w:val="22"/>
                <w:szCs w:val="22"/>
                <w:lang w:val="sr-Cyrl-RS"/>
              </w:rPr>
              <w:t>по броју</w:t>
            </w:r>
            <w:r>
              <w:rPr>
                <w:sz w:val="22"/>
                <w:szCs w:val="22"/>
                <w:lang w:val="en-US"/>
              </w:rPr>
              <w:t xml:space="preserve"> </w:t>
            </w:r>
          </w:p>
        </w:tc>
        <w:tc>
          <w:tcPr>
            <w:tcW w:w="1310" w:type="pct"/>
            <w:tcBorders>
              <w:top w:val="nil"/>
              <w:left w:val="nil"/>
              <w:bottom w:val="single" w:sz="4" w:space="0" w:color="auto"/>
              <w:right w:val="single" w:sz="4" w:space="0" w:color="auto"/>
            </w:tcBorders>
            <w:shd w:val="clear" w:color="auto" w:fill="auto"/>
            <w:vAlign w:val="center"/>
            <w:hideMark/>
          </w:tcPr>
          <w:p w:rsidR="00430B58" w:rsidRPr="00986D71" w:rsidRDefault="00430B58" w:rsidP="00C25A97">
            <w:pPr>
              <w:spacing w:line="240" w:lineRule="auto"/>
              <w:rPr>
                <w:sz w:val="22"/>
                <w:szCs w:val="22"/>
                <w:lang w:val="en-US"/>
              </w:rPr>
            </w:pPr>
            <w:proofErr w:type="spellStart"/>
            <w:r w:rsidRPr="00986D71">
              <w:rPr>
                <w:sz w:val="22"/>
                <w:szCs w:val="22"/>
                <w:lang w:val="en-US"/>
              </w:rPr>
              <w:t>Месечна</w:t>
            </w:r>
            <w:proofErr w:type="spellEnd"/>
            <w:r w:rsidRPr="00986D71">
              <w:rPr>
                <w:sz w:val="22"/>
                <w:szCs w:val="22"/>
                <w:lang w:val="en-US"/>
              </w:rPr>
              <w:t xml:space="preserve"> </w:t>
            </w:r>
            <w:proofErr w:type="spellStart"/>
            <w:r w:rsidRPr="00986D71">
              <w:rPr>
                <w:sz w:val="22"/>
                <w:szCs w:val="22"/>
                <w:lang w:val="en-US"/>
              </w:rPr>
              <w:t>претплата</w:t>
            </w:r>
            <w:proofErr w:type="spellEnd"/>
          </w:p>
        </w:tc>
      </w:tr>
      <w:tr w:rsidR="00430B58" w:rsidRPr="00986D71" w:rsidTr="00B316AC">
        <w:trPr>
          <w:trHeight w:val="600"/>
        </w:trPr>
        <w:tc>
          <w:tcPr>
            <w:tcW w:w="673" w:type="pct"/>
            <w:tcBorders>
              <w:top w:val="nil"/>
              <w:left w:val="single" w:sz="4" w:space="0" w:color="auto"/>
              <w:bottom w:val="single" w:sz="4" w:space="0" w:color="auto"/>
              <w:right w:val="single" w:sz="4" w:space="0" w:color="auto"/>
            </w:tcBorders>
            <w:shd w:val="clear" w:color="auto" w:fill="auto"/>
            <w:vAlign w:val="center"/>
          </w:tcPr>
          <w:p w:rsidR="00430B58" w:rsidRPr="000A6C61" w:rsidRDefault="00430B58" w:rsidP="000A6C61">
            <w:pPr>
              <w:pStyle w:val="ListParagraph"/>
              <w:numPr>
                <w:ilvl w:val="0"/>
                <w:numId w:val="31"/>
              </w:numPr>
              <w:spacing w:line="240" w:lineRule="auto"/>
            </w:pPr>
          </w:p>
        </w:tc>
        <w:tc>
          <w:tcPr>
            <w:tcW w:w="3017" w:type="pct"/>
            <w:tcBorders>
              <w:top w:val="nil"/>
              <w:left w:val="nil"/>
              <w:bottom w:val="single" w:sz="4" w:space="0" w:color="auto"/>
              <w:right w:val="single" w:sz="4" w:space="0" w:color="auto"/>
            </w:tcBorders>
            <w:shd w:val="clear" w:color="auto" w:fill="auto"/>
            <w:vAlign w:val="center"/>
            <w:hideMark/>
          </w:tcPr>
          <w:p w:rsidR="00430B58" w:rsidRPr="00986D71" w:rsidRDefault="00430B58" w:rsidP="006A01DC">
            <w:pPr>
              <w:spacing w:line="240" w:lineRule="auto"/>
              <w:jc w:val="left"/>
              <w:rPr>
                <w:sz w:val="22"/>
                <w:szCs w:val="22"/>
                <w:lang w:val="en-US"/>
              </w:rPr>
            </w:pPr>
            <w:proofErr w:type="spellStart"/>
            <w:r>
              <w:rPr>
                <w:sz w:val="22"/>
                <w:szCs w:val="22"/>
                <w:lang w:val="en-US"/>
              </w:rPr>
              <w:t>Услуге</w:t>
            </w:r>
            <w:proofErr w:type="spellEnd"/>
            <w:r>
              <w:rPr>
                <w:sz w:val="22"/>
                <w:szCs w:val="22"/>
                <w:lang w:val="en-US"/>
              </w:rPr>
              <w:t xml:space="preserve"> </w:t>
            </w:r>
            <w:proofErr w:type="gramStart"/>
            <w:r>
              <w:rPr>
                <w:sz w:val="22"/>
                <w:szCs w:val="22"/>
                <w:lang w:val="en-US"/>
              </w:rPr>
              <w:t>O</w:t>
            </w:r>
            <w:r>
              <w:rPr>
                <w:sz w:val="22"/>
                <w:szCs w:val="22"/>
                <w:lang w:val="sr-Latn-RS"/>
              </w:rPr>
              <w:t>n</w:t>
            </w:r>
            <w:proofErr w:type="gramEnd"/>
            <w:r w:rsidRPr="00986D71">
              <w:rPr>
                <w:sz w:val="22"/>
                <w:szCs w:val="22"/>
                <w:lang w:val="en-US"/>
              </w:rPr>
              <w:t xml:space="preserve"> net </w:t>
            </w:r>
            <w:proofErr w:type="spellStart"/>
            <w:r w:rsidRPr="00986D71">
              <w:rPr>
                <w:sz w:val="22"/>
                <w:szCs w:val="22"/>
                <w:lang w:val="en-US"/>
              </w:rPr>
              <w:t>позива</w:t>
            </w:r>
            <w:proofErr w:type="spellEnd"/>
            <w:r w:rsidRPr="00986D71">
              <w:rPr>
                <w:sz w:val="22"/>
                <w:szCs w:val="22"/>
                <w:lang w:val="en-US"/>
              </w:rPr>
              <w:t xml:space="preserve"> (</w:t>
            </w:r>
            <w:proofErr w:type="spellStart"/>
            <w:r w:rsidRPr="00986D71">
              <w:rPr>
                <w:sz w:val="22"/>
                <w:szCs w:val="22"/>
                <w:lang w:val="en-US"/>
              </w:rPr>
              <w:t>ван</w:t>
            </w:r>
            <w:proofErr w:type="spellEnd"/>
            <w:r w:rsidRPr="00986D71">
              <w:rPr>
                <w:sz w:val="22"/>
                <w:szCs w:val="22"/>
                <w:lang w:val="en-US"/>
              </w:rPr>
              <w:t xml:space="preserve"> </w:t>
            </w:r>
            <w:r>
              <w:rPr>
                <w:sz w:val="22"/>
                <w:szCs w:val="22"/>
                <w:lang w:val="sr-Cyrl-RS"/>
              </w:rPr>
              <w:t xml:space="preserve">групе у </w:t>
            </w:r>
            <w:proofErr w:type="spellStart"/>
            <w:r>
              <w:rPr>
                <w:sz w:val="22"/>
                <w:szCs w:val="22"/>
                <w:lang w:val="en-US"/>
              </w:rPr>
              <w:t>мрежи</w:t>
            </w:r>
            <w:proofErr w:type="spellEnd"/>
            <w:r>
              <w:rPr>
                <w:sz w:val="22"/>
                <w:szCs w:val="22"/>
                <w:lang w:val="en-US"/>
              </w:rPr>
              <w:t>)</w:t>
            </w:r>
          </w:p>
        </w:tc>
        <w:tc>
          <w:tcPr>
            <w:tcW w:w="1310" w:type="pct"/>
            <w:tcBorders>
              <w:top w:val="nil"/>
              <w:left w:val="nil"/>
              <w:bottom w:val="single" w:sz="4" w:space="0" w:color="auto"/>
              <w:right w:val="single" w:sz="4" w:space="0" w:color="auto"/>
            </w:tcBorders>
            <w:shd w:val="clear" w:color="auto" w:fill="auto"/>
            <w:vAlign w:val="center"/>
            <w:hideMark/>
          </w:tcPr>
          <w:p w:rsidR="00430B58" w:rsidRPr="00986D71" w:rsidRDefault="00430B58" w:rsidP="00C25A97">
            <w:pPr>
              <w:spacing w:line="240" w:lineRule="auto"/>
              <w:rPr>
                <w:sz w:val="22"/>
                <w:szCs w:val="22"/>
                <w:lang w:val="en-US"/>
              </w:rPr>
            </w:pPr>
            <w:proofErr w:type="spellStart"/>
            <w:r w:rsidRPr="00986D71">
              <w:rPr>
                <w:sz w:val="22"/>
                <w:szCs w:val="22"/>
                <w:lang w:val="en-US"/>
              </w:rPr>
              <w:t>Минут</w:t>
            </w:r>
            <w:proofErr w:type="spellEnd"/>
          </w:p>
        </w:tc>
      </w:tr>
      <w:tr w:rsidR="00430B58" w:rsidRPr="00986D71" w:rsidTr="00B316AC">
        <w:trPr>
          <w:trHeight w:val="600"/>
        </w:trPr>
        <w:tc>
          <w:tcPr>
            <w:tcW w:w="673" w:type="pct"/>
            <w:tcBorders>
              <w:top w:val="nil"/>
              <w:left w:val="single" w:sz="4" w:space="0" w:color="auto"/>
              <w:bottom w:val="single" w:sz="4" w:space="0" w:color="auto"/>
              <w:right w:val="single" w:sz="4" w:space="0" w:color="auto"/>
            </w:tcBorders>
            <w:shd w:val="clear" w:color="auto" w:fill="auto"/>
            <w:vAlign w:val="center"/>
          </w:tcPr>
          <w:p w:rsidR="00430B58" w:rsidRPr="000A6C61" w:rsidRDefault="00430B58" w:rsidP="000A6C61">
            <w:pPr>
              <w:pStyle w:val="ListParagraph"/>
              <w:numPr>
                <w:ilvl w:val="0"/>
                <w:numId w:val="31"/>
              </w:numPr>
              <w:spacing w:line="240" w:lineRule="auto"/>
            </w:pPr>
          </w:p>
        </w:tc>
        <w:tc>
          <w:tcPr>
            <w:tcW w:w="3017" w:type="pct"/>
            <w:tcBorders>
              <w:top w:val="nil"/>
              <w:left w:val="nil"/>
              <w:bottom w:val="single" w:sz="4" w:space="0" w:color="auto"/>
              <w:right w:val="single" w:sz="4" w:space="0" w:color="auto"/>
            </w:tcBorders>
            <w:shd w:val="clear" w:color="auto" w:fill="auto"/>
            <w:vAlign w:val="center"/>
          </w:tcPr>
          <w:p w:rsidR="00430B58" w:rsidRPr="00E16F48" w:rsidRDefault="00430B58" w:rsidP="006A01DC">
            <w:pPr>
              <w:spacing w:line="240" w:lineRule="auto"/>
              <w:jc w:val="left"/>
              <w:rPr>
                <w:sz w:val="22"/>
                <w:szCs w:val="22"/>
                <w:lang w:val="sr-Cyrl-RS"/>
              </w:rPr>
            </w:pPr>
            <w:proofErr w:type="spellStart"/>
            <w:r w:rsidRPr="00986D71">
              <w:rPr>
                <w:sz w:val="22"/>
                <w:szCs w:val="22"/>
                <w:lang w:val="en-US"/>
              </w:rPr>
              <w:t>Услуге</w:t>
            </w:r>
            <w:proofErr w:type="spellEnd"/>
            <w:r w:rsidRPr="00986D71">
              <w:rPr>
                <w:sz w:val="22"/>
                <w:szCs w:val="22"/>
                <w:lang w:val="en-US"/>
              </w:rPr>
              <w:t xml:space="preserve"> Off net </w:t>
            </w:r>
            <w:proofErr w:type="spellStart"/>
            <w:r w:rsidRPr="00986D71">
              <w:rPr>
                <w:sz w:val="22"/>
                <w:szCs w:val="22"/>
                <w:lang w:val="en-US"/>
              </w:rPr>
              <w:t>позива</w:t>
            </w:r>
            <w:proofErr w:type="spellEnd"/>
            <w:r w:rsidRPr="00986D71">
              <w:rPr>
                <w:sz w:val="22"/>
                <w:szCs w:val="22"/>
                <w:lang w:val="en-US"/>
              </w:rPr>
              <w:t xml:space="preserve"> (</w:t>
            </w:r>
            <w:proofErr w:type="spellStart"/>
            <w:r w:rsidRPr="00986D71">
              <w:rPr>
                <w:sz w:val="22"/>
                <w:szCs w:val="22"/>
                <w:lang w:val="en-US"/>
              </w:rPr>
              <w:t>ван</w:t>
            </w:r>
            <w:proofErr w:type="spellEnd"/>
            <w:r w:rsidRPr="00986D71">
              <w:rPr>
                <w:sz w:val="22"/>
                <w:szCs w:val="22"/>
                <w:lang w:val="en-US"/>
              </w:rPr>
              <w:t xml:space="preserve"> </w:t>
            </w:r>
            <w:proofErr w:type="spellStart"/>
            <w:r>
              <w:rPr>
                <w:sz w:val="22"/>
                <w:szCs w:val="22"/>
                <w:lang w:val="en-US"/>
              </w:rPr>
              <w:t>мреже</w:t>
            </w:r>
            <w:proofErr w:type="spellEnd"/>
            <w:r>
              <w:rPr>
                <w:sz w:val="22"/>
                <w:szCs w:val="22"/>
                <w:lang w:val="en-US"/>
              </w:rPr>
              <w:t>)</w:t>
            </w:r>
            <w:r>
              <w:rPr>
                <w:sz w:val="22"/>
                <w:szCs w:val="22"/>
                <w:lang w:val="sr-Cyrl-RS"/>
              </w:rPr>
              <w:t xml:space="preserve"> ка свим осталим мрежама</w:t>
            </w:r>
          </w:p>
        </w:tc>
        <w:tc>
          <w:tcPr>
            <w:tcW w:w="1310" w:type="pct"/>
            <w:tcBorders>
              <w:top w:val="nil"/>
              <w:left w:val="nil"/>
              <w:bottom w:val="single" w:sz="4" w:space="0" w:color="auto"/>
              <w:right w:val="single" w:sz="4" w:space="0" w:color="auto"/>
            </w:tcBorders>
            <w:shd w:val="clear" w:color="auto" w:fill="auto"/>
            <w:vAlign w:val="center"/>
          </w:tcPr>
          <w:p w:rsidR="00430B58" w:rsidRPr="00E16F48" w:rsidRDefault="00430B58" w:rsidP="00C25A97">
            <w:pPr>
              <w:spacing w:line="240" w:lineRule="auto"/>
              <w:rPr>
                <w:sz w:val="22"/>
                <w:szCs w:val="22"/>
                <w:lang w:val="sr-Cyrl-RS"/>
              </w:rPr>
            </w:pPr>
            <w:r>
              <w:rPr>
                <w:sz w:val="22"/>
                <w:szCs w:val="22"/>
                <w:lang w:val="sr-Cyrl-RS"/>
              </w:rPr>
              <w:t>Минут</w:t>
            </w:r>
          </w:p>
        </w:tc>
      </w:tr>
      <w:tr w:rsidR="00430B58" w:rsidRPr="00986D71" w:rsidTr="00B316AC">
        <w:trPr>
          <w:trHeight w:val="300"/>
        </w:trPr>
        <w:tc>
          <w:tcPr>
            <w:tcW w:w="673" w:type="pct"/>
            <w:tcBorders>
              <w:top w:val="nil"/>
              <w:left w:val="single" w:sz="4" w:space="0" w:color="auto"/>
              <w:bottom w:val="single" w:sz="4" w:space="0" w:color="auto"/>
              <w:right w:val="single" w:sz="4" w:space="0" w:color="auto"/>
            </w:tcBorders>
            <w:shd w:val="clear" w:color="auto" w:fill="auto"/>
            <w:vAlign w:val="center"/>
          </w:tcPr>
          <w:p w:rsidR="00430B58" w:rsidRPr="000A6C61" w:rsidRDefault="00430B58" w:rsidP="000A6C61">
            <w:pPr>
              <w:pStyle w:val="ListParagraph"/>
              <w:numPr>
                <w:ilvl w:val="0"/>
                <w:numId w:val="31"/>
              </w:numPr>
              <w:spacing w:line="240" w:lineRule="auto"/>
            </w:pPr>
          </w:p>
        </w:tc>
        <w:tc>
          <w:tcPr>
            <w:tcW w:w="3017" w:type="pct"/>
            <w:tcBorders>
              <w:top w:val="nil"/>
              <w:left w:val="nil"/>
              <w:bottom w:val="single" w:sz="4" w:space="0" w:color="auto"/>
              <w:right w:val="single" w:sz="4" w:space="0" w:color="auto"/>
            </w:tcBorders>
            <w:shd w:val="clear" w:color="auto" w:fill="auto"/>
            <w:vAlign w:val="center"/>
            <w:hideMark/>
          </w:tcPr>
          <w:p w:rsidR="00430B58" w:rsidRPr="00986D71" w:rsidRDefault="00430B58" w:rsidP="00C25A97">
            <w:pPr>
              <w:spacing w:line="240" w:lineRule="auto"/>
              <w:jc w:val="left"/>
              <w:rPr>
                <w:sz w:val="22"/>
                <w:szCs w:val="22"/>
                <w:lang w:val="en-US"/>
              </w:rPr>
            </w:pPr>
            <w:proofErr w:type="spellStart"/>
            <w:r w:rsidRPr="00986D71">
              <w:rPr>
                <w:sz w:val="22"/>
                <w:szCs w:val="22"/>
                <w:lang w:val="en-US"/>
              </w:rPr>
              <w:t>Услуге</w:t>
            </w:r>
            <w:proofErr w:type="spellEnd"/>
            <w:r w:rsidRPr="00986D71">
              <w:rPr>
                <w:sz w:val="22"/>
                <w:szCs w:val="22"/>
                <w:lang w:val="en-US"/>
              </w:rPr>
              <w:t xml:space="preserve"> </w:t>
            </w:r>
            <w:proofErr w:type="spellStart"/>
            <w:r w:rsidRPr="00986D71">
              <w:rPr>
                <w:sz w:val="22"/>
                <w:szCs w:val="22"/>
                <w:lang w:val="en-US"/>
              </w:rPr>
              <w:t>слања</w:t>
            </w:r>
            <w:proofErr w:type="spellEnd"/>
            <w:r w:rsidRPr="00986D71">
              <w:rPr>
                <w:sz w:val="22"/>
                <w:szCs w:val="22"/>
                <w:lang w:val="en-US"/>
              </w:rPr>
              <w:t xml:space="preserve"> СМС </w:t>
            </w:r>
            <w:proofErr w:type="spellStart"/>
            <w:r w:rsidRPr="00986D71">
              <w:rPr>
                <w:sz w:val="22"/>
                <w:szCs w:val="22"/>
                <w:lang w:val="en-US"/>
              </w:rPr>
              <w:t>порука</w:t>
            </w:r>
            <w:proofErr w:type="spellEnd"/>
            <w:r w:rsidRPr="00986D71">
              <w:rPr>
                <w:sz w:val="22"/>
                <w:szCs w:val="22"/>
                <w:lang w:val="en-US"/>
              </w:rPr>
              <w:t xml:space="preserve"> </w:t>
            </w:r>
          </w:p>
        </w:tc>
        <w:tc>
          <w:tcPr>
            <w:tcW w:w="1310" w:type="pct"/>
            <w:tcBorders>
              <w:top w:val="nil"/>
              <w:left w:val="nil"/>
              <w:bottom w:val="single" w:sz="4" w:space="0" w:color="auto"/>
              <w:right w:val="single" w:sz="4" w:space="0" w:color="auto"/>
            </w:tcBorders>
            <w:shd w:val="clear" w:color="auto" w:fill="auto"/>
            <w:vAlign w:val="center"/>
            <w:hideMark/>
          </w:tcPr>
          <w:p w:rsidR="00430B58" w:rsidRPr="00986D71" w:rsidRDefault="007C2686" w:rsidP="00C25A97">
            <w:pPr>
              <w:spacing w:line="240" w:lineRule="auto"/>
              <w:rPr>
                <w:sz w:val="22"/>
                <w:szCs w:val="22"/>
                <w:lang w:val="en-US"/>
              </w:rPr>
            </w:pPr>
            <w:r>
              <w:rPr>
                <w:sz w:val="22"/>
                <w:szCs w:val="22"/>
                <w:lang w:val="sr-Cyrl-RS"/>
              </w:rPr>
              <w:t>П</w:t>
            </w:r>
            <w:proofErr w:type="spellStart"/>
            <w:r w:rsidR="00430B58" w:rsidRPr="00986D71">
              <w:rPr>
                <w:sz w:val="22"/>
                <w:szCs w:val="22"/>
                <w:lang w:val="en-US"/>
              </w:rPr>
              <w:t>орука</w:t>
            </w:r>
            <w:proofErr w:type="spellEnd"/>
          </w:p>
        </w:tc>
      </w:tr>
      <w:tr w:rsidR="00430B58" w:rsidRPr="00986D71" w:rsidTr="00B316AC">
        <w:trPr>
          <w:trHeight w:val="300"/>
        </w:trPr>
        <w:tc>
          <w:tcPr>
            <w:tcW w:w="673" w:type="pct"/>
            <w:tcBorders>
              <w:top w:val="nil"/>
              <w:left w:val="nil"/>
              <w:bottom w:val="single" w:sz="4" w:space="0" w:color="auto"/>
              <w:right w:val="nil"/>
            </w:tcBorders>
            <w:shd w:val="clear" w:color="auto" w:fill="auto"/>
            <w:vAlign w:val="center"/>
          </w:tcPr>
          <w:p w:rsidR="00430B58" w:rsidRPr="00986D71" w:rsidRDefault="00430B58" w:rsidP="00C25A97">
            <w:pPr>
              <w:spacing w:line="240" w:lineRule="auto"/>
              <w:jc w:val="left"/>
              <w:rPr>
                <w:b/>
                <w:bCs/>
                <w:sz w:val="28"/>
                <w:szCs w:val="28"/>
                <w:lang w:val="en-US"/>
              </w:rPr>
            </w:pPr>
          </w:p>
        </w:tc>
        <w:tc>
          <w:tcPr>
            <w:tcW w:w="3017" w:type="pct"/>
            <w:tcBorders>
              <w:top w:val="nil"/>
              <w:left w:val="nil"/>
              <w:bottom w:val="single" w:sz="4" w:space="0" w:color="auto"/>
              <w:right w:val="nil"/>
            </w:tcBorders>
            <w:shd w:val="clear" w:color="auto" w:fill="auto"/>
            <w:vAlign w:val="center"/>
          </w:tcPr>
          <w:p w:rsidR="00430B58" w:rsidRPr="00986D71" w:rsidRDefault="00430B58" w:rsidP="00C25A97">
            <w:pPr>
              <w:spacing w:line="240" w:lineRule="auto"/>
              <w:jc w:val="right"/>
              <w:rPr>
                <w:sz w:val="20"/>
                <w:lang w:val="en-US"/>
              </w:rPr>
            </w:pPr>
          </w:p>
        </w:tc>
        <w:tc>
          <w:tcPr>
            <w:tcW w:w="1310" w:type="pct"/>
            <w:tcBorders>
              <w:top w:val="nil"/>
              <w:left w:val="nil"/>
              <w:bottom w:val="single" w:sz="4" w:space="0" w:color="auto"/>
              <w:right w:val="nil"/>
            </w:tcBorders>
            <w:shd w:val="clear" w:color="auto" w:fill="auto"/>
            <w:vAlign w:val="center"/>
          </w:tcPr>
          <w:p w:rsidR="00430B58" w:rsidRPr="00986D71" w:rsidRDefault="00430B58" w:rsidP="00C25A97">
            <w:pPr>
              <w:spacing w:line="240" w:lineRule="auto"/>
              <w:jc w:val="right"/>
              <w:rPr>
                <w:sz w:val="20"/>
                <w:lang w:val="en-US"/>
              </w:rPr>
            </w:pPr>
          </w:p>
        </w:tc>
      </w:tr>
    </w:tbl>
    <w:p w:rsidR="00C25A97" w:rsidRPr="00986D71" w:rsidRDefault="00C25A97" w:rsidP="002B52AE">
      <w:pPr>
        <w:jc w:val="both"/>
        <w:rPr>
          <w:b/>
          <w:sz w:val="24"/>
        </w:rPr>
      </w:pPr>
      <w:r w:rsidRPr="00986D71">
        <w:rPr>
          <w:b/>
          <w:sz w:val="24"/>
        </w:rPr>
        <w:t>НАПОМЕНЕ ЗА ПОНУЂАЧЕ:</w:t>
      </w:r>
    </w:p>
    <w:tbl>
      <w:tblPr>
        <w:tblW w:w="5202" w:type="pct"/>
        <w:tblLook w:val="04A0" w:firstRow="1" w:lastRow="0" w:firstColumn="1" w:lastColumn="0" w:noHBand="0" w:noVBand="1"/>
      </w:tblPr>
      <w:tblGrid>
        <w:gridCol w:w="4701"/>
        <w:gridCol w:w="5645"/>
      </w:tblGrid>
      <w:tr w:rsidR="0058391C" w:rsidRPr="00986D71" w:rsidTr="00EA7BB2">
        <w:trPr>
          <w:trHeight w:val="305"/>
        </w:trPr>
        <w:tc>
          <w:tcPr>
            <w:tcW w:w="2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1309B6" w:rsidRDefault="0058391C" w:rsidP="0058391C">
            <w:pPr>
              <w:spacing w:line="240" w:lineRule="auto"/>
              <w:jc w:val="left"/>
              <w:rPr>
                <w:sz w:val="22"/>
                <w:szCs w:val="22"/>
                <w:lang w:val="en-US"/>
              </w:rPr>
            </w:pPr>
            <w:proofErr w:type="spellStart"/>
            <w:r w:rsidRPr="001309B6">
              <w:rPr>
                <w:sz w:val="22"/>
                <w:szCs w:val="22"/>
                <w:lang w:val="en-US"/>
              </w:rPr>
              <w:t>Тарифирање</w:t>
            </w:r>
            <w:proofErr w:type="spellEnd"/>
            <w:r w:rsidRPr="001309B6">
              <w:rPr>
                <w:sz w:val="22"/>
                <w:szCs w:val="22"/>
                <w:lang w:val="en-US"/>
              </w:rPr>
              <w:t xml:space="preserve"> </w:t>
            </w:r>
          </w:p>
        </w:tc>
        <w:tc>
          <w:tcPr>
            <w:tcW w:w="2728" w:type="pct"/>
            <w:tcBorders>
              <w:top w:val="single" w:sz="4" w:space="0" w:color="auto"/>
              <w:left w:val="nil"/>
              <w:bottom w:val="single" w:sz="4" w:space="0" w:color="auto"/>
              <w:right w:val="single" w:sz="4" w:space="0" w:color="000000"/>
            </w:tcBorders>
            <w:shd w:val="clear" w:color="auto" w:fill="auto"/>
            <w:vAlign w:val="center"/>
            <w:hideMark/>
          </w:tcPr>
          <w:p w:rsidR="0058391C" w:rsidRPr="00986D71" w:rsidRDefault="007A6722" w:rsidP="0058391C">
            <w:pPr>
              <w:spacing w:line="240" w:lineRule="auto"/>
              <w:jc w:val="right"/>
              <w:rPr>
                <w:sz w:val="22"/>
                <w:szCs w:val="22"/>
                <w:lang w:val="en-US"/>
              </w:rPr>
            </w:pPr>
            <w:proofErr w:type="spellStart"/>
            <w:r w:rsidRPr="001309B6">
              <w:rPr>
                <w:sz w:val="22"/>
                <w:szCs w:val="22"/>
                <w:lang w:val="sr-Cyrl-RS"/>
              </w:rPr>
              <w:t>Секундно</w:t>
            </w:r>
            <w:proofErr w:type="spellEnd"/>
            <w:r w:rsidR="0058391C" w:rsidRPr="00986D71">
              <w:rPr>
                <w:sz w:val="22"/>
                <w:szCs w:val="22"/>
                <w:lang w:val="en-US"/>
              </w:rPr>
              <w:t xml:space="preserve">                     </w:t>
            </w:r>
          </w:p>
        </w:tc>
      </w:tr>
      <w:tr w:rsidR="0058391C" w:rsidRPr="00986D71" w:rsidTr="00EA7BB2">
        <w:trPr>
          <w:trHeight w:val="305"/>
        </w:trPr>
        <w:tc>
          <w:tcPr>
            <w:tcW w:w="2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sz w:val="22"/>
                <w:szCs w:val="22"/>
                <w:lang w:val="en-US"/>
              </w:rPr>
            </w:pPr>
            <w:proofErr w:type="spellStart"/>
            <w:r w:rsidRPr="00986D71">
              <w:rPr>
                <w:sz w:val="22"/>
                <w:szCs w:val="22"/>
                <w:lang w:val="en-US"/>
              </w:rPr>
              <w:t>Успоставе</w:t>
            </w:r>
            <w:proofErr w:type="spellEnd"/>
            <w:r w:rsidRPr="00986D71">
              <w:rPr>
                <w:sz w:val="22"/>
                <w:szCs w:val="22"/>
                <w:lang w:val="en-US"/>
              </w:rPr>
              <w:t xml:space="preserve"> </w:t>
            </w:r>
            <w:proofErr w:type="spellStart"/>
            <w:r w:rsidRPr="00986D71">
              <w:rPr>
                <w:sz w:val="22"/>
                <w:szCs w:val="22"/>
                <w:lang w:val="en-US"/>
              </w:rPr>
              <w:t>везе</w:t>
            </w:r>
            <w:proofErr w:type="spellEnd"/>
            <w:r w:rsidRPr="00986D71">
              <w:rPr>
                <w:sz w:val="22"/>
                <w:szCs w:val="22"/>
                <w:lang w:val="en-US"/>
              </w:rPr>
              <w:t xml:space="preserve"> </w:t>
            </w:r>
          </w:p>
        </w:tc>
        <w:tc>
          <w:tcPr>
            <w:tcW w:w="2728" w:type="pct"/>
            <w:tcBorders>
              <w:top w:val="single" w:sz="4" w:space="0" w:color="auto"/>
              <w:left w:val="nil"/>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right"/>
              <w:rPr>
                <w:sz w:val="22"/>
                <w:szCs w:val="22"/>
                <w:lang w:val="en-US"/>
              </w:rPr>
            </w:pPr>
            <w:r w:rsidRPr="00986D71">
              <w:rPr>
                <w:sz w:val="22"/>
                <w:szCs w:val="22"/>
                <w:lang w:val="en-US"/>
              </w:rPr>
              <w:t xml:space="preserve"> 0 </w:t>
            </w:r>
            <w:proofErr w:type="spellStart"/>
            <w:r w:rsidRPr="00986D71">
              <w:rPr>
                <w:sz w:val="22"/>
                <w:szCs w:val="22"/>
                <w:lang w:val="en-US"/>
              </w:rPr>
              <w:t>динара</w:t>
            </w:r>
            <w:proofErr w:type="spellEnd"/>
          </w:p>
        </w:tc>
      </w:tr>
      <w:tr w:rsidR="0058391C" w:rsidRPr="00986D71" w:rsidTr="00EA7BB2">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sz w:val="22"/>
                <w:szCs w:val="22"/>
                <w:lang w:val="en-US"/>
              </w:rPr>
            </w:pPr>
            <w:r w:rsidRPr="00986D71">
              <w:rPr>
                <w:noProof/>
                <w:szCs w:val="23"/>
              </w:rPr>
              <w:t>Разговори унутар групе наручиоца се обављају без накнаде, за 0,00 динара, без ограничења</w:t>
            </w:r>
          </w:p>
        </w:tc>
      </w:tr>
      <w:tr w:rsidR="0058391C" w:rsidRPr="00986D71" w:rsidTr="00EA7BB2">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sz w:val="22"/>
                <w:szCs w:val="22"/>
                <w:lang w:val="en-US"/>
              </w:rPr>
            </w:pPr>
            <w:r w:rsidRPr="00986D71">
              <w:rPr>
                <w:noProof/>
                <w:szCs w:val="23"/>
              </w:rPr>
              <w:t>Бесплатни позиви сервисних бројева изабраног оператера;</w:t>
            </w:r>
          </w:p>
        </w:tc>
      </w:tr>
      <w:tr w:rsidR="0058391C" w:rsidRPr="00986D71" w:rsidTr="00EA7BB2">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D0631E" w:rsidRDefault="00D0631E" w:rsidP="0058391C">
            <w:pPr>
              <w:spacing w:line="240" w:lineRule="auto"/>
              <w:jc w:val="left"/>
              <w:rPr>
                <w:noProof/>
                <w:szCs w:val="23"/>
                <w:lang w:val="sr-Cyrl-RS"/>
              </w:rPr>
            </w:pPr>
            <w:r>
              <w:rPr>
                <w:noProof/>
                <w:szCs w:val="23"/>
                <w:lang w:val="sr-Cyrl-RS"/>
              </w:rPr>
              <w:t>Задржавање постојеће нумерације</w:t>
            </w:r>
          </w:p>
        </w:tc>
      </w:tr>
      <w:tr w:rsidR="0058391C" w:rsidRPr="00986D71" w:rsidTr="00EA7BB2">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noProof/>
                <w:szCs w:val="23"/>
              </w:rPr>
            </w:pPr>
            <w:r w:rsidRPr="00986D71">
              <w:rPr>
                <w:noProof/>
                <w:szCs w:val="23"/>
              </w:rPr>
              <w:t>Омогућен саобраћај унутар корисничке групе, саобраћај унутар мреже понуђача, саобраћај изван мреже понуђача према осталим мобилним оператерима, саобраћај према фиксној телефонији, СМС поруке унутар корисничке групе, мреже понуђача, изван мреже понуђача-према осталим оператерима и ка иностранству</w:t>
            </w:r>
          </w:p>
        </w:tc>
      </w:tr>
      <w:tr w:rsidR="0058391C" w:rsidRPr="00986D71" w:rsidTr="00EA7BB2">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noProof/>
                <w:szCs w:val="23"/>
              </w:rPr>
            </w:pPr>
            <w:r w:rsidRPr="00986D71">
              <w:rPr>
                <w:noProof/>
                <w:szCs w:val="23"/>
              </w:rPr>
              <w:t>Омогућен роминг, као и интернтер у ромингу, који се активира искључиво на писмени захтев Наручиоца.</w:t>
            </w:r>
          </w:p>
        </w:tc>
      </w:tr>
      <w:tr w:rsidR="00C720EE" w:rsidRPr="00986D71" w:rsidTr="00EA7BB2">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20EE" w:rsidRPr="00C720EE" w:rsidRDefault="00C720EE" w:rsidP="0058391C">
            <w:pPr>
              <w:spacing w:line="240" w:lineRule="auto"/>
              <w:jc w:val="left"/>
              <w:rPr>
                <w:noProof/>
                <w:szCs w:val="23"/>
                <w:lang w:val="sr-Cyrl-RS"/>
              </w:rPr>
            </w:pPr>
            <w:r>
              <w:rPr>
                <w:noProof/>
                <w:szCs w:val="23"/>
                <w:lang w:val="sr-Cyrl-RS"/>
              </w:rPr>
              <w:t xml:space="preserve">Забрана коришћења </w:t>
            </w:r>
            <w:r>
              <w:rPr>
                <w:noProof/>
                <w:szCs w:val="23"/>
                <w:lang w:val="en-US"/>
              </w:rPr>
              <w:t xml:space="preserve">VAS </w:t>
            </w:r>
            <w:r>
              <w:t>(</w:t>
            </w:r>
            <w:proofErr w:type="spellStart"/>
            <w:r>
              <w:t>value</w:t>
            </w:r>
            <w:proofErr w:type="spellEnd"/>
            <w:r>
              <w:t xml:space="preserve"> </w:t>
            </w:r>
            <w:proofErr w:type="spellStart"/>
            <w:r>
              <w:t>added</w:t>
            </w:r>
            <w:proofErr w:type="spellEnd"/>
            <w:r>
              <w:t xml:space="preserve"> </w:t>
            </w:r>
            <w:proofErr w:type="spellStart"/>
            <w:r>
              <w:t>service</w:t>
            </w:r>
            <w:proofErr w:type="spellEnd"/>
            <w:r>
              <w:t>) СМС-а</w:t>
            </w:r>
            <w:r>
              <w:rPr>
                <w:lang w:val="en-US"/>
              </w:rPr>
              <w:t xml:space="preserve">, </w:t>
            </w:r>
            <w:r>
              <w:rPr>
                <w:lang w:val="sr-Latn-RS"/>
              </w:rPr>
              <w:t>o</w:t>
            </w:r>
            <w:r>
              <w:rPr>
                <w:lang w:val="sr-Cyrl-RS"/>
              </w:rPr>
              <w:t>сим услуга паркирања.</w:t>
            </w:r>
          </w:p>
        </w:tc>
      </w:tr>
      <w:tr w:rsidR="0058391C" w:rsidRPr="00986D71" w:rsidTr="00EA7BB2">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noProof/>
                <w:szCs w:val="23"/>
              </w:rPr>
            </w:pPr>
            <w:r w:rsidRPr="00986D71">
              <w:rPr>
                <w:noProof/>
                <w:szCs w:val="23"/>
              </w:rPr>
              <w:t>Могућност замене корисничке картице (у случају губитка, оштећења или неких других разлога), у року не дужем од 48 сати</w:t>
            </w:r>
          </w:p>
        </w:tc>
      </w:tr>
      <w:tr w:rsidR="0058391C" w:rsidRPr="00986D71" w:rsidTr="00EA7BB2">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noProof/>
                <w:szCs w:val="23"/>
              </w:rPr>
            </w:pPr>
            <w:r w:rsidRPr="00986D71">
              <w:rPr>
                <w:noProof/>
                <w:szCs w:val="23"/>
              </w:rPr>
              <w:t>Набавка апарата у оквиру одобреног буџета (за бенифицирану набавку), неће продужавати време трајања уговора, без обзира на датум преузимања апарата</w:t>
            </w:r>
            <w:r w:rsidR="00A32958" w:rsidRPr="00986D71">
              <w:rPr>
                <w:noProof/>
                <w:szCs w:val="23"/>
              </w:rPr>
              <w:t>.</w:t>
            </w:r>
          </w:p>
        </w:tc>
      </w:tr>
      <w:tr w:rsidR="0058391C" w:rsidRPr="00986D71" w:rsidTr="00EA7BB2">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noProof/>
                <w:szCs w:val="23"/>
              </w:rPr>
            </w:pPr>
            <w:r w:rsidRPr="00986D71">
              <w:rPr>
                <w:noProof/>
                <w:szCs w:val="23"/>
              </w:rPr>
              <w:t>Техничка подршка (Кориснички сервис у циљу пружања бесплатне неопходне помоћи појединачним корисницима унутар групе наручиоца, 24 сата дневно, 7 дана у недељи -за време трајања уговора); омогућен континуирани бесплатан увид у рачун (стање рачуна)</w:t>
            </w:r>
          </w:p>
        </w:tc>
      </w:tr>
      <w:tr w:rsidR="0058391C" w:rsidRPr="00986D71" w:rsidTr="00EA7BB2">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noProof/>
                <w:szCs w:val="23"/>
              </w:rPr>
            </w:pPr>
            <w:r w:rsidRPr="00986D71">
              <w:rPr>
                <w:noProof/>
                <w:szCs w:val="23"/>
              </w:rPr>
              <w:t>Заузећа позива и позиви на које није одговорено се не тарифирају</w:t>
            </w:r>
          </w:p>
        </w:tc>
      </w:tr>
      <w:tr w:rsidR="00A32958" w:rsidRPr="00986D71" w:rsidTr="00EA7BB2">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2958" w:rsidRPr="00986D71" w:rsidRDefault="00A32958" w:rsidP="0058391C">
            <w:pPr>
              <w:spacing w:line="240" w:lineRule="auto"/>
              <w:jc w:val="left"/>
              <w:rPr>
                <w:noProof/>
                <w:szCs w:val="23"/>
              </w:rPr>
            </w:pPr>
            <w:r w:rsidRPr="00986D71">
              <w:rPr>
                <w:noProof/>
                <w:szCs w:val="23"/>
              </w:rPr>
              <w:t>Позиви специјалних служби (полиција, хитна помоћ, ватрогасци...) се не тарифирају</w:t>
            </w:r>
          </w:p>
        </w:tc>
      </w:tr>
      <w:tr w:rsidR="0006563F" w:rsidRPr="00986D71" w:rsidTr="00EA7BB2">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563F" w:rsidRPr="0006563F" w:rsidRDefault="0010191E" w:rsidP="0058391C">
            <w:pPr>
              <w:spacing w:line="240" w:lineRule="auto"/>
              <w:jc w:val="left"/>
              <w:rPr>
                <w:noProof/>
                <w:szCs w:val="23"/>
                <w:lang w:val="sr-Cyrl-RS"/>
              </w:rPr>
            </w:pPr>
            <w:r>
              <w:rPr>
                <w:noProof/>
                <w:szCs w:val="23"/>
                <w:lang w:val="sr-Cyrl-RS"/>
              </w:rPr>
              <w:t>Бесплатан детаљни листинг свих позива за сваку линију на месечном нивоу</w:t>
            </w:r>
          </w:p>
        </w:tc>
      </w:tr>
      <w:tr w:rsidR="00D0631E" w:rsidRPr="00986D71" w:rsidTr="00EA7BB2">
        <w:trPr>
          <w:trHeight w:val="351"/>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0631E" w:rsidRDefault="00D0631E" w:rsidP="0058391C">
            <w:pPr>
              <w:spacing w:line="240" w:lineRule="auto"/>
              <w:jc w:val="left"/>
              <w:rPr>
                <w:noProof/>
                <w:szCs w:val="23"/>
                <w:lang w:val="sr-Cyrl-RS"/>
              </w:rPr>
            </w:pPr>
            <w:r>
              <w:rPr>
                <w:noProof/>
                <w:szCs w:val="23"/>
                <w:lang w:val="sr-Cyrl-RS"/>
              </w:rPr>
              <w:t>Омогућавање скраћеног бирања бројева са 4 последње цифре у пословној групи наручиоца</w:t>
            </w:r>
          </w:p>
        </w:tc>
      </w:tr>
      <w:tr w:rsidR="00FE0B36" w:rsidRPr="00986D71" w:rsidTr="00EA7BB2">
        <w:trPr>
          <w:trHeight w:val="351"/>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0B36" w:rsidRDefault="00FE0B36" w:rsidP="0058391C">
            <w:pPr>
              <w:spacing w:line="240" w:lineRule="auto"/>
              <w:jc w:val="left"/>
              <w:rPr>
                <w:noProof/>
                <w:szCs w:val="23"/>
                <w:lang w:val="sr-Cyrl-RS"/>
              </w:rPr>
            </w:pPr>
            <w:r>
              <w:rPr>
                <w:noProof/>
                <w:szCs w:val="23"/>
                <w:lang w:val="sr-Cyrl-RS"/>
              </w:rPr>
              <w:t>Кориснички сервис понуђача мора бити доступан  24 сата, 365 дана/год;</w:t>
            </w:r>
          </w:p>
        </w:tc>
      </w:tr>
    </w:tbl>
    <w:p w:rsidR="00D71CC7" w:rsidRDefault="00D71CC7" w:rsidP="00C25A97">
      <w:pPr>
        <w:rPr>
          <w:b/>
          <w:sz w:val="22"/>
        </w:rPr>
      </w:pPr>
    </w:p>
    <w:p w:rsidR="00D71CC7" w:rsidRDefault="00D71CC7">
      <w:pPr>
        <w:spacing w:line="240" w:lineRule="auto"/>
        <w:jc w:val="left"/>
        <w:rPr>
          <w:b/>
          <w:sz w:val="22"/>
        </w:rPr>
      </w:pPr>
      <w:r>
        <w:rPr>
          <w:b/>
          <w:sz w:val="22"/>
        </w:rPr>
        <w:br w:type="page"/>
      </w:r>
    </w:p>
    <w:p w:rsidR="00C25A97" w:rsidRPr="00986D71" w:rsidRDefault="00C25A97" w:rsidP="00C25A97">
      <w:pPr>
        <w:rPr>
          <w:b/>
          <w:sz w:val="24"/>
          <w:lang w:val="en-US"/>
        </w:rPr>
      </w:pPr>
      <w:r w:rsidRPr="00986D71">
        <w:rPr>
          <w:b/>
          <w:sz w:val="22"/>
        </w:rPr>
        <w:lastRenderedPageBreak/>
        <w:t>ОБРАЗАЦ ТЕХНИЧКЕ СПЕЦИФИКАЦИЈЕ ЗА ЈАВНУ НАБАВКУ МАЛЕ ВРЕДНОСТИ УСЛУГЕ ТЕЛЕКОМУНИКАЦИЈА, ЗА ПАРТИЈУ 2 УСЛУГЕ ФИКСНЕ ТЕЛЕФОНИЈ</w:t>
      </w:r>
      <w:r w:rsidRPr="00986D71">
        <w:rPr>
          <w:b/>
          <w:sz w:val="22"/>
          <w:lang w:val="en-US"/>
        </w:rPr>
        <w: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1784"/>
        <w:gridCol w:w="3900"/>
        <w:gridCol w:w="1710"/>
        <w:gridCol w:w="1758"/>
      </w:tblGrid>
      <w:tr w:rsidR="00434B77" w:rsidRPr="00986D71" w:rsidTr="00D71CC7">
        <w:trPr>
          <w:trHeight w:val="901"/>
        </w:trPr>
        <w:tc>
          <w:tcPr>
            <w:tcW w:w="398" w:type="pct"/>
            <w:vMerge w:val="restart"/>
            <w:shd w:val="clear" w:color="000000" w:fill="FFFF00"/>
            <w:vAlign w:val="center"/>
            <w:hideMark/>
          </w:tcPr>
          <w:p w:rsidR="00434B77" w:rsidRPr="00986D71" w:rsidRDefault="00434B77" w:rsidP="00434B77">
            <w:pPr>
              <w:spacing w:line="240" w:lineRule="auto"/>
              <w:rPr>
                <w:sz w:val="22"/>
                <w:szCs w:val="22"/>
              </w:rPr>
            </w:pPr>
            <w:r w:rsidRPr="00986D71">
              <w:rPr>
                <w:sz w:val="22"/>
                <w:szCs w:val="22"/>
              </w:rPr>
              <w:t>Редни број</w:t>
            </w:r>
          </w:p>
        </w:tc>
        <w:tc>
          <w:tcPr>
            <w:tcW w:w="897" w:type="pct"/>
            <w:vMerge w:val="restart"/>
            <w:shd w:val="clear" w:color="000000" w:fill="FFFF00"/>
            <w:vAlign w:val="center"/>
            <w:hideMark/>
          </w:tcPr>
          <w:p w:rsidR="00434B77" w:rsidRPr="00986D71" w:rsidRDefault="00434B77" w:rsidP="00434B77">
            <w:pPr>
              <w:spacing w:line="240" w:lineRule="auto"/>
              <w:rPr>
                <w:sz w:val="22"/>
                <w:szCs w:val="22"/>
              </w:rPr>
            </w:pPr>
            <w:r w:rsidRPr="00986D71">
              <w:rPr>
                <w:sz w:val="22"/>
                <w:szCs w:val="22"/>
              </w:rPr>
              <w:t>Број телефона</w:t>
            </w:r>
          </w:p>
        </w:tc>
        <w:tc>
          <w:tcPr>
            <w:tcW w:w="1961" w:type="pct"/>
            <w:vMerge w:val="restart"/>
            <w:shd w:val="clear" w:color="000000" w:fill="FFFF00"/>
            <w:vAlign w:val="center"/>
            <w:hideMark/>
          </w:tcPr>
          <w:p w:rsidR="00434B77" w:rsidRPr="00986D71" w:rsidRDefault="00434B77" w:rsidP="00434B77">
            <w:pPr>
              <w:spacing w:line="240" w:lineRule="auto"/>
              <w:rPr>
                <w:sz w:val="22"/>
                <w:szCs w:val="22"/>
              </w:rPr>
            </w:pPr>
            <w:r w:rsidRPr="00986D71">
              <w:rPr>
                <w:sz w:val="22"/>
                <w:szCs w:val="22"/>
              </w:rPr>
              <w:t>Адреса</w:t>
            </w:r>
          </w:p>
        </w:tc>
        <w:tc>
          <w:tcPr>
            <w:tcW w:w="860" w:type="pct"/>
            <w:vMerge w:val="restart"/>
            <w:shd w:val="clear" w:color="000000" w:fill="FFFF00"/>
            <w:vAlign w:val="center"/>
          </w:tcPr>
          <w:p w:rsidR="00434B77" w:rsidRPr="00986D71" w:rsidRDefault="00434B77" w:rsidP="00434B77">
            <w:pPr>
              <w:spacing w:line="240" w:lineRule="auto"/>
              <w:rPr>
                <w:sz w:val="22"/>
                <w:szCs w:val="22"/>
              </w:rPr>
            </w:pPr>
            <w:r w:rsidRPr="00986D71">
              <w:rPr>
                <w:sz w:val="22"/>
                <w:szCs w:val="22"/>
              </w:rPr>
              <w:t>Домаћи према фиксним мрежама</w:t>
            </w:r>
          </w:p>
        </w:tc>
        <w:tc>
          <w:tcPr>
            <w:tcW w:w="884" w:type="pct"/>
            <w:vMerge w:val="restart"/>
            <w:shd w:val="clear" w:color="000000" w:fill="FFFF00"/>
            <w:vAlign w:val="center"/>
          </w:tcPr>
          <w:p w:rsidR="00434B77" w:rsidRPr="00434B77" w:rsidRDefault="00F145A3" w:rsidP="00434B77">
            <w:pPr>
              <w:spacing w:line="240" w:lineRule="auto"/>
              <w:rPr>
                <w:sz w:val="22"/>
                <w:szCs w:val="22"/>
                <w:lang w:val="sr-Cyrl-RS"/>
              </w:rPr>
            </w:pPr>
            <w:r w:rsidRPr="00F145A3">
              <w:rPr>
                <w:sz w:val="22"/>
                <w:szCs w:val="22"/>
                <w:lang w:val="sr-Cyrl-RS"/>
              </w:rPr>
              <w:t>Домаћи према мобилним мрежама</w:t>
            </w:r>
          </w:p>
        </w:tc>
      </w:tr>
      <w:tr w:rsidR="00434B77" w:rsidRPr="00986D71" w:rsidTr="00D71CC7">
        <w:trPr>
          <w:trHeight w:val="264"/>
        </w:trPr>
        <w:tc>
          <w:tcPr>
            <w:tcW w:w="398" w:type="pct"/>
            <w:vMerge/>
            <w:vAlign w:val="center"/>
            <w:hideMark/>
          </w:tcPr>
          <w:p w:rsidR="00434B77" w:rsidRPr="00986D71" w:rsidRDefault="00434B77" w:rsidP="00434B77">
            <w:pPr>
              <w:spacing w:line="240" w:lineRule="auto"/>
              <w:rPr>
                <w:sz w:val="22"/>
                <w:szCs w:val="22"/>
              </w:rPr>
            </w:pPr>
          </w:p>
        </w:tc>
        <w:tc>
          <w:tcPr>
            <w:tcW w:w="897" w:type="pct"/>
            <w:vMerge/>
            <w:vAlign w:val="center"/>
            <w:hideMark/>
          </w:tcPr>
          <w:p w:rsidR="00434B77" w:rsidRPr="00986D71" w:rsidRDefault="00434B77" w:rsidP="00434B77">
            <w:pPr>
              <w:spacing w:line="240" w:lineRule="auto"/>
              <w:rPr>
                <w:sz w:val="22"/>
                <w:szCs w:val="22"/>
              </w:rPr>
            </w:pPr>
          </w:p>
        </w:tc>
        <w:tc>
          <w:tcPr>
            <w:tcW w:w="1961" w:type="pct"/>
            <w:vMerge/>
            <w:vAlign w:val="center"/>
            <w:hideMark/>
          </w:tcPr>
          <w:p w:rsidR="00434B77" w:rsidRPr="00986D71" w:rsidRDefault="00434B77" w:rsidP="00434B77">
            <w:pPr>
              <w:spacing w:line="240" w:lineRule="auto"/>
              <w:rPr>
                <w:sz w:val="22"/>
                <w:szCs w:val="22"/>
              </w:rPr>
            </w:pPr>
          </w:p>
        </w:tc>
        <w:tc>
          <w:tcPr>
            <w:tcW w:w="860" w:type="pct"/>
            <w:vMerge/>
            <w:shd w:val="clear" w:color="000000" w:fill="FFFF00"/>
            <w:vAlign w:val="center"/>
          </w:tcPr>
          <w:p w:rsidR="00434B77" w:rsidRPr="00986D71" w:rsidRDefault="00434B77" w:rsidP="00434B77">
            <w:pPr>
              <w:spacing w:line="240" w:lineRule="auto"/>
              <w:rPr>
                <w:sz w:val="22"/>
                <w:szCs w:val="22"/>
              </w:rPr>
            </w:pPr>
          </w:p>
        </w:tc>
        <w:tc>
          <w:tcPr>
            <w:tcW w:w="884" w:type="pct"/>
            <w:vMerge/>
            <w:shd w:val="clear" w:color="000000" w:fill="FFFF00"/>
            <w:vAlign w:val="center"/>
          </w:tcPr>
          <w:p w:rsidR="00434B77" w:rsidRPr="00986D71" w:rsidRDefault="00434B77" w:rsidP="00434B77">
            <w:pPr>
              <w:spacing w:line="240" w:lineRule="auto"/>
              <w:rPr>
                <w:sz w:val="22"/>
                <w:szCs w:val="22"/>
              </w:rPr>
            </w:pPr>
          </w:p>
        </w:tc>
      </w:tr>
      <w:tr w:rsidR="00434B77" w:rsidRPr="00986D71" w:rsidTr="00D71CC7">
        <w:trPr>
          <w:trHeight w:val="345"/>
        </w:trPr>
        <w:tc>
          <w:tcPr>
            <w:tcW w:w="398" w:type="pct"/>
            <w:vMerge/>
            <w:vAlign w:val="center"/>
            <w:hideMark/>
          </w:tcPr>
          <w:p w:rsidR="00434B77" w:rsidRPr="00986D71" w:rsidRDefault="00434B77" w:rsidP="00434B77">
            <w:pPr>
              <w:spacing w:line="240" w:lineRule="auto"/>
              <w:rPr>
                <w:sz w:val="22"/>
                <w:szCs w:val="22"/>
              </w:rPr>
            </w:pPr>
          </w:p>
        </w:tc>
        <w:tc>
          <w:tcPr>
            <w:tcW w:w="897" w:type="pct"/>
            <w:shd w:val="clear" w:color="000000" w:fill="FFFF00"/>
            <w:vAlign w:val="center"/>
            <w:hideMark/>
          </w:tcPr>
          <w:p w:rsidR="00434B77" w:rsidRPr="00986D71" w:rsidRDefault="00434B77" w:rsidP="00434B77">
            <w:pPr>
              <w:spacing w:line="240" w:lineRule="auto"/>
              <w:rPr>
                <w:sz w:val="22"/>
                <w:szCs w:val="22"/>
              </w:rPr>
            </w:pPr>
            <w:r w:rsidRPr="00986D71">
              <w:rPr>
                <w:sz w:val="22"/>
                <w:szCs w:val="22"/>
              </w:rPr>
              <w:t>1</w:t>
            </w:r>
          </w:p>
        </w:tc>
        <w:tc>
          <w:tcPr>
            <w:tcW w:w="1961" w:type="pct"/>
            <w:shd w:val="clear" w:color="000000" w:fill="FFFF00"/>
            <w:vAlign w:val="center"/>
            <w:hideMark/>
          </w:tcPr>
          <w:p w:rsidR="00434B77" w:rsidRPr="00986D71" w:rsidRDefault="00434B77" w:rsidP="00434B77">
            <w:pPr>
              <w:spacing w:line="240" w:lineRule="auto"/>
              <w:rPr>
                <w:sz w:val="22"/>
                <w:szCs w:val="22"/>
              </w:rPr>
            </w:pPr>
            <w:r w:rsidRPr="00986D71">
              <w:rPr>
                <w:sz w:val="22"/>
                <w:szCs w:val="22"/>
              </w:rPr>
              <w:t>2</w:t>
            </w:r>
          </w:p>
        </w:tc>
        <w:tc>
          <w:tcPr>
            <w:tcW w:w="860" w:type="pct"/>
            <w:shd w:val="clear" w:color="000000" w:fill="FFFF00"/>
            <w:vAlign w:val="center"/>
            <w:hideMark/>
          </w:tcPr>
          <w:p w:rsidR="00434B77" w:rsidRPr="00434B77" w:rsidRDefault="00434B77" w:rsidP="00434B77">
            <w:pPr>
              <w:spacing w:line="240" w:lineRule="auto"/>
              <w:rPr>
                <w:sz w:val="22"/>
                <w:szCs w:val="22"/>
                <w:lang w:val="sr-Cyrl-RS"/>
              </w:rPr>
            </w:pPr>
            <w:r>
              <w:rPr>
                <w:sz w:val="22"/>
                <w:szCs w:val="22"/>
                <w:lang w:val="sr-Cyrl-RS"/>
              </w:rPr>
              <w:t>3</w:t>
            </w:r>
          </w:p>
        </w:tc>
        <w:tc>
          <w:tcPr>
            <w:tcW w:w="884" w:type="pct"/>
            <w:shd w:val="clear" w:color="000000" w:fill="FFFF00"/>
            <w:vAlign w:val="center"/>
          </w:tcPr>
          <w:p w:rsidR="00434B77" w:rsidRPr="00434B77" w:rsidRDefault="00434B77" w:rsidP="00434B77">
            <w:pPr>
              <w:spacing w:line="240" w:lineRule="auto"/>
              <w:rPr>
                <w:sz w:val="22"/>
                <w:szCs w:val="22"/>
                <w:lang w:val="sr-Cyrl-RS"/>
              </w:rPr>
            </w:pPr>
            <w:r>
              <w:rPr>
                <w:sz w:val="22"/>
                <w:szCs w:val="22"/>
                <w:lang w:val="sr-Cyrl-RS"/>
              </w:rPr>
              <w:t>4</w:t>
            </w:r>
          </w:p>
        </w:tc>
      </w:tr>
      <w:tr w:rsidR="00434B77" w:rsidRPr="00986D71" w:rsidTr="00D71CC7">
        <w:trPr>
          <w:trHeight w:val="601"/>
        </w:trPr>
        <w:tc>
          <w:tcPr>
            <w:tcW w:w="398"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1</w:t>
            </w:r>
          </w:p>
        </w:tc>
        <w:tc>
          <w:tcPr>
            <w:tcW w:w="897"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018/4810-054</w:t>
            </w:r>
          </w:p>
        </w:tc>
        <w:tc>
          <w:tcPr>
            <w:tcW w:w="1961"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Николе Тесле 121, 18410Дољевац</w:t>
            </w:r>
          </w:p>
        </w:tc>
        <w:tc>
          <w:tcPr>
            <w:tcW w:w="860" w:type="pct"/>
            <w:shd w:val="clear" w:color="auto" w:fill="auto"/>
            <w:vAlign w:val="center"/>
            <w:hideMark/>
          </w:tcPr>
          <w:p w:rsidR="00434B77" w:rsidRPr="00986D71" w:rsidRDefault="00434B77" w:rsidP="00434B77">
            <w:pPr>
              <w:spacing w:line="240" w:lineRule="auto"/>
              <w:jc w:val="right"/>
              <w:rPr>
                <w:sz w:val="22"/>
                <w:szCs w:val="22"/>
                <w:lang w:val="en-US"/>
              </w:rPr>
            </w:pPr>
            <w:r w:rsidRPr="00986D71">
              <w:rPr>
                <w:sz w:val="22"/>
                <w:szCs w:val="22"/>
              </w:rPr>
              <w:t xml:space="preserve">                 10.000 </w:t>
            </w:r>
          </w:p>
        </w:tc>
        <w:tc>
          <w:tcPr>
            <w:tcW w:w="884" w:type="pct"/>
            <w:vAlign w:val="center"/>
          </w:tcPr>
          <w:p w:rsidR="00434B77" w:rsidRPr="00986D71" w:rsidRDefault="00434B77" w:rsidP="00434B77">
            <w:pPr>
              <w:jc w:val="right"/>
              <w:rPr>
                <w:sz w:val="22"/>
                <w:szCs w:val="22"/>
              </w:rPr>
            </w:pPr>
            <w:r w:rsidRPr="00986D71">
              <w:rPr>
                <w:sz w:val="22"/>
                <w:szCs w:val="22"/>
              </w:rPr>
              <w:t xml:space="preserve">                  4.000 </w:t>
            </w:r>
          </w:p>
        </w:tc>
      </w:tr>
      <w:tr w:rsidR="00434B77" w:rsidRPr="00986D71" w:rsidTr="00D71CC7">
        <w:trPr>
          <w:trHeight w:val="601"/>
        </w:trPr>
        <w:tc>
          <w:tcPr>
            <w:tcW w:w="398"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2</w:t>
            </w:r>
          </w:p>
        </w:tc>
        <w:tc>
          <w:tcPr>
            <w:tcW w:w="897"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018/4810-055</w:t>
            </w:r>
          </w:p>
        </w:tc>
        <w:tc>
          <w:tcPr>
            <w:tcW w:w="1961"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Николе Тесле 121, 18410Дољевац</w:t>
            </w:r>
          </w:p>
        </w:tc>
        <w:tc>
          <w:tcPr>
            <w:tcW w:w="860" w:type="pct"/>
            <w:shd w:val="clear" w:color="auto" w:fill="auto"/>
            <w:vAlign w:val="center"/>
            <w:hideMark/>
          </w:tcPr>
          <w:p w:rsidR="00434B77" w:rsidRPr="00986D71" w:rsidRDefault="00434B77" w:rsidP="00434B77">
            <w:pPr>
              <w:jc w:val="right"/>
              <w:rPr>
                <w:sz w:val="22"/>
                <w:szCs w:val="22"/>
              </w:rPr>
            </w:pPr>
            <w:r w:rsidRPr="00986D71">
              <w:rPr>
                <w:sz w:val="22"/>
                <w:szCs w:val="22"/>
              </w:rPr>
              <w:t xml:space="preserve">                   2.500 </w:t>
            </w:r>
          </w:p>
        </w:tc>
        <w:tc>
          <w:tcPr>
            <w:tcW w:w="884" w:type="pct"/>
            <w:vAlign w:val="center"/>
          </w:tcPr>
          <w:p w:rsidR="00434B77" w:rsidRPr="00986D71" w:rsidRDefault="00434B77" w:rsidP="00434B77">
            <w:pPr>
              <w:jc w:val="right"/>
              <w:rPr>
                <w:sz w:val="22"/>
                <w:szCs w:val="22"/>
              </w:rPr>
            </w:pPr>
            <w:r w:rsidRPr="00986D71">
              <w:rPr>
                <w:sz w:val="22"/>
                <w:szCs w:val="22"/>
              </w:rPr>
              <w:t xml:space="preserve">                    500 </w:t>
            </w:r>
          </w:p>
        </w:tc>
      </w:tr>
      <w:tr w:rsidR="00434B77" w:rsidRPr="00986D71" w:rsidTr="00D71CC7">
        <w:trPr>
          <w:trHeight w:val="601"/>
        </w:trPr>
        <w:tc>
          <w:tcPr>
            <w:tcW w:w="398"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3</w:t>
            </w:r>
          </w:p>
        </w:tc>
        <w:tc>
          <w:tcPr>
            <w:tcW w:w="897"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018/4810-056</w:t>
            </w:r>
          </w:p>
        </w:tc>
        <w:tc>
          <w:tcPr>
            <w:tcW w:w="1961"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Николе Тесле 121, 18410Дољевац</w:t>
            </w:r>
          </w:p>
        </w:tc>
        <w:tc>
          <w:tcPr>
            <w:tcW w:w="860" w:type="pct"/>
            <w:shd w:val="clear" w:color="auto" w:fill="auto"/>
            <w:vAlign w:val="center"/>
            <w:hideMark/>
          </w:tcPr>
          <w:p w:rsidR="00434B77" w:rsidRPr="00986D71" w:rsidRDefault="00434B77" w:rsidP="00434B77">
            <w:pPr>
              <w:jc w:val="right"/>
              <w:rPr>
                <w:sz w:val="22"/>
                <w:szCs w:val="22"/>
              </w:rPr>
            </w:pPr>
            <w:r w:rsidRPr="00986D71">
              <w:rPr>
                <w:sz w:val="22"/>
                <w:szCs w:val="22"/>
              </w:rPr>
              <w:t xml:space="preserve">                   5.000 </w:t>
            </w:r>
          </w:p>
        </w:tc>
        <w:tc>
          <w:tcPr>
            <w:tcW w:w="884" w:type="pct"/>
            <w:vAlign w:val="center"/>
          </w:tcPr>
          <w:p w:rsidR="00434B77" w:rsidRPr="00986D71" w:rsidRDefault="00434B77" w:rsidP="00434B77">
            <w:pPr>
              <w:jc w:val="right"/>
              <w:rPr>
                <w:sz w:val="22"/>
                <w:szCs w:val="22"/>
              </w:rPr>
            </w:pPr>
            <w:r w:rsidRPr="00986D71">
              <w:rPr>
                <w:sz w:val="22"/>
                <w:szCs w:val="22"/>
              </w:rPr>
              <w:t xml:space="preserve">                  2.000 </w:t>
            </w:r>
          </w:p>
        </w:tc>
      </w:tr>
      <w:tr w:rsidR="00434B77" w:rsidRPr="00986D71" w:rsidTr="00D71CC7">
        <w:trPr>
          <w:trHeight w:val="601"/>
        </w:trPr>
        <w:tc>
          <w:tcPr>
            <w:tcW w:w="398"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4</w:t>
            </w:r>
          </w:p>
        </w:tc>
        <w:tc>
          <w:tcPr>
            <w:tcW w:w="897"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018/4810-458</w:t>
            </w:r>
          </w:p>
        </w:tc>
        <w:tc>
          <w:tcPr>
            <w:tcW w:w="1961"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Николе Тесле 121, 18410Дољевац</w:t>
            </w:r>
          </w:p>
        </w:tc>
        <w:tc>
          <w:tcPr>
            <w:tcW w:w="860" w:type="pct"/>
            <w:shd w:val="clear" w:color="auto" w:fill="auto"/>
            <w:vAlign w:val="center"/>
            <w:hideMark/>
          </w:tcPr>
          <w:p w:rsidR="00434B77" w:rsidRPr="00986D71" w:rsidRDefault="00434B77" w:rsidP="00434B77">
            <w:pPr>
              <w:jc w:val="right"/>
              <w:rPr>
                <w:sz w:val="22"/>
                <w:szCs w:val="22"/>
              </w:rPr>
            </w:pPr>
            <w:r w:rsidRPr="00986D71">
              <w:rPr>
                <w:sz w:val="22"/>
                <w:szCs w:val="22"/>
              </w:rPr>
              <w:t xml:space="preserve">                     500 </w:t>
            </w:r>
          </w:p>
        </w:tc>
        <w:tc>
          <w:tcPr>
            <w:tcW w:w="884" w:type="pct"/>
            <w:vAlign w:val="center"/>
          </w:tcPr>
          <w:p w:rsidR="00434B77" w:rsidRPr="00986D71" w:rsidRDefault="00434B77" w:rsidP="00434B77">
            <w:pPr>
              <w:jc w:val="right"/>
              <w:rPr>
                <w:sz w:val="22"/>
                <w:szCs w:val="22"/>
              </w:rPr>
            </w:pPr>
            <w:r w:rsidRPr="00986D71">
              <w:rPr>
                <w:sz w:val="22"/>
                <w:szCs w:val="22"/>
              </w:rPr>
              <w:t xml:space="preserve">                    500 </w:t>
            </w:r>
          </w:p>
        </w:tc>
      </w:tr>
      <w:tr w:rsidR="00434B77" w:rsidRPr="00986D71" w:rsidTr="00D71CC7">
        <w:trPr>
          <w:trHeight w:val="601"/>
        </w:trPr>
        <w:tc>
          <w:tcPr>
            <w:tcW w:w="398"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5</w:t>
            </w:r>
          </w:p>
        </w:tc>
        <w:tc>
          <w:tcPr>
            <w:tcW w:w="897"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018/4816-000</w:t>
            </w:r>
          </w:p>
        </w:tc>
        <w:tc>
          <w:tcPr>
            <w:tcW w:w="1961"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 xml:space="preserve">Јужно-моравска 11, </w:t>
            </w:r>
            <w:proofErr w:type="spellStart"/>
            <w:r w:rsidRPr="00986D71">
              <w:rPr>
                <w:sz w:val="22"/>
                <w:szCs w:val="22"/>
              </w:rPr>
              <w:t>Малошиште</w:t>
            </w:r>
            <w:proofErr w:type="spellEnd"/>
          </w:p>
        </w:tc>
        <w:tc>
          <w:tcPr>
            <w:tcW w:w="860" w:type="pct"/>
            <w:shd w:val="clear" w:color="auto" w:fill="auto"/>
            <w:vAlign w:val="center"/>
            <w:hideMark/>
          </w:tcPr>
          <w:p w:rsidR="00434B77" w:rsidRPr="00986D71" w:rsidRDefault="00434B77" w:rsidP="00434B77">
            <w:pPr>
              <w:jc w:val="right"/>
              <w:rPr>
                <w:sz w:val="22"/>
                <w:szCs w:val="22"/>
              </w:rPr>
            </w:pPr>
            <w:r w:rsidRPr="00986D71">
              <w:rPr>
                <w:sz w:val="22"/>
                <w:szCs w:val="22"/>
              </w:rPr>
              <w:t xml:space="preserve">                   1.000 </w:t>
            </w:r>
          </w:p>
        </w:tc>
        <w:tc>
          <w:tcPr>
            <w:tcW w:w="884" w:type="pct"/>
            <w:vAlign w:val="center"/>
          </w:tcPr>
          <w:p w:rsidR="00434B77" w:rsidRPr="00986D71" w:rsidRDefault="00434B77" w:rsidP="00434B77">
            <w:pPr>
              <w:jc w:val="right"/>
              <w:rPr>
                <w:sz w:val="22"/>
                <w:szCs w:val="22"/>
              </w:rPr>
            </w:pPr>
            <w:r w:rsidRPr="00986D71">
              <w:rPr>
                <w:sz w:val="22"/>
                <w:szCs w:val="22"/>
              </w:rPr>
              <w:t xml:space="preserve">                    100 </w:t>
            </w:r>
          </w:p>
        </w:tc>
      </w:tr>
      <w:tr w:rsidR="00434B77" w:rsidRPr="00986D71" w:rsidTr="00D71CC7">
        <w:trPr>
          <w:trHeight w:val="601"/>
        </w:trPr>
        <w:tc>
          <w:tcPr>
            <w:tcW w:w="398"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6</w:t>
            </w:r>
          </w:p>
        </w:tc>
        <w:tc>
          <w:tcPr>
            <w:tcW w:w="897"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018/4150-308</w:t>
            </w:r>
          </w:p>
        </w:tc>
        <w:tc>
          <w:tcPr>
            <w:tcW w:w="1961"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Николе Тесле 121, 18410Дољевац</w:t>
            </w:r>
          </w:p>
        </w:tc>
        <w:tc>
          <w:tcPr>
            <w:tcW w:w="860" w:type="pct"/>
            <w:shd w:val="clear" w:color="auto" w:fill="auto"/>
            <w:vAlign w:val="center"/>
            <w:hideMark/>
          </w:tcPr>
          <w:p w:rsidR="00434B77" w:rsidRPr="00986D71" w:rsidRDefault="00434B77" w:rsidP="00434B77">
            <w:pPr>
              <w:jc w:val="right"/>
              <w:rPr>
                <w:sz w:val="22"/>
                <w:szCs w:val="22"/>
              </w:rPr>
            </w:pPr>
            <w:r w:rsidRPr="00986D71">
              <w:rPr>
                <w:sz w:val="22"/>
                <w:szCs w:val="22"/>
              </w:rPr>
              <w:t xml:space="preserve">                   1</w:t>
            </w:r>
            <w:r w:rsidRPr="00986D71">
              <w:rPr>
                <w:sz w:val="22"/>
                <w:szCs w:val="22"/>
                <w:lang w:val="en-US"/>
              </w:rPr>
              <w:t>.</w:t>
            </w:r>
            <w:r w:rsidRPr="00986D71">
              <w:rPr>
                <w:sz w:val="22"/>
                <w:szCs w:val="22"/>
              </w:rPr>
              <w:t xml:space="preserve">000 </w:t>
            </w:r>
          </w:p>
        </w:tc>
        <w:tc>
          <w:tcPr>
            <w:tcW w:w="884" w:type="pct"/>
            <w:vAlign w:val="center"/>
          </w:tcPr>
          <w:p w:rsidR="00434B77" w:rsidRPr="00986D71" w:rsidRDefault="00434B77" w:rsidP="00434B77">
            <w:pPr>
              <w:jc w:val="right"/>
              <w:rPr>
                <w:sz w:val="22"/>
                <w:szCs w:val="22"/>
              </w:rPr>
            </w:pPr>
            <w:r w:rsidRPr="00986D71">
              <w:rPr>
                <w:sz w:val="22"/>
                <w:szCs w:val="22"/>
              </w:rPr>
              <w:t xml:space="preserve">                  2</w:t>
            </w:r>
            <w:r w:rsidRPr="00986D71">
              <w:rPr>
                <w:sz w:val="22"/>
                <w:szCs w:val="22"/>
                <w:lang w:val="en-US"/>
              </w:rPr>
              <w:t>.</w:t>
            </w:r>
            <w:r w:rsidRPr="00986D71">
              <w:rPr>
                <w:sz w:val="22"/>
                <w:szCs w:val="22"/>
              </w:rPr>
              <w:t xml:space="preserve">000 </w:t>
            </w:r>
          </w:p>
        </w:tc>
      </w:tr>
      <w:tr w:rsidR="00434B77" w:rsidRPr="00986D71" w:rsidTr="00D71CC7">
        <w:trPr>
          <w:trHeight w:val="601"/>
        </w:trPr>
        <w:tc>
          <w:tcPr>
            <w:tcW w:w="398"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7</w:t>
            </w:r>
          </w:p>
        </w:tc>
        <w:tc>
          <w:tcPr>
            <w:tcW w:w="897"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018/4150-309</w:t>
            </w:r>
          </w:p>
        </w:tc>
        <w:tc>
          <w:tcPr>
            <w:tcW w:w="1961"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Николе Тесле 121, 18410Дољевац</w:t>
            </w:r>
          </w:p>
        </w:tc>
        <w:tc>
          <w:tcPr>
            <w:tcW w:w="860" w:type="pct"/>
            <w:shd w:val="clear" w:color="auto" w:fill="auto"/>
            <w:vAlign w:val="center"/>
            <w:hideMark/>
          </w:tcPr>
          <w:p w:rsidR="00434B77" w:rsidRPr="00986D71" w:rsidRDefault="00434B77" w:rsidP="00434B77">
            <w:pPr>
              <w:jc w:val="right"/>
              <w:rPr>
                <w:sz w:val="22"/>
                <w:szCs w:val="22"/>
              </w:rPr>
            </w:pPr>
            <w:r w:rsidRPr="00986D71">
              <w:rPr>
                <w:sz w:val="22"/>
                <w:szCs w:val="22"/>
              </w:rPr>
              <w:t xml:space="preserve">                   1</w:t>
            </w:r>
            <w:r w:rsidRPr="00986D71">
              <w:rPr>
                <w:sz w:val="22"/>
                <w:szCs w:val="22"/>
                <w:lang w:val="en-US"/>
              </w:rPr>
              <w:t>.</w:t>
            </w:r>
            <w:r w:rsidRPr="00986D71">
              <w:rPr>
                <w:sz w:val="22"/>
                <w:szCs w:val="22"/>
              </w:rPr>
              <w:t xml:space="preserve">000 </w:t>
            </w:r>
          </w:p>
        </w:tc>
        <w:tc>
          <w:tcPr>
            <w:tcW w:w="884" w:type="pct"/>
            <w:vAlign w:val="center"/>
          </w:tcPr>
          <w:p w:rsidR="00434B77" w:rsidRPr="00986D71" w:rsidRDefault="00434B77" w:rsidP="00434B77">
            <w:pPr>
              <w:jc w:val="right"/>
              <w:rPr>
                <w:sz w:val="22"/>
                <w:szCs w:val="22"/>
              </w:rPr>
            </w:pPr>
            <w:r w:rsidRPr="00986D71">
              <w:rPr>
                <w:sz w:val="22"/>
                <w:szCs w:val="22"/>
              </w:rPr>
              <w:t xml:space="preserve">                  1</w:t>
            </w:r>
            <w:r w:rsidRPr="00986D71">
              <w:rPr>
                <w:sz w:val="22"/>
                <w:szCs w:val="22"/>
                <w:lang w:val="en-US"/>
              </w:rPr>
              <w:t>.</w:t>
            </w:r>
            <w:r w:rsidRPr="00986D71">
              <w:rPr>
                <w:sz w:val="22"/>
                <w:szCs w:val="22"/>
              </w:rPr>
              <w:t xml:space="preserve">000 </w:t>
            </w:r>
          </w:p>
        </w:tc>
      </w:tr>
      <w:tr w:rsidR="00434B77" w:rsidRPr="00986D71" w:rsidTr="00D71CC7">
        <w:trPr>
          <w:trHeight w:val="601"/>
        </w:trPr>
        <w:tc>
          <w:tcPr>
            <w:tcW w:w="398"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8</w:t>
            </w:r>
          </w:p>
        </w:tc>
        <w:tc>
          <w:tcPr>
            <w:tcW w:w="897"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018/4150-310</w:t>
            </w:r>
          </w:p>
        </w:tc>
        <w:tc>
          <w:tcPr>
            <w:tcW w:w="1961"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Николе Тесле 121, 18410Дољевац</w:t>
            </w:r>
          </w:p>
        </w:tc>
        <w:tc>
          <w:tcPr>
            <w:tcW w:w="860" w:type="pct"/>
            <w:shd w:val="clear" w:color="auto" w:fill="auto"/>
            <w:vAlign w:val="center"/>
            <w:hideMark/>
          </w:tcPr>
          <w:p w:rsidR="00434B77" w:rsidRPr="00986D71" w:rsidRDefault="00434B77" w:rsidP="00434B77">
            <w:pPr>
              <w:jc w:val="right"/>
              <w:rPr>
                <w:sz w:val="22"/>
                <w:szCs w:val="22"/>
              </w:rPr>
            </w:pPr>
            <w:r w:rsidRPr="00986D71">
              <w:rPr>
                <w:sz w:val="22"/>
                <w:szCs w:val="22"/>
              </w:rPr>
              <w:t xml:space="preserve">                   1</w:t>
            </w:r>
            <w:r w:rsidRPr="00986D71">
              <w:rPr>
                <w:sz w:val="22"/>
                <w:szCs w:val="22"/>
                <w:lang w:val="en-US"/>
              </w:rPr>
              <w:t>.</w:t>
            </w:r>
            <w:r w:rsidRPr="00986D71">
              <w:rPr>
                <w:sz w:val="22"/>
                <w:szCs w:val="22"/>
              </w:rPr>
              <w:t xml:space="preserve">000 </w:t>
            </w:r>
          </w:p>
        </w:tc>
        <w:tc>
          <w:tcPr>
            <w:tcW w:w="884" w:type="pct"/>
            <w:vAlign w:val="center"/>
          </w:tcPr>
          <w:p w:rsidR="00434B77" w:rsidRPr="00986D71" w:rsidRDefault="00434B77" w:rsidP="00434B77">
            <w:pPr>
              <w:jc w:val="right"/>
              <w:rPr>
                <w:sz w:val="22"/>
                <w:szCs w:val="22"/>
              </w:rPr>
            </w:pPr>
            <w:r w:rsidRPr="00986D71">
              <w:rPr>
                <w:sz w:val="22"/>
                <w:szCs w:val="22"/>
              </w:rPr>
              <w:t xml:space="preserve">                  2</w:t>
            </w:r>
            <w:r w:rsidRPr="00986D71">
              <w:rPr>
                <w:sz w:val="22"/>
                <w:szCs w:val="22"/>
                <w:lang w:val="en-US"/>
              </w:rPr>
              <w:t>.</w:t>
            </w:r>
            <w:r w:rsidRPr="00986D71">
              <w:rPr>
                <w:sz w:val="22"/>
                <w:szCs w:val="22"/>
              </w:rPr>
              <w:t xml:space="preserve">000 </w:t>
            </w:r>
          </w:p>
        </w:tc>
      </w:tr>
      <w:tr w:rsidR="00434B77" w:rsidRPr="00986D71" w:rsidTr="00D71CC7">
        <w:trPr>
          <w:trHeight w:val="601"/>
        </w:trPr>
        <w:tc>
          <w:tcPr>
            <w:tcW w:w="398"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9</w:t>
            </w:r>
          </w:p>
        </w:tc>
        <w:tc>
          <w:tcPr>
            <w:tcW w:w="897"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018/4150-311</w:t>
            </w:r>
          </w:p>
        </w:tc>
        <w:tc>
          <w:tcPr>
            <w:tcW w:w="1961"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Николе Тесле 121, 18410Дољевац</w:t>
            </w:r>
          </w:p>
        </w:tc>
        <w:tc>
          <w:tcPr>
            <w:tcW w:w="860" w:type="pct"/>
            <w:shd w:val="clear" w:color="auto" w:fill="auto"/>
            <w:vAlign w:val="center"/>
            <w:hideMark/>
          </w:tcPr>
          <w:p w:rsidR="00434B77" w:rsidRPr="00986D71" w:rsidRDefault="00434B77" w:rsidP="00434B77">
            <w:pPr>
              <w:jc w:val="right"/>
              <w:rPr>
                <w:sz w:val="22"/>
                <w:szCs w:val="22"/>
              </w:rPr>
            </w:pPr>
            <w:r w:rsidRPr="00986D71">
              <w:rPr>
                <w:sz w:val="22"/>
                <w:szCs w:val="22"/>
              </w:rPr>
              <w:t xml:space="preserve">                   3</w:t>
            </w:r>
            <w:r w:rsidRPr="00986D71">
              <w:rPr>
                <w:sz w:val="22"/>
                <w:szCs w:val="22"/>
                <w:lang w:val="en-US"/>
              </w:rPr>
              <w:t>.</w:t>
            </w:r>
            <w:r w:rsidRPr="00986D71">
              <w:rPr>
                <w:sz w:val="22"/>
                <w:szCs w:val="22"/>
              </w:rPr>
              <w:t xml:space="preserve">000 </w:t>
            </w:r>
          </w:p>
        </w:tc>
        <w:tc>
          <w:tcPr>
            <w:tcW w:w="884" w:type="pct"/>
            <w:vAlign w:val="center"/>
          </w:tcPr>
          <w:p w:rsidR="00434B77" w:rsidRPr="00986D71" w:rsidRDefault="00434B77" w:rsidP="00434B77">
            <w:pPr>
              <w:jc w:val="right"/>
              <w:rPr>
                <w:sz w:val="22"/>
                <w:szCs w:val="22"/>
              </w:rPr>
            </w:pPr>
            <w:r w:rsidRPr="00986D71">
              <w:rPr>
                <w:sz w:val="22"/>
                <w:szCs w:val="22"/>
              </w:rPr>
              <w:t xml:space="preserve">                  2</w:t>
            </w:r>
            <w:r w:rsidRPr="00986D71">
              <w:rPr>
                <w:sz w:val="22"/>
                <w:szCs w:val="22"/>
                <w:lang w:val="en-US"/>
              </w:rPr>
              <w:t>.</w:t>
            </w:r>
            <w:r w:rsidRPr="00986D71">
              <w:rPr>
                <w:sz w:val="22"/>
                <w:szCs w:val="22"/>
              </w:rPr>
              <w:t xml:space="preserve">000 </w:t>
            </w:r>
          </w:p>
        </w:tc>
      </w:tr>
      <w:tr w:rsidR="00434B77" w:rsidRPr="00986D71" w:rsidTr="00D71CC7">
        <w:trPr>
          <w:trHeight w:val="601"/>
        </w:trPr>
        <w:tc>
          <w:tcPr>
            <w:tcW w:w="398"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10</w:t>
            </w:r>
          </w:p>
        </w:tc>
        <w:tc>
          <w:tcPr>
            <w:tcW w:w="897"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018/4150-312</w:t>
            </w:r>
          </w:p>
        </w:tc>
        <w:tc>
          <w:tcPr>
            <w:tcW w:w="1961"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Николе Тесле 121, 18410Дољевац</w:t>
            </w:r>
          </w:p>
        </w:tc>
        <w:tc>
          <w:tcPr>
            <w:tcW w:w="860" w:type="pct"/>
            <w:shd w:val="clear" w:color="auto" w:fill="auto"/>
            <w:vAlign w:val="center"/>
            <w:hideMark/>
          </w:tcPr>
          <w:p w:rsidR="00434B77" w:rsidRPr="00986D71" w:rsidRDefault="00434B77" w:rsidP="00434B77">
            <w:pPr>
              <w:jc w:val="right"/>
              <w:rPr>
                <w:sz w:val="22"/>
                <w:szCs w:val="22"/>
              </w:rPr>
            </w:pPr>
            <w:r w:rsidRPr="00986D71">
              <w:rPr>
                <w:sz w:val="22"/>
                <w:szCs w:val="22"/>
              </w:rPr>
              <w:t xml:space="preserve">                   2</w:t>
            </w:r>
            <w:r w:rsidRPr="00986D71">
              <w:rPr>
                <w:sz w:val="22"/>
                <w:szCs w:val="22"/>
                <w:lang w:val="en-US"/>
              </w:rPr>
              <w:t>.</w:t>
            </w:r>
            <w:r w:rsidRPr="00986D71">
              <w:rPr>
                <w:sz w:val="22"/>
                <w:szCs w:val="22"/>
              </w:rPr>
              <w:t xml:space="preserve">500 </w:t>
            </w:r>
          </w:p>
        </w:tc>
        <w:tc>
          <w:tcPr>
            <w:tcW w:w="884" w:type="pct"/>
            <w:vAlign w:val="center"/>
          </w:tcPr>
          <w:p w:rsidR="00434B77" w:rsidRPr="00986D71" w:rsidRDefault="00434B77" w:rsidP="00434B77">
            <w:pPr>
              <w:jc w:val="right"/>
              <w:rPr>
                <w:sz w:val="22"/>
                <w:szCs w:val="22"/>
              </w:rPr>
            </w:pPr>
            <w:r w:rsidRPr="00986D71">
              <w:rPr>
                <w:sz w:val="22"/>
                <w:szCs w:val="22"/>
              </w:rPr>
              <w:t xml:space="preserve">                  2</w:t>
            </w:r>
            <w:r w:rsidRPr="00986D71">
              <w:rPr>
                <w:sz w:val="22"/>
                <w:szCs w:val="22"/>
                <w:lang w:val="en-US"/>
              </w:rPr>
              <w:t>.</w:t>
            </w:r>
            <w:r w:rsidRPr="00986D71">
              <w:rPr>
                <w:sz w:val="22"/>
                <w:szCs w:val="22"/>
              </w:rPr>
              <w:t xml:space="preserve">000 </w:t>
            </w:r>
          </w:p>
        </w:tc>
      </w:tr>
      <w:tr w:rsidR="00434B77" w:rsidRPr="00986D71" w:rsidTr="00D71CC7">
        <w:trPr>
          <w:trHeight w:val="616"/>
        </w:trPr>
        <w:tc>
          <w:tcPr>
            <w:tcW w:w="398"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11</w:t>
            </w:r>
          </w:p>
        </w:tc>
        <w:tc>
          <w:tcPr>
            <w:tcW w:w="897"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018/4150-313</w:t>
            </w:r>
          </w:p>
        </w:tc>
        <w:tc>
          <w:tcPr>
            <w:tcW w:w="1961"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 xml:space="preserve">Кнеза Михајла, 18255 </w:t>
            </w:r>
            <w:proofErr w:type="spellStart"/>
            <w:r w:rsidRPr="00986D71">
              <w:rPr>
                <w:sz w:val="22"/>
                <w:szCs w:val="22"/>
              </w:rPr>
              <w:t>Пуковац</w:t>
            </w:r>
            <w:proofErr w:type="spellEnd"/>
          </w:p>
        </w:tc>
        <w:tc>
          <w:tcPr>
            <w:tcW w:w="860" w:type="pct"/>
            <w:shd w:val="clear" w:color="auto" w:fill="auto"/>
            <w:vAlign w:val="center"/>
            <w:hideMark/>
          </w:tcPr>
          <w:p w:rsidR="00434B77" w:rsidRPr="00986D71" w:rsidRDefault="00434B77" w:rsidP="00434B77">
            <w:pPr>
              <w:jc w:val="right"/>
              <w:rPr>
                <w:sz w:val="22"/>
                <w:szCs w:val="22"/>
              </w:rPr>
            </w:pPr>
            <w:r w:rsidRPr="00986D71">
              <w:rPr>
                <w:sz w:val="22"/>
                <w:szCs w:val="22"/>
              </w:rPr>
              <w:t xml:space="preserve">                   1</w:t>
            </w:r>
            <w:r w:rsidRPr="00986D71">
              <w:rPr>
                <w:sz w:val="22"/>
                <w:szCs w:val="22"/>
                <w:lang w:val="en-US"/>
              </w:rPr>
              <w:t>.</w:t>
            </w:r>
            <w:r w:rsidRPr="00986D71">
              <w:rPr>
                <w:sz w:val="22"/>
                <w:szCs w:val="22"/>
              </w:rPr>
              <w:t xml:space="preserve">500 </w:t>
            </w:r>
          </w:p>
        </w:tc>
        <w:tc>
          <w:tcPr>
            <w:tcW w:w="884" w:type="pct"/>
            <w:vAlign w:val="center"/>
          </w:tcPr>
          <w:p w:rsidR="00434B77" w:rsidRPr="00986D71" w:rsidRDefault="00434B77" w:rsidP="00434B77">
            <w:pPr>
              <w:jc w:val="right"/>
              <w:rPr>
                <w:sz w:val="22"/>
                <w:szCs w:val="22"/>
              </w:rPr>
            </w:pPr>
            <w:r w:rsidRPr="00986D71">
              <w:rPr>
                <w:sz w:val="22"/>
                <w:szCs w:val="22"/>
              </w:rPr>
              <w:t xml:space="preserve">                  1</w:t>
            </w:r>
            <w:r w:rsidRPr="00986D71">
              <w:rPr>
                <w:sz w:val="22"/>
                <w:szCs w:val="22"/>
                <w:lang w:val="en-US"/>
              </w:rPr>
              <w:t>.</w:t>
            </w:r>
            <w:r w:rsidRPr="00986D71">
              <w:rPr>
                <w:sz w:val="22"/>
                <w:szCs w:val="22"/>
              </w:rPr>
              <w:t xml:space="preserve">500 </w:t>
            </w:r>
          </w:p>
        </w:tc>
      </w:tr>
      <w:tr w:rsidR="00434B77" w:rsidRPr="00986D71" w:rsidTr="00D71CC7">
        <w:trPr>
          <w:trHeight w:val="300"/>
        </w:trPr>
        <w:tc>
          <w:tcPr>
            <w:tcW w:w="398"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12</w:t>
            </w:r>
          </w:p>
        </w:tc>
        <w:tc>
          <w:tcPr>
            <w:tcW w:w="897"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018/4150-314</w:t>
            </w:r>
          </w:p>
        </w:tc>
        <w:tc>
          <w:tcPr>
            <w:tcW w:w="1961" w:type="pct"/>
            <w:shd w:val="clear" w:color="auto" w:fill="auto"/>
            <w:vAlign w:val="center"/>
            <w:hideMark/>
          </w:tcPr>
          <w:p w:rsidR="00434B77" w:rsidRPr="00986D71" w:rsidRDefault="00434B77" w:rsidP="00434B77">
            <w:pPr>
              <w:spacing w:line="240" w:lineRule="auto"/>
              <w:rPr>
                <w:sz w:val="22"/>
                <w:szCs w:val="22"/>
              </w:rPr>
            </w:pPr>
            <w:proofErr w:type="spellStart"/>
            <w:r w:rsidRPr="00986D71">
              <w:rPr>
                <w:sz w:val="22"/>
                <w:szCs w:val="22"/>
              </w:rPr>
              <w:t>Његошева</w:t>
            </w:r>
            <w:proofErr w:type="spellEnd"/>
            <w:r w:rsidRPr="00986D71">
              <w:rPr>
                <w:sz w:val="22"/>
                <w:szCs w:val="22"/>
              </w:rPr>
              <w:t xml:space="preserve"> 47, </w:t>
            </w:r>
            <w:proofErr w:type="spellStart"/>
            <w:r w:rsidRPr="00986D71">
              <w:rPr>
                <w:sz w:val="22"/>
                <w:szCs w:val="22"/>
              </w:rPr>
              <w:t>Белотинац</w:t>
            </w:r>
            <w:proofErr w:type="spellEnd"/>
          </w:p>
        </w:tc>
        <w:tc>
          <w:tcPr>
            <w:tcW w:w="860" w:type="pct"/>
            <w:shd w:val="clear" w:color="auto" w:fill="auto"/>
            <w:vAlign w:val="center"/>
            <w:hideMark/>
          </w:tcPr>
          <w:p w:rsidR="00434B77" w:rsidRPr="00986D71" w:rsidRDefault="00434B77" w:rsidP="00434B77">
            <w:pPr>
              <w:jc w:val="right"/>
              <w:rPr>
                <w:sz w:val="22"/>
                <w:szCs w:val="22"/>
              </w:rPr>
            </w:pPr>
            <w:r w:rsidRPr="00986D71">
              <w:rPr>
                <w:sz w:val="22"/>
                <w:szCs w:val="22"/>
              </w:rPr>
              <w:t xml:space="preserve">                   1</w:t>
            </w:r>
            <w:r w:rsidRPr="00986D71">
              <w:rPr>
                <w:sz w:val="22"/>
                <w:szCs w:val="22"/>
                <w:lang w:val="en-US"/>
              </w:rPr>
              <w:t>.</w:t>
            </w:r>
            <w:r w:rsidRPr="00986D71">
              <w:rPr>
                <w:sz w:val="22"/>
                <w:szCs w:val="22"/>
              </w:rPr>
              <w:t xml:space="preserve">500 </w:t>
            </w:r>
          </w:p>
        </w:tc>
        <w:tc>
          <w:tcPr>
            <w:tcW w:w="884" w:type="pct"/>
            <w:vAlign w:val="center"/>
          </w:tcPr>
          <w:p w:rsidR="00434B77" w:rsidRPr="00986D71" w:rsidRDefault="00434B77" w:rsidP="00434B77">
            <w:pPr>
              <w:jc w:val="right"/>
              <w:rPr>
                <w:sz w:val="22"/>
                <w:szCs w:val="22"/>
              </w:rPr>
            </w:pPr>
            <w:r w:rsidRPr="00986D71">
              <w:rPr>
                <w:sz w:val="22"/>
                <w:szCs w:val="22"/>
              </w:rPr>
              <w:t xml:space="preserve">                  1</w:t>
            </w:r>
            <w:r w:rsidRPr="00986D71">
              <w:rPr>
                <w:sz w:val="22"/>
                <w:szCs w:val="22"/>
                <w:lang w:val="en-US"/>
              </w:rPr>
              <w:t>.</w:t>
            </w:r>
            <w:r w:rsidRPr="00986D71">
              <w:rPr>
                <w:sz w:val="22"/>
                <w:szCs w:val="22"/>
              </w:rPr>
              <w:t xml:space="preserve">500 </w:t>
            </w:r>
          </w:p>
        </w:tc>
      </w:tr>
      <w:tr w:rsidR="00434B77" w:rsidRPr="00986D71" w:rsidTr="00D71CC7">
        <w:trPr>
          <w:trHeight w:val="1201"/>
        </w:trPr>
        <w:tc>
          <w:tcPr>
            <w:tcW w:w="398"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13</w:t>
            </w:r>
          </w:p>
        </w:tc>
        <w:tc>
          <w:tcPr>
            <w:tcW w:w="897"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Интернет услуге</w:t>
            </w:r>
          </w:p>
        </w:tc>
        <w:tc>
          <w:tcPr>
            <w:tcW w:w="1961" w:type="pct"/>
            <w:shd w:val="clear" w:color="auto" w:fill="auto"/>
            <w:vAlign w:val="center"/>
            <w:hideMark/>
          </w:tcPr>
          <w:p w:rsidR="00434B77" w:rsidRPr="00DC40BD" w:rsidRDefault="00434B77" w:rsidP="00DC40BD">
            <w:pPr>
              <w:numPr>
                <w:ilvl w:val="0"/>
                <w:numId w:val="36"/>
              </w:numPr>
              <w:spacing w:line="240" w:lineRule="auto"/>
              <w:ind w:left="0"/>
              <w:textAlignment w:val="baseline"/>
              <w:rPr>
                <w:rFonts w:ascii="inherit" w:hAnsi="inherit" w:cs="Arial"/>
                <w:color w:val="373A3C"/>
                <w:sz w:val="24"/>
                <w:lang w:val="en-US"/>
              </w:rPr>
            </w:pPr>
            <w:r>
              <w:rPr>
                <w:sz w:val="22"/>
                <w:szCs w:val="22"/>
                <w:lang w:val="en-US"/>
              </w:rPr>
              <w:t>1</w:t>
            </w:r>
            <w:r w:rsidRPr="00986D71">
              <w:rPr>
                <w:sz w:val="22"/>
                <w:szCs w:val="22"/>
              </w:rPr>
              <w:t xml:space="preserve"> </w:t>
            </w:r>
            <w:r w:rsidR="00DC40BD">
              <w:rPr>
                <w:sz w:val="22"/>
                <w:szCs w:val="22"/>
                <w:lang w:val="en-US"/>
              </w:rPr>
              <w:t>VDSL</w:t>
            </w:r>
            <w:r w:rsidRPr="00986D71">
              <w:rPr>
                <w:sz w:val="22"/>
                <w:szCs w:val="22"/>
              </w:rPr>
              <w:t xml:space="preserve"> пакет (Дољевац</w:t>
            </w:r>
            <w:r>
              <w:rPr>
                <w:sz w:val="22"/>
                <w:szCs w:val="22"/>
              </w:rPr>
              <w:t xml:space="preserve">) – </w:t>
            </w:r>
            <w:r>
              <w:rPr>
                <w:sz w:val="22"/>
                <w:szCs w:val="22"/>
                <w:lang w:val="sr-Cyrl-RS"/>
              </w:rPr>
              <w:t>до</w:t>
            </w:r>
            <w:r>
              <w:rPr>
                <w:sz w:val="22"/>
                <w:szCs w:val="22"/>
              </w:rPr>
              <w:t xml:space="preserve"> </w:t>
            </w:r>
            <w:r w:rsidR="00DC40BD">
              <w:rPr>
                <w:sz w:val="22"/>
                <w:szCs w:val="22"/>
                <w:lang w:val="en-US"/>
              </w:rPr>
              <w:t>50</w:t>
            </w:r>
            <w:r w:rsidR="004E130C">
              <w:rPr>
                <w:rStyle w:val="Strong1"/>
                <w:rFonts w:ascii="inherit" w:hAnsi="inherit" w:cs="Arial"/>
                <w:color w:val="373A3C"/>
                <w:bdr w:val="none" w:sz="0" w:space="0" w:color="auto" w:frame="1"/>
              </w:rPr>
              <w:t>/</w:t>
            </w:r>
            <w:r w:rsidR="00DC40BD">
              <w:rPr>
                <w:rStyle w:val="Strong1"/>
                <w:rFonts w:ascii="inherit" w:hAnsi="inherit" w:cs="Arial"/>
                <w:color w:val="373A3C"/>
                <w:bdr w:val="none" w:sz="0" w:space="0" w:color="auto" w:frame="1"/>
                <w:lang w:val="en-US"/>
              </w:rPr>
              <w:t>10</w:t>
            </w:r>
            <w:r w:rsidR="004E130C">
              <w:rPr>
                <w:rStyle w:val="Strong1"/>
                <w:rFonts w:ascii="inherit" w:hAnsi="inherit" w:cs="Arial"/>
                <w:color w:val="373A3C"/>
                <w:bdr w:val="none" w:sz="0" w:space="0" w:color="auto" w:frame="1"/>
              </w:rPr>
              <w:t xml:space="preserve"> </w:t>
            </w:r>
            <w:proofErr w:type="spellStart"/>
            <w:r w:rsidR="004E130C">
              <w:rPr>
                <w:rStyle w:val="Strong1"/>
                <w:rFonts w:ascii="inherit" w:hAnsi="inherit" w:cs="Arial"/>
                <w:color w:val="373A3C"/>
                <w:bdr w:val="none" w:sz="0" w:space="0" w:color="auto" w:frame="1"/>
              </w:rPr>
              <w:t>Mb</w:t>
            </w:r>
            <w:proofErr w:type="spellEnd"/>
            <w:r w:rsidR="004E130C">
              <w:rPr>
                <w:rStyle w:val="Strong1"/>
                <w:rFonts w:ascii="inherit" w:hAnsi="inherit" w:cs="Arial"/>
                <w:color w:val="373A3C"/>
                <w:bdr w:val="none" w:sz="0" w:space="0" w:color="auto" w:frame="1"/>
              </w:rPr>
              <w:t>/s</w:t>
            </w:r>
            <w:r w:rsidR="00DC40BD">
              <w:rPr>
                <w:rStyle w:val="Strong1"/>
                <w:rFonts w:ascii="inherit" w:hAnsi="inherit" w:cs="Arial"/>
                <w:color w:val="373A3C"/>
                <w:bdr w:val="none" w:sz="0" w:space="0" w:color="auto" w:frame="1"/>
                <w:lang w:val="en-US"/>
              </w:rPr>
              <w:t xml:space="preserve"> </w:t>
            </w:r>
            <w:r w:rsidR="00DC40BD">
              <w:rPr>
                <w:rStyle w:val="Strong1"/>
                <w:rFonts w:ascii="inherit" w:hAnsi="inherit" w:cs="Arial"/>
                <w:color w:val="373A3C"/>
                <w:bdr w:val="none" w:sz="0" w:space="0" w:color="auto" w:frame="1"/>
                <w:lang w:val="sr-Cyrl-RS"/>
              </w:rPr>
              <w:t>(односно максимално, колико подржава телефонска линија)</w:t>
            </w:r>
          </w:p>
        </w:tc>
        <w:tc>
          <w:tcPr>
            <w:tcW w:w="860" w:type="pct"/>
            <w:shd w:val="clear" w:color="auto" w:fill="FFC000"/>
            <w:vAlign w:val="center"/>
            <w:hideMark/>
          </w:tcPr>
          <w:p w:rsidR="00434B77" w:rsidRPr="00986D71" w:rsidRDefault="00434B77" w:rsidP="00434B77">
            <w:pPr>
              <w:jc w:val="right"/>
              <w:rPr>
                <w:sz w:val="22"/>
                <w:szCs w:val="22"/>
              </w:rPr>
            </w:pPr>
            <w:r w:rsidRPr="00986D71">
              <w:rPr>
                <w:sz w:val="22"/>
                <w:szCs w:val="22"/>
              </w:rPr>
              <w:t> </w:t>
            </w:r>
          </w:p>
        </w:tc>
        <w:tc>
          <w:tcPr>
            <w:tcW w:w="884" w:type="pct"/>
            <w:shd w:val="clear" w:color="auto" w:fill="FFC000"/>
            <w:vAlign w:val="center"/>
          </w:tcPr>
          <w:p w:rsidR="00434B77" w:rsidRPr="00986D71" w:rsidRDefault="00434B77" w:rsidP="00434B77">
            <w:pPr>
              <w:jc w:val="right"/>
              <w:rPr>
                <w:sz w:val="22"/>
                <w:szCs w:val="22"/>
              </w:rPr>
            </w:pPr>
            <w:r w:rsidRPr="00986D71">
              <w:rPr>
                <w:sz w:val="22"/>
                <w:szCs w:val="22"/>
              </w:rPr>
              <w:t> </w:t>
            </w:r>
          </w:p>
        </w:tc>
      </w:tr>
      <w:tr w:rsidR="00434B77" w:rsidRPr="00986D71" w:rsidTr="00D71CC7">
        <w:trPr>
          <w:trHeight w:val="1201"/>
        </w:trPr>
        <w:tc>
          <w:tcPr>
            <w:tcW w:w="398" w:type="pct"/>
            <w:shd w:val="clear" w:color="auto" w:fill="auto"/>
            <w:vAlign w:val="center"/>
          </w:tcPr>
          <w:p w:rsidR="00434B77" w:rsidRPr="000F3091" w:rsidRDefault="00434B77" w:rsidP="00434B77">
            <w:pPr>
              <w:spacing w:line="240" w:lineRule="auto"/>
              <w:rPr>
                <w:sz w:val="22"/>
                <w:szCs w:val="22"/>
                <w:lang w:val="sr-Cyrl-RS"/>
              </w:rPr>
            </w:pPr>
            <w:r>
              <w:rPr>
                <w:sz w:val="22"/>
                <w:szCs w:val="22"/>
                <w:lang w:val="sr-Cyrl-RS"/>
              </w:rPr>
              <w:t>14</w:t>
            </w:r>
          </w:p>
        </w:tc>
        <w:tc>
          <w:tcPr>
            <w:tcW w:w="897" w:type="pct"/>
            <w:shd w:val="clear" w:color="auto" w:fill="auto"/>
            <w:vAlign w:val="center"/>
          </w:tcPr>
          <w:p w:rsidR="00434B77" w:rsidRPr="00986D71" w:rsidRDefault="00434B77" w:rsidP="00434B77">
            <w:pPr>
              <w:spacing w:line="240" w:lineRule="auto"/>
              <w:rPr>
                <w:sz w:val="22"/>
                <w:szCs w:val="22"/>
              </w:rPr>
            </w:pPr>
            <w:r w:rsidRPr="00986D71">
              <w:rPr>
                <w:sz w:val="22"/>
                <w:szCs w:val="22"/>
              </w:rPr>
              <w:t>Интернет услуге</w:t>
            </w:r>
          </w:p>
        </w:tc>
        <w:tc>
          <w:tcPr>
            <w:tcW w:w="1961" w:type="pct"/>
            <w:shd w:val="clear" w:color="auto" w:fill="auto"/>
            <w:vAlign w:val="center"/>
          </w:tcPr>
          <w:p w:rsidR="00434B77" w:rsidRPr="009F700D" w:rsidRDefault="00434B77" w:rsidP="00434B77">
            <w:pPr>
              <w:spacing w:line="240" w:lineRule="auto"/>
              <w:rPr>
                <w:sz w:val="22"/>
                <w:szCs w:val="22"/>
                <w:lang w:val="sr-Cyrl-RS"/>
              </w:rPr>
            </w:pPr>
            <w:r>
              <w:rPr>
                <w:sz w:val="22"/>
                <w:szCs w:val="22"/>
                <w:lang w:val="en-US"/>
              </w:rPr>
              <w:t>3</w:t>
            </w:r>
            <w:r w:rsidRPr="00986D71">
              <w:rPr>
                <w:sz w:val="22"/>
                <w:szCs w:val="22"/>
              </w:rPr>
              <w:t xml:space="preserve"> </w:t>
            </w:r>
            <w:r w:rsidR="00D71CC7">
              <w:rPr>
                <w:sz w:val="22"/>
                <w:szCs w:val="22"/>
                <w:lang w:val="en-US"/>
              </w:rPr>
              <w:t>ADSL</w:t>
            </w:r>
            <w:r w:rsidRPr="00986D71">
              <w:rPr>
                <w:sz w:val="22"/>
                <w:szCs w:val="22"/>
              </w:rPr>
              <w:t xml:space="preserve"> (пакета (</w:t>
            </w:r>
            <w:proofErr w:type="spellStart"/>
            <w:r w:rsidRPr="00986D71">
              <w:rPr>
                <w:sz w:val="22"/>
                <w:szCs w:val="22"/>
              </w:rPr>
              <w:t>Белотинац</w:t>
            </w:r>
            <w:proofErr w:type="spellEnd"/>
            <w:r w:rsidRPr="00986D71">
              <w:rPr>
                <w:sz w:val="22"/>
                <w:szCs w:val="22"/>
              </w:rPr>
              <w:t xml:space="preserve">, </w:t>
            </w:r>
            <w:proofErr w:type="spellStart"/>
            <w:r w:rsidRPr="00986D71">
              <w:rPr>
                <w:sz w:val="22"/>
                <w:szCs w:val="22"/>
              </w:rPr>
              <w:t>Малошиште</w:t>
            </w:r>
            <w:proofErr w:type="spellEnd"/>
            <w:r w:rsidRPr="00986D71">
              <w:rPr>
                <w:sz w:val="22"/>
                <w:szCs w:val="22"/>
              </w:rPr>
              <w:t xml:space="preserve"> и </w:t>
            </w:r>
            <w:proofErr w:type="spellStart"/>
            <w:r w:rsidRPr="00986D71">
              <w:rPr>
                <w:sz w:val="22"/>
                <w:szCs w:val="22"/>
              </w:rPr>
              <w:t>Пуковац</w:t>
            </w:r>
            <w:proofErr w:type="spellEnd"/>
            <w:r w:rsidRPr="00986D71">
              <w:rPr>
                <w:sz w:val="22"/>
                <w:szCs w:val="22"/>
              </w:rPr>
              <w:t xml:space="preserve">) </w:t>
            </w:r>
            <w:r>
              <w:rPr>
                <w:sz w:val="22"/>
                <w:szCs w:val="22"/>
              </w:rPr>
              <w:t>–</w:t>
            </w:r>
            <w:r w:rsidRPr="00986D71">
              <w:rPr>
                <w:sz w:val="22"/>
                <w:szCs w:val="22"/>
              </w:rPr>
              <w:t xml:space="preserve"> </w:t>
            </w:r>
            <w:r w:rsidR="004E130C">
              <w:rPr>
                <w:sz w:val="22"/>
                <w:szCs w:val="22"/>
              </w:rPr>
              <w:t>до</w:t>
            </w:r>
            <w:r w:rsidRPr="00986D71">
              <w:rPr>
                <w:sz w:val="22"/>
                <w:szCs w:val="22"/>
              </w:rPr>
              <w:t xml:space="preserve"> </w:t>
            </w:r>
            <w:r w:rsidR="00652A4F">
              <w:rPr>
                <w:sz w:val="22"/>
                <w:szCs w:val="22"/>
                <w:lang w:val="sr-Cyrl-RS"/>
              </w:rPr>
              <w:t>5</w:t>
            </w:r>
            <w:r w:rsidRPr="00986D71">
              <w:rPr>
                <w:sz w:val="22"/>
                <w:szCs w:val="22"/>
              </w:rPr>
              <w:t>0/1</w:t>
            </w:r>
            <w:r w:rsidR="00652A4F">
              <w:rPr>
                <w:sz w:val="22"/>
                <w:szCs w:val="22"/>
                <w:lang w:val="sr-Cyrl-RS"/>
              </w:rPr>
              <w:t>0</w:t>
            </w:r>
            <w:r w:rsidR="00652A4F">
              <w:rPr>
                <w:rFonts w:ascii="Arial" w:hAnsi="Arial" w:cs="Arial"/>
                <w:color w:val="373A3C"/>
                <w:shd w:val="clear" w:color="auto" w:fill="FFFFFF"/>
              </w:rPr>
              <w:t xml:space="preserve"> </w:t>
            </w:r>
            <w:proofErr w:type="spellStart"/>
            <w:r w:rsidR="00652A4F">
              <w:rPr>
                <w:rFonts w:ascii="Arial" w:hAnsi="Arial" w:cs="Arial"/>
                <w:color w:val="373A3C"/>
                <w:shd w:val="clear" w:color="auto" w:fill="FFFFFF"/>
              </w:rPr>
              <w:t>Mb</w:t>
            </w:r>
            <w:proofErr w:type="spellEnd"/>
            <w:r w:rsidR="00652A4F">
              <w:rPr>
                <w:rFonts w:ascii="Arial" w:hAnsi="Arial" w:cs="Arial"/>
                <w:color w:val="373A3C"/>
                <w:shd w:val="clear" w:color="auto" w:fill="FFFFFF"/>
              </w:rPr>
              <w:t>/s</w:t>
            </w:r>
            <w:r w:rsidR="009F700D">
              <w:rPr>
                <w:rFonts w:ascii="Arial" w:hAnsi="Arial" w:cs="Arial"/>
                <w:color w:val="373A3C"/>
                <w:shd w:val="clear" w:color="auto" w:fill="FFFFFF"/>
                <w:lang w:val="sr-Cyrl-RS"/>
              </w:rPr>
              <w:t xml:space="preserve"> +-10%</w:t>
            </w:r>
          </w:p>
        </w:tc>
        <w:tc>
          <w:tcPr>
            <w:tcW w:w="860" w:type="pct"/>
            <w:shd w:val="clear" w:color="auto" w:fill="FFC000"/>
            <w:vAlign w:val="center"/>
          </w:tcPr>
          <w:p w:rsidR="00434B77" w:rsidRPr="00986D71" w:rsidRDefault="00434B77" w:rsidP="00434B77">
            <w:pPr>
              <w:jc w:val="right"/>
              <w:rPr>
                <w:sz w:val="22"/>
                <w:szCs w:val="22"/>
              </w:rPr>
            </w:pPr>
          </w:p>
        </w:tc>
        <w:tc>
          <w:tcPr>
            <w:tcW w:w="884" w:type="pct"/>
            <w:shd w:val="clear" w:color="auto" w:fill="FFC000"/>
          </w:tcPr>
          <w:p w:rsidR="00434B77" w:rsidRPr="00986D71" w:rsidRDefault="00434B77" w:rsidP="00434B77">
            <w:pPr>
              <w:jc w:val="right"/>
              <w:rPr>
                <w:sz w:val="22"/>
                <w:szCs w:val="22"/>
              </w:rPr>
            </w:pPr>
          </w:p>
        </w:tc>
      </w:tr>
    </w:tbl>
    <w:p w:rsidR="00D71CC7" w:rsidRDefault="00D71CC7" w:rsidP="00301FFE">
      <w:pPr>
        <w:tabs>
          <w:tab w:val="center" w:pos="4802"/>
        </w:tabs>
        <w:jc w:val="both"/>
        <w:rPr>
          <w:b/>
          <w:sz w:val="24"/>
          <w:szCs w:val="22"/>
        </w:rPr>
      </w:pPr>
    </w:p>
    <w:p w:rsidR="00D71CC7" w:rsidRDefault="00D71CC7">
      <w:pPr>
        <w:spacing w:line="240" w:lineRule="auto"/>
        <w:jc w:val="left"/>
        <w:rPr>
          <w:b/>
          <w:sz w:val="24"/>
          <w:szCs w:val="22"/>
        </w:rPr>
      </w:pPr>
      <w:r>
        <w:rPr>
          <w:b/>
          <w:sz w:val="24"/>
          <w:szCs w:val="22"/>
        </w:rPr>
        <w:br w:type="page"/>
      </w:r>
    </w:p>
    <w:p w:rsidR="00301FFE" w:rsidRDefault="00301FFE" w:rsidP="00301FFE">
      <w:pPr>
        <w:tabs>
          <w:tab w:val="center" w:pos="4802"/>
        </w:tabs>
        <w:jc w:val="both"/>
        <w:rPr>
          <w:b/>
          <w:sz w:val="24"/>
          <w:szCs w:val="22"/>
        </w:rPr>
      </w:pPr>
    </w:p>
    <w:p w:rsidR="006F110C" w:rsidRPr="006F110C" w:rsidRDefault="00C47FA3" w:rsidP="006F110C">
      <w:pPr>
        <w:tabs>
          <w:tab w:val="center" w:pos="4802"/>
        </w:tabs>
        <w:rPr>
          <w:b/>
          <w:sz w:val="24"/>
          <w:szCs w:val="22"/>
          <w:lang w:val="sr-Cyrl-RS"/>
        </w:rPr>
      </w:pPr>
      <w:r w:rsidRPr="00986D71">
        <w:rPr>
          <w:b/>
          <w:sz w:val="24"/>
          <w:szCs w:val="22"/>
        </w:rPr>
        <w:t>III</w:t>
      </w:r>
      <w:r w:rsidR="007B162D" w:rsidRPr="00986D71">
        <w:rPr>
          <w:b/>
          <w:sz w:val="24"/>
          <w:szCs w:val="22"/>
        </w:rPr>
        <w:t xml:space="preserve">  УСЛОВИ ЗА УЧЕШЋЕ У ПО</w:t>
      </w:r>
      <w:r w:rsidR="00081CFC">
        <w:rPr>
          <w:b/>
          <w:sz w:val="24"/>
          <w:szCs w:val="22"/>
        </w:rPr>
        <w:t>СТУПКУ ЈАВНЕ НАБАВКЕ ИЗ ЧЛ. 75.</w:t>
      </w:r>
    </w:p>
    <w:p w:rsidR="007B162D" w:rsidRPr="006F110C" w:rsidRDefault="007B162D" w:rsidP="008B4261">
      <w:pPr>
        <w:tabs>
          <w:tab w:val="center" w:pos="4802"/>
        </w:tabs>
        <w:rPr>
          <w:b/>
          <w:sz w:val="24"/>
          <w:szCs w:val="22"/>
          <w:lang w:val="sr-Cyrl-RS"/>
        </w:rPr>
      </w:pPr>
      <w:r w:rsidRPr="00986D71">
        <w:rPr>
          <w:b/>
          <w:sz w:val="24"/>
          <w:szCs w:val="22"/>
        </w:rPr>
        <w:t xml:space="preserve"> ЗАКОНА И УПУТСТВО КАКО СЕ ДОКАЗУЈЕ ИСПУЊЕНОСТ ТИХ УСЛОВА</w:t>
      </w:r>
      <w:r w:rsidR="006F110C">
        <w:rPr>
          <w:b/>
          <w:sz w:val="24"/>
          <w:szCs w:val="22"/>
          <w:lang w:val="sr-Cyrl-RS"/>
        </w:rPr>
        <w:t xml:space="preserve"> </w:t>
      </w:r>
    </w:p>
    <w:p w:rsidR="007B162D" w:rsidRPr="00986D71" w:rsidRDefault="007B162D" w:rsidP="007B162D">
      <w:pPr>
        <w:tabs>
          <w:tab w:val="center" w:pos="4802"/>
        </w:tabs>
        <w:rPr>
          <w:b/>
          <w:sz w:val="24"/>
          <w:szCs w:val="22"/>
        </w:rPr>
      </w:pPr>
    </w:p>
    <w:p w:rsidR="007B162D" w:rsidRPr="00986D71" w:rsidRDefault="007B162D" w:rsidP="005C7D01">
      <w:pPr>
        <w:pStyle w:val="ListParagraph"/>
        <w:numPr>
          <w:ilvl w:val="0"/>
          <w:numId w:val="4"/>
        </w:numPr>
        <w:tabs>
          <w:tab w:val="center" w:pos="4802"/>
        </w:tabs>
        <w:jc w:val="both"/>
        <w:rPr>
          <w:rFonts w:ascii="Times New Roman" w:hAnsi="Times New Roman"/>
          <w:b/>
        </w:rPr>
      </w:pPr>
      <w:r w:rsidRPr="00986D71">
        <w:rPr>
          <w:rFonts w:ascii="Times New Roman" w:hAnsi="Times New Roman"/>
          <w:b/>
        </w:rPr>
        <w:t>УСЛОВИ ЗА УЧЕШЋЕ У ПОСТУПКУ ЈАВНЕ НАБАВКЕ ИЗ ЧЛАНА 75.  ЗАКОНА</w:t>
      </w:r>
    </w:p>
    <w:p w:rsidR="007B162D" w:rsidRPr="00986D71" w:rsidRDefault="007B162D" w:rsidP="007B162D">
      <w:pPr>
        <w:tabs>
          <w:tab w:val="center" w:pos="4802"/>
        </w:tabs>
        <w:rPr>
          <w:sz w:val="22"/>
          <w:szCs w:val="22"/>
        </w:rPr>
      </w:pPr>
      <w:r w:rsidRPr="00986D71">
        <w:rPr>
          <w:sz w:val="22"/>
          <w:szCs w:val="22"/>
        </w:rPr>
        <w:tab/>
      </w:r>
    </w:p>
    <w:p w:rsidR="009B5F34" w:rsidRPr="009B5F34" w:rsidRDefault="009B5F34" w:rsidP="009B5F34">
      <w:pPr>
        <w:rPr>
          <w:rFonts w:eastAsia="TimesNewRomanPSMT"/>
          <w:bCs/>
          <w:sz w:val="22"/>
          <w:szCs w:val="22"/>
        </w:rPr>
      </w:pPr>
      <w:r w:rsidRPr="009B5F34">
        <w:rPr>
          <w:rFonts w:eastAsia="TimesNewRomanPSMT"/>
          <w:bCs/>
          <w:sz w:val="22"/>
          <w:szCs w:val="22"/>
        </w:rPr>
        <w:t>ОБАВЕЗНИ УСЛОВИ</w:t>
      </w:r>
    </w:p>
    <w:p w:rsidR="009B5F34" w:rsidRPr="009B5F34" w:rsidRDefault="009B5F34" w:rsidP="009B5F34">
      <w:pPr>
        <w:rPr>
          <w:b/>
          <w:bCs/>
          <w:i/>
          <w:iCs/>
          <w:sz w:val="22"/>
          <w:szCs w:val="22"/>
        </w:rPr>
      </w:pPr>
    </w:p>
    <w:p w:rsidR="002E4445" w:rsidRPr="003C520D" w:rsidRDefault="009B5F34" w:rsidP="009B5F34">
      <w:pPr>
        <w:pStyle w:val="ListParagraph"/>
        <w:tabs>
          <w:tab w:val="left" w:pos="680"/>
        </w:tabs>
        <w:ind w:left="0"/>
        <w:jc w:val="both"/>
        <w:rPr>
          <w:rFonts w:ascii="Times New Roman" w:hAnsi="Times New Roman"/>
        </w:rPr>
      </w:pPr>
      <w:proofErr w:type="spellStart"/>
      <w:r w:rsidRPr="009B5F34">
        <w:rPr>
          <w:rFonts w:ascii="Times New Roman" w:hAnsi="Times New Roman"/>
          <w:iCs/>
        </w:rPr>
        <w:t>Право</w:t>
      </w:r>
      <w:proofErr w:type="spellEnd"/>
      <w:r w:rsidRPr="009B5F34">
        <w:rPr>
          <w:rFonts w:ascii="Times New Roman" w:hAnsi="Times New Roman"/>
          <w:iCs/>
        </w:rPr>
        <w:t xml:space="preserve"> </w:t>
      </w:r>
      <w:proofErr w:type="spellStart"/>
      <w:r w:rsidRPr="009B5F34">
        <w:rPr>
          <w:rFonts w:ascii="Times New Roman" w:hAnsi="Times New Roman"/>
          <w:iCs/>
        </w:rPr>
        <w:t>на</w:t>
      </w:r>
      <w:proofErr w:type="spellEnd"/>
      <w:r w:rsidRPr="009B5F34">
        <w:rPr>
          <w:rFonts w:ascii="Times New Roman" w:hAnsi="Times New Roman"/>
          <w:iCs/>
        </w:rPr>
        <w:t xml:space="preserve"> </w:t>
      </w:r>
      <w:proofErr w:type="spellStart"/>
      <w:r w:rsidRPr="009B5F34">
        <w:rPr>
          <w:rFonts w:ascii="Times New Roman" w:hAnsi="Times New Roman"/>
          <w:iCs/>
        </w:rPr>
        <w:t>учешће</w:t>
      </w:r>
      <w:proofErr w:type="spellEnd"/>
      <w:r w:rsidRPr="009B5F34">
        <w:rPr>
          <w:rFonts w:ascii="Times New Roman" w:hAnsi="Times New Roman"/>
          <w:iCs/>
        </w:rPr>
        <w:t xml:space="preserve"> у </w:t>
      </w:r>
      <w:proofErr w:type="spellStart"/>
      <w:r w:rsidRPr="009B5F34">
        <w:rPr>
          <w:rFonts w:ascii="Times New Roman" w:hAnsi="Times New Roman"/>
          <w:iCs/>
        </w:rPr>
        <w:t>поступку</w:t>
      </w:r>
      <w:proofErr w:type="spellEnd"/>
      <w:r w:rsidRPr="009B5F34">
        <w:rPr>
          <w:rFonts w:ascii="Times New Roman" w:hAnsi="Times New Roman"/>
          <w:iCs/>
        </w:rPr>
        <w:t xml:space="preserve"> </w:t>
      </w:r>
      <w:proofErr w:type="spellStart"/>
      <w:r w:rsidRPr="009B5F34">
        <w:rPr>
          <w:rFonts w:ascii="Times New Roman" w:hAnsi="Times New Roman"/>
          <w:iCs/>
        </w:rPr>
        <w:t>предметне</w:t>
      </w:r>
      <w:proofErr w:type="spellEnd"/>
      <w:r w:rsidRPr="009B5F34">
        <w:rPr>
          <w:rFonts w:ascii="Times New Roman" w:hAnsi="Times New Roman"/>
          <w:iCs/>
        </w:rPr>
        <w:t xml:space="preserve"> </w:t>
      </w:r>
      <w:proofErr w:type="spellStart"/>
      <w:r w:rsidRPr="009B5F34">
        <w:rPr>
          <w:rFonts w:ascii="Times New Roman" w:hAnsi="Times New Roman"/>
          <w:iCs/>
        </w:rPr>
        <w:t>јавне</w:t>
      </w:r>
      <w:proofErr w:type="spellEnd"/>
      <w:r w:rsidRPr="009B5F34">
        <w:rPr>
          <w:rFonts w:ascii="Times New Roman" w:hAnsi="Times New Roman"/>
          <w:iCs/>
        </w:rPr>
        <w:t xml:space="preserve"> </w:t>
      </w:r>
      <w:proofErr w:type="spellStart"/>
      <w:r w:rsidRPr="009B5F34">
        <w:rPr>
          <w:rFonts w:ascii="Times New Roman" w:hAnsi="Times New Roman"/>
          <w:iCs/>
        </w:rPr>
        <w:t>набавке</w:t>
      </w:r>
      <w:proofErr w:type="spellEnd"/>
      <w:r w:rsidRPr="009B5F34">
        <w:rPr>
          <w:rFonts w:ascii="Times New Roman" w:hAnsi="Times New Roman"/>
          <w:iCs/>
        </w:rPr>
        <w:t xml:space="preserve"> </w:t>
      </w:r>
      <w:proofErr w:type="spellStart"/>
      <w:r w:rsidRPr="009B5F34">
        <w:rPr>
          <w:rFonts w:ascii="Times New Roman" w:hAnsi="Times New Roman"/>
          <w:iCs/>
        </w:rPr>
        <w:t>има</w:t>
      </w:r>
      <w:proofErr w:type="spellEnd"/>
      <w:r w:rsidRPr="009B5F34">
        <w:rPr>
          <w:rFonts w:ascii="Times New Roman" w:hAnsi="Times New Roman"/>
          <w:iCs/>
        </w:rPr>
        <w:t xml:space="preserve"> </w:t>
      </w:r>
      <w:proofErr w:type="spellStart"/>
      <w:r w:rsidRPr="009B5F34">
        <w:rPr>
          <w:rFonts w:ascii="Times New Roman" w:hAnsi="Times New Roman"/>
          <w:iCs/>
        </w:rPr>
        <w:t>понуђач</w:t>
      </w:r>
      <w:proofErr w:type="spellEnd"/>
      <w:r w:rsidRPr="009B5F34">
        <w:rPr>
          <w:rFonts w:ascii="Times New Roman" w:hAnsi="Times New Roman"/>
          <w:iCs/>
        </w:rPr>
        <w:t xml:space="preserve"> </w:t>
      </w:r>
      <w:proofErr w:type="spellStart"/>
      <w:r w:rsidRPr="009B5F34">
        <w:rPr>
          <w:rFonts w:ascii="Times New Roman" w:hAnsi="Times New Roman"/>
          <w:iCs/>
        </w:rPr>
        <w:t>који</w:t>
      </w:r>
      <w:proofErr w:type="spellEnd"/>
      <w:r w:rsidRPr="009B5F34">
        <w:rPr>
          <w:rFonts w:ascii="Times New Roman" w:hAnsi="Times New Roman"/>
          <w:iCs/>
        </w:rPr>
        <w:t xml:space="preserve"> </w:t>
      </w:r>
      <w:proofErr w:type="spellStart"/>
      <w:r w:rsidRPr="009B5F34">
        <w:rPr>
          <w:rFonts w:ascii="Times New Roman" w:hAnsi="Times New Roman"/>
          <w:iCs/>
        </w:rPr>
        <w:t>испуњава</w:t>
      </w:r>
      <w:proofErr w:type="spellEnd"/>
      <w:r w:rsidRPr="009B5F34">
        <w:rPr>
          <w:rFonts w:ascii="Times New Roman" w:hAnsi="Times New Roman"/>
          <w:iCs/>
        </w:rPr>
        <w:t xml:space="preserve"> </w:t>
      </w:r>
      <w:proofErr w:type="spellStart"/>
      <w:r w:rsidRPr="009B5F34">
        <w:rPr>
          <w:rFonts w:ascii="Times New Roman" w:hAnsi="Times New Roman"/>
          <w:b/>
          <w:iCs/>
        </w:rPr>
        <w:t>обавезне</w:t>
      </w:r>
      <w:proofErr w:type="spellEnd"/>
      <w:r w:rsidRPr="009B5F34">
        <w:rPr>
          <w:rFonts w:ascii="Times New Roman" w:hAnsi="Times New Roman"/>
          <w:b/>
          <w:iCs/>
        </w:rPr>
        <w:t xml:space="preserve"> </w:t>
      </w:r>
      <w:proofErr w:type="spellStart"/>
      <w:r w:rsidRPr="009B5F34">
        <w:rPr>
          <w:rFonts w:ascii="Times New Roman" w:hAnsi="Times New Roman"/>
          <w:b/>
          <w:iCs/>
        </w:rPr>
        <w:t>услове</w:t>
      </w:r>
      <w:proofErr w:type="spellEnd"/>
      <w:r w:rsidRPr="009B5F34">
        <w:rPr>
          <w:rFonts w:ascii="Times New Roman" w:hAnsi="Times New Roman"/>
          <w:iCs/>
        </w:rPr>
        <w:t xml:space="preserve"> </w:t>
      </w:r>
      <w:proofErr w:type="spellStart"/>
      <w:r w:rsidRPr="009B5F34">
        <w:rPr>
          <w:rFonts w:ascii="Times New Roman" w:hAnsi="Times New Roman"/>
          <w:iCs/>
        </w:rPr>
        <w:t>за</w:t>
      </w:r>
      <w:proofErr w:type="spellEnd"/>
      <w:r w:rsidRPr="009B5F34">
        <w:rPr>
          <w:rFonts w:ascii="Times New Roman" w:hAnsi="Times New Roman"/>
          <w:iCs/>
        </w:rPr>
        <w:t xml:space="preserve"> </w:t>
      </w:r>
      <w:proofErr w:type="spellStart"/>
      <w:r w:rsidRPr="009B5F34">
        <w:rPr>
          <w:rFonts w:ascii="Times New Roman" w:hAnsi="Times New Roman"/>
          <w:iCs/>
        </w:rPr>
        <w:t>учешће</w:t>
      </w:r>
      <w:proofErr w:type="spellEnd"/>
      <w:r w:rsidRPr="009B5F34">
        <w:rPr>
          <w:rFonts w:ascii="Times New Roman" w:hAnsi="Times New Roman"/>
          <w:iCs/>
        </w:rPr>
        <w:t xml:space="preserve">, </w:t>
      </w:r>
      <w:proofErr w:type="spellStart"/>
      <w:r w:rsidRPr="009B5F34">
        <w:rPr>
          <w:rFonts w:ascii="Times New Roman" w:hAnsi="Times New Roman"/>
          <w:iCs/>
        </w:rPr>
        <w:t>дефинисане</w:t>
      </w:r>
      <w:proofErr w:type="spellEnd"/>
      <w:r w:rsidRPr="009B5F34">
        <w:rPr>
          <w:rFonts w:ascii="Times New Roman" w:hAnsi="Times New Roman"/>
          <w:iCs/>
        </w:rPr>
        <w:t xml:space="preserve"> </w:t>
      </w:r>
      <w:proofErr w:type="spellStart"/>
      <w:r w:rsidRPr="009B5F34">
        <w:rPr>
          <w:rFonts w:ascii="Times New Roman" w:hAnsi="Times New Roman"/>
          <w:iCs/>
        </w:rPr>
        <w:t>чланом</w:t>
      </w:r>
      <w:proofErr w:type="spellEnd"/>
      <w:r w:rsidRPr="009B5F34">
        <w:rPr>
          <w:rFonts w:ascii="Times New Roman" w:hAnsi="Times New Roman"/>
          <w:iCs/>
        </w:rPr>
        <w:t xml:space="preserve"> 75. ЗЈН, </w:t>
      </w:r>
      <w:r w:rsidRPr="009B5F34">
        <w:rPr>
          <w:rFonts w:ascii="Times New Roman" w:hAnsi="Times New Roman"/>
          <w:iCs/>
          <w:lang w:val="sr-Cyrl-CS"/>
        </w:rPr>
        <w:t>а и</w:t>
      </w:r>
      <w:proofErr w:type="spellStart"/>
      <w:r w:rsidRPr="009B5F34">
        <w:rPr>
          <w:rFonts w:ascii="Times New Roman" w:hAnsi="Times New Roman"/>
        </w:rPr>
        <w:t>спуњеност</w:t>
      </w:r>
      <w:proofErr w:type="spellEnd"/>
      <w:r w:rsidRPr="009B5F34">
        <w:rPr>
          <w:rFonts w:ascii="Times New Roman" w:hAnsi="Times New Roman"/>
        </w:rPr>
        <w:t xml:space="preserve"> </w:t>
      </w:r>
      <w:proofErr w:type="spellStart"/>
      <w:r w:rsidRPr="009B5F34">
        <w:rPr>
          <w:rFonts w:ascii="Times New Roman" w:hAnsi="Times New Roman"/>
          <w:b/>
        </w:rPr>
        <w:t>обавезних</w:t>
      </w:r>
      <w:proofErr w:type="spellEnd"/>
      <w:r w:rsidRPr="009B5F34">
        <w:rPr>
          <w:rFonts w:ascii="Times New Roman" w:hAnsi="Times New Roman"/>
          <w:b/>
        </w:rPr>
        <w:t xml:space="preserve"> </w:t>
      </w:r>
      <w:r w:rsidRPr="009B5F34">
        <w:rPr>
          <w:rFonts w:ascii="Times New Roman" w:hAnsi="Times New Roman"/>
          <w:b/>
          <w:lang w:val="sr-Cyrl-CS"/>
        </w:rPr>
        <w:t xml:space="preserve">услова </w:t>
      </w:r>
      <w:proofErr w:type="spellStart"/>
      <w:r w:rsidRPr="009B5F34">
        <w:rPr>
          <w:rFonts w:ascii="Times New Roman" w:hAnsi="Times New Roman"/>
        </w:rPr>
        <w:t>за</w:t>
      </w:r>
      <w:proofErr w:type="spellEnd"/>
      <w:r w:rsidRPr="009B5F34">
        <w:rPr>
          <w:rFonts w:ascii="Times New Roman" w:hAnsi="Times New Roman"/>
        </w:rPr>
        <w:t xml:space="preserve"> </w:t>
      </w:r>
      <w:proofErr w:type="spellStart"/>
      <w:r w:rsidRPr="009B5F34">
        <w:rPr>
          <w:rFonts w:ascii="Times New Roman" w:hAnsi="Times New Roman"/>
        </w:rPr>
        <w:t>учешће</w:t>
      </w:r>
      <w:proofErr w:type="spellEnd"/>
      <w:r w:rsidRPr="009B5F34">
        <w:rPr>
          <w:rFonts w:ascii="Times New Roman" w:hAnsi="Times New Roman"/>
        </w:rPr>
        <w:t xml:space="preserve"> у </w:t>
      </w:r>
      <w:proofErr w:type="spellStart"/>
      <w:r w:rsidRPr="009B5F34">
        <w:rPr>
          <w:rFonts w:ascii="Times New Roman" w:hAnsi="Times New Roman"/>
        </w:rPr>
        <w:t>поступку</w:t>
      </w:r>
      <w:proofErr w:type="spellEnd"/>
      <w:r w:rsidRPr="009B5F34">
        <w:rPr>
          <w:rFonts w:ascii="Times New Roman" w:hAnsi="Times New Roman"/>
        </w:rPr>
        <w:t xml:space="preserve"> </w:t>
      </w:r>
      <w:proofErr w:type="spellStart"/>
      <w:r w:rsidRPr="009B5F34">
        <w:rPr>
          <w:rFonts w:ascii="Times New Roman" w:hAnsi="Times New Roman"/>
        </w:rPr>
        <w:t>предметне</w:t>
      </w:r>
      <w:proofErr w:type="spellEnd"/>
      <w:r w:rsidRPr="009B5F34">
        <w:rPr>
          <w:rFonts w:ascii="Times New Roman" w:hAnsi="Times New Roman"/>
        </w:rPr>
        <w:t xml:space="preserve"> </w:t>
      </w:r>
      <w:proofErr w:type="spellStart"/>
      <w:r w:rsidRPr="009B5F34">
        <w:rPr>
          <w:rFonts w:ascii="Times New Roman" w:hAnsi="Times New Roman"/>
        </w:rPr>
        <w:t>јавне</w:t>
      </w:r>
      <w:proofErr w:type="spellEnd"/>
      <w:r w:rsidRPr="009B5F34">
        <w:rPr>
          <w:rFonts w:ascii="Times New Roman" w:hAnsi="Times New Roman"/>
        </w:rPr>
        <w:t xml:space="preserve"> </w:t>
      </w:r>
      <w:proofErr w:type="spellStart"/>
      <w:r w:rsidRPr="009B5F34">
        <w:rPr>
          <w:rFonts w:ascii="Times New Roman" w:hAnsi="Times New Roman"/>
        </w:rPr>
        <w:t>набавке</w:t>
      </w:r>
      <w:proofErr w:type="spellEnd"/>
      <w:r w:rsidRPr="009B5F34">
        <w:rPr>
          <w:rFonts w:ascii="Times New Roman" w:hAnsi="Times New Roman"/>
        </w:rPr>
        <w:t xml:space="preserve">, </w:t>
      </w:r>
      <w:r w:rsidRPr="009B5F34">
        <w:rPr>
          <w:rFonts w:ascii="Times New Roman" w:hAnsi="Times New Roman"/>
          <w:lang w:val="sr-Cyrl-CS"/>
        </w:rPr>
        <w:t xml:space="preserve">понуђач доказује на начин дефинисан у следећој табели, </w:t>
      </w:r>
      <w:r w:rsidRPr="009B5F34">
        <w:rPr>
          <w:rFonts w:ascii="Times New Roman" w:hAnsi="Times New Roman"/>
          <w:b/>
          <w:lang w:val="sr-Cyrl-CS"/>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123"/>
        <w:gridCol w:w="4526"/>
      </w:tblGrid>
      <w:tr w:rsidR="009B5F34" w:rsidRPr="009B5F34" w:rsidTr="00C202A6">
        <w:trPr>
          <w:trHeight w:val="548"/>
        </w:trPr>
        <w:tc>
          <w:tcPr>
            <w:tcW w:w="593" w:type="dxa"/>
            <w:shd w:val="clear" w:color="auto" w:fill="C6D9F1"/>
          </w:tcPr>
          <w:p w:rsidR="009B5F34" w:rsidRPr="009B5F34" w:rsidRDefault="009B5F34" w:rsidP="00C202A6">
            <w:pPr>
              <w:spacing w:line="240" w:lineRule="auto"/>
              <w:contextualSpacing/>
              <w:rPr>
                <w:sz w:val="22"/>
                <w:szCs w:val="22"/>
              </w:rPr>
            </w:pPr>
          </w:p>
          <w:p w:rsidR="009B5F34" w:rsidRPr="009B5F34" w:rsidRDefault="009B5F34" w:rsidP="00C202A6">
            <w:pPr>
              <w:spacing w:line="240" w:lineRule="auto"/>
              <w:contextualSpacing/>
              <w:rPr>
                <w:sz w:val="22"/>
                <w:szCs w:val="22"/>
              </w:rPr>
            </w:pPr>
            <w:proofErr w:type="spellStart"/>
            <w:r w:rsidRPr="009B5F34">
              <w:rPr>
                <w:sz w:val="22"/>
                <w:szCs w:val="22"/>
              </w:rPr>
              <w:t>Р.бр</w:t>
            </w:r>
            <w:proofErr w:type="spellEnd"/>
          </w:p>
        </w:tc>
        <w:tc>
          <w:tcPr>
            <w:tcW w:w="4123" w:type="dxa"/>
            <w:shd w:val="clear" w:color="auto" w:fill="C6D9F1"/>
          </w:tcPr>
          <w:p w:rsidR="009B5F34" w:rsidRPr="009B5F34" w:rsidRDefault="009B5F34" w:rsidP="00C202A6">
            <w:pPr>
              <w:rPr>
                <w:sz w:val="22"/>
                <w:szCs w:val="22"/>
              </w:rPr>
            </w:pPr>
            <w:r w:rsidRPr="009B5F34">
              <w:rPr>
                <w:sz w:val="22"/>
                <w:szCs w:val="22"/>
              </w:rPr>
              <w:t>ОБАВЕЗНИ УСЛОВИ</w:t>
            </w:r>
          </w:p>
        </w:tc>
        <w:tc>
          <w:tcPr>
            <w:tcW w:w="4526" w:type="dxa"/>
            <w:shd w:val="clear" w:color="auto" w:fill="C6D9F1"/>
          </w:tcPr>
          <w:p w:rsidR="009B5F34" w:rsidRPr="009B5F34" w:rsidRDefault="009B5F34" w:rsidP="00C202A6">
            <w:pPr>
              <w:rPr>
                <w:sz w:val="22"/>
                <w:szCs w:val="22"/>
              </w:rPr>
            </w:pPr>
            <w:r w:rsidRPr="009B5F34">
              <w:rPr>
                <w:sz w:val="22"/>
                <w:szCs w:val="22"/>
              </w:rPr>
              <w:t>НАЧИН ДОКАЗИВАЊА</w:t>
            </w:r>
          </w:p>
        </w:tc>
      </w:tr>
      <w:tr w:rsidR="009B5F34" w:rsidRPr="009B5F34" w:rsidTr="00C202A6">
        <w:tc>
          <w:tcPr>
            <w:tcW w:w="593" w:type="dxa"/>
            <w:shd w:val="clear" w:color="auto" w:fill="auto"/>
          </w:tcPr>
          <w:p w:rsidR="009B5F34" w:rsidRPr="009B5F34" w:rsidRDefault="009B5F34" w:rsidP="00C202A6">
            <w:pPr>
              <w:rPr>
                <w:sz w:val="22"/>
                <w:szCs w:val="22"/>
              </w:rPr>
            </w:pPr>
          </w:p>
          <w:p w:rsidR="009B5F34" w:rsidRPr="009B5F34" w:rsidRDefault="009B5F34" w:rsidP="00C202A6">
            <w:pPr>
              <w:rPr>
                <w:sz w:val="22"/>
                <w:szCs w:val="22"/>
              </w:rPr>
            </w:pPr>
          </w:p>
          <w:p w:rsidR="009B5F34" w:rsidRPr="009B5F34" w:rsidRDefault="009B5F34" w:rsidP="00C202A6">
            <w:pPr>
              <w:rPr>
                <w:sz w:val="22"/>
                <w:szCs w:val="22"/>
              </w:rPr>
            </w:pPr>
            <w:r w:rsidRPr="009B5F34">
              <w:rPr>
                <w:sz w:val="22"/>
                <w:szCs w:val="22"/>
              </w:rPr>
              <w:t>1.</w:t>
            </w:r>
          </w:p>
        </w:tc>
        <w:tc>
          <w:tcPr>
            <w:tcW w:w="4123" w:type="dxa"/>
            <w:shd w:val="clear" w:color="auto" w:fill="auto"/>
          </w:tcPr>
          <w:p w:rsidR="009B5F34" w:rsidRPr="009B5F34" w:rsidRDefault="009B5F34" w:rsidP="00C202A6">
            <w:pPr>
              <w:jc w:val="both"/>
              <w:rPr>
                <w:iCs/>
                <w:sz w:val="22"/>
                <w:szCs w:val="22"/>
              </w:rPr>
            </w:pPr>
          </w:p>
          <w:p w:rsidR="009B5F34" w:rsidRPr="009B5F34" w:rsidRDefault="009B5F34" w:rsidP="00C202A6">
            <w:pPr>
              <w:jc w:val="both"/>
              <w:rPr>
                <w:i/>
                <w:iCs/>
                <w:sz w:val="22"/>
                <w:szCs w:val="22"/>
              </w:rPr>
            </w:pPr>
            <w:r w:rsidRPr="009B5F34">
              <w:rPr>
                <w:iCs/>
                <w:sz w:val="22"/>
                <w:szCs w:val="22"/>
              </w:rPr>
              <w:t xml:space="preserve">Да је регистрован код надлежног органа, односно уписан у одговарајући регистар </w:t>
            </w:r>
            <w:r w:rsidRPr="009B5F34">
              <w:rPr>
                <w:i/>
                <w:iCs/>
                <w:sz w:val="22"/>
                <w:szCs w:val="22"/>
              </w:rPr>
              <w:t xml:space="preserve">(чл. 75. ст. 1. </w:t>
            </w:r>
            <w:proofErr w:type="spellStart"/>
            <w:r w:rsidRPr="009B5F34">
              <w:rPr>
                <w:i/>
                <w:iCs/>
                <w:sz w:val="22"/>
                <w:szCs w:val="22"/>
              </w:rPr>
              <w:t>тач</w:t>
            </w:r>
            <w:proofErr w:type="spellEnd"/>
            <w:r w:rsidRPr="009B5F34">
              <w:rPr>
                <w:i/>
                <w:iCs/>
                <w:sz w:val="22"/>
                <w:szCs w:val="22"/>
              </w:rPr>
              <w:t>. 1) ЗЈН);</w:t>
            </w:r>
          </w:p>
          <w:p w:rsidR="009B5F34" w:rsidRPr="009B5F34" w:rsidRDefault="009B5F34" w:rsidP="00C202A6">
            <w:pPr>
              <w:rPr>
                <w:color w:val="FF0000"/>
                <w:sz w:val="22"/>
                <w:szCs w:val="22"/>
              </w:rPr>
            </w:pPr>
          </w:p>
        </w:tc>
        <w:tc>
          <w:tcPr>
            <w:tcW w:w="4526" w:type="dxa"/>
            <w:vMerge w:val="restart"/>
            <w:shd w:val="clear" w:color="auto" w:fill="auto"/>
          </w:tcPr>
          <w:p w:rsidR="009B5F34" w:rsidRPr="009B5F34" w:rsidRDefault="009B5F34" w:rsidP="00C202A6">
            <w:pPr>
              <w:jc w:val="both"/>
              <w:rPr>
                <w:iCs/>
                <w:sz w:val="22"/>
                <w:szCs w:val="22"/>
              </w:rPr>
            </w:pPr>
          </w:p>
          <w:p w:rsidR="009B5F34" w:rsidRPr="009B5F34" w:rsidRDefault="009B5F34" w:rsidP="00C202A6">
            <w:pPr>
              <w:pStyle w:val="ListParagraph"/>
              <w:ind w:left="0"/>
              <w:jc w:val="both"/>
              <w:rPr>
                <w:rFonts w:ascii="Times New Roman" w:hAnsi="Times New Roman"/>
              </w:rPr>
            </w:pPr>
            <w:r w:rsidRPr="009B5F34">
              <w:rPr>
                <w:rFonts w:ascii="Times New Roman" w:hAnsi="Times New Roman"/>
                <w:b/>
              </w:rPr>
              <w:t>ИЗЈАВА</w:t>
            </w:r>
            <w:r w:rsidRPr="009B5F34">
              <w:rPr>
                <w:rFonts w:ascii="Times New Roman" w:hAnsi="Times New Roman"/>
                <w:color w:val="FF0000"/>
                <w:lang w:val="sr-Cyrl-CS"/>
              </w:rPr>
              <w:t xml:space="preserve"> </w:t>
            </w:r>
            <w:r w:rsidRPr="009B5F34">
              <w:rPr>
                <w:rFonts w:ascii="Times New Roman" w:hAnsi="Times New Roman"/>
                <w:lang w:val="sr-Cyrl-CS"/>
              </w:rPr>
              <w:t>(</w:t>
            </w:r>
            <w:r w:rsidRPr="009B5F34">
              <w:rPr>
                <w:rFonts w:ascii="Times New Roman" w:hAnsi="Times New Roman"/>
                <w:i/>
                <w:lang w:val="sr-Cyrl-CS"/>
              </w:rPr>
              <w:t>Образац 5.</w:t>
            </w:r>
            <w:r w:rsidRPr="009B5F34">
              <w:rPr>
                <w:rFonts w:ascii="Times New Roman" w:hAnsi="Times New Roman"/>
                <w:i/>
                <w:lang w:val="ru-RU"/>
              </w:rPr>
              <w:t xml:space="preserve"> у </w:t>
            </w:r>
            <w:proofErr w:type="spellStart"/>
            <w:r w:rsidRPr="009B5F34">
              <w:rPr>
                <w:rFonts w:ascii="Times New Roman" w:hAnsi="Times New Roman"/>
                <w:i/>
              </w:rPr>
              <w:t>поглављу</w:t>
            </w:r>
            <w:proofErr w:type="spellEnd"/>
            <w:r w:rsidRPr="009B5F34">
              <w:rPr>
                <w:rFonts w:ascii="Times New Roman" w:hAnsi="Times New Roman"/>
                <w:i/>
                <w:lang w:val="sr-Cyrl-CS"/>
              </w:rPr>
              <w:t xml:space="preserve"> </w:t>
            </w:r>
            <w:r w:rsidRPr="009B5F34">
              <w:rPr>
                <w:rFonts w:ascii="Times New Roman" w:hAnsi="Times New Roman"/>
                <w:i/>
              </w:rPr>
              <w:t>VI</w:t>
            </w:r>
            <w:r w:rsidRPr="009B5F34">
              <w:rPr>
                <w:rFonts w:ascii="Times New Roman" w:hAnsi="Times New Roman"/>
                <w:i/>
                <w:lang w:val="ru-RU"/>
              </w:rPr>
              <w:t xml:space="preserve"> ове конкурсне документације</w:t>
            </w:r>
            <w:r w:rsidRPr="009B5F34">
              <w:rPr>
                <w:rFonts w:ascii="Times New Roman" w:hAnsi="Times New Roman"/>
                <w:lang w:val="sr-Cyrl-CS"/>
              </w:rPr>
              <w:t xml:space="preserve">), </w:t>
            </w:r>
            <w:proofErr w:type="spellStart"/>
            <w:r w:rsidRPr="009B5F34">
              <w:rPr>
                <w:rFonts w:ascii="Times New Roman" w:hAnsi="Times New Roman"/>
              </w:rPr>
              <w:t>којом</w:t>
            </w:r>
            <w:proofErr w:type="spellEnd"/>
            <w:r w:rsidRPr="009B5F34">
              <w:rPr>
                <w:rFonts w:ascii="Times New Roman" w:hAnsi="Times New Roman"/>
              </w:rPr>
              <w:t xml:space="preserve"> </w:t>
            </w:r>
            <w:proofErr w:type="spellStart"/>
            <w:r w:rsidRPr="009B5F34">
              <w:rPr>
                <w:rFonts w:ascii="Times New Roman" w:hAnsi="Times New Roman"/>
              </w:rPr>
              <w:t>понуђач</w:t>
            </w:r>
            <w:proofErr w:type="spellEnd"/>
            <w:r w:rsidRPr="009B5F34">
              <w:rPr>
                <w:rFonts w:ascii="Times New Roman" w:hAnsi="Times New Roman"/>
              </w:rPr>
              <w:t xml:space="preserve"> </w:t>
            </w:r>
            <w:proofErr w:type="spellStart"/>
            <w:r w:rsidRPr="009B5F34">
              <w:rPr>
                <w:rFonts w:ascii="Times New Roman" w:hAnsi="Times New Roman"/>
              </w:rPr>
              <w:t>под</w:t>
            </w:r>
            <w:proofErr w:type="spellEnd"/>
            <w:r w:rsidRPr="009B5F34">
              <w:rPr>
                <w:rFonts w:ascii="Times New Roman" w:hAnsi="Times New Roman"/>
              </w:rPr>
              <w:t xml:space="preserve"> </w:t>
            </w:r>
            <w:proofErr w:type="spellStart"/>
            <w:r w:rsidRPr="009B5F34">
              <w:rPr>
                <w:rFonts w:ascii="Times New Roman" w:hAnsi="Times New Roman"/>
              </w:rPr>
              <w:t>пуном</w:t>
            </w:r>
            <w:proofErr w:type="spellEnd"/>
            <w:r w:rsidRPr="009B5F34">
              <w:rPr>
                <w:rFonts w:ascii="Times New Roman" w:hAnsi="Times New Roman"/>
              </w:rPr>
              <w:t xml:space="preserve"> </w:t>
            </w:r>
            <w:proofErr w:type="spellStart"/>
            <w:r w:rsidRPr="009B5F34">
              <w:rPr>
                <w:rFonts w:ascii="Times New Roman" w:hAnsi="Times New Roman"/>
              </w:rPr>
              <w:t>материјалном</w:t>
            </w:r>
            <w:proofErr w:type="spellEnd"/>
            <w:r w:rsidRPr="009B5F34">
              <w:rPr>
                <w:rFonts w:ascii="Times New Roman" w:hAnsi="Times New Roman"/>
              </w:rPr>
              <w:t xml:space="preserve"> и </w:t>
            </w:r>
            <w:proofErr w:type="spellStart"/>
            <w:r w:rsidRPr="009B5F34">
              <w:rPr>
                <w:rFonts w:ascii="Times New Roman" w:hAnsi="Times New Roman"/>
              </w:rPr>
              <w:t>кривичном</w:t>
            </w:r>
            <w:proofErr w:type="spellEnd"/>
            <w:r w:rsidRPr="009B5F34">
              <w:rPr>
                <w:rFonts w:ascii="Times New Roman" w:hAnsi="Times New Roman"/>
              </w:rPr>
              <w:t xml:space="preserve"> </w:t>
            </w:r>
            <w:proofErr w:type="spellStart"/>
            <w:r w:rsidRPr="009B5F34">
              <w:rPr>
                <w:rFonts w:ascii="Times New Roman" w:hAnsi="Times New Roman"/>
              </w:rPr>
              <w:t>одговорношћу</w:t>
            </w:r>
            <w:proofErr w:type="spellEnd"/>
            <w:r w:rsidRPr="009B5F34">
              <w:rPr>
                <w:rFonts w:ascii="Times New Roman" w:hAnsi="Times New Roman"/>
              </w:rPr>
              <w:t xml:space="preserve"> </w:t>
            </w:r>
            <w:proofErr w:type="spellStart"/>
            <w:r w:rsidRPr="009B5F34">
              <w:rPr>
                <w:rFonts w:ascii="Times New Roman" w:hAnsi="Times New Roman"/>
              </w:rPr>
              <w:t>потврђује</w:t>
            </w:r>
            <w:proofErr w:type="spellEnd"/>
            <w:r w:rsidRPr="009B5F34">
              <w:rPr>
                <w:rFonts w:ascii="Times New Roman" w:hAnsi="Times New Roman"/>
              </w:rPr>
              <w:t xml:space="preserve"> </w:t>
            </w:r>
            <w:proofErr w:type="spellStart"/>
            <w:r w:rsidRPr="009B5F34">
              <w:rPr>
                <w:rFonts w:ascii="Times New Roman" w:hAnsi="Times New Roman"/>
              </w:rPr>
              <w:t>да</w:t>
            </w:r>
            <w:proofErr w:type="spellEnd"/>
            <w:r w:rsidRPr="009B5F34">
              <w:rPr>
                <w:rFonts w:ascii="Times New Roman" w:hAnsi="Times New Roman"/>
              </w:rPr>
              <w:t xml:space="preserve"> </w:t>
            </w:r>
            <w:proofErr w:type="spellStart"/>
            <w:r w:rsidRPr="009B5F34">
              <w:rPr>
                <w:rFonts w:ascii="Times New Roman" w:hAnsi="Times New Roman"/>
              </w:rPr>
              <w:t>испуњава</w:t>
            </w:r>
            <w:proofErr w:type="spellEnd"/>
            <w:r w:rsidRPr="009B5F34">
              <w:rPr>
                <w:rFonts w:ascii="Times New Roman" w:hAnsi="Times New Roman"/>
              </w:rPr>
              <w:t xml:space="preserve"> </w:t>
            </w:r>
            <w:proofErr w:type="spellStart"/>
            <w:r w:rsidRPr="009B5F34">
              <w:rPr>
                <w:rFonts w:ascii="Times New Roman" w:hAnsi="Times New Roman"/>
              </w:rPr>
              <w:t>услове</w:t>
            </w:r>
            <w:proofErr w:type="spellEnd"/>
            <w:r w:rsidRPr="009B5F34">
              <w:rPr>
                <w:rFonts w:ascii="Times New Roman" w:hAnsi="Times New Roman"/>
              </w:rPr>
              <w:t xml:space="preserve"> </w:t>
            </w:r>
            <w:proofErr w:type="spellStart"/>
            <w:r w:rsidRPr="009B5F34">
              <w:rPr>
                <w:rFonts w:ascii="Times New Roman" w:hAnsi="Times New Roman"/>
              </w:rPr>
              <w:t>за</w:t>
            </w:r>
            <w:proofErr w:type="spellEnd"/>
            <w:r w:rsidRPr="009B5F34">
              <w:rPr>
                <w:rFonts w:ascii="Times New Roman" w:hAnsi="Times New Roman"/>
              </w:rPr>
              <w:t xml:space="preserve"> </w:t>
            </w:r>
            <w:proofErr w:type="spellStart"/>
            <w:r w:rsidRPr="009B5F34">
              <w:rPr>
                <w:rFonts w:ascii="Times New Roman" w:hAnsi="Times New Roman"/>
              </w:rPr>
              <w:t>учешће</w:t>
            </w:r>
            <w:proofErr w:type="spellEnd"/>
            <w:r w:rsidRPr="009B5F34">
              <w:rPr>
                <w:rFonts w:ascii="Times New Roman" w:hAnsi="Times New Roman"/>
              </w:rPr>
              <w:t xml:space="preserve"> у </w:t>
            </w:r>
            <w:proofErr w:type="spellStart"/>
            <w:r w:rsidRPr="009B5F34">
              <w:rPr>
                <w:rFonts w:ascii="Times New Roman" w:hAnsi="Times New Roman"/>
              </w:rPr>
              <w:t>поступку</w:t>
            </w:r>
            <w:proofErr w:type="spellEnd"/>
            <w:r w:rsidRPr="009B5F34">
              <w:rPr>
                <w:rFonts w:ascii="Times New Roman" w:hAnsi="Times New Roman"/>
              </w:rPr>
              <w:t xml:space="preserve"> </w:t>
            </w:r>
            <w:proofErr w:type="spellStart"/>
            <w:r w:rsidRPr="009B5F34">
              <w:rPr>
                <w:rFonts w:ascii="Times New Roman" w:hAnsi="Times New Roman"/>
              </w:rPr>
              <w:t>јавне</w:t>
            </w:r>
            <w:proofErr w:type="spellEnd"/>
            <w:r w:rsidRPr="009B5F34">
              <w:rPr>
                <w:rFonts w:ascii="Times New Roman" w:hAnsi="Times New Roman"/>
              </w:rPr>
              <w:t xml:space="preserve"> </w:t>
            </w:r>
            <w:proofErr w:type="spellStart"/>
            <w:r w:rsidRPr="009B5F34">
              <w:rPr>
                <w:rFonts w:ascii="Times New Roman" w:hAnsi="Times New Roman"/>
              </w:rPr>
              <w:t>набавке</w:t>
            </w:r>
            <w:proofErr w:type="spellEnd"/>
            <w:r w:rsidRPr="009B5F34">
              <w:rPr>
                <w:rFonts w:ascii="Times New Roman" w:hAnsi="Times New Roman"/>
              </w:rPr>
              <w:t xml:space="preserve"> </w:t>
            </w:r>
            <w:proofErr w:type="spellStart"/>
            <w:r w:rsidRPr="009B5F34">
              <w:rPr>
                <w:rFonts w:ascii="Times New Roman" w:hAnsi="Times New Roman"/>
              </w:rPr>
              <w:t>из</w:t>
            </w:r>
            <w:proofErr w:type="spellEnd"/>
            <w:r w:rsidRPr="009B5F34">
              <w:rPr>
                <w:rFonts w:ascii="Times New Roman" w:hAnsi="Times New Roman"/>
              </w:rPr>
              <w:t xml:space="preserve"> </w:t>
            </w:r>
            <w:proofErr w:type="spellStart"/>
            <w:r w:rsidRPr="009B5F34">
              <w:rPr>
                <w:rFonts w:ascii="Times New Roman" w:hAnsi="Times New Roman"/>
              </w:rPr>
              <w:t>чл</w:t>
            </w:r>
            <w:proofErr w:type="spellEnd"/>
            <w:r w:rsidRPr="009B5F34">
              <w:rPr>
                <w:rFonts w:ascii="Times New Roman" w:hAnsi="Times New Roman"/>
              </w:rPr>
              <w:t xml:space="preserve">. 75. </w:t>
            </w:r>
            <w:proofErr w:type="spellStart"/>
            <w:r w:rsidRPr="009B5F34">
              <w:rPr>
                <w:rFonts w:ascii="Times New Roman" w:hAnsi="Times New Roman"/>
              </w:rPr>
              <w:t>ст</w:t>
            </w:r>
            <w:proofErr w:type="spellEnd"/>
            <w:r w:rsidRPr="009B5F34">
              <w:rPr>
                <w:rFonts w:ascii="Times New Roman" w:hAnsi="Times New Roman"/>
              </w:rPr>
              <w:t xml:space="preserve">. 1. </w:t>
            </w:r>
            <w:proofErr w:type="spellStart"/>
            <w:r w:rsidRPr="009B5F34">
              <w:rPr>
                <w:rFonts w:ascii="Times New Roman" w:hAnsi="Times New Roman"/>
              </w:rPr>
              <w:t>тач</w:t>
            </w:r>
            <w:proofErr w:type="spellEnd"/>
            <w:r w:rsidRPr="009B5F34">
              <w:rPr>
                <w:rFonts w:ascii="Times New Roman" w:hAnsi="Times New Roman"/>
              </w:rPr>
              <w:t xml:space="preserve">. 1) </w:t>
            </w:r>
            <w:proofErr w:type="spellStart"/>
            <w:r w:rsidRPr="009B5F34">
              <w:rPr>
                <w:rFonts w:ascii="Times New Roman" w:hAnsi="Times New Roman"/>
              </w:rPr>
              <w:t>до</w:t>
            </w:r>
            <w:proofErr w:type="spellEnd"/>
            <w:r w:rsidRPr="009B5F34">
              <w:rPr>
                <w:rFonts w:ascii="Times New Roman" w:hAnsi="Times New Roman"/>
              </w:rPr>
              <w:t xml:space="preserve"> 4) и </w:t>
            </w:r>
            <w:proofErr w:type="spellStart"/>
            <w:r w:rsidRPr="009B5F34">
              <w:rPr>
                <w:rFonts w:ascii="Times New Roman" w:hAnsi="Times New Roman"/>
              </w:rPr>
              <w:t>став</w:t>
            </w:r>
            <w:proofErr w:type="spellEnd"/>
            <w:r w:rsidRPr="009B5F34">
              <w:rPr>
                <w:rFonts w:ascii="Times New Roman" w:hAnsi="Times New Roman"/>
              </w:rPr>
              <w:t xml:space="preserve"> 2. ЗЈН, </w:t>
            </w:r>
            <w:proofErr w:type="spellStart"/>
            <w:r w:rsidRPr="009B5F34">
              <w:rPr>
                <w:rFonts w:ascii="Times New Roman" w:hAnsi="Times New Roman"/>
              </w:rPr>
              <w:t>дефинисане</w:t>
            </w:r>
            <w:proofErr w:type="spellEnd"/>
            <w:r w:rsidRPr="009B5F34">
              <w:rPr>
                <w:rFonts w:ascii="Times New Roman" w:hAnsi="Times New Roman"/>
              </w:rPr>
              <w:t xml:space="preserve"> </w:t>
            </w:r>
            <w:proofErr w:type="spellStart"/>
            <w:r w:rsidRPr="009B5F34">
              <w:rPr>
                <w:rFonts w:ascii="Times New Roman" w:hAnsi="Times New Roman"/>
              </w:rPr>
              <w:t>овом</w:t>
            </w:r>
            <w:proofErr w:type="spellEnd"/>
            <w:r w:rsidRPr="009B5F34">
              <w:rPr>
                <w:rFonts w:ascii="Times New Roman" w:hAnsi="Times New Roman"/>
              </w:rPr>
              <w:t xml:space="preserve"> </w:t>
            </w:r>
            <w:proofErr w:type="spellStart"/>
            <w:r w:rsidRPr="009B5F34">
              <w:rPr>
                <w:rFonts w:ascii="Times New Roman" w:hAnsi="Times New Roman"/>
              </w:rPr>
              <w:t>конкурсном</w:t>
            </w:r>
            <w:proofErr w:type="spellEnd"/>
            <w:r w:rsidRPr="009B5F34">
              <w:rPr>
                <w:rFonts w:ascii="Times New Roman" w:hAnsi="Times New Roman"/>
              </w:rPr>
              <w:t xml:space="preserve"> </w:t>
            </w:r>
            <w:proofErr w:type="spellStart"/>
            <w:r w:rsidRPr="009B5F34">
              <w:rPr>
                <w:rFonts w:ascii="Times New Roman" w:hAnsi="Times New Roman"/>
              </w:rPr>
              <w:t>документацијом</w:t>
            </w:r>
            <w:proofErr w:type="spellEnd"/>
          </w:p>
          <w:p w:rsidR="009B5F34" w:rsidRPr="009B5F34" w:rsidRDefault="009B5F34" w:rsidP="00C202A6">
            <w:pPr>
              <w:pStyle w:val="ListParagraph"/>
              <w:ind w:left="0"/>
              <w:jc w:val="both"/>
              <w:rPr>
                <w:rFonts w:ascii="Times New Roman" w:hAnsi="Times New Roman"/>
              </w:rPr>
            </w:pPr>
          </w:p>
          <w:p w:rsidR="009B5F34" w:rsidRPr="009B5F34" w:rsidRDefault="009B5F34" w:rsidP="00C202A6">
            <w:pPr>
              <w:pStyle w:val="ListParagraph"/>
              <w:ind w:left="0"/>
              <w:jc w:val="both"/>
              <w:rPr>
                <w:rFonts w:ascii="Times New Roman" w:hAnsi="Times New Roman"/>
                <w:color w:val="FF0000"/>
              </w:rPr>
            </w:pPr>
          </w:p>
        </w:tc>
      </w:tr>
      <w:tr w:rsidR="009B5F34" w:rsidRPr="009B5F34" w:rsidTr="00C202A6">
        <w:tc>
          <w:tcPr>
            <w:tcW w:w="593" w:type="dxa"/>
            <w:shd w:val="clear" w:color="auto" w:fill="auto"/>
            <w:vAlign w:val="center"/>
          </w:tcPr>
          <w:p w:rsidR="009B5F34" w:rsidRPr="009B5F34" w:rsidRDefault="009B5F34" w:rsidP="00C202A6">
            <w:pPr>
              <w:rPr>
                <w:sz w:val="22"/>
                <w:szCs w:val="22"/>
              </w:rPr>
            </w:pPr>
            <w:r w:rsidRPr="009B5F34">
              <w:rPr>
                <w:sz w:val="22"/>
                <w:szCs w:val="22"/>
              </w:rPr>
              <w:t>2.</w:t>
            </w:r>
          </w:p>
        </w:tc>
        <w:tc>
          <w:tcPr>
            <w:tcW w:w="4123" w:type="dxa"/>
            <w:shd w:val="clear" w:color="auto" w:fill="auto"/>
          </w:tcPr>
          <w:p w:rsidR="009B5F34" w:rsidRPr="009B5F34" w:rsidRDefault="009B5F34" w:rsidP="00C202A6">
            <w:pPr>
              <w:jc w:val="both"/>
              <w:rPr>
                <w:sz w:val="22"/>
                <w:szCs w:val="22"/>
              </w:rPr>
            </w:pPr>
          </w:p>
          <w:p w:rsidR="009B5F34" w:rsidRPr="009B5F34" w:rsidRDefault="009B5F34" w:rsidP="00C202A6">
            <w:pPr>
              <w:jc w:val="both"/>
              <w:rPr>
                <w:i/>
                <w:iCs/>
                <w:sz w:val="22"/>
                <w:szCs w:val="22"/>
              </w:rPr>
            </w:pPr>
            <w:r w:rsidRPr="009B5F34">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9B5F34">
              <w:rPr>
                <w:i/>
                <w:iCs/>
                <w:sz w:val="22"/>
                <w:szCs w:val="22"/>
              </w:rPr>
              <w:t xml:space="preserve">(чл. 75. ст. 1. </w:t>
            </w:r>
            <w:proofErr w:type="spellStart"/>
            <w:r w:rsidRPr="009B5F34">
              <w:rPr>
                <w:i/>
                <w:iCs/>
                <w:sz w:val="22"/>
                <w:szCs w:val="22"/>
              </w:rPr>
              <w:t>тач</w:t>
            </w:r>
            <w:proofErr w:type="spellEnd"/>
            <w:r w:rsidRPr="009B5F34">
              <w:rPr>
                <w:i/>
                <w:iCs/>
                <w:sz w:val="22"/>
                <w:szCs w:val="22"/>
              </w:rPr>
              <w:t>. 2) ЗЈН);</w:t>
            </w:r>
          </w:p>
          <w:p w:rsidR="009B5F34" w:rsidRPr="009B5F34" w:rsidRDefault="009B5F34" w:rsidP="00C202A6">
            <w:pPr>
              <w:jc w:val="both"/>
              <w:rPr>
                <w:color w:val="FF0000"/>
                <w:sz w:val="22"/>
                <w:szCs w:val="22"/>
              </w:rPr>
            </w:pPr>
          </w:p>
        </w:tc>
        <w:tc>
          <w:tcPr>
            <w:tcW w:w="4526" w:type="dxa"/>
            <w:vMerge/>
            <w:shd w:val="clear" w:color="auto" w:fill="auto"/>
          </w:tcPr>
          <w:p w:rsidR="009B5F34" w:rsidRPr="009B5F34" w:rsidRDefault="009B5F34" w:rsidP="00C202A6">
            <w:pPr>
              <w:jc w:val="both"/>
              <w:rPr>
                <w:color w:val="FF0000"/>
                <w:sz w:val="22"/>
                <w:szCs w:val="22"/>
              </w:rPr>
            </w:pPr>
          </w:p>
        </w:tc>
      </w:tr>
      <w:tr w:rsidR="009B5F34" w:rsidRPr="009B5F34" w:rsidTr="00C202A6">
        <w:tc>
          <w:tcPr>
            <w:tcW w:w="593" w:type="dxa"/>
            <w:shd w:val="clear" w:color="auto" w:fill="auto"/>
            <w:vAlign w:val="center"/>
          </w:tcPr>
          <w:p w:rsidR="009B5F34" w:rsidRPr="009B5F34" w:rsidRDefault="009B5F34" w:rsidP="00C202A6">
            <w:pPr>
              <w:rPr>
                <w:color w:val="FF0000"/>
                <w:sz w:val="22"/>
                <w:szCs w:val="22"/>
              </w:rPr>
            </w:pPr>
            <w:r w:rsidRPr="009B5F34">
              <w:rPr>
                <w:sz w:val="22"/>
                <w:szCs w:val="22"/>
              </w:rPr>
              <w:t>3.</w:t>
            </w:r>
          </w:p>
        </w:tc>
        <w:tc>
          <w:tcPr>
            <w:tcW w:w="4123" w:type="dxa"/>
            <w:shd w:val="clear" w:color="auto" w:fill="auto"/>
          </w:tcPr>
          <w:p w:rsidR="009B5F34" w:rsidRPr="009B5F34" w:rsidRDefault="009B5F34" w:rsidP="00C202A6">
            <w:pPr>
              <w:jc w:val="both"/>
              <w:rPr>
                <w:sz w:val="22"/>
                <w:szCs w:val="22"/>
              </w:rPr>
            </w:pPr>
          </w:p>
          <w:p w:rsidR="009B5F34" w:rsidRPr="009B5F34" w:rsidRDefault="009B5F34" w:rsidP="00C202A6">
            <w:pPr>
              <w:jc w:val="both"/>
              <w:rPr>
                <w:sz w:val="22"/>
                <w:szCs w:val="22"/>
              </w:rPr>
            </w:pPr>
            <w:r w:rsidRPr="009B5F34">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B5F34">
              <w:rPr>
                <w:i/>
                <w:iCs/>
                <w:sz w:val="22"/>
                <w:szCs w:val="22"/>
              </w:rPr>
              <w:t xml:space="preserve">(чл. 75. ст. 1. </w:t>
            </w:r>
            <w:proofErr w:type="spellStart"/>
            <w:r w:rsidRPr="009B5F34">
              <w:rPr>
                <w:i/>
                <w:iCs/>
                <w:sz w:val="22"/>
                <w:szCs w:val="22"/>
              </w:rPr>
              <w:t>тач</w:t>
            </w:r>
            <w:proofErr w:type="spellEnd"/>
            <w:r w:rsidRPr="009B5F34">
              <w:rPr>
                <w:i/>
                <w:iCs/>
                <w:sz w:val="22"/>
                <w:szCs w:val="22"/>
              </w:rPr>
              <w:t>. 4) ЗЈН);</w:t>
            </w:r>
          </w:p>
          <w:p w:rsidR="009B5F34" w:rsidRPr="009B5F34" w:rsidRDefault="009B5F34" w:rsidP="00C202A6">
            <w:pPr>
              <w:rPr>
                <w:color w:val="FF0000"/>
                <w:sz w:val="22"/>
                <w:szCs w:val="22"/>
              </w:rPr>
            </w:pPr>
          </w:p>
        </w:tc>
        <w:tc>
          <w:tcPr>
            <w:tcW w:w="4526" w:type="dxa"/>
            <w:vMerge/>
            <w:shd w:val="clear" w:color="auto" w:fill="auto"/>
          </w:tcPr>
          <w:p w:rsidR="009B5F34" w:rsidRPr="009B5F34" w:rsidRDefault="009B5F34" w:rsidP="00C202A6">
            <w:pPr>
              <w:jc w:val="both"/>
              <w:rPr>
                <w:color w:val="FF0000"/>
                <w:sz w:val="22"/>
                <w:szCs w:val="22"/>
              </w:rPr>
            </w:pPr>
          </w:p>
        </w:tc>
      </w:tr>
      <w:tr w:rsidR="009B5F34" w:rsidRPr="009B5F34" w:rsidTr="00C202A6">
        <w:tc>
          <w:tcPr>
            <w:tcW w:w="593" w:type="dxa"/>
            <w:shd w:val="clear" w:color="auto" w:fill="auto"/>
            <w:vAlign w:val="center"/>
          </w:tcPr>
          <w:p w:rsidR="009B5F34" w:rsidRPr="009B5F34" w:rsidRDefault="009B5F34" w:rsidP="00C202A6">
            <w:pPr>
              <w:rPr>
                <w:sz w:val="22"/>
                <w:szCs w:val="22"/>
              </w:rPr>
            </w:pPr>
            <w:r w:rsidRPr="009B5F34">
              <w:rPr>
                <w:sz w:val="22"/>
                <w:szCs w:val="22"/>
              </w:rPr>
              <w:t>4.</w:t>
            </w:r>
          </w:p>
        </w:tc>
        <w:tc>
          <w:tcPr>
            <w:tcW w:w="4123" w:type="dxa"/>
            <w:shd w:val="clear" w:color="auto" w:fill="auto"/>
          </w:tcPr>
          <w:p w:rsidR="009B5F34" w:rsidRPr="009B5F34" w:rsidRDefault="009B5F34" w:rsidP="00C202A6">
            <w:pPr>
              <w:jc w:val="both"/>
              <w:rPr>
                <w:i/>
                <w:iCs/>
                <w:sz w:val="22"/>
                <w:szCs w:val="22"/>
              </w:rPr>
            </w:pPr>
            <w:r w:rsidRPr="009B5F34">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w:t>
            </w:r>
            <w:r w:rsidR="00BC6F5E">
              <w:rPr>
                <w:sz w:val="22"/>
                <w:szCs w:val="22"/>
              </w:rPr>
              <w:t xml:space="preserve">тности која је на снази у време </w:t>
            </w:r>
            <w:r w:rsidRPr="009B5F34">
              <w:rPr>
                <w:sz w:val="22"/>
                <w:szCs w:val="22"/>
              </w:rPr>
              <w:t>подношења понуде (</w:t>
            </w:r>
            <w:r w:rsidRPr="009B5F34">
              <w:rPr>
                <w:i/>
                <w:iCs/>
                <w:sz w:val="22"/>
                <w:szCs w:val="22"/>
              </w:rPr>
              <w:t>чл. 75. ст. 2. ЗЈН).</w:t>
            </w:r>
          </w:p>
          <w:p w:rsidR="009B5F34" w:rsidRPr="009B5F34" w:rsidRDefault="009B5F34" w:rsidP="00C202A6">
            <w:pPr>
              <w:jc w:val="both"/>
              <w:rPr>
                <w:sz w:val="22"/>
                <w:szCs w:val="22"/>
              </w:rPr>
            </w:pPr>
          </w:p>
        </w:tc>
        <w:tc>
          <w:tcPr>
            <w:tcW w:w="4526" w:type="dxa"/>
            <w:vMerge/>
            <w:shd w:val="clear" w:color="auto" w:fill="auto"/>
          </w:tcPr>
          <w:p w:rsidR="009B5F34" w:rsidRPr="009B5F34" w:rsidRDefault="009B5F34" w:rsidP="00C202A6">
            <w:pPr>
              <w:jc w:val="both"/>
              <w:rPr>
                <w:color w:val="FF0000"/>
                <w:sz w:val="22"/>
                <w:szCs w:val="22"/>
              </w:rPr>
            </w:pPr>
          </w:p>
        </w:tc>
      </w:tr>
      <w:tr w:rsidR="009B5F34" w:rsidRPr="009B5F34" w:rsidTr="00C202A6">
        <w:tc>
          <w:tcPr>
            <w:tcW w:w="593" w:type="dxa"/>
            <w:shd w:val="clear" w:color="auto" w:fill="auto"/>
            <w:vAlign w:val="center"/>
          </w:tcPr>
          <w:p w:rsidR="009B5F34" w:rsidRPr="009B5F34" w:rsidRDefault="009B5F34" w:rsidP="00C202A6">
            <w:pPr>
              <w:rPr>
                <w:sz w:val="22"/>
                <w:szCs w:val="22"/>
              </w:rPr>
            </w:pPr>
            <w:r w:rsidRPr="009B5F34">
              <w:rPr>
                <w:sz w:val="22"/>
                <w:szCs w:val="22"/>
              </w:rPr>
              <w:t>5.</w:t>
            </w:r>
          </w:p>
        </w:tc>
        <w:tc>
          <w:tcPr>
            <w:tcW w:w="4123" w:type="dxa"/>
            <w:shd w:val="clear" w:color="auto" w:fill="auto"/>
          </w:tcPr>
          <w:p w:rsidR="00DA255E" w:rsidRDefault="009B5F34" w:rsidP="009B5F34">
            <w:pPr>
              <w:pStyle w:val="ListParagraph"/>
              <w:ind w:left="0"/>
              <w:jc w:val="both"/>
              <w:rPr>
                <w:rFonts w:ascii="Times New Roman" w:hAnsi="Times New Roman"/>
                <w:i/>
                <w:lang w:val="sr-Cyrl-CS"/>
              </w:rPr>
            </w:pPr>
            <w:proofErr w:type="spellStart"/>
            <w:r w:rsidRPr="009B5F34">
              <w:rPr>
                <w:rFonts w:ascii="Times New Roman" w:hAnsi="Times New Roman"/>
              </w:rPr>
              <w:t>Да</w:t>
            </w:r>
            <w:proofErr w:type="spellEnd"/>
            <w:r w:rsidRPr="009B5F34">
              <w:rPr>
                <w:rFonts w:ascii="Times New Roman" w:hAnsi="Times New Roman"/>
              </w:rPr>
              <w:t xml:space="preserve"> </w:t>
            </w:r>
            <w:proofErr w:type="spellStart"/>
            <w:r w:rsidRPr="009B5F34">
              <w:rPr>
                <w:rFonts w:ascii="Times New Roman" w:hAnsi="Times New Roman"/>
              </w:rPr>
              <w:t>има</w:t>
            </w:r>
            <w:proofErr w:type="spellEnd"/>
            <w:r w:rsidRPr="009B5F34">
              <w:rPr>
                <w:rFonts w:ascii="Times New Roman" w:hAnsi="Times New Roman"/>
              </w:rPr>
              <w:t xml:space="preserve"> </w:t>
            </w:r>
            <w:proofErr w:type="spellStart"/>
            <w:r w:rsidRPr="009B5F34">
              <w:rPr>
                <w:rFonts w:ascii="Times New Roman" w:hAnsi="Times New Roman"/>
              </w:rPr>
              <w:t>важећу</w:t>
            </w:r>
            <w:proofErr w:type="spellEnd"/>
            <w:r w:rsidRPr="009B5F34">
              <w:rPr>
                <w:rFonts w:ascii="Times New Roman" w:hAnsi="Times New Roman"/>
              </w:rPr>
              <w:t xml:space="preserve"> </w:t>
            </w:r>
            <w:proofErr w:type="spellStart"/>
            <w:r w:rsidRPr="009B5F34">
              <w:rPr>
                <w:rFonts w:ascii="Times New Roman" w:hAnsi="Times New Roman"/>
              </w:rPr>
              <w:t>дозволу</w:t>
            </w:r>
            <w:proofErr w:type="spellEnd"/>
            <w:r w:rsidRPr="009B5F34">
              <w:rPr>
                <w:rFonts w:ascii="Times New Roman" w:hAnsi="Times New Roman"/>
              </w:rPr>
              <w:t xml:space="preserve"> </w:t>
            </w:r>
            <w:proofErr w:type="spellStart"/>
            <w:r w:rsidRPr="009B5F34">
              <w:rPr>
                <w:rFonts w:ascii="Times New Roman" w:hAnsi="Times New Roman"/>
              </w:rPr>
              <w:t>надлежног</w:t>
            </w:r>
            <w:proofErr w:type="spellEnd"/>
            <w:r w:rsidRPr="009B5F34">
              <w:rPr>
                <w:rFonts w:ascii="Times New Roman" w:hAnsi="Times New Roman"/>
              </w:rPr>
              <w:t xml:space="preserve"> </w:t>
            </w:r>
            <w:proofErr w:type="spellStart"/>
            <w:r w:rsidRPr="009B5F34">
              <w:rPr>
                <w:rFonts w:ascii="Times New Roman" w:hAnsi="Times New Roman"/>
              </w:rPr>
              <w:t>органа</w:t>
            </w:r>
            <w:proofErr w:type="spellEnd"/>
            <w:r w:rsidRPr="009B5F34">
              <w:rPr>
                <w:rFonts w:ascii="Times New Roman" w:hAnsi="Times New Roman"/>
              </w:rPr>
              <w:t xml:space="preserve"> </w:t>
            </w:r>
            <w:proofErr w:type="spellStart"/>
            <w:r w:rsidRPr="009B5F34">
              <w:rPr>
                <w:rFonts w:ascii="Times New Roman" w:hAnsi="Times New Roman"/>
              </w:rPr>
              <w:t>за</w:t>
            </w:r>
            <w:proofErr w:type="spellEnd"/>
            <w:r w:rsidRPr="009B5F34">
              <w:rPr>
                <w:rFonts w:ascii="Times New Roman" w:hAnsi="Times New Roman"/>
              </w:rPr>
              <w:t xml:space="preserve"> </w:t>
            </w:r>
            <w:proofErr w:type="spellStart"/>
            <w:r w:rsidRPr="009B5F34">
              <w:rPr>
                <w:rFonts w:ascii="Times New Roman" w:hAnsi="Times New Roman"/>
              </w:rPr>
              <w:t>обављање</w:t>
            </w:r>
            <w:proofErr w:type="spellEnd"/>
            <w:r w:rsidRPr="009B5F34">
              <w:rPr>
                <w:rFonts w:ascii="Times New Roman" w:hAnsi="Times New Roman"/>
              </w:rPr>
              <w:t xml:space="preserve"> </w:t>
            </w:r>
            <w:proofErr w:type="spellStart"/>
            <w:r w:rsidRPr="009B5F34">
              <w:rPr>
                <w:rFonts w:ascii="Times New Roman" w:hAnsi="Times New Roman"/>
              </w:rPr>
              <w:t>делатности</w:t>
            </w:r>
            <w:proofErr w:type="spellEnd"/>
            <w:r w:rsidRPr="009B5F34">
              <w:rPr>
                <w:rFonts w:ascii="Times New Roman" w:hAnsi="Times New Roman"/>
              </w:rPr>
              <w:t xml:space="preserve"> </w:t>
            </w:r>
            <w:proofErr w:type="spellStart"/>
            <w:r w:rsidRPr="009B5F34">
              <w:rPr>
                <w:rFonts w:ascii="Times New Roman" w:hAnsi="Times New Roman"/>
              </w:rPr>
              <w:t>која</w:t>
            </w:r>
            <w:proofErr w:type="spellEnd"/>
            <w:r w:rsidRPr="009B5F34">
              <w:rPr>
                <w:rFonts w:ascii="Times New Roman" w:hAnsi="Times New Roman"/>
              </w:rPr>
              <w:t xml:space="preserve"> </w:t>
            </w:r>
            <w:proofErr w:type="spellStart"/>
            <w:r w:rsidRPr="009B5F34">
              <w:rPr>
                <w:rFonts w:ascii="Times New Roman" w:hAnsi="Times New Roman"/>
              </w:rPr>
              <w:t>је</w:t>
            </w:r>
            <w:proofErr w:type="spellEnd"/>
            <w:r w:rsidRPr="009B5F34">
              <w:rPr>
                <w:rFonts w:ascii="Times New Roman" w:hAnsi="Times New Roman"/>
              </w:rPr>
              <w:t xml:space="preserve"> </w:t>
            </w:r>
            <w:proofErr w:type="spellStart"/>
            <w:r w:rsidRPr="009B5F34">
              <w:rPr>
                <w:rFonts w:ascii="Times New Roman" w:hAnsi="Times New Roman"/>
              </w:rPr>
              <w:t>предмет</w:t>
            </w:r>
            <w:proofErr w:type="spellEnd"/>
            <w:r w:rsidRPr="009B5F34">
              <w:rPr>
                <w:rFonts w:ascii="Times New Roman" w:hAnsi="Times New Roman"/>
              </w:rPr>
              <w:t xml:space="preserve"> </w:t>
            </w:r>
            <w:proofErr w:type="spellStart"/>
            <w:r w:rsidRPr="009B5F34">
              <w:rPr>
                <w:rFonts w:ascii="Times New Roman" w:hAnsi="Times New Roman"/>
              </w:rPr>
              <w:t>јавне</w:t>
            </w:r>
            <w:proofErr w:type="spellEnd"/>
            <w:r w:rsidRPr="009B5F34">
              <w:rPr>
                <w:rFonts w:ascii="Times New Roman" w:hAnsi="Times New Roman"/>
              </w:rPr>
              <w:t xml:space="preserve"> </w:t>
            </w:r>
            <w:proofErr w:type="spellStart"/>
            <w:r w:rsidRPr="009B5F34">
              <w:rPr>
                <w:rFonts w:ascii="Times New Roman" w:hAnsi="Times New Roman"/>
              </w:rPr>
              <w:t>набавке</w:t>
            </w:r>
            <w:proofErr w:type="spellEnd"/>
            <w:r w:rsidRPr="009B5F34">
              <w:rPr>
                <w:rFonts w:ascii="Times New Roman" w:hAnsi="Times New Roman"/>
                <w:lang w:val="sr-Cyrl-CS"/>
              </w:rPr>
              <w:t xml:space="preserve"> </w:t>
            </w:r>
            <w:r w:rsidRPr="009B5F34">
              <w:rPr>
                <w:rFonts w:ascii="Times New Roman" w:hAnsi="Times New Roman"/>
                <w:i/>
                <w:iCs/>
                <w:lang w:val="sr-Cyrl-CS"/>
              </w:rPr>
              <w:t xml:space="preserve">(чл. 75. ст. 1. </w:t>
            </w:r>
            <w:proofErr w:type="spellStart"/>
            <w:r w:rsidRPr="009B5F34">
              <w:rPr>
                <w:rFonts w:ascii="Times New Roman" w:hAnsi="Times New Roman"/>
                <w:i/>
                <w:iCs/>
                <w:lang w:val="sr-Cyrl-CS"/>
              </w:rPr>
              <w:t>тач</w:t>
            </w:r>
            <w:proofErr w:type="spellEnd"/>
            <w:r w:rsidRPr="009B5F34">
              <w:rPr>
                <w:rFonts w:ascii="Times New Roman" w:hAnsi="Times New Roman"/>
                <w:i/>
                <w:iCs/>
                <w:lang w:val="sr-Cyrl-CS"/>
              </w:rPr>
              <w:t>. 5) ЗЈН</w:t>
            </w:r>
            <w:r>
              <w:rPr>
                <w:rFonts w:ascii="Times New Roman" w:hAnsi="Times New Roman"/>
                <w:i/>
                <w:iCs/>
                <w:lang w:val="sr-Cyrl-CS"/>
              </w:rPr>
              <w:t xml:space="preserve"> и то за партију 1 услуге мобилне телефоније-да поседује важећу лиценцу </w:t>
            </w:r>
            <w:r>
              <w:rPr>
                <w:rFonts w:ascii="Times New Roman" w:hAnsi="Times New Roman"/>
                <w:i/>
                <w:iCs/>
                <w:lang w:val="sr-Cyrl-CS"/>
              </w:rPr>
              <w:lastRenderedPageBreak/>
              <w:t xml:space="preserve">за јавну мобилну телекомуникациону мрежу и услуге јавне мобилне телекомуникационе мреже у складу са </w:t>
            </w:r>
            <w:r w:rsidR="00DA255E">
              <w:rPr>
                <w:rFonts w:ascii="Times New Roman" w:hAnsi="Times New Roman"/>
                <w:i/>
                <w:iCs/>
                <w:lang w:val="sr-Latn-CS"/>
              </w:rPr>
              <w:t>GSM/GMS</w:t>
            </w:r>
            <w:r w:rsidR="00DA255E">
              <w:rPr>
                <w:rFonts w:ascii="Times New Roman" w:hAnsi="Times New Roman"/>
                <w:i/>
              </w:rPr>
              <w:t xml:space="preserve">1800 </w:t>
            </w:r>
            <w:proofErr w:type="spellStart"/>
            <w:r w:rsidR="00DA255E">
              <w:rPr>
                <w:rFonts w:ascii="Times New Roman" w:hAnsi="Times New Roman"/>
                <w:i/>
              </w:rPr>
              <w:t>i</w:t>
            </w:r>
            <w:proofErr w:type="spellEnd"/>
            <w:r w:rsidR="00DA255E">
              <w:rPr>
                <w:rFonts w:ascii="Times New Roman" w:hAnsi="Times New Roman"/>
                <w:i/>
              </w:rPr>
              <w:t xml:space="preserve"> UMTS/IMT 2000</w:t>
            </w:r>
            <w:r w:rsidR="00DA255E">
              <w:rPr>
                <w:rFonts w:ascii="Times New Roman" w:hAnsi="Times New Roman"/>
                <w:i/>
                <w:lang w:val="sr-Cyrl-CS"/>
              </w:rPr>
              <w:t>стандардом које издаје Регионална агенција за електронске комуникације и поштанске услуге и</w:t>
            </w:r>
          </w:p>
          <w:p w:rsidR="009B5F34" w:rsidRPr="00C44E03" w:rsidRDefault="00DA255E" w:rsidP="00C44E03">
            <w:pPr>
              <w:pStyle w:val="ListParagraph"/>
              <w:ind w:left="0"/>
              <w:jc w:val="both"/>
              <w:rPr>
                <w:rFonts w:ascii="Times New Roman" w:hAnsi="Times New Roman"/>
                <w:i/>
                <w:lang w:val="sr-Cyrl-CS"/>
              </w:rPr>
            </w:pPr>
            <w:r>
              <w:rPr>
                <w:rFonts w:ascii="Times New Roman" w:hAnsi="Times New Roman"/>
                <w:i/>
                <w:lang w:val="sr-Cyrl-CS"/>
              </w:rPr>
              <w:t xml:space="preserve"> за партију 2.-услуге фиксне телефоније- да</w:t>
            </w:r>
            <w:r w:rsidR="00C44E03">
              <w:rPr>
                <w:rFonts w:ascii="Times New Roman" w:hAnsi="Times New Roman"/>
                <w:i/>
              </w:rPr>
              <w:t xml:space="preserve"> je </w:t>
            </w:r>
            <w:r w:rsidR="00C44E03">
              <w:rPr>
                <w:rFonts w:ascii="Times New Roman" w:hAnsi="Times New Roman"/>
                <w:i/>
                <w:lang w:val="sr-Cyrl-RS"/>
              </w:rPr>
              <w:t>уписан у евиденцију оператора јавних комуникационих мрежа и услуга.</w:t>
            </w:r>
            <w:r>
              <w:rPr>
                <w:rFonts w:ascii="Times New Roman" w:hAnsi="Times New Roman"/>
                <w:i/>
                <w:lang w:val="sr-Cyrl-CS"/>
              </w:rPr>
              <w:t xml:space="preserve"> </w:t>
            </w:r>
          </w:p>
        </w:tc>
        <w:tc>
          <w:tcPr>
            <w:tcW w:w="4526" w:type="dxa"/>
            <w:shd w:val="clear" w:color="auto" w:fill="auto"/>
          </w:tcPr>
          <w:p w:rsidR="00DA255E" w:rsidRDefault="009B5F34" w:rsidP="00DA255E">
            <w:pPr>
              <w:pStyle w:val="ListParagraph"/>
              <w:ind w:left="0"/>
              <w:jc w:val="both"/>
              <w:rPr>
                <w:rFonts w:ascii="Times New Roman" w:hAnsi="Times New Roman"/>
                <w:i/>
                <w:lang w:val="sr-Cyrl-CS"/>
              </w:rPr>
            </w:pPr>
            <w:r w:rsidRPr="009B5F34">
              <w:rPr>
                <w:rFonts w:ascii="Times New Roman" w:hAnsi="Times New Roman"/>
              </w:rPr>
              <w:lastRenderedPageBreak/>
              <w:t xml:space="preserve"> </w:t>
            </w:r>
            <w:r w:rsidR="00DA255E">
              <w:rPr>
                <w:rFonts w:ascii="Times New Roman" w:hAnsi="Times New Roman"/>
                <w:i/>
                <w:iCs/>
                <w:lang w:val="sr-Cyrl-CS"/>
              </w:rPr>
              <w:t>за партију 1 услуг</w:t>
            </w:r>
            <w:r w:rsidR="009A388D">
              <w:rPr>
                <w:rFonts w:ascii="Times New Roman" w:hAnsi="Times New Roman"/>
                <w:i/>
                <w:iCs/>
                <w:lang w:val="sr-Cyrl-CS"/>
              </w:rPr>
              <w:t>е мобилне телефоније- важећа лиценца</w:t>
            </w:r>
            <w:r w:rsidR="00DA255E">
              <w:rPr>
                <w:rFonts w:ascii="Times New Roman" w:hAnsi="Times New Roman"/>
                <w:i/>
                <w:iCs/>
                <w:lang w:val="sr-Cyrl-CS"/>
              </w:rPr>
              <w:t xml:space="preserve"> за јавну мобилну телекомуникациону мрежу и услуге јавне мобилне телекомуникационе мреже у складу са </w:t>
            </w:r>
            <w:r w:rsidR="00DA255E">
              <w:rPr>
                <w:rFonts w:ascii="Times New Roman" w:hAnsi="Times New Roman"/>
                <w:i/>
                <w:iCs/>
                <w:lang w:val="sr-Latn-CS"/>
              </w:rPr>
              <w:t>GSM/GMS</w:t>
            </w:r>
            <w:r w:rsidR="00DA255E">
              <w:rPr>
                <w:rFonts w:ascii="Times New Roman" w:hAnsi="Times New Roman"/>
                <w:i/>
              </w:rPr>
              <w:t xml:space="preserve">1800 </w:t>
            </w:r>
            <w:proofErr w:type="spellStart"/>
            <w:r w:rsidR="00DA255E">
              <w:rPr>
                <w:rFonts w:ascii="Times New Roman" w:hAnsi="Times New Roman"/>
                <w:i/>
              </w:rPr>
              <w:t>i</w:t>
            </w:r>
            <w:proofErr w:type="spellEnd"/>
            <w:r w:rsidR="00DA255E">
              <w:rPr>
                <w:rFonts w:ascii="Times New Roman" w:hAnsi="Times New Roman"/>
                <w:i/>
              </w:rPr>
              <w:t xml:space="preserve"> UMTS/IMT </w:t>
            </w:r>
            <w:r w:rsidR="00DA255E">
              <w:rPr>
                <w:rFonts w:ascii="Times New Roman" w:hAnsi="Times New Roman"/>
                <w:i/>
              </w:rPr>
              <w:lastRenderedPageBreak/>
              <w:t>2000</w:t>
            </w:r>
            <w:r w:rsidR="00DA255E">
              <w:rPr>
                <w:rFonts w:ascii="Times New Roman" w:hAnsi="Times New Roman"/>
                <w:i/>
                <w:lang w:val="sr-Cyrl-CS"/>
              </w:rPr>
              <w:t>стандардом које издаје Регионална агенција за електронске комуникације и поштанске услуге и</w:t>
            </w:r>
          </w:p>
          <w:p w:rsidR="009B5F34" w:rsidRPr="009B5F34" w:rsidRDefault="00DA255E" w:rsidP="006B112C">
            <w:pPr>
              <w:pStyle w:val="ListParagraph"/>
              <w:ind w:left="0"/>
              <w:jc w:val="both"/>
            </w:pPr>
            <w:r>
              <w:rPr>
                <w:rFonts w:ascii="Times New Roman" w:hAnsi="Times New Roman"/>
                <w:i/>
                <w:lang w:val="sr-Cyrl-CS"/>
              </w:rPr>
              <w:t xml:space="preserve"> за партију 2.-услуге</w:t>
            </w:r>
            <w:r w:rsidR="009A388D">
              <w:rPr>
                <w:rFonts w:ascii="Times New Roman" w:hAnsi="Times New Roman"/>
                <w:i/>
                <w:lang w:val="sr-Cyrl-CS"/>
              </w:rPr>
              <w:t xml:space="preserve"> фиксне телефоније- </w:t>
            </w:r>
            <w:r w:rsidR="00C44E03">
              <w:rPr>
                <w:rFonts w:ascii="Times New Roman" w:hAnsi="Times New Roman"/>
                <w:i/>
                <w:lang w:val="sr-Cyrl-CS"/>
              </w:rPr>
              <w:t>потврда</w:t>
            </w:r>
            <w:r>
              <w:rPr>
                <w:rFonts w:ascii="Times New Roman" w:hAnsi="Times New Roman"/>
                <w:i/>
                <w:lang w:val="sr-Cyrl-CS"/>
              </w:rPr>
              <w:t xml:space="preserve"> </w:t>
            </w:r>
            <w:r w:rsidR="00C44E03">
              <w:rPr>
                <w:rFonts w:ascii="Times New Roman" w:hAnsi="Times New Roman"/>
                <w:i/>
                <w:lang w:val="sr-Cyrl-CS"/>
              </w:rPr>
              <w:t xml:space="preserve">Регулаторне агенције и поштанске услуге за електронске комуникације и поштанске услуге  о упису понуђача у евиденцију оператора </w:t>
            </w:r>
            <w:r w:rsidR="00C44E03">
              <w:rPr>
                <w:rFonts w:ascii="Times New Roman" w:hAnsi="Times New Roman"/>
                <w:i/>
                <w:lang w:val="sr-Cyrl-RS"/>
              </w:rPr>
              <w:t>јавних комуникационих мрежа и услуга.</w:t>
            </w:r>
          </w:p>
        </w:tc>
      </w:tr>
    </w:tbl>
    <w:p w:rsidR="009B5F34" w:rsidRDefault="009B5F34" w:rsidP="009B5F34">
      <w:pPr>
        <w:pStyle w:val="ListParagraph"/>
        <w:tabs>
          <w:tab w:val="left" w:pos="680"/>
        </w:tabs>
        <w:ind w:left="0"/>
        <w:rPr>
          <w:rFonts w:ascii="Arial" w:eastAsia="TimesNewRomanPSMT" w:hAnsi="Arial" w:cs="Arial"/>
          <w:bCs/>
          <w:sz w:val="32"/>
          <w:szCs w:val="32"/>
          <w:lang w:val="sr-Cyrl-CS"/>
        </w:rPr>
      </w:pPr>
    </w:p>
    <w:p w:rsidR="004E130C" w:rsidRDefault="004E130C">
      <w:pPr>
        <w:spacing w:line="240" w:lineRule="auto"/>
        <w:jc w:val="left"/>
        <w:rPr>
          <w:rFonts w:ascii="Arial" w:eastAsia="TimesNewRomanPSMT" w:hAnsi="Arial" w:cs="Arial"/>
          <w:bCs/>
          <w:sz w:val="32"/>
          <w:szCs w:val="32"/>
        </w:rPr>
      </w:pPr>
      <w:r>
        <w:rPr>
          <w:rFonts w:ascii="Arial" w:eastAsia="TimesNewRomanPSMT" w:hAnsi="Arial" w:cs="Arial"/>
          <w:bCs/>
          <w:sz w:val="32"/>
          <w:szCs w:val="32"/>
        </w:rPr>
        <w:br w:type="page"/>
      </w:r>
    </w:p>
    <w:p w:rsidR="006F110C" w:rsidRDefault="00DC5FB3" w:rsidP="009B5F34">
      <w:pPr>
        <w:pStyle w:val="ListParagraph"/>
        <w:tabs>
          <w:tab w:val="left" w:pos="680"/>
        </w:tabs>
        <w:ind w:left="0"/>
        <w:rPr>
          <w:rFonts w:ascii="Arial" w:eastAsia="TimesNewRomanPSMT" w:hAnsi="Arial" w:cs="Arial"/>
          <w:bCs/>
          <w:sz w:val="32"/>
          <w:szCs w:val="32"/>
          <w:lang w:val="sr-Cyrl-CS"/>
        </w:rPr>
      </w:pPr>
      <w:r>
        <w:rPr>
          <w:rFonts w:ascii="Arial" w:eastAsia="TimesNewRomanPSMT" w:hAnsi="Arial" w:cs="Arial"/>
          <w:bCs/>
          <w:sz w:val="32"/>
          <w:szCs w:val="32"/>
          <w:lang w:val="sr-Cyrl-CS"/>
        </w:rPr>
        <w:lastRenderedPageBreak/>
        <w:t xml:space="preserve"> </w:t>
      </w:r>
    </w:p>
    <w:p w:rsidR="009B5F34" w:rsidRPr="00DA255E" w:rsidRDefault="009B5F34" w:rsidP="00DA255E">
      <w:pPr>
        <w:pStyle w:val="ListParagraph"/>
        <w:tabs>
          <w:tab w:val="left" w:pos="680"/>
        </w:tabs>
        <w:ind w:left="0"/>
        <w:rPr>
          <w:rFonts w:ascii="Times New Roman" w:eastAsia="TimesNewRomanPS-BoldMT" w:hAnsi="Times New Roman"/>
          <w:b/>
          <w:bCs/>
          <w:lang w:val="sr-Cyrl-CS"/>
        </w:rPr>
      </w:pPr>
      <w:r w:rsidRPr="00DA255E">
        <w:rPr>
          <w:rFonts w:ascii="Times New Roman" w:eastAsia="TimesNewRomanPS-BoldMT" w:hAnsi="Times New Roman"/>
          <w:b/>
          <w:bCs/>
          <w:lang w:val="sr-Cyrl-CS"/>
        </w:rPr>
        <w:t>УПУТСТВО КАКО СЕ ДОКАЗУЈЕ ИСПУЊЕНОСТ УСЛОВА</w:t>
      </w:r>
    </w:p>
    <w:p w:rsidR="009B5F34" w:rsidRPr="00DA255E" w:rsidRDefault="009B5F34" w:rsidP="00DA255E">
      <w:pPr>
        <w:pStyle w:val="ListParagraph"/>
        <w:tabs>
          <w:tab w:val="left" w:pos="680"/>
        </w:tabs>
        <w:ind w:left="0"/>
        <w:jc w:val="both"/>
        <w:rPr>
          <w:rFonts w:ascii="Times New Roman" w:eastAsia="TimesNewRomanPS-BoldMT" w:hAnsi="Times New Roman"/>
          <w:b/>
          <w:bCs/>
          <w:lang w:val="sr-Cyrl-CS"/>
        </w:rPr>
      </w:pPr>
    </w:p>
    <w:p w:rsidR="009B5F34" w:rsidRPr="00DA255E" w:rsidRDefault="009B5F34" w:rsidP="009B5F34">
      <w:pPr>
        <w:pStyle w:val="ListParagraph"/>
        <w:numPr>
          <w:ilvl w:val="0"/>
          <w:numId w:val="27"/>
        </w:numPr>
        <w:suppressAutoHyphens/>
        <w:spacing w:after="0" w:line="100" w:lineRule="atLeast"/>
        <w:contextualSpacing w:val="0"/>
        <w:jc w:val="both"/>
        <w:rPr>
          <w:rFonts w:ascii="Times New Roman" w:hAnsi="Times New Roman"/>
        </w:rPr>
      </w:pPr>
      <w:proofErr w:type="spellStart"/>
      <w:r w:rsidRPr="00DA255E">
        <w:rPr>
          <w:rFonts w:ascii="Times New Roman" w:hAnsi="Times New Roman"/>
        </w:rPr>
        <w:t>Испуњеност</w:t>
      </w:r>
      <w:proofErr w:type="spellEnd"/>
      <w:r w:rsidRPr="00DA255E">
        <w:rPr>
          <w:rFonts w:ascii="Times New Roman" w:hAnsi="Times New Roman"/>
        </w:rPr>
        <w:t xml:space="preserve"> </w:t>
      </w:r>
      <w:proofErr w:type="spellStart"/>
      <w:r w:rsidRPr="00DA255E">
        <w:rPr>
          <w:rFonts w:ascii="Times New Roman" w:hAnsi="Times New Roman"/>
          <w:b/>
        </w:rPr>
        <w:t>обавезних</w:t>
      </w:r>
      <w:proofErr w:type="spellEnd"/>
      <w:r w:rsidRPr="00DA255E">
        <w:rPr>
          <w:rFonts w:ascii="Times New Roman" w:hAnsi="Times New Roman"/>
          <w:b/>
        </w:rPr>
        <w:t xml:space="preserve"> </w:t>
      </w:r>
      <w:proofErr w:type="spellStart"/>
      <w:r w:rsidRPr="00DA255E">
        <w:rPr>
          <w:rFonts w:ascii="Times New Roman" w:hAnsi="Times New Roman"/>
          <w:b/>
        </w:rPr>
        <w:t>услова</w:t>
      </w:r>
      <w:proofErr w:type="spellEnd"/>
      <w:r w:rsidRPr="00DA255E">
        <w:rPr>
          <w:rFonts w:ascii="Times New Roman" w:hAnsi="Times New Roman"/>
          <w:b/>
        </w:rPr>
        <w:t xml:space="preserve"> </w:t>
      </w:r>
      <w:proofErr w:type="spellStart"/>
      <w:r w:rsidRPr="00DA255E">
        <w:rPr>
          <w:rFonts w:ascii="Times New Roman" w:hAnsi="Times New Roman"/>
        </w:rPr>
        <w:t>за</w:t>
      </w:r>
      <w:proofErr w:type="spellEnd"/>
      <w:r w:rsidRPr="00DA255E">
        <w:rPr>
          <w:rFonts w:ascii="Times New Roman" w:hAnsi="Times New Roman"/>
        </w:rPr>
        <w:t xml:space="preserve"> </w:t>
      </w:r>
      <w:proofErr w:type="spellStart"/>
      <w:r w:rsidRPr="00DA255E">
        <w:rPr>
          <w:rFonts w:ascii="Times New Roman" w:hAnsi="Times New Roman"/>
        </w:rPr>
        <w:t>учешће</w:t>
      </w:r>
      <w:proofErr w:type="spellEnd"/>
      <w:r w:rsidRPr="00DA255E">
        <w:rPr>
          <w:rFonts w:ascii="Times New Roman" w:hAnsi="Times New Roman"/>
        </w:rPr>
        <w:t xml:space="preserve"> у </w:t>
      </w:r>
      <w:proofErr w:type="spellStart"/>
      <w:r w:rsidRPr="00DA255E">
        <w:rPr>
          <w:rFonts w:ascii="Times New Roman" w:hAnsi="Times New Roman"/>
        </w:rPr>
        <w:t>поступку</w:t>
      </w:r>
      <w:proofErr w:type="spellEnd"/>
      <w:r w:rsidRPr="00DA255E">
        <w:rPr>
          <w:rFonts w:ascii="Times New Roman" w:hAnsi="Times New Roman"/>
        </w:rPr>
        <w:t xml:space="preserve"> </w:t>
      </w:r>
      <w:proofErr w:type="spellStart"/>
      <w:r w:rsidRPr="00DA255E">
        <w:rPr>
          <w:rFonts w:ascii="Times New Roman" w:hAnsi="Times New Roman"/>
        </w:rPr>
        <w:t>предметне</w:t>
      </w:r>
      <w:proofErr w:type="spellEnd"/>
      <w:r w:rsidRPr="00DA255E">
        <w:rPr>
          <w:rFonts w:ascii="Times New Roman" w:hAnsi="Times New Roman"/>
        </w:rPr>
        <w:t xml:space="preserve"> </w:t>
      </w:r>
      <w:proofErr w:type="spellStart"/>
      <w:r w:rsidRPr="00DA255E">
        <w:rPr>
          <w:rFonts w:ascii="Times New Roman" w:hAnsi="Times New Roman"/>
        </w:rPr>
        <w:t>јавне</w:t>
      </w:r>
      <w:proofErr w:type="spellEnd"/>
      <w:r w:rsidRPr="00DA255E">
        <w:rPr>
          <w:rFonts w:ascii="Times New Roman" w:hAnsi="Times New Roman"/>
        </w:rPr>
        <w:t xml:space="preserve"> </w:t>
      </w:r>
      <w:proofErr w:type="spellStart"/>
      <w:r w:rsidRPr="00DA255E">
        <w:rPr>
          <w:rFonts w:ascii="Times New Roman" w:hAnsi="Times New Roman"/>
        </w:rPr>
        <w:t>набавке</w:t>
      </w:r>
      <w:proofErr w:type="spellEnd"/>
      <w:r w:rsidRPr="00DA255E">
        <w:rPr>
          <w:rFonts w:ascii="Times New Roman" w:hAnsi="Times New Roman"/>
        </w:rPr>
        <w:t xml:space="preserve"> </w:t>
      </w:r>
      <w:proofErr w:type="spellStart"/>
      <w:r w:rsidRPr="00DA255E">
        <w:rPr>
          <w:rFonts w:ascii="Times New Roman" w:hAnsi="Times New Roman"/>
        </w:rPr>
        <w:t>наведних</w:t>
      </w:r>
      <w:proofErr w:type="spellEnd"/>
      <w:r w:rsidRPr="00DA255E">
        <w:rPr>
          <w:rFonts w:ascii="Times New Roman" w:hAnsi="Times New Roman"/>
        </w:rPr>
        <w:t xml:space="preserve"> у </w:t>
      </w:r>
      <w:proofErr w:type="spellStart"/>
      <w:r w:rsidRPr="00DA255E">
        <w:rPr>
          <w:rFonts w:ascii="Times New Roman" w:hAnsi="Times New Roman"/>
        </w:rPr>
        <w:t>табеларном</w:t>
      </w:r>
      <w:proofErr w:type="spellEnd"/>
      <w:r w:rsidRPr="00DA255E">
        <w:rPr>
          <w:rFonts w:ascii="Times New Roman" w:hAnsi="Times New Roman"/>
        </w:rPr>
        <w:t xml:space="preserve"> </w:t>
      </w:r>
      <w:proofErr w:type="spellStart"/>
      <w:r w:rsidRPr="00DA255E">
        <w:rPr>
          <w:rFonts w:ascii="Times New Roman" w:hAnsi="Times New Roman"/>
        </w:rPr>
        <w:t>приказу</w:t>
      </w:r>
      <w:proofErr w:type="spellEnd"/>
      <w:r w:rsidRPr="00DA255E">
        <w:rPr>
          <w:rFonts w:ascii="Times New Roman" w:hAnsi="Times New Roman"/>
        </w:rPr>
        <w:t xml:space="preserve"> </w:t>
      </w:r>
      <w:proofErr w:type="spellStart"/>
      <w:r w:rsidRPr="00DA255E">
        <w:rPr>
          <w:rFonts w:ascii="Times New Roman" w:hAnsi="Times New Roman"/>
        </w:rPr>
        <w:t>обавезних</w:t>
      </w:r>
      <w:proofErr w:type="spellEnd"/>
      <w:r w:rsidRPr="00DA255E">
        <w:rPr>
          <w:rFonts w:ascii="Times New Roman" w:hAnsi="Times New Roman"/>
        </w:rPr>
        <w:t xml:space="preserve"> </w:t>
      </w:r>
      <w:proofErr w:type="spellStart"/>
      <w:r w:rsidRPr="00DA255E">
        <w:rPr>
          <w:rFonts w:ascii="Times New Roman" w:hAnsi="Times New Roman"/>
        </w:rPr>
        <w:t>усл</w:t>
      </w:r>
      <w:r w:rsidR="00FA3380">
        <w:rPr>
          <w:rFonts w:ascii="Times New Roman" w:hAnsi="Times New Roman"/>
        </w:rPr>
        <w:t>ова</w:t>
      </w:r>
      <w:proofErr w:type="spellEnd"/>
      <w:r w:rsidR="00FA3380">
        <w:rPr>
          <w:rFonts w:ascii="Times New Roman" w:hAnsi="Times New Roman"/>
        </w:rPr>
        <w:t xml:space="preserve"> </w:t>
      </w:r>
      <w:proofErr w:type="spellStart"/>
      <w:r w:rsidR="00FA3380">
        <w:rPr>
          <w:rFonts w:ascii="Times New Roman" w:hAnsi="Times New Roman"/>
        </w:rPr>
        <w:t>под</w:t>
      </w:r>
      <w:proofErr w:type="spellEnd"/>
      <w:r w:rsidR="00FA3380">
        <w:rPr>
          <w:rFonts w:ascii="Times New Roman" w:hAnsi="Times New Roman"/>
        </w:rPr>
        <w:t xml:space="preserve"> </w:t>
      </w:r>
      <w:proofErr w:type="spellStart"/>
      <w:r w:rsidR="00FA3380">
        <w:rPr>
          <w:rFonts w:ascii="Times New Roman" w:hAnsi="Times New Roman"/>
        </w:rPr>
        <w:t>редним</w:t>
      </w:r>
      <w:proofErr w:type="spellEnd"/>
      <w:r w:rsidR="00FA3380">
        <w:rPr>
          <w:rFonts w:ascii="Times New Roman" w:hAnsi="Times New Roman"/>
        </w:rPr>
        <w:t xml:space="preserve"> </w:t>
      </w:r>
      <w:proofErr w:type="spellStart"/>
      <w:r w:rsidR="00FA3380">
        <w:rPr>
          <w:rFonts w:ascii="Times New Roman" w:hAnsi="Times New Roman"/>
        </w:rPr>
        <w:t>бројем</w:t>
      </w:r>
      <w:proofErr w:type="spellEnd"/>
      <w:r w:rsidR="00FA3380">
        <w:rPr>
          <w:rFonts w:ascii="Times New Roman" w:hAnsi="Times New Roman"/>
        </w:rPr>
        <w:t xml:space="preserve"> 1, 2, 3 </w:t>
      </w:r>
      <w:r w:rsidR="00FA3380">
        <w:rPr>
          <w:rFonts w:ascii="Times New Roman" w:hAnsi="Times New Roman"/>
          <w:lang w:val="sr-Cyrl-RS"/>
        </w:rPr>
        <w:t>и 4</w:t>
      </w:r>
      <w:r w:rsidRPr="00DA255E">
        <w:rPr>
          <w:rFonts w:ascii="Times New Roman" w:hAnsi="Times New Roman"/>
        </w:rPr>
        <w:t xml:space="preserve"> </w:t>
      </w:r>
      <w:r w:rsidRPr="00DA255E">
        <w:rPr>
          <w:rFonts w:ascii="Times New Roman" w:hAnsi="Times New Roman"/>
          <w:lang w:val="sr-Cyrl-CS"/>
        </w:rPr>
        <w:t xml:space="preserve">у складу са чл. 77. ст. 4. ЗЈН, </w:t>
      </w:r>
      <w:proofErr w:type="spellStart"/>
      <w:r w:rsidRPr="00DA255E">
        <w:rPr>
          <w:rFonts w:ascii="Times New Roman" w:hAnsi="Times New Roman"/>
        </w:rPr>
        <w:t>понуђач</w:t>
      </w:r>
      <w:proofErr w:type="spellEnd"/>
      <w:r w:rsidRPr="00DA255E">
        <w:rPr>
          <w:rFonts w:ascii="Times New Roman" w:hAnsi="Times New Roman"/>
        </w:rPr>
        <w:t xml:space="preserve"> </w:t>
      </w:r>
      <w:proofErr w:type="spellStart"/>
      <w:r w:rsidRPr="00DA255E">
        <w:rPr>
          <w:rFonts w:ascii="Times New Roman" w:hAnsi="Times New Roman"/>
        </w:rPr>
        <w:t>доказује</w:t>
      </w:r>
      <w:proofErr w:type="spellEnd"/>
      <w:r w:rsidRPr="00DA255E">
        <w:rPr>
          <w:rFonts w:ascii="Times New Roman" w:hAnsi="Times New Roman"/>
        </w:rPr>
        <w:t xml:space="preserve"> </w:t>
      </w:r>
      <w:proofErr w:type="spellStart"/>
      <w:r w:rsidRPr="00DA255E">
        <w:rPr>
          <w:rFonts w:ascii="Times New Roman" w:hAnsi="Times New Roman"/>
        </w:rPr>
        <w:t>достављањем</w:t>
      </w:r>
      <w:proofErr w:type="spellEnd"/>
      <w:r w:rsidRPr="00DA255E">
        <w:rPr>
          <w:rFonts w:ascii="Times New Roman" w:hAnsi="Times New Roman"/>
        </w:rPr>
        <w:t xml:space="preserve"> </w:t>
      </w:r>
      <w:r w:rsidRPr="00DA255E">
        <w:rPr>
          <w:rFonts w:ascii="Times New Roman" w:hAnsi="Times New Roman"/>
          <w:b/>
        </w:rPr>
        <w:t>ИЗЈАВЕ</w:t>
      </w:r>
      <w:r w:rsidRPr="00DA255E">
        <w:rPr>
          <w:rFonts w:ascii="Times New Roman" w:hAnsi="Times New Roman"/>
        </w:rPr>
        <w:t xml:space="preserve"> </w:t>
      </w:r>
      <w:r w:rsidRPr="00DA255E">
        <w:rPr>
          <w:rFonts w:ascii="Times New Roman" w:hAnsi="Times New Roman"/>
          <w:lang w:val="sr-Cyrl-CS"/>
        </w:rPr>
        <w:t>(</w:t>
      </w:r>
      <w:r w:rsidRPr="00DA255E">
        <w:rPr>
          <w:rFonts w:ascii="Times New Roman" w:hAnsi="Times New Roman"/>
          <w:i/>
          <w:lang w:val="sr-Cyrl-CS"/>
        </w:rPr>
        <w:t>Образац 5.</w:t>
      </w:r>
      <w:r w:rsidRPr="00DA255E">
        <w:rPr>
          <w:rFonts w:ascii="Times New Roman" w:hAnsi="Times New Roman"/>
          <w:i/>
          <w:lang w:val="ru-RU"/>
        </w:rPr>
        <w:t xml:space="preserve"> у </w:t>
      </w:r>
      <w:proofErr w:type="spellStart"/>
      <w:r w:rsidRPr="00DA255E">
        <w:rPr>
          <w:rFonts w:ascii="Times New Roman" w:hAnsi="Times New Roman"/>
          <w:i/>
        </w:rPr>
        <w:t>поглављу</w:t>
      </w:r>
      <w:proofErr w:type="spellEnd"/>
      <w:r w:rsidRPr="00DA255E">
        <w:rPr>
          <w:rFonts w:ascii="Times New Roman" w:hAnsi="Times New Roman"/>
          <w:i/>
          <w:lang w:val="sr-Cyrl-CS"/>
        </w:rPr>
        <w:t xml:space="preserve"> </w:t>
      </w:r>
      <w:r w:rsidRPr="00DA255E">
        <w:rPr>
          <w:rFonts w:ascii="Times New Roman" w:hAnsi="Times New Roman"/>
          <w:i/>
        </w:rPr>
        <w:t>VI</w:t>
      </w:r>
      <w:r w:rsidRPr="00DA255E">
        <w:rPr>
          <w:rFonts w:ascii="Times New Roman" w:hAnsi="Times New Roman"/>
          <w:i/>
          <w:lang w:val="ru-RU"/>
        </w:rPr>
        <w:t xml:space="preserve"> ове конкурсне документације</w:t>
      </w:r>
      <w:r w:rsidRPr="00DA255E">
        <w:rPr>
          <w:rFonts w:ascii="Times New Roman" w:hAnsi="Times New Roman"/>
          <w:lang w:val="sr-Cyrl-CS"/>
        </w:rPr>
        <w:t>),</w:t>
      </w:r>
      <w:r w:rsidRPr="00DA255E">
        <w:rPr>
          <w:rFonts w:ascii="Times New Roman" w:hAnsi="Times New Roman"/>
          <w:color w:val="FF0000"/>
          <w:lang w:val="sr-Cyrl-CS"/>
        </w:rPr>
        <w:t xml:space="preserve"> </w:t>
      </w:r>
      <w:proofErr w:type="spellStart"/>
      <w:r w:rsidRPr="00DA255E">
        <w:rPr>
          <w:rFonts w:ascii="Times New Roman" w:hAnsi="Times New Roman"/>
        </w:rPr>
        <w:t>којом</w:t>
      </w:r>
      <w:proofErr w:type="spellEnd"/>
      <w:r w:rsidRPr="00DA255E">
        <w:rPr>
          <w:rFonts w:ascii="Times New Roman" w:hAnsi="Times New Roman"/>
        </w:rPr>
        <w:t xml:space="preserve"> </w:t>
      </w:r>
      <w:proofErr w:type="spellStart"/>
      <w:r w:rsidRPr="00DA255E">
        <w:rPr>
          <w:rFonts w:ascii="Times New Roman" w:hAnsi="Times New Roman"/>
        </w:rPr>
        <w:t>под</w:t>
      </w:r>
      <w:proofErr w:type="spellEnd"/>
      <w:r w:rsidRPr="00DA255E">
        <w:rPr>
          <w:rFonts w:ascii="Times New Roman" w:hAnsi="Times New Roman"/>
        </w:rPr>
        <w:t xml:space="preserve"> </w:t>
      </w:r>
      <w:proofErr w:type="spellStart"/>
      <w:r w:rsidRPr="00DA255E">
        <w:rPr>
          <w:rFonts w:ascii="Times New Roman" w:hAnsi="Times New Roman"/>
        </w:rPr>
        <w:t>пуном</w:t>
      </w:r>
      <w:proofErr w:type="spellEnd"/>
      <w:r w:rsidRPr="00DA255E">
        <w:rPr>
          <w:rFonts w:ascii="Times New Roman" w:hAnsi="Times New Roman"/>
        </w:rPr>
        <w:t xml:space="preserve"> </w:t>
      </w:r>
      <w:proofErr w:type="spellStart"/>
      <w:r w:rsidRPr="00DA255E">
        <w:rPr>
          <w:rFonts w:ascii="Times New Roman" w:hAnsi="Times New Roman"/>
        </w:rPr>
        <w:t>материјалном</w:t>
      </w:r>
      <w:proofErr w:type="spellEnd"/>
      <w:r w:rsidRPr="00DA255E">
        <w:rPr>
          <w:rFonts w:ascii="Times New Roman" w:hAnsi="Times New Roman"/>
        </w:rPr>
        <w:t xml:space="preserve"> и </w:t>
      </w:r>
      <w:proofErr w:type="spellStart"/>
      <w:r w:rsidRPr="00DA255E">
        <w:rPr>
          <w:rFonts w:ascii="Times New Roman" w:hAnsi="Times New Roman"/>
        </w:rPr>
        <w:t>кривичном</w:t>
      </w:r>
      <w:proofErr w:type="spellEnd"/>
      <w:r w:rsidRPr="00DA255E">
        <w:rPr>
          <w:rFonts w:ascii="Times New Roman" w:hAnsi="Times New Roman"/>
        </w:rPr>
        <w:t xml:space="preserve"> </w:t>
      </w:r>
      <w:proofErr w:type="spellStart"/>
      <w:r w:rsidRPr="00DA255E">
        <w:rPr>
          <w:rFonts w:ascii="Times New Roman" w:hAnsi="Times New Roman"/>
        </w:rPr>
        <w:t>одговорношћу</w:t>
      </w:r>
      <w:proofErr w:type="spellEnd"/>
      <w:r w:rsidRPr="00DA255E">
        <w:rPr>
          <w:rFonts w:ascii="Times New Roman" w:hAnsi="Times New Roman"/>
        </w:rPr>
        <w:t xml:space="preserve"> </w:t>
      </w:r>
      <w:proofErr w:type="spellStart"/>
      <w:r w:rsidRPr="00DA255E">
        <w:rPr>
          <w:rFonts w:ascii="Times New Roman" w:hAnsi="Times New Roman"/>
        </w:rPr>
        <w:t>потврђује</w:t>
      </w:r>
      <w:proofErr w:type="spellEnd"/>
      <w:r w:rsidRPr="00DA255E">
        <w:rPr>
          <w:rFonts w:ascii="Times New Roman" w:hAnsi="Times New Roman"/>
        </w:rPr>
        <w:t xml:space="preserve"> </w:t>
      </w:r>
      <w:proofErr w:type="spellStart"/>
      <w:r w:rsidRPr="00DA255E">
        <w:rPr>
          <w:rFonts w:ascii="Times New Roman" w:hAnsi="Times New Roman"/>
        </w:rPr>
        <w:t>да</w:t>
      </w:r>
      <w:proofErr w:type="spellEnd"/>
      <w:r w:rsidRPr="00DA255E">
        <w:rPr>
          <w:rFonts w:ascii="Times New Roman" w:hAnsi="Times New Roman"/>
        </w:rPr>
        <w:t xml:space="preserve"> </w:t>
      </w:r>
      <w:proofErr w:type="spellStart"/>
      <w:r w:rsidRPr="00DA255E">
        <w:rPr>
          <w:rFonts w:ascii="Times New Roman" w:hAnsi="Times New Roman"/>
        </w:rPr>
        <w:t>испуњава</w:t>
      </w:r>
      <w:proofErr w:type="spellEnd"/>
      <w:r w:rsidRPr="00DA255E">
        <w:rPr>
          <w:rFonts w:ascii="Times New Roman" w:hAnsi="Times New Roman"/>
        </w:rPr>
        <w:t xml:space="preserve"> </w:t>
      </w:r>
      <w:proofErr w:type="spellStart"/>
      <w:r w:rsidRPr="00DA255E">
        <w:rPr>
          <w:rFonts w:ascii="Times New Roman" w:hAnsi="Times New Roman"/>
        </w:rPr>
        <w:t>услове</w:t>
      </w:r>
      <w:proofErr w:type="spellEnd"/>
      <w:r w:rsidRPr="00DA255E">
        <w:rPr>
          <w:rFonts w:ascii="Times New Roman" w:hAnsi="Times New Roman"/>
        </w:rPr>
        <w:t xml:space="preserve"> </w:t>
      </w:r>
      <w:proofErr w:type="spellStart"/>
      <w:r w:rsidRPr="00DA255E">
        <w:rPr>
          <w:rFonts w:ascii="Times New Roman" w:hAnsi="Times New Roman"/>
        </w:rPr>
        <w:t>за</w:t>
      </w:r>
      <w:proofErr w:type="spellEnd"/>
      <w:r w:rsidRPr="00DA255E">
        <w:rPr>
          <w:rFonts w:ascii="Times New Roman" w:hAnsi="Times New Roman"/>
        </w:rPr>
        <w:t xml:space="preserve"> </w:t>
      </w:r>
      <w:proofErr w:type="spellStart"/>
      <w:r w:rsidRPr="00DA255E">
        <w:rPr>
          <w:rFonts w:ascii="Times New Roman" w:hAnsi="Times New Roman"/>
        </w:rPr>
        <w:t>учешће</w:t>
      </w:r>
      <w:proofErr w:type="spellEnd"/>
      <w:r w:rsidRPr="00DA255E">
        <w:rPr>
          <w:rFonts w:ascii="Times New Roman" w:hAnsi="Times New Roman"/>
        </w:rPr>
        <w:t xml:space="preserve"> у </w:t>
      </w:r>
      <w:proofErr w:type="spellStart"/>
      <w:r w:rsidRPr="00DA255E">
        <w:rPr>
          <w:rFonts w:ascii="Times New Roman" w:hAnsi="Times New Roman"/>
        </w:rPr>
        <w:t>поступку</w:t>
      </w:r>
      <w:proofErr w:type="spellEnd"/>
      <w:r w:rsidRPr="00DA255E">
        <w:rPr>
          <w:rFonts w:ascii="Times New Roman" w:hAnsi="Times New Roman"/>
        </w:rPr>
        <w:t xml:space="preserve"> </w:t>
      </w:r>
      <w:proofErr w:type="spellStart"/>
      <w:r w:rsidRPr="00DA255E">
        <w:rPr>
          <w:rFonts w:ascii="Times New Roman" w:hAnsi="Times New Roman"/>
        </w:rPr>
        <w:t>јавне</w:t>
      </w:r>
      <w:proofErr w:type="spellEnd"/>
      <w:r w:rsidRPr="00DA255E">
        <w:rPr>
          <w:rFonts w:ascii="Times New Roman" w:hAnsi="Times New Roman"/>
        </w:rPr>
        <w:t xml:space="preserve"> </w:t>
      </w:r>
      <w:proofErr w:type="spellStart"/>
      <w:r w:rsidRPr="00DA255E">
        <w:rPr>
          <w:rFonts w:ascii="Times New Roman" w:hAnsi="Times New Roman"/>
        </w:rPr>
        <w:t>набавк</w:t>
      </w:r>
      <w:r w:rsidR="00AF5B2F">
        <w:rPr>
          <w:rFonts w:ascii="Times New Roman" w:hAnsi="Times New Roman"/>
        </w:rPr>
        <w:t>е</w:t>
      </w:r>
      <w:proofErr w:type="spellEnd"/>
      <w:r w:rsidR="00AF5B2F">
        <w:rPr>
          <w:rFonts w:ascii="Times New Roman" w:hAnsi="Times New Roman"/>
        </w:rPr>
        <w:t xml:space="preserve"> </w:t>
      </w:r>
      <w:proofErr w:type="spellStart"/>
      <w:r w:rsidR="00AF5B2F">
        <w:rPr>
          <w:rFonts w:ascii="Times New Roman" w:hAnsi="Times New Roman"/>
        </w:rPr>
        <w:t>из</w:t>
      </w:r>
      <w:proofErr w:type="spellEnd"/>
      <w:r w:rsidR="00AF5B2F">
        <w:rPr>
          <w:rFonts w:ascii="Times New Roman" w:hAnsi="Times New Roman"/>
        </w:rPr>
        <w:t xml:space="preserve"> </w:t>
      </w:r>
      <w:proofErr w:type="spellStart"/>
      <w:r w:rsidR="00AF5B2F">
        <w:rPr>
          <w:rFonts w:ascii="Times New Roman" w:hAnsi="Times New Roman"/>
        </w:rPr>
        <w:t>чл</w:t>
      </w:r>
      <w:proofErr w:type="spellEnd"/>
      <w:r w:rsidR="00AF5B2F">
        <w:rPr>
          <w:rFonts w:ascii="Times New Roman" w:hAnsi="Times New Roman"/>
        </w:rPr>
        <w:t>.</w:t>
      </w:r>
      <w:r w:rsidR="00FA3380">
        <w:rPr>
          <w:rFonts w:ascii="Times New Roman" w:hAnsi="Times New Roman"/>
        </w:rPr>
        <w:t xml:space="preserve"> 75. </w:t>
      </w:r>
      <w:proofErr w:type="spellStart"/>
      <w:r w:rsidR="00FA3380">
        <w:rPr>
          <w:rFonts w:ascii="Times New Roman" w:hAnsi="Times New Roman"/>
        </w:rPr>
        <w:t>ст</w:t>
      </w:r>
      <w:proofErr w:type="spellEnd"/>
      <w:r w:rsidR="00FA3380">
        <w:rPr>
          <w:rFonts w:ascii="Times New Roman" w:hAnsi="Times New Roman"/>
        </w:rPr>
        <w:t xml:space="preserve">. 1. </w:t>
      </w:r>
      <w:proofErr w:type="spellStart"/>
      <w:r w:rsidR="00FA3380">
        <w:rPr>
          <w:rFonts w:ascii="Times New Roman" w:hAnsi="Times New Roman"/>
        </w:rPr>
        <w:t>тач</w:t>
      </w:r>
      <w:proofErr w:type="spellEnd"/>
      <w:r w:rsidR="00FA3380">
        <w:rPr>
          <w:rFonts w:ascii="Times New Roman" w:hAnsi="Times New Roman"/>
        </w:rPr>
        <w:t xml:space="preserve">. 1) </w:t>
      </w:r>
      <w:proofErr w:type="spellStart"/>
      <w:r w:rsidR="00FA3380">
        <w:rPr>
          <w:rFonts w:ascii="Times New Roman" w:hAnsi="Times New Roman"/>
        </w:rPr>
        <w:t>до</w:t>
      </w:r>
      <w:proofErr w:type="spellEnd"/>
      <w:r w:rsidR="00FA3380">
        <w:rPr>
          <w:rFonts w:ascii="Times New Roman" w:hAnsi="Times New Roman"/>
        </w:rPr>
        <w:t xml:space="preserve"> 4), </w:t>
      </w:r>
      <w:proofErr w:type="spellStart"/>
      <w:r w:rsidR="00FA3380">
        <w:rPr>
          <w:rFonts w:ascii="Times New Roman" w:hAnsi="Times New Roman"/>
        </w:rPr>
        <w:t>чл</w:t>
      </w:r>
      <w:proofErr w:type="spellEnd"/>
      <w:r w:rsidR="00FA3380">
        <w:rPr>
          <w:rFonts w:ascii="Times New Roman" w:hAnsi="Times New Roman"/>
        </w:rPr>
        <w:t xml:space="preserve">. 75. </w:t>
      </w:r>
      <w:proofErr w:type="spellStart"/>
      <w:r w:rsidR="00FA3380">
        <w:rPr>
          <w:rFonts w:ascii="Times New Roman" w:hAnsi="Times New Roman"/>
        </w:rPr>
        <w:t>ст</w:t>
      </w:r>
      <w:proofErr w:type="spellEnd"/>
      <w:r w:rsidR="00FA3380">
        <w:rPr>
          <w:rFonts w:ascii="Times New Roman" w:hAnsi="Times New Roman"/>
        </w:rPr>
        <w:t>. 2.</w:t>
      </w:r>
      <w:r w:rsidRPr="00DA255E">
        <w:rPr>
          <w:rFonts w:ascii="Times New Roman" w:hAnsi="Times New Roman"/>
        </w:rPr>
        <w:t xml:space="preserve"> ЗЈН, </w:t>
      </w:r>
      <w:proofErr w:type="spellStart"/>
      <w:r w:rsidRPr="00DA255E">
        <w:rPr>
          <w:rFonts w:ascii="Times New Roman" w:hAnsi="Times New Roman"/>
        </w:rPr>
        <w:t>дефинисане</w:t>
      </w:r>
      <w:proofErr w:type="spellEnd"/>
      <w:r w:rsidRPr="00DA255E">
        <w:rPr>
          <w:rFonts w:ascii="Times New Roman" w:hAnsi="Times New Roman"/>
        </w:rPr>
        <w:t xml:space="preserve"> </w:t>
      </w:r>
      <w:proofErr w:type="spellStart"/>
      <w:r w:rsidRPr="00DA255E">
        <w:rPr>
          <w:rFonts w:ascii="Times New Roman" w:hAnsi="Times New Roman"/>
        </w:rPr>
        <w:t>овом</w:t>
      </w:r>
      <w:proofErr w:type="spellEnd"/>
      <w:r w:rsidRPr="00DA255E">
        <w:rPr>
          <w:rFonts w:ascii="Times New Roman" w:hAnsi="Times New Roman"/>
        </w:rPr>
        <w:t xml:space="preserve"> </w:t>
      </w:r>
      <w:proofErr w:type="spellStart"/>
      <w:r w:rsidRPr="00DA255E">
        <w:rPr>
          <w:rFonts w:ascii="Times New Roman" w:hAnsi="Times New Roman"/>
        </w:rPr>
        <w:t>конкурсном</w:t>
      </w:r>
      <w:proofErr w:type="spellEnd"/>
      <w:r w:rsidRPr="00DA255E">
        <w:rPr>
          <w:rFonts w:ascii="Times New Roman" w:hAnsi="Times New Roman"/>
        </w:rPr>
        <w:t xml:space="preserve"> </w:t>
      </w:r>
      <w:proofErr w:type="spellStart"/>
      <w:r w:rsidRPr="00DA255E">
        <w:rPr>
          <w:rFonts w:ascii="Times New Roman" w:hAnsi="Times New Roman"/>
        </w:rPr>
        <w:t>документацијом</w:t>
      </w:r>
      <w:proofErr w:type="spellEnd"/>
      <w:r w:rsidRPr="00DA255E">
        <w:rPr>
          <w:rFonts w:ascii="Times New Roman" w:hAnsi="Times New Roman"/>
        </w:rPr>
        <w:t xml:space="preserve">. </w:t>
      </w:r>
    </w:p>
    <w:p w:rsidR="009B5F34" w:rsidRPr="00DA255E" w:rsidRDefault="009B5F34" w:rsidP="009B5F34">
      <w:pPr>
        <w:pStyle w:val="ListParagraph"/>
        <w:jc w:val="both"/>
        <w:rPr>
          <w:rFonts w:ascii="Times New Roman" w:hAnsi="Times New Roman"/>
        </w:rPr>
      </w:pPr>
    </w:p>
    <w:p w:rsidR="00F86CB9" w:rsidRDefault="009B5F34" w:rsidP="00F86CB9">
      <w:pPr>
        <w:pStyle w:val="ListParagraph"/>
        <w:ind w:left="0"/>
        <w:jc w:val="both"/>
        <w:rPr>
          <w:rFonts w:ascii="Times New Roman" w:hAnsi="Times New Roman"/>
          <w:i/>
          <w:lang w:val="sr-Cyrl-CS"/>
        </w:rPr>
      </w:pPr>
      <w:proofErr w:type="spellStart"/>
      <w:r w:rsidRPr="00DA255E">
        <w:rPr>
          <w:rFonts w:ascii="Times New Roman" w:hAnsi="Times New Roman"/>
        </w:rPr>
        <w:t>Испуњеност</w:t>
      </w:r>
      <w:proofErr w:type="spellEnd"/>
      <w:r w:rsidRPr="00DA255E">
        <w:rPr>
          <w:rFonts w:ascii="Times New Roman" w:hAnsi="Times New Roman"/>
        </w:rPr>
        <w:t xml:space="preserve"> </w:t>
      </w:r>
      <w:proofErr w:type="spellStart"/>
      <w:r w:rsidRPr="00DA255E">
        <w:rPr>
          <w:rFonts w:ascii="Times New Roman" w:hAnsi="Times New Roman"/>
          <w:b/>
        </w:rPr>
        <w:t>обавезног</w:t>
      </w:r>
      <w:proofErr w:type="spellEnd"/>
      <w:r w:rsidRPr="00DA255E">
        <w:rPr>
          <w:rFonts w:ascii="Times New Roman" w:hAnsi="Times New Roman"/>
          <w:b/>
        </w:rPr>
        <w:t xml:space="preserve"> </w:t>
      </w:r>
      <w:proofErr w:type="spellStart"/>
      <w:r w:rsidRPr="00DA255E">
        <w:rPr>
          <w:rFonts w:ascii="Times New Roman" w:hAnsi="Times New Roman"/>
          <w:b/>
        </w:rPr>
        <w:t>услова</w:t>
      </w:r>
      <w:proofErr w:type="spellEnd"/>
      <w:r w:rsidRPr="00DA255E">
        <w:rPr>
          <w:rFonts w:ascii="Times New Roman" w:hAnsi="Times New Roman"/>
          <w:b/>
        </w:rPr>
        <w:t xml:space="preserve"> </w:t>
      </w:r>
      <w:proofErr w:type="spellStart"/>
      <w:r w:rsidRPr="00DA255E">
        <w:rPr>
          <w:rFonts w:ascii="Times New Roman" w:hAnsi="Times New Roman"/>
        </w:rPr>
        <w:t>за</w:t>
      </w:r>
      <w:proofErr w:type="spellEnd"/>
      <w:r w:rsidRPr="00DA255E">
        <w:rPr>
          <w:rFonts w:ascii="Times New Roman" w:hAnsi="Times New Roman"/>
        </w:rPr>
        <w:t xml:space="preserve"> </w:t>
      </w:r>
      <w:proofErr w:type="spellStart"/>
      <w:r w:rsidRPr="00DA255E">
        <w:rPr>
          <w:rFonts w:ascii="Times New Roman" w:hAnsi="Times New Roman"/>
        </w:rPr>
        <w:t>учешће</w:t>
      </w:r>
      <w:proofErr w:type="spellEnd"/>
      <w:r w:rsidRPr="00DA255E">
        <w:rPr>
          <w:rFonts w:ascii="Times New Roman" w:hAnsi="Times New Roman"/>
        </w:rPr>
        <w:t xml:space="preserve"> у </w:t>
      </w:r>
      <w:proofErr w:type="spellStart"/>
      <w:r w:rsidRPr="00DA255E">
        <w:rPr>
          <w:rFonts w:ascii="Times New Roman" w:hAnsi="Times New Roman"/>
        </w:rPr>
        <w:t>поступку</w:t>
      </w:r>
      <w:proofErr w:type="spellEnd"/>
      <w:r w:rsidRPr="00DA255E">
        <w:rPr>
          <w:rFonts w:ascii="Times New Roman" w:hAnsi="Times New Roman"/>
        </w:rPr>
        <w:t xml:space="preserve"> </w:t>
      </w:r>
      <w:proofErr w:type="spellStart"/>
      <w:r w:rsidRPr="00DA255E">
        <w:rPr>
          <w:rFonts w:ascii="Times New Roman" w:hAnsi="Times New Roman"/>
        </w:rPr>
        <w:t>предметне</w:t>
      </w:r>
      <w:proofErr w:type="spellEnd"/>
      <w:r w:rsidRPr="00DA255E">
        <w:rPr>
          <w:rFonts w:ascii="Times New Roman" w:hAnsi="Times New Roman"/>
        </w:rPr>
        <w:t xml:space="preserve"> </w:t>
      </w:r>
      <w:proofErr w:type="spellStart"/>
      <w:r w:rsidRPr="00DA255E">
        <w:rPr>
          <w:rFonts w:ascii="Times New Roman" w:hAnsi="Times New Roman"/>
        </w:rPr>
        <w:t>јавне</w:t>
      </w:r>
      <w:proofErr w:type="spellEnd"/>
      <w:r w:rsidRPr="00DA255E">
        <w:rPr>
          <w:rFonts w:ascii="Times New Roman" w:hAnsi="Times New Roman"/>
        </w:rPr>
        <w:t xml:space="preserve"> </w:t>
      </w:r>
      <w:proofErr w:type="spellStart"/>
      <w:r w:rsidRPr="00DA255E">
        <w:rPr>
          <w:rFonts w:ascii="Times New Roman" w:hAnsi="Times New Roman"/>
        </w:rPr>
        <w:t>набавке</w:t>
      </w:r>
      <w:proofErr w:type="spellEnd"/>
      <w:r w:rsidRPr="00DA255E">
        <w:rPr>
          <w:rFonts w:ascii="Times New Roman" w:hAnsi="Times New Roman"/>
        </w:rPr>
        <w:t xml:space="preserve"> </w:t>
      </w:r>
      <w:proofErr w:type="spellStart"/>
      <w:r w:rsidRPr="00DA255E">
        <w:rPr>
          <w:rFonts w:ascii="Times New Roman" w:hAnsi="Times New Roman"/>
        </w:rPr>
        <w:t>из</w:t>
      </w:r>
      <w:proofErr w:type="spellEnd"/>
      <w:r w:rsidRPr="00DA255E">
        <w:rPr>
          <w:rFonts w:ascii="Times New Roman" w:hAnsi="Times New Roman"/>
        </w:rPr>
        <w:t xml:space="preserve"> </w:t>
      </w:r>
      <w:proofErr w:type="spellStart"/>
      <w:r w:rsidRPr="00DA255E">
        <w:rPr>
          <w:rFonts w:ascii="Times New Roman" w:hAnsi="Times New Roman"/>
        </w:rPr>
        <w:t>чл</w:t>
      </w:r>
      <w:proofErr w:type="spellEnd"/>
      <w:r w:rsidRPr="00DA255E">
        <w:rPr>
          <w:rFonts w:ascii="Times New Roman" w:hAnsi="Times New Roman"/>
        </w:rPr>
        <w:t xml:space="preserve">. 75. </w:t>
      </w:r>
      <w:proofErr w:type="spellStart"/>
      <w:r w:rsidRPr="00DA255E">
        <w:rPr>
          <w:rFonts w:ascii="Times New Roman" w:hAnsi="Times New Roman"/>
        </w:rPr>
        <w:t>ст</w:t>
      </w:r>
      <w:proofErr w:type="spellEnd"/>
      <w:r w:rsidRPr="00DA255E">
        <w:rPr>
          <w:rFonts w:ascii="Times New Roman" w:hAnsi="Times New Roman"/>
        </w:rPr>
        <w:t xml:space="preserve">. 1. </w:t>
      </w:r>
      <w:proofErr w:type="spellStart"/>
      <w:r w:rsidRPr="00DA255E">
        <w:rPr>
          <w:rFonts w:ascii="Times New Roman" w:hAnsi="Times New Roman"/>
        </w:rPr>
        <w:t>тач</w:t>
      </w:r>
      <w:proofErr w:type="spellEnd"/>
      <w:r w:rsidRPr="00DA255E">
        <w:rPr>
          <w:rFonts w:ascii="Times New Roman" w:hAnsi="Times New Roman"/>
        </w:rPr>
        <w:t xml:space="preserve"> 5) ЗЈН, </w:t>
      </w:r>
      <w:proofErr w:type="spellStart"/>
      <w:r w:rsidRPr="00DA255E">
        <w:rPr>
          <w:rFonts w:ascii="Times New Roman" w:hAnsi="Times New Roman"/>
        </w:rPr>
        <w:t>наведеног</w:t>
      </w:r>
      <w:proofErr w:type="spellEnd"/>
      <w:r w:rsidRPr="00DA255E">
        <w:rPr>
          <w:rFonts w:ascii="Times New Roman" w:hAnsi="Times New Roman"/>
        </w:rPr>
        <w:t xml:space="preserve"> </w:t>
      </w:r>
      <w:proofErr w:type="spellStart"/>
      <w:r w:rsidRPr="00DA255E">
        <w:rPr>
          <w:rFonts w:ascii="Times New Roman" w:hAnsi="Times New Roman"/>
        </w:rPr>
        <w:t>под</w:t>
      </w:r>
      <w:proofErr w:type="spellEnd"/>
      <w:r w:rsidRPr="00DA255E">
        <w:rPr>
          <w:rFonts w:ascii="Times New Roman" w:hAnsi="Times New Roman"/>
        </w:rPr>
        <w:t xml:space="preserve"> </w:t>
      </w:r>
      <w:proofErr w:type="spellStart"/>
      <w:r w:rsidRPr="00DA255E">
        <w:rPr>
          <w:rFonts w:ascii="Times New Roman" w:hAnsi="Times New Roman"/>
        </w:rPr>
        <w:t>редним</w:t>
      </w:r>
      <w:proofErr w:type="spellEnd"/>
      <w:r w:rsidRPr="00DA255E">
        <w:rPr>
          <w:rFonts w:ascii="Times New Roman" w:hAnsi="Times New Roman"/>
        </w:rPr>
        <w:t xml:space="preserve"> </w:t>
      </w:r>
      <w:proofErr w:type="spellStart"/>
      <w:r w:rsidRPr="00DA255E">
        <w:rPr>
          <w:rFonts w:ascii="Times New Roman" w:hAnsi="Times New Roman"/>
        </w:rPr>
        <w:t>бројем</w:t>
      </w:r>
      <w:proofErr w:type="spellEnd"/>
      <w:r w:rsidRPr="00DA255E">
        <w:rPr>
          <w:rFonts w:ascii="Times New Roman" w:hAnsi="Times New Roman"/>
        </w:rPr>
        <w:t xml:space="preserve"> 5. у </w:t>
      </w:r>
      <w:proofErr w:type="spellStart"/>
      <w:r w:rsidRPr="00DA255E">
        <w:rPr>
          <w:rFonts w:ascii="Times New Roman" w:hAnsi="Times New Roman"/>
        </w:rPr>
        <w:t>табеларном</w:t>
      </w:r>
      <w:proofErr w:type="spellEnd"/>
      <w:r w:rsidRPr="00DA255E">
        <w:rPr>
          <w:rFonts w:ascii="Times New Roman" w:hAnsi="Times New Roman"/>
        </w:rPr>
        <w:t xml:space="preserve"> </w:t>
      </w:r>
      <w:proofErr w:type="spellStart"/>
      <w:r w:rsidRPr="00DA255E">
        <w:rPr>
          <w:rFonts w:ascii="Times New Roman" w:hAnsi="Times New Roman"/>
        </w:rPr>
        <w:t>приказу</w:t>
      </w:r>
      <w:proofErr w:type="spellEnd"/>
      <w:r w:rsidRPr="00DA255E">
        <w:rPr>
          <w:rFonts w:ascii="Times New Roman" w:hAnsi="Times New Roman"/>
        </w:rPr>
        <w:t xml:space="preserve"> </w:t>
      </w:r>
      <w:proofErr w:type="spellStart"/>
      <w:r w:rsidRPr="00DA255E">
        <w:rPr>
          <w:rFonts w:ascii="Times New Roman" w:hAnsi="Times New Roman"/>
        </w:rPr>
        <w:t>обавезних</w:t>
      </w:r>
      <w:proofErr w:type="spellEnd"/>
      <w:r w:rsidRPr="00DA255E">
        <w:rPr>
          <w:rFonts w:ascii="Times New Roman" w:hAnsi="Times New Roman"/>
        </w:rPr>
        <w:t xml:space="preserve"> </w:t>
      </w:r>
      <w:proofErr w:type="spellStart"/>
      <w:r w:rsidRPr="00DA255E">
        <w:rPr>
          <w:rFonts w:ascii="Times New Roman" w:hAnsi="Times New Roman"/>
        </w:rPr>
        <w:t>услова</w:t>
      </w:r>
      <w:proofErr w:type="spellEnd"/>
      <w:r w:rsidRPr="00DA255E">
        <w:rPr>
          <w:rFonts w:ascii="Times New Roman" w:hAnsi="Times New Roman"/>
        </w:rPr>
        <w:t xml:space="preserve">, </w:t>
      </w:r>
      <w:proofErr w:type="spellStart"/>
      <w:r w:rsidRPr="00DA255E">
        <w:rPr>
          <w:rFonts w:ascii="Times New Roman" w:hAnsi="Times New Roman"/>
        </w:rPr>
        <w:t>понуђач</w:t>
      </w:r>
      <w:proofErr w:type="spellEnd"/>
      <w:r w:rsidRPr="00DA255E">
        <w:rPr>
          <w:rFonts w:ascii="Times New Roman" w:hAnsi="Times New Roman"/>
        </w:rPr>
        <w:t xml:space="preserve"> </w:t>
      </w:r>
      <w:proofErr w:type="spellStart"/>
      <w:r w:rsidRPr="00DA255E">
        <w:rPr>
          <w:rFonts w:ascii="Times New Roman" w:hAnsi="Times New Roman"/>
        </w:rPr>
        <w:t>доказује</w:t>
      </w:r>
      <w:proofErr w:type="spellEnd"/>
      <w:r w:rsidRPr="00DA255E">
        <w:rPr>
          <w:rFonts w:ascii="Times New Roman" w:hAnsi="Times New Roman"/>
        </w:rPr>
        <w:t xml:space="preserve"> </w:t>
      </w:r>
      <w:proofErr w:type="spellStart"/>
      <w:r w:rsidRPr="00DA255E">
        <w:rPr>
          <w:rFonts w:ascii="Times New Roman" w:hAnsi="Times New Roman"/>
        </w:rPr>
        <w:t>достављањем</w:t>
      </w:r>
      <w:proofErr w:type="spellEnd"/>
      <w:r w:rsidRPr="00DA255E">
        <w:rPr>
          <w:rFonts w:ascii="Times New Roman" w:hAnsi="Times New Roman"/>
        </w:rPr>
        <w:t xml:space="preserve"> </w:t>
      </w:r>
      <w:r w:rsidRPr="00DA255E">
        <w:rPr>
          <w:rFonts w:ascii="Times New Roman" w:hAnsi="Times New Roman"/>
          <w:b/>
        </w:rPr>
        <w:t>ДОЗВОЛЕ</w:t>
      </w:r>
      <w:r w:rsidRPr="00DA255E">
        <w:rPr>
          <w:rFonts w:ascii="Times New Roman" w:hAnsi="Times New Roman"/>
        </w:rPr>
        <w:t xml:space="preserve"> </w:t>
      </w:r>
      <w:r w:rsidR="00F86CB9">
        <w:rPr>
          <w:rFonts w:ascii="Times New Roman" w:hAnsi="Times New Roman"/>
          <w:i/>
          <w:iCs/>
          <w:lang w:val="sr-Cyrl-CS"/>
        </w:rPr>
        <w:t xml:space="preserve">за партију 1 услуге мобилне телефоније-да поседује важећу лиценцу за јавну мобилну телекомуникациону мрежу и услуге јавне мобилне телекомуникационе мреже у складу са </w:t>
      </w:r>
      <w:r w:rsidR="00F86CB9">
        <w:rPr>
          <w:rFonts w:ascii="Times New Roman" w:hAnsi="Times New Roman"/>
          <w:i/>
          <w:iCs/>
          <w:lang w:val="sr-Latn-CS"/>
        </w:rPr>
        <w:t>GSM/GMS</w:t>
      </w:r>
      <w:r w:rsidR="00F86CB9">
        <w:rPr>
          <w:rFonts w:ascii="Times New Roman" w:hAnsi="Times New Roman"/>
          <w:i/>
        </w:rPr>
        <w:t xml:space="preserve">1800 </w:t>
      </w:r>
      <w:proofErr w:type="spellStart"/>
      <w:r w:rsidR="00F86CB9">
        <w:rPr>
          <w:rFonts w:ascii="Times New Roman" w:hAnsi="Times New Roman"/>
          <w:i/>
        </w:rPr>
        <w:t>i</w:t>
      </w:r>
      <w:proofErr w:type="spellEnd"/>
      <w:r w:rsidR="00F86CB9">
        <w:rPr>
          <w:rFonts w:ascii="Times New Roman" w:hAnsi="Times New Roman"/>
          <w:i/>
        </w:rPr>
        <w:t xml:space="preserve"> UMTS/IMT 2000</w:t>
      </w:r>
      <w:r w:rsidR="00F86CB9">
        <w:rPr>
          <w:rFonts w:ascii="Times New Roman" w:hAnsi="Times New Roman"/>
          <w:i/>
          <w:lang w:val="sr-Cyrl-CS"/>
        </w:rPr>
        <w:t>стандардом које издаје Регионална агенција за електронске комуникације и поштанске услуге и</w:t>
      </w:r>
    </w:p>
    <w:p w:rsidR="009B5F34" w:rsidRPr="00F86CB9" w:rsidRDefault="00F86CB9" w:rsidP="00F86CB9">
      <w:pPr>
        <w:pStyle w:val="ListParagraph"/>
        <w:ind w:left="0"/>
        <w:jc w:val="both"/>
        <w:rPr>
          <w:rFonts w:ascii="Times New Roman" w:hAnsi="Times New Roman"/>
          <w:i/>
          <w:lang w:val="sr-Cyrl-CS"/>
        </w:rPr>
      </w:pPr>
      <w:r>
        <w:rPr>
          <w:rFonts w:ascii="Times New Roman" w:hAnsi="Times New Roman"/>
          <w:i/>
          <w:lang w:val="sr-Cyrl-CS"/>
        </w:rPr>
        <w:t xml:space="preserve"> за партију 2.-услуге фиксне телефоније- да поседује лиценцу за јавну фиксну телекомуникациону мрежу и важеће потврде о упису података у евиденцију оператора јавних  комуникационих мрежа тј. приступ широкопојасној мрежи које издаје Регионална агенција за електронске комуникације и поштанске услуге</w:t>
      </w:r>
      <w:r w:rsidR="009B5F34" w:rsidRPr="00F86CB9">
        <w:rPr>
          <w:rFonts w:ascii="Times New Roman" w:hAnsi="Times New Roman"/>
          <w:i/>
        </w:rPr>
        <w:t xml:space="preserve"> </w:t>
      </w:r>
      <w:r w:rsidR="009B5F34" w:rsidRPr="00F86CB9">
        <w:rPr>
          <w:rFonts w:ascii="Times New Roman" w:hAnsi="Times New Roman"/>
        </w:rPr>
        <w:t xml:space="preserve">у </w:t>
      </w:r>
      <w:proofErr w:type="spellStart"/>
      <w:r w:rsidR="009B5F34" w:rsidRPr="00F86CB9">
        <w:rPr>
          <w:rFonts w:ascii="Times New Roman" w:hAnsi="Times New Roman"/>
        </w:rPr>
        <w:t>виду</w:t>
      </w:r>
      <w:proofErr w:type="spellEnd"/>
      <w:r w:rsidR="009B5F34" w:rsidRPr="00F86CB9">
        <w:rPr>
          <w:rFonts w:ascii="Times New Roman" w:hAnsi="Times New Roman"/>
        </w:rPr>
        <w:t xml:space="preserve"> </w:t>
      </w:r>
      <w:proofErr w:type="spellStart"/>
      <w:r w:rsidR="009B5F34" w:rsidRPr="00F86CB9">
        <w:rPr>
          <w:rFonts w:ascii="Times New Roman" w:hAnsi="Times New Roman"/>
        </w:rPr>
        <w:t>неоверене</w:t>
      </w:r>
      <w:proofErr w:type="spellEnd"/>
      <w:r w:rsidR="009B5F34" w:rsidRPr="00F86CB9">
        <w:rPr>
          <w:rFonts w:ascii="Times New Roman" w:hAnsi="Times New Roman"/>
        </w:rPr>
        <w:t xml:space="preserve"> </w:t>
      </w:r>
      <w:proofErr w:type="spellStart"/>
      <w:r w:rsidR="009B5F34" w:rsidRPr="00F86CB9">
        <w:rPr>
          <w:rFonts w:ascii="Times New Roman" w:hAnsi="Times New Roman"/>
        </w:rPr>
        <w:t>копије</w:t>
      </w:r>
      <w:proofErr w:type="spellEnd"/>
      <w:r w:rsidR="009B5F34" w:rsidRPr="00F86CB9">
        <w:rPr>
          <w:rFonts w:ascii="Times New Roman" w:hAnsi="Times New Roman"/>
          <w:i/>
        </w:rPr>
        <w:t xml:space="preserve">. </w:t>
      </w:r>
    </w:p>
    <w:p w:rsidR="009B5F34" w:rsidRPr="00F86CB9" w:rsidRDefault="009B5F34" w:rsidP="009B5F34">
      <w:pPr>
        <w:pStyle w:val="ListParagraph"/>
        <w:tabs>
          <w:tab w:val="left" w:pos="680"/>
        </w:tabs>
        <w:ind w:left="0"/>
        <w:jc w:val="both"/>
        <w:rPr>
          <w:rFonts w:ascii="Times New Roman" w:hAnsi="Times New Roman"/>
          <w:iCs/>
          <w:lang w:val="sr-Cyrl-CS"/>
        </w:rPr>
      </w:pPr>
      <w:r w:rsidRPr="00DA255E">
        <w:rPr>
          <w:rFonts w:ascii="Times New Roman" w:hAnsi="Times New Roman"/>
          <w:iCs/>
          <w:lang w:val="sr-Cyrl-CS"/>
        </w:rPr>
        <w:t xml:space="preserve">     </w:t>
      </w:r>
    </w:p>
    <w:p w:rsidR="009B5F34" w:rsidRPr="00DA255E" w:rsidRDefault="009B5F34" w:rsidP="009B5F34">
      <w:pPr>
        <w:pStyle w:val="ListParagraph"/>
        <w:numPr>
          <w:ilvl w:val="0"/>
          <w:numId w:val="24"/>
        </w:numPr>
        <w:suppressAutoHyphens/>
        <w:spacing w:after="0" w:line="100" w:lineRule="atLeast"/>
        <w:contextualSpacing w:val="0"/>
        <w:jc w:val="both"/>
        <w:rPr>
          <w:rFonts w:ascii="Times New Roman" w:hAnsi="Times New Roman"/>
          <w:bCs/>
          <w:iCs/>
          <w:lang w:val="sr-Cyrl-CS"/>
        </w:rPr>
      </w:pPr>
      <w:proofErr w:type="spellStart"/>
      <w:r w:rsidRPr="00DA255E">
        <w:rPr>
          <w:rFonts w:ascii="Times New Roman" w:hAnsi="Times New Roman"/>
          <w:b/>
          <w:bCs/>
          <w:iCs/>
        </w:rPr>
        <w:t>Уколико</w:t>
      </w:r>
      <w:proofErr w:type="spellEnd"/>
      <w:r w:rsidRPr="00DA255E">
        <w:rPr>
          <w:rFonts w:ascii="Times New Roman" w:hAnsi="Times New Roman"/>
          <w:b/>
          <w:bCs/>
          <w:iCs/>
        </w:rPr>
        <w:t xml:space="preserve"> </w:t>
      </w:r>
      <w:proofErr w:type="spellStart"/>
      <w:r w:rsidRPr="00DA255E">
        <w:rPr>
          <w:rFonts w:ascii="Times New Roman" w:hAnsi="Times New Roman"/>
          <w:b/>
          <w:bCs/>
          <w:iCs/>
        </w:rPr>
        <w:t>понуђач</w:t>
      </w:r>
      <w:proofErr w:type="spellEnd"/>
      <w:r w:rsidRPr="00DA255E">
        <w:rPr>
          <w:rFonts w:ascii="Times New Roman" w:hAnsi="Times New Roman"/>
          <w:b/>
          <w:bCs/>
          <w:iCs/>
        </w:rPr>
        <w:t xml:space="preserve"> </w:t>
      </w:r>
      <w:proofErr w:type="spellStart"/>
      <w:r w:rsidRPr="00DA255E">
        <w:rPr>
          <w:rFonts w:ascii="Times New Roman" w:hAnsi="Times New Roman"/>
          <w:b/>
          <w:bCs/>
          <w:iCs/>
        </w:rPr>
        <w:t>подноси</w:t>
      </w:r>
      <w:proofErr w:type="spellEnd"/>
      <w:r w:rsidRPr="00DA255E">
        <w:rPr>
          <w:rFonts w:ascii="Times New Roman" w:hAnsi="Times New Roman"/>
          <w:b/>
          <w:bCs/>
          <w:iCs/>
        </w:rPr>
        <w:t xml:space="preserve"> </w:t>
      </w:r>
      <w:proofErr w:type="spellStart"/>
      <w:r w:rsidRPr="00DA255E">
        <w:rPr>
          <w:rFonts w:ascii="Times New Roman" w:hAnsi="Times New Roman"/>
          <w:b/>
          <w:bCs/>
          <w:iCs/>
        </w:rPr>
        <w:t>понуду</w:t>
      </w:r>
      <w:proofErr w:type="spellEnd"/>
      <w:r w:rsidRPr="00DA255E">
        <w:rPr>
          <w:rFonts w:ascii="Times New Roman" w:hAnsi="Times New Roman"/>
          <w:b/>
          <w:bCs/>
          <w:iCs/>
        </w:rPr>
        <w:t xml:space="preserve"> </w:t>
      </w:r>
      <w:proofErr w:type="spellStart"/>
      <w:r w:rsidRPr="00DA255E">
        <w:rPr>
          <w:rFonts w:ascii="Times New Roman" w:hAnsi="Times New Roman"/>
          <w:b/>
          <w:bCs/>
          <w:iCs/>
        </w:rPr>
        <w:t>са</w:t>
      </w:r>
      <w:proofErr w:type="spellEnd"/>
      <w:r w:rsidRPr="00DA255E">
        <w:rPr>
          <w:rFonts w:ascii="Times New Roman" w:hAnsi="Times New Roman"/>
          <w:b/>
          <w:bCs/>
          <w:iCs/>
        </w:rPr>
        <w:t xml:space="preserve"> </w:t>
      </w:r>
      <w:proofErr w:type="spellStart"/>
      <w:r w:rsidRPr="00DA255E">
        <w:rPr>
          <w:rFonts w:ascii="Times New Roman" w:hAnsi="Times New Roman"/>
          <w:b/>
          <w:bCs/>
          <w:iCs/>
        </w:rPr>
        <w:t>подизвођачем</w:t>
      </w:r>
      <w:proofErr w:type="spellEnd"/>
      <w:r w:rsidRPr="00DA255E">
        <w:rPr>
          <w:rFonts w:ascii="Times New Roman" w:hAnsi="Times New Roman"/>
          <w:bCs/>
          <w:iCs/>
        </w:rPr>
        <w:t xml:space="preserve">, у </w:t>
      </w:r>
      <w:proofErr w:type="spellStart"/>
      <w:r w:rsidRPr="00DA255E">
        <w:rPr>
          <w:rFonts w:ascii="Times New Roman" w:hAnsi="Times New Roman"/>
          <w:bCs/>
          <w:iCs/>
        </w:rPr>
        <w:t>складу</w:t>
      </w:r>
      <w:proofErr w:type="spellEnd"/>
      <w:r w:rsidRPr="00DA255E">
        <w:rPr>
          <w:rFonts w:ascii="Times New Roman" w:hAnsi="Times New Roman"/>
          <w:bCs/>
          <w:iCs/>
        </w:rPr>
        <w:t xml:space="preserve"> </w:t>
      </w:r>
      <w:proofErr w:type="spellStart"/>
      <w:r w:rsidRPr="00DA255E">
        <w:rPr>
          <w:rFonts w:ascii="Times New Roman" w:hAnsi="Times New Roman"/>
          <w:bCs/>
          <w:iCs/>
        </w:rPr>
        <w:t>са</w:t>
      </w:r>
      <w:proofErr w:type="spellEnd"/>
      <w:r w:rsidRPr="00DA255E">
        <w:rPr>
          <w:rFonts w:ascii="Times New Roman" w:hAnsi="Times New Roman"/>
          <w:bCs/>
          <w:iCs/>
        </w:rPr>
        <w:t xml:space="preserve"> </w:t>
      </w:r>
      <w:proofErr w:type="spellStart"/>
      <w:r w:rsidRPr="00DA255E">
        <w:rPr>
          <w:rFonts w:ascii="Times New Roman" w:hAnsi="Times New Roman"/>
          <w:bCs/>
          <w:iCs/>
        </w:rPr>
        <w:t>чланом</w:t>
      </w:r>
      <w:proofErr w:type="spellEnd"/>
      <w:r w:rsidRPr="00DA255E">
        <w:rPr>
          <w:rFonts w:ascii="Times New Roman" w:hAnsi="Times New Roman"/>
          <w:bCs/>
          <w:iCs/>
        </w:rPr>
        <w:t xml:space="preserve"> 80. ЗЈН, </w:t>
      </w:r>
      <w:proofErr w:type="spellStart"/>
      <w:r w:rsidRPr="00DA255E">
        <w:rPr>
          <w:rFonts w:ascii="Times New Roman" w:hAnsi="Times New Roman"/>
          <w:bCs/>
          <w:iCs/>
        </w:rPr>
        <w:t>подизвођач</w:t>
      </w:r>
      <w:proofErr w:type="spellEnd"/>
      <w:r w:rsidRPr="00DA255E">
        <w:rPr>
          <w:rFonts w:ascii="Times New Roman" w:hAnsi="Times New Roman"/>
          <w:bCs/>
          <w:iCs/>
        </w:rPr>
        <w:t xml:space="preserve"> </w:t>
      </w:r>
      <w:proofErr w:type="spellStart"/>
      <w:r w:rsidRPr="00DA255E">
        <w:rPr>
          <w:rFonts w:ascii="Times New Roman" w:hAnsi="Times New Roman"/>
          <w:bCs/>
          <w:iCs/>
        </w:rPr>
        <w:t>мора</w:t>
      </w:r>
      <w:proofErr w:type="spellEnd"/>
      <w:r w:rsidRPr="00DA255E">
        <w:rPr>
          <w:rFonts w:ascii="Times New Roman" w:hAnsi="Times New Roman"/>
          <w:bCs/>
          <w:iCs/>
        </w:rPr>
        <w:t xml:space="preserve"> </w:t>
      </w:r>
      <w:proofErr w:type="spellStart"/>
      <w:r w:rsidRPr="00DA255E">
        <w:rPr>
          <w:rFonts w:ascii="Times New Roman" w:hAnsi="Times New Roman"/>
          <w:bCs/>
          <w:iCs/>
        </w:rPr>
        <w:t>да</w:t>
      </w:r>
      <w:proofErr w:type="spellEnd"/>
      <w:r w:rsidRPr="00DA255E">
        <w:rPr>
          <w:rFonts w:ascii="Times New Roman" w:hAnsi="Times New Roman"/>
          <w:bCs/>
          <w:iCs/>
        </w:rPr>
        <w:t xml:space="preserve"> </w:t>
      </w:r>
      <w:proofErr w:type="spellStart"/>
      <w:r w:rsidRPr="00DA255E">
        <w:rPr>
          <w:rFonts w:ascii="Times New Roman" w:hAnsi="Times New Roman"/>
          <w:bCs/>
          <w:iCs/>
        </w:rPr>
        <w:t>испуњава</w:t>
      </w:r>
      <w:proofErr w:type="spellEnd"/>
      <w:r w:rsidRPr="00DA255E">
        <w:rPr>
          <w:rFonts w:ascii="Times New Roman" w:hAnsi="Times New Roman"/>
          <w:bCs/>
          <w:iCs/>
        </w:rPr>
        <w:t xml:space="preserve"> </w:t>
      </w:r>
      <w:proofErr w:type="spellStart"/>
      <w:r w:rsidRPr="00DA255E">
        <w:rPr>
          <w:rFonts w:ascii="Times New Roman" w:hAnsi="Times New Roman"/>
          <w:bCs/>
          <w:iCs/>
        </w:rPr>
        <w:t>обавезне</w:t>
      </w:r>
      <w:proofErr w:type="spellEnd"/>
      <w:r w:rsidRPr="00DA255E">
        <w:rPr>
          <w:rFonts w:ascii="Times New Roman" w:hAnsi="Times New Roman"/>
          <w:bCs/>
          <w:iCs/>
        </w:rPr>
        <w:t xml:space="preserve"> </w:t>
      </w:r>
      <w:proofErr w:type="spellStart"/>
      <w:r w:rsidRPr="00DA255E">
        <w:rPr>
          <w:rFonts w:ascii="Times New Roman" w:hAnsi="Times New Roman"/>
          <w:bCs/>
          <w:iCs/>
        </w:rPr>
        <w:t>услове</w:t>
      </w:r>
      <w:proofErr w:type="spellEnd"/>
      <w:r w:rsidRPr="00DA255E">
        <w:rPr>
          <w:rFonts w:ascii="Times New Roman" w:hAnsi="Times New Roman"/>
          <w:bCs/>
          <w:iCs/>
        </w:rPr>
        <w:t xml:space="preserve"> </w:t>
      </w:r>
      <w:proofErr w:type="spellStart"/>
      <w:r w:rsidRPr="00DA255E">
        <w:rPr>
          <w:rFonts w:ascii="Times New Roman" w:hAnsi="Times New Roman"/>
          <w:bCs/>
          <w:iCs/>
        </w:rPr>
        <w:t>из</w:t>
      </w:r>
      <w:proofErr w:type="spellEnd"/>
      <w:r w:rsidRPr="00DA255E">
        <w:rPr>
          <w:rFonts w:ascii="Times New Roman" w:hAnsi="Times New Roman"/>
          <w:bCs/>
          <w:iCs/>
        </w:rPr>
        <w:t xml:space="preserve"> </w:t>
      </w:r>
      <w:proofErr w:type="spellStart"/>
      <w:r w:rsidRPr="00DA255E">
        <w:rPr>
          <w:rFonts w:ascii="Times New Roman" w:hAnsi="Times New Roman"/>
          <w:bCs/>
          <w:iCs/>
        </w:rPr>
        <w:t>члана</w:t>
      </w:r>
      <w:proofErr w:type="spellEnd"/>
      <w:r w:rsidRPr="00DA255E">
        <w:rPr>
          <w:rFonts w:ascii="Times New Roman" w:hAnsi="Times New Roman"/>
          <w:bCs/>
          <w:iCs/>
        </w:rPr>
        <w:t xml:space="preserve"> 75. </w:t>
      </w:r>
      <w:proofErr w:type="spellStart"/>
      <w:r w:rsidRPr="00DA255E">
        <w:rPr>
          <w:rFonts w:ascii="Times New Roman" w:hAnsi="Times New Roman"/>
          <w:bCs/>
          <w:iCs/>
        </w:rPr>
        <w:t>став</w:t>
      </w:r>
      <w:proofErr w:type="spellEnd"/>
      <w:r w:rsidRPr="00DA255E">
        <w:rPr>
          <w:rFonts w:ascii="Times New Roman" w:hAnsi="Times New Roman"/>
          <w:bCs/>
          <w:iCs/>
        </w:rPr>
        <w:t xml:space="preserve"> 1. </w:t>
      </w:r>
      <w:proofErr w:type="spellStart"/>
      <w:r w:rsidRPr="00DA255E">
        <w:rPr>
          <w:rFonts w:ascii="Times New Roman" w:hAnsi="Times New Roman"/>
          <w:bCs/>
          <w:iCs/>
        </w:rPr>
        <w:t>тач</w:t>
      </w:r>
      <w:proofErr w:type="spellEnd"/>
      <w:r w:rsidRPr="00DA255E">
        <w:rPr>
          <w:rFonts w:ascii="Times New Roman" w:hAnsi="Times New Roman"/>
          <w:bCs/>
          <w:iCs/>
        </w:rPr>
        <w:t xml:space="preserve">. 1) </w:t>
      </w:r>
      <w:proofErr w:type="spellStart"/>
      <w:r w:rsidRPr="00DA255E">
        <w:rPr>
          <w:rFonts w:ascii="Times New Roman" w:hAnsi="Times New Roman"/>
          <w:bCs/>
          <w:iCs/>
        </w:rPr>
        <w:t>до</w:t>
      </w:r>
      <w:proofErr w:type="spellEnd"/>
      <w:r w:rsidRPr="00DA255E">
        <w:rPr>
          <w:rFonts w:ascii="Times New Roman" w:hAnsi="Times New Roman"/>
          <w:bCs/>
          <w:iCs/>
        </w:rPr>
        <w:t xml:space="preserve"> 4) ЗЈН. У </w:t>
      </w:r>
      <w:proofErr w:type="spellStart"/>
      <w:r w:rsidRPr="00DA255E">
        <w:rPr>
          <w:rFonts w:ascii="Times New Roman" w:hAnsi="Times New Roman"/>
          <w:bCs/>
          <w:iCs/>
        </w:rPr>
        <w:t>том</w:t>
      </w:r>
      <w:proofErr w:type="spellEnd"/>
      <w:r w:rsidRPr="00DA255E">
        <w:rPr>
          <w:rFonts w:ascii="Times New Roman" w:hAnsi="Times New Roman"/>
          <w:bCs/>
          <w:iCs/>
        </w:rPr>
        <w:t xml:space="preserve"> </w:t>
      </w:r>
      <w:proofErr w:type="spellStart"/>
      <w:r w:rsidRPr="00DA255E">
        <w:rPr>
          <w:rFonts w:ascii="Times New Roman" w:hAnsi="Times New Roman"/>
          <w:bCs/>
          <w:iCs/>
        </w:rPr>
        <w:t>случају</w:t>
      </w:r>
      <w:proofErr w:type="spellEnd"/>
      <w:r w:rsidRPr="00DA255E">
        <w:rPr>
          <w:rFonts w:ascii="Times New Roman" w:hAnsi="Times New Roman"/>
          <w:bCs/>
          <w:iCs/>
        </w:rPr>
        <w:t xml:space="preserve"> </w:t>
      </w:r>
      <w:proofErr w:type="spellStart"/>
      <w:r w:rsidRPr="00DA255E">
        <w:rPr>
          <w:rFonts w:ascii="Times New Roman" w:hAnsi="Times New Roman"/>
          <w:bCs/>
          <w:iCs/>
        </w:rPr>
        <w:t>понуђач</w:t>
      </w:r>
      <w:proofErr w:type="spellEnd"/>
      <w:r w:rsidRPr="00DA255E">
        <w:rPr>
          <w:rFonts w:ascii="Times New Roman" w:hAnsi="Times New Roman"/>
          <w:bCs/>
          <w:iCs/>
        </w:rPr>
        <w:t xml:space="preserve"> </w:t>
      </w:r>
      <w:proofErr w:type="spellStart"/>
      <w:r w:rsidRPr="00DA255E">
        <w:rPr>
          <w:rFonts w:ascii="Times New Roman" w:hAnsi="Times New Roman"/>
          <w:bCs/>
          <w:iCs/>
        </w:rPr>
        <w:t>је</w:t>
      </w:r>
      <w:proofErr w:type="spellEnd"/>
      <w:r w:rsidRPr="00DA255E">
        <w:rPr>
          <w:rFonts w:ascii="Times New Roman" w:hAnsi="Times New Roman"/>
          <w:bCs/>
          <w:iCs/>
        </w:rPr>
        <w:t xml:space="preserve"> </w:t>
      </w:r>
      <w:proofErr w:type="spellStart"/>
      <w:r w:rsidRPr="00DA255E">
        <w:rPr>
          <w:rFonts w:ascii="Times New Roman" w:hAnsi="Times New Roman"/>
          <w:bCs/>
          <w:iCs/>
        </w:rPr>
        <w:t>дужан</w:t>
      </w:r>
      <w:proofErr w:type="spellEnd"/>
      <w:r w:rsidRPr="00DA255E">
        <w:rPr>
          <w:rFonts w:ascii="Times New Roman" w:hAnsi="Times New Roman"/>
          <w:bCs/>
          <w:iCs/>
        </w:rPr>
        <w:t xml:space="preserve"> </w:t>
      </w:r>
      <w:proofErr w:type="spellStart"/>
      <w:r w:rsidRPr="00DA255E">
        <w:rPr>
          <w:rFonts w:ascii="Times New Roman" w:hAnsi="Times New Roman"/>
          <w:bCs/>
          <w:iCs/>
        </w:rPr>
        <w:t>да</w:t>
      </w:r>
      <w:proofErr w:type="spellEnd"/>
      <w:r w:rsidRPr="00DA255E">
        <w:rPr>
          <w:rFonts w:ascii="Times New Roman" w:hAnsi="Times New Roman"/>
          <w:bCs/>
          <w:iCs/>
        </w:rPr>
        <w:t xml:space="preserve"> </w:t>
      </w:r>
      <w:r w:rsidRPr="00DA255E">
        <w:rPr>
          <w:rFonts w:ascii="Times New Roman" w:hAnsi="Times New Roman"/>
          <w:bCs/>
          <w:iCs/>
          <w:lang w:val="sr-Cyrl-CS"/>
        </w:rPr>
        <w:t xml:space="preserve">за подизвођача достави </w:t>
      </w:r>
      <w:r w:rsidRPr="00DA255E">
        <w:rPr>
          <w:rFonts w:ascii="Times New Roman" w:hAnsi="Times New Roman"/>
          <w:b/>
          <w:bCs/>
          <w:iCs/>
        </w:rPr>
        <w:t>ИЗЈАВУ</w:t>
      </w:r>
      <w:r w:rsidRPr="00DA255E">
        <w:rPr>
          <w:rFonts w:ascii="Times New Roman" w:hAnsi="Times New Roman"/>
          <w:bCs/>
          <w:iCs/>
        </w:rPr>
        <w:t xml:space="preserve"> </w:t>
      </w:r>
      <w:proofErr w:type="spellStart"/>
      <w:r w:rsidRPr="00DA255E">
        <w:rPr>
          <w:rFonts w:ascii="Times New Roman" w:hAnsi="Times New Roman"/>
          <w:bCs/>
          <w:iCs/>
        </w:rPr>
        <w:t>подизвођача</w:t>
      </w:r>
      <w:proofErr w:type="spellEnd"/>
      <w:r w:rsidRPr="00DA255E">
        <w:rPr>
          <w:rFonts w:ascii="Times New Roman" w:hAnsi="Times New Roman"/>
          <w:bCs/>
          <w:iCs/>
        </w:rPr>
        <w:t xml:space="preserve"> </w:t>
      </w:r>
      <w:r w:rsidRPr="00DA255E">
        <w:rPr>
          <w:rFonts w:ascii="Times New Roman" w:hAnsi="Times New Roman"/>
          <w:lang w:val="sr-Cyrl-CS"/>
        </w:rPr>
        <w:t>(</w:t>
      </w:r>
      <w:r w:rsidRPr="00DA255E">
        <w:rPr>
          <w:rFonts w:ascii="Times New Roman" w:hAnsi="Times New Roman"/>
          <w:i/>
          <w:lang w:val="sr-Cyrl-CS"/>
        </w:rPr>
        <w:t>Образац 6</w:t>
      </w:r>
      <w:r w:rsidRPr="00DA255E">
        <w:rPr>
          <w:rFonts w:ascii="Times New Roman" w:hAnsi="Times New Roman"/>
          <w:i/>
        </w:rPr>
        <w:t xml:space="preserve">. у </w:t>
      </w:r>
      <w:proofErr w:type="spellStart"/>
      <w:r w:rsidRPr="00DA255E">
        <w:rPr>
          <w:rFonts w:ascii="Times New Roman" w:hAnsi="Times New Roman"/>
          <w:i/>
        </w:rPr>
        <w:t>поглављу</w:t>
      </w:r>
      <w:proofErr w:type="spellEnd"/>
      <w:r w:rsidRPr="00DA255E">
        <w:rPr>
          <w:rFonts w:ascii="Times New Roman" w:hAnsi="Times New Roman"/>
          <w:i/>
          <w:lang w:val="ru-RU"/>
        </w:rPr>
        <w:t xml:space="preserve"> </w:t>
      </w:r>
      <w:r w:rsidRPr="00DA255E">
        <w:rPr>
          <w:rFonts w:ascii="Times New Roman" w:hAnsi="Times New Roman"/>
          <w:i/>
        </w:rPr>
        <w:t xml:space="preserve">VI </w:t>
      </w:r>
      <w:proofErr w:type="spellStart"/>
      <w:r w:rsidRPr="00DA255E">
        <w:rPr>
          <w:rFonts w:ascii="Times New Roman" w:hAnsi="Times New Roman"/>
          <w:i/>
        </w:rPr>
        <w:t>ове</w:t>
      </w:r>
      <w:proofErr w:type="spellEnd"/>
      <w:r w:rsidRPr="00DA255E">
        <w:rPr>
          <w:rFonts w:ascii="Times New Roman" w:hAnsi="Times New Roman"/>
          <w:i/>
        </w:rPr>
        <w:t xml:space="preserve"> </w:t>
      </w:r>
      <w:proofErr w:type="spellStart"/>
      <w:r w:rsidRPr="00DA255E">
        <w:rPr>
          <w:rFonts w:ascii="Times New Roman" w:hAnsi="Times New Roman"/>
          <w:i/>
        </w:rPr>
        <w:t>конкурсне</w:t>
      </w:r>
      <w:proofErr w:type="spellEnd"/>
      <w:r w:rsidRPr="00DA255E">
        <w:rPr>
          <w:rFonts w:ascii="Times New Roman" w:hAnsi="Times New Roman"/>
          <w:i/>
        </w:rPr>
        <w:t xml:space="preserve"> </w:t>
      </w:r>
      <w:proofErr w:type="spellStart"/>
      <w:r w:rsidRPr="00DA255E">
        <w:rPr>
          <w:rFonts w:ascii="Times New Roman" w:hAnsi="Times New Roman"/>
          <w:i/>
        </w:rPr>
        <w:t>документације</w:t>
      </w:r>
      <w:proofErr w:type="spellEnd"/>
      <w:r w:rsidRPr="00DA255E">
        <w:rPr>
          <w:rFonts w:ascii="Times New Roman" w:hAnsi="Times New Roman"/>
          <w:i/>
        </w:rPr>
        <w:t>)</w:t>
      </w:r>
      <w:r w:rsidRPr="00DA255E">
        <w:rPr>
          <w:rFonts w:ascii="Times New Roman" w:hAnsi="Times New Roman"/>
          <w:lang w:val="sr-Cyrl-CS"/>
        </w:rPr>
        <w:t>,</w:t>
      </w:r>
      <w:r w:rsidRPr="00DA255E">
        <w:rPr>
          <w:rFonts w:ascii="Times New Roman" w:hAnsi="Times New Roman"/>
          <w:bCs/>
          <w:iCs/>
        </w:rPr>
        <w:t xml:space="preserve"> </w:t>
      </w:r>
      <w:proofErr w:type="spellStart"/>
      <w:r w:rsidRPr="00DA255E">
        <w:rPr>
          <w:rFonts w:ascii="Times New Roman" w:hAnsi="Times New Roman"/>
          <w:bCs/>
          <w:iCs/>
        </w:rPr>
        <w:t>потписану</w:t>
      </w:r>
      <w:proofErr w:type="spellEnd"/>
      <w:r w:rsidRPr="00DA255E">
        <w:rPr>
          <w:rFonts w:ascii="Times New Roman" w:hAnsi="Times New Roman"/>
          <w:bCs/>
          <w:iCs/>
        </w:rPr>
        <w:t xml:space="preserve"> </w:t>
      </w:r>
      <w:proofErr w:type="spellStart"/>
      <w:r w:rsidRPr="00DA255E">
        <w:rPr>
          <w:rFonts w:ascii="Times New Roman" w:hAnsi="Times New Roman"/>
          <w:bCs/>
          <w:iCs/>
        </w:rPr>
        <w:t>од</w:t>
      </w:r>
      <w:proofErr w:type="spellEnd"/>
      <w:r w:rsidRPr="00DA255E">
        <w:rPr>
          <w:rFonts w:ascii="Times New Roman" w:hAnsi="Times New Roman"/>
          <w:bCs/>
          <w:iCs/>
        </w:rPr>
        <w:t xml:space="preserve"> </w:t>
      </w:r>
      <w:proofErr w:type="spellStart"/>
      <w:r w:rsidRPr="00DA255E">
        <w:rPr>
          <w:rFonts w:ascii="Times New Roman" w:hAnsi="Times New Roman"/>
          <w:bCs/>
          <w:iCs/>
        </w:rPr>
        <w:t>стране</w:t>
      </w:r>
      <w:proofErr w:type="spellEnd"/>
      <w:r w:rsidRPr="00DA255E">
        <w:rPr>
          <w:rFonts w:ascii="Times New Roman" w:hAnsi="Times New Roman"/>
          <w:bCs/>
          <w:iCs/>
        </w:rPr>
        <w:t xml:space="preserve"> </w:t>
      </w:r>
      <w:proofErr w:type="spellStart"/>
      <w:r w:rsidRPr="00DA255E">
        <w:rPr>
          <w:rFonts w:ascii="Times New Roman" w:hAnsi="Times New Roman"/>
          <w:bCs/>
          <w:iCs/>
        </w:rPr>
        <w:t>овлашћеног</w:t>
      </w:r>
      <w:proofErr w:type="spellEnd"/>
      <w:r w:rsidRPr="00DA255E">
        <w:rPr>
          <w:rFonts w:ascii="Times New Roman" w:hAnsi="Times New Roman"/>
          <w:bCs/>
          <w:iCs/>
        </w:rPr>
        <w:t xml:space="preserve"> </w:t>
      </w:r>
      <w:proofErr w:type="spellStart"/>
      <w:r w:rsidRPr="00DA255E">
        <w:rPr>
          <w:rFonts w:ascii="Times New Roman" w:hAnsi="Times New Roman"/>
          <w:bCs/>
          <w:iCs/>
        </w:rPr>
        <w:t>лица</w:t>
      </w:r>
      <w:proofErr w:type="spellEnd"/>
      <w:r w:rsidRPr="00DA255E">
        <w:rPr>
          <w:rFonts w:ascii="Times New Roman" w:hAnsi="Times New Roman"/>
          <w:bCs/>
          <w:iCs/>
        </w:rPr>
        <w:t xml:space="preserve"> </w:t>
      </w:r>
      <w:proofErr w:type="spellStart"/>
      <w:r w:rsidRPr="00DA255E">
        <w:rPr>
          <w:rFonts w:ascii="Times New Roman" w:hAnsi="Times New Roman"/>
          <w:bCs/>
          <w:iCs/>
        </w:rPr>
        <w:t>подизвођача</w:t>
      </w:r>
      <w:proofErr w:type="spellEnd"/>
      <w:r w:rsidRPr="00DA255E">
        <w:rPr>
          <w:rFonts w:ascii="Times New Roman" w:hAnsi="Times New Roman"/>
          <w:bCs/>
          <w:iCs/>
        </w:rPr>
        <w:t xml:space="preserve"> и </w:t>
      </w:r>
      <w:proofErr w:type="spellStart"/>
      <w:r w:rsidRPr="00DA255E">
        <w:rPr>
          <w:rFonts w:ascii="Times New Roman" w:hAnsi="Times New Roman"/>
          <w:bCs/>
          <w:iCs/>
        </w:rPr>
        <w:t>оверену</w:t>
      </w:r>
      <w:proofErr w:type="spellEnd"/>
      <w:r w:rsidRPr="00DA255E">
        <w:rPr>
          <w:rFonts w:ascii="Times New Roman" w:hAnsi="Times New Roman"/>
          <w:bCs/>
          <w:iCs/>
        </w:rPr>
        <w:t xml:space="preserve"> </w:t>
      </w:r>
      <w:proofErr w:type="spellStart"/>
      <w:r w:rsidRPr="00DA255E">
        <w:rPr>
          <w:rFonts w:ascii="Times New Roman" w:hAnsi="Times New Roman"/>
          <w:bCs/>
          <w:iCs/>
        </w:rPr>
        <w:t>печатом</w:t>
      </w:r>
      <w:proofErr w:type="spellEnd"/>
      <w:r w:rsidRPr="00DA255E">
        <w:rPr>
          <w:rFonts w:ascii="Times New Roman" w:hAnsi="Times New Roman"/>
          <w:bCs/>
          <w:iCs/>
        </w:rPr>
        <w:t xml:space="preserve">. </w:t>
      </w:r>
    </w:p>
    <w:p w:rsidR="009B5F34" w:rsidRPr="00DA255E" w:rsidRDefault="009B5F34" w:rsidP="009B5F34">
      <w:pPr>
        <w:pStyle w:val="ListParagraph"/>
        <w:jc w:val="both"/>
        <w:rPr>
          <w:rFonts w:ascii="Times New Roman" w:hAnsi="Times New Roman"/>
          <w:bCs/>
          <w:iCs/>
          <w:lang w:val="sr-Cyrl-CS"/>
        </w:rPr>
      </w:pPr>
    </w:p>
    <w:p w:rsidR="009B5F34" w:rsidRPr="00DA255E" w:rsidRDefault="009B5F34" w:rsidP="009B5F34">
      <w:pPr>
        <w:pStyle w:val="ListParagraph"/>
        <w:numPr>
          <w:ilvl w:val="0"/>
          <w:numId w:val="24"/>
        </w:numPr>
        <w:suppressAutoHyphens/>
        <w:spacing w:after="0" w:line="100" w:lineRule="atLeast"/>
        <w:contextualSpacing w:val="0"/>
        <w:jc w:val="both"/>
        <w:rPr>
          <w:rFonts w:ascii="Times New Roman" w:hAnsi="Times New Roman"/>
          <w:bCs/>
          <w:iCs/>
          <w:lang w:val="sr-Cyrl-CS"/>
        </w:rPr>
      </w:pPr>
      <w:proofErr w:type="spellStart"/>
      <w:r w:rsidRPr="00DA255E">
        <w:rPr>
          <w:rFonts w:ascii="Times New Roman" w:hAnsi="Times New Roman"/>
          <w:b/>
          <w:bCs/>
          <w:iCs/>
        </w:rPr>
        <w:t>Уколико</w:t>
      </w:r>
      <w:proofErr w:type="spellEnd"/>
      <w:r w:rsidRPr="00DA255E">
        <w:rPr>
          <w:rFonts w:ascii="Times New Roman" w:hAnsi="Times New Roman"/>
          <w:b/>
          <w:bCs/>
          <w:iCs/>
        </w:rPr>
        <w:t xml:space="preserve"> </w:t>
      </w:r>
      <w:proofErr w:type="spellStart"/>
      <w:r w:rsidRPr="00DA255E">
        <w:rPr>
          <w:rFonts w:ascii="Times New Roman" w:hAnsi="Times New Roman"/>
          <w:b/>
          <w:bCs/>
          <w:iCs/>
        </w:rPr>
        <w:t>понуду</w:t>
      </w:r>
      <w:proofErr w:type="spellEnd"/>
      <w:r w:rsidRPr="00DA255E">
        <w:rPr>
          <w:rFonts w:ascii="Times New Roman" w:hAnsi="Times New Roman"/>
          <w:b/>
          <w:bCs/>
          <w:iCs/>
        </w:rPr>
        <w:t xml:space="preserve"> </w:t>
      </w:r>
      <w:proofErr w:type="spellStart"/>
      <w:r w:rsidRPr="00DA255E">
        <w:rPr>
          <w:rFonts w:ascii="Times New Roman" w:hAnsi="Times New Roman"/>
          <w:b/>
          <w:bCs/>
          <w:iCs/>
        </w:rPr>
        <w:t>подноси</w:t>
      </w:r>
      <w:proofErr w:type="spellEnd"/>
      <w:r w:rsidRPr="00DA255E">
        <w:rPr>
          <w:rFonts w:ascii="Times New Roman" w:hAnsi="Times New Roman"/>
          <w:b/>
          <w:bCs/>
          <w:iCs/>
        </w:rPr>
        <w:t xml:space="preserve"> </w:t>
      </w:r>
      <w:proofErr w:type="spellStart"/>
      <w:r w:rsidRPr="00DA255E">
        <w:rPr>
          <w:rFonts w:ascii="Times New Roman" w:hAnsi="Times New Roman"/>
          <w:b/>
          <w:bCs/>
          <w:iCs/>
        </w:rPr>
        <w:t>група</w:t>
      </w:r>
      <w:proofErr w:type="spellEnd"/>
      <w:r w:rsidRPr="00DA255E">
        <w:rPr>
          <w:rFonts w:ascii="Times New Roman" w:hAnsi="Times New Roman"/>
          <w:b/>
          <w:bCs/>
          <w:iCs/>
        </w:rPr>
        <w:t xml:space="preserve"> </w:t>
      </w:r>
      <w:proofErr w:type="spellStart"/>
      <w:r w:rsidRPr="00DA255E">
        <w:rPr>
          <w:rFonts w:ascii="Times New Roman" w:hAnsi="Times New Roman"/>
          <w:b/>
          <w:bCs/>
          <w:iCs/>
        </w:rPr>
        <w:t>понуђача</w:t>
      </w:r>
      <w:proofErr w:type="spellEnd"/>
      <w:r w:rsidRPr="00DA255E">
        <w:rPr>
          <w:rFonts w:ascii="Times New Roman" w:hAnsi="Times New Roman"/>
          <w:bCs/>
          <w:iCs/>
        </w:rPr>
        <w:t xml:space="preserve">, </w:t>
      </w:r>
      <w:proofErr w:type="spellStart"/>
      <w:r w:rsidRPr="00DA255E">
        <w:rPr>
          <w:rFonts w:ascii="Times New Roman" w:hAnsi="Times New Roman"/>
          <w:bCs/>
          <w:iCs/>
        </w:rPr>
        <w:t>сваки</w:t>
      </w:r>
      <w:proofErr w:type="spellEnd"/>
      <w:r w:rsidRPr="00DA255E">
        <w:rPr>
          <w:rFonts w:ascii="Times New Roman" w:hAnsi="Times New Roman"/>
          <w:bCs/>
          <w:iCs/>
        </w:rPr>
        <w:t xml:space="preserve"> </w:t>
      </w:r>
      <w:proofErr w:type="spellStart"/>
      <w:r w:rsidRPr="00DA255E">
        <w:rPr>
          <w:rFonts w:ascii="Times New Roman" w:hAnsi="Times New Roman"/>
          <w:bCs/>
          <w:iCs/>
        </w:rPr>
        <w:t>понуђач</w:t>
      </w:r>
      <w:proofErr w:type="spellEnd"/>
      <w:r w:rsidRPr="00DA255E">
        <w:rPr>
          <w:rFonts w:ascii="Times New Roman" w:hAnsi="Times New Roman"/>
          <w:bCs/>
          <w:iCs/>
        </w:rPr>
        <w:t xml:space="preserve"> </w:t>
      </w:r>
      <w:proofErr w:type="spellStart"/>
      <w:r w:rsidRPr="00DA255E">
        <w:rPr>
          <w:rFonts w:ascii="Times New Roman" w:hAnsi="Times New Roman"/>
          <w:bCs/>
          <w:iCs/>
        </w:rPr>
        <w:t>из</w:t>
      </w:r>
      <w:proofErr w:type="spellEnd"/>
      <w:r w:rsidRPr="00DA255E">
        <w:rPr>
          <w:rFonts w:ascii="Times New Roman" w:hAnsi="Times New Roman"/>
          <w:bCs/>
          <w:iCs/>
        </w:rPr>
        <w:t xml:space="preserve"> </w:t>
      </w:r>
      <w:proofErr w:type="spellStart"/>
      <w:r w:rsidRPr="00DA255E">
        <w:rPr>
          <w:rFonts w:ascii="Times New Roman" w:hAnsi="Times New Roman"/>
          <w:bCs/>
          <w:iCs/>
        </w:rPr>
        <w:t>групе</w:t>
      </w:r>
      <w:proofErr w:type="spellEnd"/>
      <w:r w:rsidRPr="00DA255E">
        <w:rPr>
          <w:rFonts w:ascii="Times New Roman" w:hAnsi="Times New Roman"/>
          <w:bCs/>
          <w:iCs/>
        </w:rPr>
        <w:t xml:space="preserve"> </w:t>
      </w:r>
      <w:proofErr w:type="spellStart"/>
      <w:r w:rsidRPr="00DA255E">
        <w:rPr>
          <w:rFonts w:ascii="Times New Roman" w:hAnsi="Times New Roman"/>
          <w:bCs/>
          <w:iCs/>
        </w:rPr>
        <w:t>понуђача</w:t>
      </w:r>
      <w:proofErr w:type="spellEnd"/>
      <w:r w:rsidRPr="00DA255E">
        <w:rPr>
          <w:rFonts w:ascii="Times New Roman" w:hAnsi="Times New Roman"/>
          <w:bCs/>
          <w:iCs/>
        </w:rPr>
        <w:t xml:space="preserve"> </w:t>
      </w:r>
      <w:proofErr w:type="spellStart"/>
      <w:r w:rsidRPr="00DA255E">
        <w:rPr>
          <w:rFonts w:ascii="Times New Roman" w:hAnsi="Times New Roman"/>
          <w:bCs/>
          <w:iCs/>
        </w:rPr>
        <w:t>мора</w:t>
      </w:r>
      <w:proofErr w:type="spellEnd"/>
      <w:r w:rsidRPr="00DA255E">
        <w:rPr>
          <w:rFonts w:ascii="Times New Roman" w:hAnsi="Times New Roman"/>
          <w:bCs/>
          <w:iCs/>
        </w:rPr>
        <w:t xml:space="preserve"> </w:t>
      </w:r>
      <w:proofErr w:type="spellStart"/>
      <w:r w:rsidRPr="00DA255E">
        <w:rPr>
          <w:rFonts w:ascii="Times New Roman" w:hAnsi="Times New Roman"/>
          <w:bCs/>
          <w:iCs/>
        </w:rPr>
        <w:t>да</w:t>
      </w:r>
      <w:proofErr w:type="spellEnd"/>
      <w:r w:rsidRPr="00DA255E">
        <w:rPr>
          <w:rFonts w:ascii="Times New Roman" w:hAnsi="Times New Roman"/>
          <w:bCs/>
          <w:iCs/>
        </w:rPr>
        <w:t xml:space="preserve"> </w:t>
      </w:r>
      <w:proofErr w:type="spellStart"/>
      <w:r w:rsidRPr="00DA255E">
        <w:rPr>
          <w:rFonts w:ascii="Times New Roman" w:hAnsi="Times New Roman"/>
          <w:bCs/>
          <w:iCs/>
        </w:rPr>
        <w:t>испуни</w:t>
      </w:r>
      <w:proofErr w:type="spellEnd"/>
      <w:r w:rsidRPr="00DA255E">
        <w:rPr>
          <w:rFonts w:ascii="Times New Roman" w:hAnsi="Times New Roman"/>
          <w:bCs/>
          <w:iCs/>
        </w:rPr>
        <w:t xml:space="preserve"> </w:t>
      </w:r>
      <w:proofErr w:type="spellStart"/>
      <w:r w:rsidRPr="00DA255E">
        <w:rPr>
          <w:rFonts w:ascii="Times New Roman" w:hAnsi="Times New Roman"/>
          <w:bCs/>
          <w:iCs/>
        </w:rPr>
        <w:t>обавезне</w:t>
      </w:r>
      <w:proofErr w:type="spellEnd"/>
      <w:r w:rsidRPr="00DA255E">
        <w:rPr>
          <w:rFonts w:ascii="Times New Roman" w:hAnsi="Times New Roman"/>
          <w:bCs/>
          <w:iCs/>
        </w:rPr>
        <w:t xml:space="preserve"> </w:t>
      </w:r>
      <w:proofErr w:type="spellStart"/>
      <w:r w:rsidRPr="00DA255E">
        <w:rPr>
          <w:rFonts w:ascii="Times New Roman" w:hAnsi="Times New Roman"/>
          <w:bCs/>
          <w:iCs/>
        </w:rPr>
        <w:t>услове</w:t>
      </w:r>
      <w:proofErr w:type="spellEnd"/>
      <w:r w:rsidRPr="00DA255E">
        <w:rPr>
          <w:rFonts w:ascii="Times New Roman" w:hAnsi="Times New Roman"/>
          <w:bCs/>
          <w:iCs/>
        </w:rPr>
        <w:t xml:space="preserve"> </w:t>
      </w:r>
      <w:proofErr w:type="spellStart"/>
      <w:r w:rsidRPr="00DA255E">
        <w:rPr>
          <w:rFonts w:ascii="Times New Roman" w:hAnsi="Times New Roman"/>
          <w:bCs/>
          <w:iCs/>
        </w:rPr>
        <w:t>из</w:t>
      </w:r>
      <w:proofErr w:type="spellEnd"/>
      <w:r w:rsidRPr="00DA255E">
        <w:rPr>
          <w:rFonts w:ascii="Times New Roman" w:hAnsi="Times New Roman"/>
          <w:bCs/>
          <w:iCs/>
        </w:rPr>
        <w:t xml:space="preserve"> </w:t>
      </w:r>
      <w:proofErr w:type="spellStart"/>
      <w:r w:rsidRPr="00DA255E">
        <w:rPr>
          <w:rFonts w:ascii="Times New Roman" w:hAnsi="Times New Roman"/>
          <w:bCs/>
          <w:iCs/>
        </w:rPr>
        <w:t>члана</w:t>
      </w:r>
      <w:proofErr w:type="spellEnd"/>
      <w:r w:rsidRPr="00DA255E">
        <w:rPr>
          <w:rFonts w:ascii="Times New Roman" w:hAnsi="Times New Roman"/>
          <w:bCs/>
          <w:iCs/>
        </w:rPr>
        <w:t xml:space="preserve"> 75. </w:t>
      </w:r>
      <w:proofErr w:type="spellStart"/>
      <w:r w:rsidRPr="00DA255E">
        <w:rPr>
          <w:rFonts w:ascii="Times New Roman" w:hAnsi="Times New Roman"/>
          <w:bCs/>
          <w:iCs/>
        </w:rPr>
        <w:t>став</w:t>
      </w:r>
      <w:proofErr w:type="spellEnd"/>
      <w:r w:rsidRPr="00DA255E">
        <w:rPr>
          <w:rFonts w:ascii="Times New Roman" w:hAnsi="Times New Roman"/>
          <w:bCs/>
          <w:iCs/>
        </w:rPr>
        <w:t xml:space="preserve"> 1. </w:t>
      </w:r>
      <w:proofErr w:type="spellStart"/>
      <w:r w:rsidRPr="00DA255E">
        <w:rPr>
          <w:rFonts w:ascii="Times New Roman" w:hAnsi="Times New Roman"/>
          <w:bCs/>
          <w:iCs/>
        </w:rPr>
        <w:t>тач</w:t>
      </w:r>
      <w:proofErr w:type="spellEnd"/>
      <w:r w:rsidRPr="00DA255E">
        <w:rPr>
          <w:rFonts w:ascii="Times New Roman" w:hAnsi="Times New Roman"/>
          <w:bCs/>
          <w:iCs/>
        </w:rPr>
        <w:t xml:space="preserve">. 1) </w:t>
      </w:r>
      <w:proofErr w:type="spellStart"/>
      <w:r w:rsidRPr="00DA255E">
        <w:rPr>
          <w:rFonts w:ascii="Times New Roman" w:hAnsi="Times New Roman"/>
          <w:bCs/>
          <w:iCs/>
        </w:rPr>
        <w:t>до</w:t>
      </w:r>
      <w:proofErr w:type="spellEnd"/>
      <w:r w:rsidRPr="00DA255E">
        <w:rPr>
          <w:rFonts w:ascii="Times New Roman" w:hAnsi="Times New Roman"/>
          <w:bCs/>
          <w:iCs/>
        </w:rPr>
        <w:t xml:space="preserve"> 4) ЗЈН, а </w:t>
      </w:r>
      <w:proofErr w:type="spellStart"/>
      <w:r w:rsidRPr="00DA255E">
        <w:rPr>
          <w:rFonts w:ascii="Times New Roman" w:hAnsi="Times New Roman"/>
          <w:bCs/>
          <w:iCs/>
        </w:rPr>
        <w:t>додатне</w:t>
      </w:r>
      <w:proofErr w:type="spellEnd"/>
      <w:r w:rsidRPr="00DA255E">
        <w:rPr>
          <w:rFonts w:ascii="Times New Roman" w:hAnsi="Times New Roman"/>
          <w:bCs/>
          <w:iCs/>
        </w:rPr>
        <w:t xml:space="preserve"> </w:t>
      </w:r>
      <w:proofErr w:type="spellStart"/>
      <w:r w:rsidRPr="00DA255E">
        <w:rPr>
          <w:rFonts w:ascii="Times New Roman" w:hAnsi="Times New Roman"/>
          <w:bCs/>
          <w:iCs/>
        </w:rPr>
        <w:t>услове</w:t>
      </w:r>
      <w:proofErr w:type="spellEnd"/>
      <w:r w:rsidRPr="00DA255E">
        <w:rPr>
          <w:rFonts w:ascii="Times New Roman" w:hAnsi="Times New Roman"/>
          <w:bCs/>
          <w:iCs/>
        </w:rPr>
        <w:t xml:space="preserve"> </w:t>
      </w:r>
      <w:proofErr w:type="spellStart"/>
      <w:r w:rsidRPr="00DA255E">
        <w:rPr>
          <w:rFonts w:ascii="Times New Roman" w:hAnsi="Times New Roman"/>
          <w:bCs/>
          <w:iCs/>
        </w:rPr>
        <w:t>испуњавају</w:t>
      </w:r>
      <w:proofErr w:type="spellEnd"/>
      <w:r w:rsidRPr="00DA255E">
        <w:rPr>
          <w:rFonts w:ascii="Times New Roman" w:hAnsi="Times New Roman"/>
          <w:bCs/>
          <w:iCs/>
        </w:rPr>
        <w:t xml:space="preserve"> </w:t>
      </w:r>
      <w:proofErr w:type="spellStart"/>
      <w:r w:rsidRPr="00DA255E">
        <w:rPr>
          <w:rFonts w:ascii="Times New Roman" w:hAnsi="Times New Roman"/>
          <w:bCs/>
          <w:iCs/>
        </w:rPr>
        <w:t>заједно</w:t>
      </w:r>
      <w:proofErr w:type="spellEnd"/>
      <w:r w:rsidRPr="00DA255E">
        <w:rPr>
          <w:rFonts w:ascii="Times New Roman" w:hAnsi="Times New Roman"/>
          <w:bCs/>
          <w:iCs/>
        </w:rPr>
        <w:t xml:space="preserve">. У </w:t>
      </w:r>
      <w:proofErr w:type="spellStart"/>
      <w:r w:rsidRPr="00DA255E">
        <w:rPr>
          <w:rFonts w:ascii="Times New Roman" w:hAnsi="Times New Roman"/>
          <w:bCs/>
          <w:iCs/>
        </w:rPr>
        <w:t>том</w:t>
      </w:r>
      <w:proofErr w:type="spellEnd"/>
      <w:r w:rsidRPr="00DA255E">
        <w:rPr>
          <w:rFonts w:ascii="Times New Roman" w:hAnsi="Times New Roman"/>
          <w:bCs/>
          <w:iCs/>
        </w:rPr>
        <w:t xml:space="preserve"> </w:t>
      </w:r>
      <w:proofErr w:type="spellStart"/>
      <w:r w:rsidRPr="00DA255E">
        <w:rPr>
          <w:rFonts w:ascii="Times New Roman" w:hAnsi="Times New Roman"/>
          <w:bCs/>
          <w:iCs/>
        </w:rPr>
        <w:t>случају</w:t>
      </w:r>
      <w:proofErr w:type="spellEnd"/>
      <w:r w:rsidRPr="00DA255E">
        <w:rPr>
          <w:rFonts w:ascii="Times New Roman" w:hAnsi="Times New Roman"/>
          <w:bCs/>
          <w:iCs/>
        </w:rPr>
        <w:t xml:space="preserve"> </w:t>
      </w:r>
      <w:r w:rsidRPr="00DA255E">
        <w:rPr>
          <w:rFonts w:ascii="Times New Roman" w:hAnsi="Times New Roman"/>
          <w:b/>
          <w:bCs/>
          <w:iCs/>
        </w:rPr>
        <w:t>ИЗЈАВА</w:t>
      </w:r>
      <w:r w:rsidRPr="00DA255E">
        <w:rPr>
          <w:rFonts w:ascii="Times New Roman" w:hAnsi="Times New Roman"/>
          <w:bCs/>
          <w:iCs/>
        </w:rPr>
        <w:t xml:space="preserve"> </w:t>
      </w:r>
      <w:r w:rsidRPr="00DA255E">
        <w:rPr>
          <w:rFonts w:ascii="Times New Roman" w:hAnsi="Times New Roman"/>
          <w:lang w:val="sr-Cyrl-CS"/>
        </w:rPr>
        <w:t>(</w:t>
      </w:r>
      <w:r w:rsidRPr="00DA255E">
        <w:rPr>
          <w:rFonts w:ascii="Times New Roman" w:hAnsi="Times New Roman"/>
          <w:i/>
          <w:lang w:val="sr-Cyrl-CS"/>
        </w:rPr>
        <w:t>Образац 5.</w:t>
      </w:r>
      <w:r w:rsidRPr="00DA255E">
        <w:rPr>
          <w:rFonts w:ascii="Times New Roman" w:hAnsi="Times New Roman"/>
          <w:i/>
          <w:lang w:val="ru-RU"/>
        </w:rPr>
        <w:t xml:space="preserve"> у </w:t>
      </w:r>
      <w:proofErr w:type="spellStart"/>
      <w:r w:rsidRPr="00DA255E">
        <w:rPr>
          <w:rFonts w:ascii="Times New Roman" w:hAnsi="Times New Roman"/>
          <w:i/>
        </w:rPr>
        <w:t>поглављу</w:t>
      </w:r>
      <w:proofErr w:type="spellEnd"/>
      <w:r w:rsidRPr="00DA255E">
        <w:rPr>
          <w:rFonts w:ascii="Times New Roman" w:hAnsi="Times New Roman"/>
          <w:i/>
          <w:lang w:val="sr-Cyrl-CS"/>
        </w:rPr>
        <w:t xml:space="preserve"> </w:t>
      </w:r>
      <w:r w:rsidRPr="00DA255E">
        <w:rPr>
          <w:rFonts w:ascii="Times New Roman" w:hAnsi="Times New Roman"/>
          <w:i/>
        </w:rPr>
        <w:t>VI</w:t>
      </w:r>
      <w:r w:rsidRPr="00DA255E">
        <w:rPr>
          <w:rFonts w:ascii="Times New Roman" w:hAnsi="Times New Roman"/>
          <w:i/>
          <w:lang w:val="ru-RU"/>
        </w:rPr>
        <w:t xml:space="preserve"> ове конкурсне документације</w:t>
      </w:r>
      <w:r w:rsidRPr="00DA255E">
        <w:rPr>
          <w:rFonts w:ascii="Times New Roman" w:hAnsi="Times New Roman"/>
          <w:lang w:val="sr-Cyrl-CS"/>
        </w:rPr>
        <w:t xml:space="preserve">), </w:t>
      </w:r>
      <w:proofErr w:type="spellStart"/>
      <w:r w:rsidRPr="00DA255E">
        <w:rPr>
          <w:rFonts w:ascii="Times New Roman" w:hAnsi="Times New Roman"/>
          <w:bCs/>
          <w:iCs/>
        </w:rPr>
        <w:t>мора</w:t>
      </w:r>
      <w:proofErr w:type="spellEnd"/>
      <w:r w:rsidRPr="00DA255E">
        <w:rPr>
          <w:rFonts w:ascii="Times New Roman" w:hAnsi="Times New Roman"/>
          <w:bCs/>
          <w:iCs/>
        </w:rPr>
        <w:t xml:space="preserve"> </w:t>
      </w:r>
      <w:proofErr w:type="spellStart"/>
      <w:r w:rsidRPr="00DA255E">
        <w:rPr>
          <w:rFonts w:ascii="Times New Roman" w:hAnsi="Times New Roman"/>
          <w:bCs/>
          <w:iCs/>
        </w:rPr>
        <w:t>бити</w:t>
      </w:r>
      <w:proofErr w:type="spellEnd"/>
      <w:r w:rsidRPr="00DA255E">
        <w:rPr>
          <w:rFonts w:ascii="Times New Roman" w:hAnsi="Times New Roman"/>
          <w:bCs/>
          <w:iCs/>
        </w:rPr>
        <w:t xml:space="preserve"> </w:t>
      </w:r>
      <w:proofErr w:type="spellStart"/>
      <w:r w:rsidRPr="00DA255E">
        <w:rPr>
          <w:rFonts w:ascii="Times New Roman" w:hAnsi="Times New Roman"/>
          <w:bCs/>
          <w:iCs/>
        </w:rPr>
        <w:t>потписана</w:t>
      </w:r>
      <w:proofErr w:type="spellEnd"/>
      <w:r w:rsidRPr="00DA255E">
        <w:rPr>
          <w:rFonts w:ascii="Times New Roman" w:hAnsi="Times New Roman"/>
          <w:bCs/>
          <w:iCs/>
        </w:rPr>
        <w:t xml:space="preserve"> </w:t>
      </w:r>
      <w:proofErr w:type="spellStart"/>
      <w:r w:rsidRPr="00DA255E">
        <w:rPr>
          <w:rFonts w:ascii="Times New Roman" w:hAnsi="Times New Roman"/>
          <w:bCs/>
          <w:iCs/>
        </w:rPr>
        <w:t>од</w:t>
      </w:r>
      <w:proofErr w:type="spellEnd"/>
      <w:r w:rsidRPr="00DA255E">
        <w:rPr>
          <w:rFonts w:ascii="Times New Roman" w:hAnsi="Times New Roman"/>
          <w:bCs/>
          <w:iCs/>
        </w:rPr>
        <w:t xml:space="preserve"> </w:t>
      </w:r>
      <w:proofErr w:type="spellStart"/>
      <w:r w:rsidRPr="00DA255E">
        <w:rPr>
          <w:rFonts w:ascii="Times New Roman" w:hAnsi="Times New Roman"/>
          <w:bCs/>
          <w:iCs/>
        </w:rPr>
        <w:t>стране</w:t>
      </w:r>
      <w:proofErr w:type="spellEnd"/>
      <w:r w:rsidRPr="00DA255E">
        <w:rPr>
          <w:rFonts w:ascii="Times New Roman" w:hAnsi="Times New Roman"/>
          <w:bCs/>
          <w:iCs/>
        </w:rPr>
        <w:t xml:space="preserve"> </w:t>
      </w:r>
      <w:proofErr w:type="spellStart"/>
      <w:r w:rsidRPr="00DA255E">
        <w:rPr>
          <w:rFonts w:ascii="Times New Roman" w:hAnsi="Times New Roman"/>
          <w:bCs/>
          <w:iCs/>
        </w:rPr>
        <w:t>овлашћеног</w:t>
      </w:r>
      <w:proofErr w:type="spellEnd"/>
      <w:r w:rsidRPr="00DA255E">
        <w:rPr>
          <w:rFonts w:ascii="Times New Roman" w:hAnsi="Times New Roman"/>
          <w:bCs/>
          <w:iCs/>
        </w:rPr>
        <w:t xml:space="preserve"> </w:t>
      </w:r>
      <w:proofErr w:type="spellStart"/>
      <w:r w:rsidRPr="00DA255E">
        <w:rPr>
          <w:rFonts w:ascii="Times New Roman" w:hAnsi="Times New Roman"/>
          <w:bCs/>
          <w:iCs/>
        </w:rPr>
        <w:t>лица</w:t>
      </w:r>
      <w:proofErr w:type="spellEnd"/>
      <w:r w:rsidRPr="00DA255E">
        <w:rPr>
          <w:rFonts w:ascii="Times New Roman" w:hAnsi="Times New Roman"/>
          <w:bCs/>
          <w:iCs/>
        </w:rPr>
        <w:t xml:space="preserve"> </w:t>
      </w:r>
      <w:proofErr w:type="spellStart"/>
      <w:r w:rsidRPr="00DA255E">
        <w:rPr>
          <w:rFonts w:ascii="Times New Roman" w:hAnsi="Times New Roman"/>
          <w:bCs/>
          <w:iCs/>
        </w:rPr>
        <w:t>сваког</w:t>
      </w:r>
      <w:proofErr w:type="spellEnd"/>
      <w:r w:rsidRPr="00DA255E">
        <w:rPr>
          <w:rFonts w:ascii="Times New Roman" w:hAnsi="Times New Roman"/>
          <w:bCs/>
          <w:iCs/>
        </w:rPr>
        <w:t xml:space="preserve"> </w:t>
      </w:r>
      <w:proofErr w:type="spellStart"/>
      <w:r w:rsidRPr="00DA255E">
        <w:rPr>
          <w:rFonts w:ascii="Times New Roman" w:hAnsi="Times New Roman"/>
          <w:bCs/>
          <w:iCs/>
        </w:rPr>
        <w:t>понуђача</w:t>
      </w:r>
      <w:proofErr w:type="spellEnd"/>
      <w:r w:rsidRPr="00DA255E">
        <w:rPr>
          <w:rFonts w:ascii="Times New Roman" w:hAnsi="Times New Roman"/>
          <w:bCs/>
          <w:iCs/>
        </w:rPr>
        <w:t xml:space="preserve"> </w:t>
      </w:r>
      <w:proofErr w:type="spellStart"/>
      <w:r w:rsidRPr="00DA255E">
        <w:rPr>
          <w:rFonts w:ascii="Times New Roman" w:hAnsi="Times New Roman"/>
          <w:bCs/>
          <w:iCs/>
        </w:rPr>
        <w:t>из</w:t>
      </w:r>
      <w:proofErr w:type="spellEnd"/>
      <w:r w:rsidRPr="00DA255E">
        <w:rPr>
          <w:rFonts w:ascii="Times New Roman" w:hAnsi="Times New Roman"/>
          <w:bCs/>
          <w:iCs/>
        </w:rPr>
        <w:t xml:space="preserve"> </w:t>
      </w:r>
      <w:proofErr w:type="spellStart"/>
      <w:r w:rsidRPr="00DA255E">
        <w:rPr>
          <w:rFonts w:ascii="Times New Roman" w:hAnsi="Times New Roman"/>
          <w:bCs/>
          <w:iCs/>
        </w:rPr>
        <w:t>групе</w:t>
      </w:r>
      <w:proofErr w:type="spellEnd"/>
      <w:r w:rsidRPr="00DA255E">
        <w:rPr>
          <w:rFonts w:ascii="Times New Roman" w:hAnsi="Times New Roman"/>
          <w:bCs/>
          <w:iCs/>
        </w:rPr>
        <w:t xml:space="preserve"> </w:t>
      </w:r>
      <w:proofErr w:type="spellStart"/>
      <w:r w:rsidRPr="00DA255E">
        <w:rPr>
          <w:rFonts w:ascii="Times New Roman" w:hAnsi="Times New Roman"/>
          <w:bCs/>
          <w:iCs/>
        </w:rPr>
        <w:t>понуђача</w:t>
      </w:r>
      <w:proofErr w:type="spellEnd"/>
      <w:r w:rsidRPr="00DA255E">
        <w:rPr>
          <w:rFonts w:ascii="Times New Roman" w:hAnsi="Times New Roman"/>
          <w:bCs/>
          <w:iCs/>
        </w:rPr>
        <w:t xml:space="preserve"> и </w:t>
      </w:r>
      <w:proofErr w:type="spellStart"/>
      <w:r w:rsidRPr="00DA255E">
        <w:rPr>
          <w:rFonts w:ascii="Times New Roman" w:hAnsi="Times New Roman"/>
          <w:bCs/>
          <w:iCs/>
        </w:rPr>
        <w:t>оверена</w:t>
      </w:r>
      <w:proofErr w:type="spellEnd"/>
      <w:r w:rsidRPr="00DA255E">
        <w:rPr>
          <w:rFonts w:ascii="Times New Roman" w:hAnsi="Times New Roman"/>
          <w:bCs/>
          <w:iCs/>
        </w:rPr>
        <w:t xml:space="preserve"> </w:t>
      </w:r>
      <w:proofErr w:type="spellStart"/>
      <w:r w:rsidRPr="00DA255E">
        <w:rPr>
          <w:rFonts w:ascii="Times New Roman" w:hAnsi="Times New Roman"/>
          <w:bCs/>
          <w:iCs/>
        </w:rPr>
        <w:t>печатом</w:t>
      </w:r>
      <w:proofErr w:type="spellEnd"/>
      <w:r w:rsidRPr="00DA255E">
        <w:rPr>
          <w:rFonts w:ascii="Times New Roman" w:hAnsi="Times New Roman"/>
          <w:bCs/>
          <w:iCs/>
        </w:rPr>
        <w:t xml:space="preserve">. </w:t>
      </w:r>
    </w:p>
    <w:p w:rsidR="009B5F34" w:rsidRPr="00CB1772" w:rsidRDefault="009B5F34" w:rsidP="00CB1772">
      <w:pPr>
        <w:jc w:val="both"/>
        <w:rPr>
          <w:rFonts w:eastAsia="TimesNewRomanPSMT"/>
          <w:bCs/>
        </w:rPr>
      </w:pPr>
    </w:p>
    <w:p w:rsidR="009B5F34" w:rsidRPr="00DA255E" w:rsidRDefault="009B5F34" w:rsidP="009B5F34">
      <w:pPr>
        <w:pStyle w:val="ListParagraph"/>
        <w:numPr>
          <w:ilvl w:val="0"/>
          <w:numId w:val="24"/>
        </w:numPr>
        <w:suppressAutoHyphens/>
        <w:spacing w:after="0" w:line="100" w:lineRule="atLeast"/>
        <w:contextualSpacing w:val="0"/>
        <w:jc w:val="both"/>
        <w:rPr>
          <w:rFonts w:ascii="Times New Roman" w:hAnsi="Times New Roman"/>
          <w:bCs/>
          <w:iCs/>
          <w:lang w:val="sr-Cyrl-CS"/>
        </w:rPr>
      </w:pPr>
      <w:proofErr w:type="spellStart"/>
      <w:r w:rsidRPr="00DA255E">
        <w:rPr>
          <w:rFonts w:ascii="Times New Roman" w:eastAsia="TimesNewRomanPSMT" w:hAnsi="Times New Roman"/>
          <w:bCs/>
        </w:rPr>
        <w:t>Понуђач</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је</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дужан</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да</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без</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одлагања</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писмено</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обавести</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наручиоца</w:t>
      </w:r>
      <w:proofErr w:type="spellEnd"/>
      <w:r w:rsidRPr="00DA255E">
        <w:rPr>
          <w:rFonts w:ascii="Times New Roman" w:eastAsia="TimesNewRomanPSMT" w:hAnsi="Times New Roman"/>
          <w:bCs/>
        </w:rPr>
        <w:t xml:space="preserve"> о </w:t>
      </w:r>
      <w:proofErr w:type="spellStart"/>
      <w:r w:rsidRPr="00DA255E">
        <w:rPr>
          <w:rFonts w:ascii="Times New Roman" w:eastAsia="TimesNewRomanPSMT" w:hAnsi="Times New Roman"/>
          <w:bCs/>
        </w:rPr>
        <w:t>било</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којој</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промени</w:t>
      </w:r>
      <w:proofErr w:type="spellEnd"/>
      <w:r w:rsidRPr="00DA255E">
        <w:rPr>
          <w:rFonts w:ascii="Times New Roman" w:eastAsia="TimesNewRomanPSMT" w:hAnsi="Times New Roman"/>
          <w:bCs/>
        </w:rPr>
        <w:t xml:space="preserve"> у </w:t>
      </w:r>
      <w:proofErr w:type="spellStart"/>
      <w:r w:rsidRPr="00DA255E">
        <w:rPr>
          <w:rFonts w:ascii="Times New Roman" w:eastAsia="TimesNewRomanPSMT" w:hAnsi="Times New Roman"/>
          <w:bCs/>
        </w:rPr>
        <w:t>вези</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са</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испуњеношћу</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услова</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из</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поступка</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јавне</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набавке</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која</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наступи</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до</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доношења</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одлуке</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односно</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закључења</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уговора</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односно</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током</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важења</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уговора</w:t>
      </w:r>
      <w:proofErr w:type="spellEnd"/>
      <w:r w:rsidRPr="00DA255E">
        <w:rPr>
          <w:rFonts w:ascii="Times New Roman" w:eastAsia="TimesNewRomanPSMT" w:hAnsi="Times New Roman"/>
          <w:bCs/>
        </w:rPr>
        <w:t xml:space="preserve"> о </w:t>
      </w:r>
      <w:proofErr w:type="spellStart"/>
      <w:r w:rsidRPr="00DA255E">
        <w:rPr>
          <w:rFonts w:ascii="Times New Roman" w:eastAsia="TimesNewRomanPSMT" w:hAnsi="Times New Roman"/>
          <w:bCs/>
        </w:rPr>
        <w:t>јавној</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набавци</w:t>
      </w:r>
      <w:proofErr w:type="spellEnd"/>
      <w:r w:rsidRPr="00DA255E">
        <w:rPr>
          <w:rFonts w:ascii="Times New Roman" w:eastAsia="TimesNewRomanPSMT" w:hAnsi="Times New Roman"/>
          <w:bCs/>
        </w:rPr>
        <w:t xml:space="preserve"> и </w:t>
      </w:r>
      <w:proofErr w:type="spellStart"/>
      <w:r w:rsidRPr="00DA255E">
        <w:rPr>
          <w:rFonts w:ascii="Times New Roman" w:eastAsia="TimesNewRomanPSMT" w:hAnsi="Times New Roman"/>
          <w:bCs/>
        </w:rPr>
        <w:t>да</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је</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документује</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на</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прописани</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начин</w:t>
      </w:r>
      <w:proofErr w:type="spellEnd"/>
      <w:r w:rsidRPr="00DA255E">
        <w:rPr>
          <w:rFonts w:ascii="Times New Roman" w:eastAsia="TimesNewRomanPSMT" w:hAnsi="Times New Roman"/>
          <w:bCs/>
        </w:rPr>
        <w:t>.</w:t>
      </w:r>
    </w:p>
    <w:p w:rsidR="009B5F34" w:rsidRPr="00DA255E" w:rsidRDefault="009B5F34" w:rsidP="009B5F34">
      <w:pPr>
        <w:pStyle w:val="ListParagraph"/>
        <w:jc w:val="both"/>
        <w:rPr>
          <w:rFonts w:ascii="Times New Roman" w:hAnsi="Times New Roman"/>
          <w:bCs/>
          <w:iCs/>
          <w:lang w:val="sr-Cyrl-CS"/>
        </w:rPr>
      </w:pPr>
    </w:p>
    <w:p w:rsidR="009B5F34" w:rsidRPr="00DA255E" w:rsidRDefault="009B5F34" w:rsidP="009B5F34">
      <w:pPr>
        <w:pStyle w:val="ListParagraph"/>
        <w:numPr>
          <w:ilvl w:val="0"/>
          <w:numId w:val="25"/>
        </w:numPr>
        <w:suppressAutoHyphens/>
        <w:spacing w:after="0" w:line="100" w:lineRule="atLeast"/>
        <w:contextualSpacing w:val="0"/>
        <w:jc w:val="both"/>
        <w:rPr>
          <w:rFonts w:ascii="Times New Roman" w:hAnsi="Times New Roman"/>
          <w:bCs/>
          <w:iCs/>
          <w:lang w:val="sr-Cyrl-CS"/>
        </w:rPr>
      </w:pPr>
      <w:proofErr w:type="spellStart"/>
      <w:r w:rsidRPr="00DA255E">
        <w:rPr>
          <w:rFonts w:ascii="Times New Roman" w:hAnsi="Times New Roman"/>
          <w:bCs/>
          <w:iCs/>
        </w:rPr>
        <w:t>Наручилац</w:t>
      </w:r>
      <w:proofErr w:type="spellEnd"/>
      <w:r w:rsidRPr="00DA255E">
        <w:rPr>
          <w:rFonts w:ascii="Times New Roman" w:hAnsi="Times New Roman"/>
          <w:bCs/>
          <w:iCs/>
        </w:rPr>
        <w:t xml:space="preserve"> </w:t>
      </w:r>
      <w:proofErr w:type="spellStart"/>
      <w:r w:rsidRPr="00DA255E">
        <w:rPr>
          <w:rFonts w:ascii="Times New Roman" w:hAnsi="Times New Roman"/>
          <w:bCs/>
          <w:iCs/>
        </w:rPr>
        <w:t>може</w:t>
      </w:r>
      <w:proofErr w:type="spellEnd"/>
      <w:r w:rsidRPr="00DA255E">
        <w:rPr>
          <w:rFonts w:ascii="Times New Roman" w:hAnsi="Times New Roman"/>
          <w:bCs/>
          <w:iCs/>
        </w:rPr>
        <w:t xml:space="preserve"> </w:t>
      </w:r>
      <w:proofErr w:type="spellStart"/>
      <w:r w:rsidRPr="00DA255E">
        <w:rPr>
          <w:rFonts w:ascii="Times New Roman" w:hAnsi="Times New Roman"/>
          <w:bCs/>
          <w:iCs/>
        </w:rPr>
        <w:t>пре</w:t>
      </w:r>
      <w:proofErr w:type="spellEnd"/>
      <w:r w:rsidRPr="00DA255E">
        <w:rPr>
          <w:rFonts w:ascii="Times New Roman" w:hAnsi="Times New Roman"/>
          <w:bCs/>
          <w:iCs/>
        </w:rPr>
        <w:t xml:space="preserve"> </w:t>
      </w:r>
      <w:proofErr w:type="spellStart"/>
      <w:r w:rsidRPr="00DA255E">
        <w:rPr>
          <w:rFonts w:ascii="Times New Roman" w:hAnsi="Times New Roman"/>
          <w:bCs/>
          <w:iCs/>
        </w:rPr>
        <w:t>доношења</w:t>
      </w:r>
      <w:proofErr w:type="spellEnd"/>
      <w:r w:rsidRPr="00DA255E">
        <w:rPr>
          <w:rFonts w:ascii="Times New Roman" w:hAnsi="Times New Roman"/>
          <w:bCs/>
          <w:iCs/>
        </w:rPr>
        <w:t xml:space="preserve"> </w:t>
      </w:r>
      <w:proofErr w:type="spellStart"/>
      <w:r w:rsidRPr="00DA255E">
        <w:rPr>
          <w:rFonts w:ascii="Times New Roman" w:hAnsi="Times New Roman"/>
          <w:bCs/>
          <w:iCs/>
        </w:rPr>
        <w:t>одлуке</w:t>
      </w:r>
      <w:proofErr w:type="spellEnd"/>
      <w:r w:rsidRPr="00DA255E">
        <w:rPr>
          <w:rFonts w:ascii="Times New Roman" w:hAnsi="Times New Roman"/>
          <w:bCs/>
          <w:iCs/>
        </w:rPr>
        <w:t xml:space="preserve"> о </w:t>
      </w:r>
      <w:proofErr w:type="spellStart"/>
      <w:r w:rsidRPr="00DA255E">
        <w:rPr>
          <w:rFonts w:ascii="Times New Roman" w:hAnsi="Times New Roman"/>
          <w:bCs/>
          <w:iCs/>
        </w:rPr>
        <w:t>додели</w:t>
      </w:r>
      <w:proofErr w:type="spellEnd"/>
      <w:r w:rsidRPr="00DA255E">
        <w:rPr>
          <w:rFonts w:ascii="Times New Roman" w:hAnsi="Times New Roman"/>
          <w:bCs/>
          <w:iCs/>
        </w:rPr>
        <w:t xml:space="preserve"> </w:t>
      </w:r>
      <w:proofErr w:type="spellStart"/>
      <w:r w:rsidRPr="00DA255E">
        <w:rPr>
          <w:rFonts w:ascii="Times New Roman" w:hAnsi="Times New Roman"/>
          <w:bCs/>
          <w:iCs/>
        </w:rPr>
        <w:t>уговора</w:t>
      </w:r>
      <w:proofErr w:type="spellEnd"/>
      <w:r w:rsidRPr="00DA255E">
        <w:rPr>
          <w:rFonts w:ascii="Times New Roman" w:hAnsi="Times New Roman"/>
          <w:bCs/>
          <w:iCs/>
        </w:rPr>
        <w:t xml:space="preserve"> </w:t>
      </w:r>
      <w:proofErr w:type="spellStart"/>
      <w:r w:rsidRPr="00DA255E">
        <w:rPr>
          <w:rFonts w:ascii="Times New Roman" w:hAnsi="Times New Roman"/>
          <w:bCs/>
          <w:iCs/>
        </w:rPr>
        <w:t>да</w:t>
      </w:r>
      <w:proofErr w:type="spellEnd"/>
      <w:r w:rsidRPr="00DA255E">
        <w:rPr>
          <w:rFonts w:ascii="Times New Roman" w:hAnsi="Times New Roman"/>
          <w:bCs/>
          <w:iCs/>
        </w:rPr>
        <w:t xml:space="preserve"> </w:t>
      </w:r>
      <w:proofErr w:type="spellStart"/>
      <w:r w:rsidRPr="00DA255E">
        <w:rPr>
          <w:rFonts w:ascii="Times New Roman" w:hAnsi="Times New Roman"/>
          <w:bCs/>
          <w:iCs/>
        </w:rPr>
        <w:t>зат</w:t>
      </w:r>
      <w:proofErr w:type="spellEnd"/>
      <w:r w:rsidRPr="00DA255E">
        <w:rPr>
          <w:rFonts w:ascii="Times New Roman" w:hAnsi="Times New Roman"/>
          <w:bCs/>
          <w:iCs/>
          <w:lang w:val="sr-Cyrl-CS"/>
        </w:rPr>
        <w:t xml:space="preserve">ражи </w:t>
      </w:r>
      <w:proofErr w:type="spellStart"/>
      <w:r w:rsidRPr="00DA255E">
        <w:rPr>
          <w:rFonts w:ascii="Times New Roman" w:hAnsi="Times New Roman"/>
          <w:bCs/>
          <w:iCs/>
        </w:rPr>
        <w:t>од</w:t>
      </w:r>
      <w:proofErr w:type="spellEnd"/>
      <w:r w:rsidRPr="00DA255E">
        <w:rPr>
          <w:rFonts w:ascii="Times New Roman" w:hAnsi="Times New Roman"/>
          <w:bCs/>
          <w:iCs/>
        </w:rPr>
        <w:t xml:space="preserve"> </w:t>
      </w:r>
      <w:proofErr w:type="spellStart"/>
      <w:r w:rsidRPr="00DA255E">
        <w:rPr>
          <w:rFonts w:ascii="Times New Roman" w:hAnsi="Times New Roman"/>
          <w:bCs/>
          <w:iCs/>
        </w:rPr>
        <w:t>понуђача</w:t>
      </w:r>
      <w:proofErr w:type="spellEnd"/>
      <w:r w:rsidRPr="00DA255E">
        <w:rPr>
          <w:rFonts w:ascii="Times New Roman" w:hAnsi="Times New Roman"/>
          <w:bCs/>
          <w:iCs/>
        </w:rPr>
        <w:t xml:space="preserve">, </w:t>
      </w:r>
      <w:proofErr w:type="spellStart"/>
      <w:r w:rsidRPr="00DA255E">
        <w:rPr>
          <w:rFonts w:ascii="Times New Roman" w:hAnsi="Times New Roman"/>
          <w:bCs/>
          <w:iCs/>
        </w:rPr>
        <w:t>чија</w:t>
      </w:r>
      <w:proofErr w:type="spellEnd"/>
      <w:r w:rsidRPr="00DA255E">
        <w:rPr>
          <w:rFonts w:ascii="Times New Roman" w:hAnsi="Times New Roman"/>
          <w:bCs/>
          <w:iCs/>
        </w:rPr>
        <w:t xml:space="preserve"> </w:t>
      </w:r>
      <w:proofErr w:type="spellStart"/>
      <w:r w:rsidRPr="00DA255E">
        <w:rPr>
          <w:rFonts w:ascii="Times New Roman" w:hAnsi="Times New Roman"/>
          <w:bCs/>
          <w:iCs/>
        </w:rPr>
        <w:t>је</w:t>
      </w:r>
      <w:proofErr w:type="spellEnd"/>
      <w:r w:rsidRPr="00DA255E">
        <w:rPr>
          <w:rFonts w:ascii="Times New Roman" w:hAnsi="Times New Roman"/>
          <w:bCs/>
          <w:iCs/>
        </w:rPr>
        <w:t xml:space="preserve"> </w:t>
      </w:r>
      <w:proofErr w:type="spellStart"/>
      <w:r w:rsidRPr="00DA255E">
        <w:rPr>
          <w:rFonts w:ascii="Times New Roman" w:hAnsi="Times New Roman"/>
          <w:bCs/>
          <w:iCs/>
        </w:rPr>
        <w:t>понуда</w:t>
      </w:r>
      <w:proofErr w:type="spellEnd"/>
      <w:r w:rsidRPr="00DA255E">
        <w:rPr>
          <w:rFonts w:ascii="Times New Roman" w:hAnsi="Times New Roman"/>
          <w:bCs/>
          <w:iCs/>
        </w:rPr>
        <w:t xml:space="preserve"> </w:t>
      </w:r>
      <w:proofErr w:type="spellStart"/>
      <w:r w:rsidRPr="00DA255E">
        <w:rPr>
          <w:rFonts w:ascii="Times New Roman" w:hAnsi="Times New Roman"/>
          <w:bCs/>
          <w:iCs/>
        </w:rPr>
        <w:t>оцењена</w:t>
      </w:r>
      <w:proofErr w:type="spellEnd"/>
      <w:r w:rsidRPr="00DA255E">
        <w:rPr>
          <w:rFonts w:ascii="Times New Roman" w:hAnsi="Times New Roman"/>
          <w:bCs/>
          <w:iCs/>
        </w:rPr>
        <w:t xml:space="preserve"> </w:t>
      </w:r>
      <w:proofErr w:type="spellStart"/>
      <w:r w:rsidRPr="00DA255E">
        <w:rPr>
          <w:rFonts w:ascii="Times New Roman" w:hAnsi="Times New Roman"/>
          <w:bCs/>
          <w:iCs/>
        </w:rPr>
        <w:t>као</w:t>
      </w:r>
      <w:proofErr w:type="spellEnd"/>
      <w:r w:rsidRPr="00DA255E">
        <w:rPr>
          <w:rFonts w:ascii="Times New Roman" w:hAnsi="Times New Roman"/>
          <w:bCs/>
          <w:iCs/>
        </w:rPr>
        <w:t xml:space="preserve"> </w:t>
      </w:r>
      <w:proofErr w:type="spellStart"/>
      <w:r w:rsidRPr="00DA255E">
        <w:rPr>
          <w:rFonts w:ascii="Times New Roman" w:hAnsi="Times New Roman"/>
          <w:bCs/>
          <w:iCs/>
        </w:rPr>
        <w:t>најповољнија</w:t>
      </w:r>
      <w:proofErr w:type="spellEnd"/>
      <w:r w:rsidRPr="00DA255E">
        <w:rPr>
          <w:rFonts w:ascii="Times New Roman" w:hAnsi="Times New Roman"/>
          <w:bCs/>
          <w:iCs/>
        </w:rPr>
        <w:t xml:space="preserve">, </w:t>
      </w:r>
      <w:proofErr w:type="spellStart"/>
      <w:r w:rsidRPr="00DA255E">
        <w:rPr>
          <w:rFonts w:ascii="Times New Roman" w:hAnsi="Times New Roman"/>
          <w:bCs/>
          <w:iCs/>
        </w:rPr>
        <w:t>да</w:t>
      </w:r>
      <w:proofErr w:type="spellEnd"/>
      <w:r w:rsidRPr="00DA255E">
        <w:rPr>
          <w:rFonts w:ascii="Times New Roman" w:hAnsi="Times New Roman"/>
          <w:bCs/>
          <w:iCs/>
        </w:rPr>
        <w:t xml:space="preserve"> </w:t>
      </w:r>
      <w:proofErr w:type="spellStart"/>
      <w:r w:rsidRPr="00DA255E">
        <w:rPr>
          <w:rFonts w:ascii="Times New Roman" w:hAnsi="Times New Roman"/>
          <w:bCs/>
          <w:iCs/>
        </w:rPr>
        <w:t>достави</w:t>
      </w:r>
      <w:proofErr w:type="spellEnd"/>
      <w:r w:rsidRPr="00DA255E">
        <w:rPr>
          <w:rFonts w:ascii="Times New Roman" w:hAnsi="Times New Roman"/>
          <w:bCs/>
          <w:iCs/>
        </w:rPr>
        <w:t xml:space="preserve"> </w:t>
      </w:r>
      <w:proofErr w:type="spellStart"/>
      <w:r w:rsidRPr="00DA255E">
        <w:rPr>
          <w:rFonts w:ascii="Times New Roman" w:hAnsi="Times New Roman"/>
          <w:bCs/>
          <w:iCs/>
        </w:rPr>
        <w:t>копију</w:t>
      </w:r>
      <w:proofErr w:type="spellEnd"/>
      <w:r w:rsidRPr="00DA255E">
        <w:rPr>
          <w:rFonts w:ascii="Times New Roman" w:hAnsi="Times New Roman"/>
          <w:bCs/>
          <w:iCs/>
        </w:rPr>
        <w:t xml:space="preserve"> </w:t>
      </w:r>
      <w:proofErr w:type="spellStart"/>
      <w:r w:rsidRPr="00DA255E">
        <w:rPr>
          <w:rFonts w:ascii="Times New Roman" w:hAnsi="Times New Roman"/>
          <w:bCs/>
          <w:iCs/>
        </w:rPr>
        <w:t>доказа</w:t>
      </w:r>
      <w:proofErr w:type="spellEnd"/>
      <w:r w:rsidRPr="00DA255E">
        <w:rPr>
          <w:rFonts w:ascii="Times New Roman" w:hAnsi="Times New Roman"/>
          <w:bCs/>
          <w:iCs/>
        </w:rPr>
        <w:t xml:space="preserve"> о </w:t>
      </w:r>
      <w:proofErr w:type="spellStart"/>
      <w:r w:rsidRPr="00DA255E">
        <w:rPr>
          <w:rFonts w:ascii="Times New Roman" w:hAnsi="Times New Roman"/>
          <w:bCs/>
          <w:iCs/>
        </w:rPr>
        <w:t>испуњености</w:t>
      </w:r>
      <w:proofErr w:type="spellEnd"/>
      <w:r w:rsidRPr="00DA255E">
        <w:rPr>
          <w:rFonts w:ascii="Times New Roman" w:hAnsi="Times New Roman"/>
          <w:bCs/>
          <w:iCs/>
        </w:rPr>
        <w:t xml:space="preserve"> </w:t>
      </w:r>
      <w:proofErr w:type="spellStart"/>
      <w:r w:rsidRPr="00DA255E">
        <w:rPr>
          <w:rFonts w:ascii="Times New Roman" w:hAnsi="Times New Roman"/>
          <w:bCs/>
          <w:iCs/>
        </w:rPr>
        <w:t>услова</w:t>
      </w:r>
      <w:proofErr w:type="spellEnd"/>
      <w:r w:rsidRPr="00DA255E">
        <w:rPr>
          <w:rFonts w:ascii="Times New Roman" w:hAnsi="Times New Roman"/>
          <w:bCs/>
          <w:iCs/>
        </w:rPr>
        <w:t xml:space="preserve">, а </w:t>
      </w:r>
      <w:proofErr w:type="spellStart"/>
      <w:r w:rsidRPr="00DA255E">
        <w:rPr>
          <w:rFonts w:ascii="Times New Roman" w:hAnsi="Times New Roman"/>
          <w:bCs/>
          <w:iCs/>
        </w:rPr>
        <w:t>може</w:t>
      </w:r>
      <w:proofErr w:type="spellEnd"/>
      <w:r w:rsidRPr="00DA255E">
        <w:rPr>
          <w:rFonts w:ascii="Times New Roman" w:hAnsi="Times New Roman"/>
          <w:bCs/>
          <w:iCs/>
        </w:rPr>
        <w:t xml:space="preserve"> и </w:t>
      </w:r>
      <w:proofErr w:type="spellStart"/>
      <w:r w:rsidRPr="00DA255E">
        <w:rPr>
          <w:rFonts w:ascii="Times New Roman" w:hAnsi="Times New Roman"/>
          <w:bCs/>
          <w:iCs/>
        </w:rPr>
        <w:t>да</w:t>
      </w:r>
      <w:proofErr w:type="spellEnd"/>
      <w:r w:rsidRPr="00DA255E">
        <w:rPr>
          <w:rFonts w:ascii="Times New Roman" w:hAnsi="Times New Roman"/>
          <w:bCs/>
          <w:iCs/>
        </w:rPr>
        <w:t xml:space="preserve"> </w:t>
      </w:r>
      <w:proofErr w:type="spellStart"/>
      <w:r w:rsidRPr="00DA255E">
        <w:rPr>
          <w:rFonts w:ascii="Times New Roman" w:hAnsi="Times New Roman"/>
          <w:bCs/>
          <w:iCs/>
        </w:rPr>
        <w:t>затражи</w:t>
      </w:r>
      <w:proofErr w:type="spellEnd"/>
      <w:r w:rsidRPr="00DA255E">
        <w:rPr>
          <w:rFonts w:ascii="Times New Roman" w:hAnsi="Times New Roman"/>
          <w:bCs/>
          <w:iCs/>
        </w:rPr>
        <w:t xml:space="preserve"> </w:t>
      </w:r>
      <w:proofErr w:type="spellStart"/>
      <w:r w:rsidRPr="00DA255E">
        <w:rPr>
          <w:rFonts w:ascii="Times New Roman" w:hAnsi="Times New Roman"/>
          <w:bCs/>
          <w:iCs/>
        </w:rPr>
        <w:t>на</w:t>
      </w:r>
      <w:proofErr w:type="spellEnd"/>
      <w:r w:rsidRPr="00DA255E">
        <w:rPr>
          <w:rFonts w:ascii="Times New Roman" w:hAnsi="Times New Roman"/>
          <w:bCs/>
          <w:iCs/>
        </w:rPr>
        <w:t xml:space="preserve"> </w:t>
      </w:r>
      <w:proofErr w:type="spellStart"/>
      <w:r w:rsidRPr="00DA255E">
        <w:rPr>
          <w:rFonts w:ascii="Times New Roman" w:hAnsi="Times New Roman"/>
          <w:bCs/>
          <w:iCs/>
        </w:rPr>
        <w:t>увид</w:t>
      </w:r>
      <w:proofErr w:type="spellEnd"/>
      <w:r w:rsidRPr="00DA255E">
        <w:rPr>
          <w:rFonts w:ascii="Times New Roman" w:hAnsi="Times New Roman"/>
          <w:bCs/>
          <w:iCs/>
        </w:rPr>
        <w:t xml:space="preserve"> </w:t>
      </w:r>
      <w:proofErr w:type="spellStart"/>
      <w:r w:rsidRPr="00DA255E">
        <w:rPr>
          <w:rFonts w:ascii="Times New Roman" w:hAnsi="Times New Roman"/>
          <w:bCs/>
          <w:iCs/>
        </w:rPr>
        <w:t>оригинал</w:t>
      </w:r>
      <w:proofErr w:type="spellEnd"/>
      <w:r w:rsidRPr="00DA255E">
        <w:rPr>
          <w:rFonts w:ascii="Times New Roman" w:hAnsi="Times New Roman"/>
          <w:bCs/>
          <w:iCs/>
        </w:rPr>
        <w:t xml:space="preserve"> </w:t>
      </w:r>
      <w:proofErr w:type="spellStart"/>
      <w:r w:rsidRPr="00DA255E">
        <w:rPr>
          <w:rFonts w:ascii="Times New Roman" w:hAnsi="Times New Roman"/>
          <w:bCs/>
          <w:iCs/>
        </w:rPr>
        <w:t>или</w:t>
      </w:r>
      <w:proofErr w:type="spellEnd"/>
      <w:r w:rsidRPr="00DA255E">
        <w:rPr>
          <w:rFonts w:ascii="Times New Roman" w:hAnsi="Times New Roman"/>
          <w:bCs/>
          <w:iCs/>
        </w:rPr>
        <w:t xml:space="preserve"> </w:t>
      </w:r>
      <w:proofErr w:type="spellStart"/>
      <w:r w:rsidRPr="00DA255E">
        <w:rPr>
          <w:rFonts w:ascii="Times New Roman" w:hAnsi="Times New Roman"/>
          <w:bCs/>
          <w:iCs/>
        </w:rPr>
        <w:t>оверену</w:t>
      </w:r>
      <w:proofErr w:type="spellEnd"/>
      <w:r w:rsidRPr="00DA255E">
        <w:rPr>
          <w:rFonts w:ascii="Times New Roman" w:hAnsi="Times New Roman"/>
          <w:bCs/>
          <w:iCs/>
        </w:rPr>
        <w:t xml:space="preserve"> </w:t>
      </w:r>
      <w:proofErr w:type="spellStart"/>
      <w:r w:rsidRPr="00DA255E">
        <w:rPr>
          <w:rFonts w:ascii="Times New Roman" w:hAnsi="Times New Roman"/>
          <w:bCs/>
          <w:iCs/>
        </w:rPr>
        <w:t>копију</w:t>
      </w:r>
      <w:proofErr w:type="spellEnd"/>
      <w:r w:rsidRPr="00DA255E">
        <w:rPr>
          <w:rFonts w:ascii="Times New Roman" w:hAnsi="Times New Roman"/>
          <w:bCs/>
          <w:iCs/>
        </w:rPr>
        <w:t xml:space="preserve"> </w:t>
      </w:r>
      <w:proofErr w:type="spellStart"/>
      <w:r w:rsidRPr="00DA255E">
        <w:rPr>
          <w:rFonts w:ascii="Times New Roman" w:hAnsi="Times New Roman"/>
          <w:bCs/>
          <w:iCs/>
        </w:rPr>
        <w:t>свих</w:t>
      </w:r>
      <w:proofErr w:type="spellEnd"/>
      <w:r w:rsidRPr="00DA255E">
        <w:rPr>
          <w:rFonts w:ascii="Times New Roman" w:hAnsi="Times New Roman"/>
          <w:bCs/>
          <w:iCs/>
        </w:rPr>
        <w:t xml:space="preserve"> </w:t>
      </w:r>
      <w:proofErr w:type="spellStart"/>
      <w:r w:rsidRPr="00DA255E">
        <w:rPr>
          <w:rFonts w:ascii="Times New Roman" w:hAnsi="Times New Roman"/>
          <w:bCs/>
          <w:iCs/>
        </w:rPr>
        <w:t>или</w:t>
      </w:r>
      <w:proofErr w:type="spellEnd"/>
      <w:r w:rsidRPr="00DA255E">
        <w:rPr>
          <w:rFonts w:ascii="Times New Roman" w:hAnsi="Times New Roman"/>
          <w:bCs/>
          <w:iCs/>
        </w:rPr>
        <w:t xml:space="preserve"> </w:t>
      </w:r>
      <w:proofErr w:type="spellStart"/>
      <w:r w:rsidRPr="00DA255E">
        <w:rPr>
          <w:rFonts w:ascii="Times New Roman" w:hAnsi="Times New Roman"/>
          <w:bCs/>
          <w:iCs/>
        </w:rPr>
        <w:t>појединих</w:t>
      </w:r>
      <w:proofErr w:type="spellEnd"/>
      <w:r w:rsidRPr="00DA255E">
        <w:rPr>
          <w:rFonts w:ascii="Times New Roman" w:hAnsi="Times New Roman"/>
          <w:bCs/>
          <w:iCs/>
        </w:rPr>
        <w:t xml:space="preserve"> </w:t>
      </w:r>
      <w:proofErr w:type="spellStart"/>
      <w:r w:rsidRPr="00DA255E">
        <w:rPr>
          <w:rFonts w:ascii="Times New Roman" w:hAnsi="Times New Roman"/>
          <w:bCs/>
          <w:iCs/>
        </w:rPr>
        <w:t>доказа</w:t>
      </w:r>
      <w:proofErr w:type="spellEnd"/>
      <w:r w:rsidRPr="00DA255E">
        <w:rPr>
          <w:rFonts w:ascii="Times New Roman" w:hAnsi="Times New Roman"/>
          <w:bCs/>
          <w:iCs/>
        </w:rPr>
        <w:t xml:space="preserve"> о </w:t>
      </w:r>
      <w:proofErr w:type="spellStart"/>
      <w:r w:rsidRPr="00DA255E">
        <w:rPr>
          <w:rFonts w:ascii="Times New Roman" w:hAnsi="Times New Roman"/>
          <w:bCs/>
          <w:iCs/>
        </w:rPr>
        <w:t>испуњености</w:t>
      </w:r>
      <w:proofErr w:type="spellEnd"/>
      <w:r w:rsidRPr="00DA255E">
        <w:rPr>
          <w:rFonts w:ascii="Times New Roman" w:hAnsi="Times New Roman"/>
          <w:bCs/>
          <w:iCs/>
        </w:rPr>
        <w:t xml:space="preserve"> </w:t>
      </w:r>
      <w:proofErr w:type="spellStart"/>
      <w:r w:rsidRPr="00DA255E">
        <w:rPr>
          <w:rFonts w:ascii="Times New Roman" w:hAnsi="Times New Roman"/>
          <w:bCs/>
          <w:iCs/>
        </w:rPr>
        <w:t>услова</w:t>
      </w:r>
      <w:proofErr w:type="spellEnd"/>
      <w:r w:rsidRPr="00DA255E">
        <w:rPr>
          <w:rFonts w:ascii="Times New Roman" w:hAnsi="Times New Roman"/>
          <w:bCs/>
          <w:iCs/>
        </w:rPr>
        <w:t>.</w:t>
      </w:r>
      <w:r w:rsidRPr="00DA255E">
        <w:rPr>
          <w:rFonts w:ascii="Times New Roman" w:hAnsi="Times New Roman"/>
          <w:bCs/>
          <w:iCs/>
          <w:lang w:val="sr-Cyrl-CS"/>
        </w:rPr>
        <w:t xml:space="preserve"> </w:t>
      </w:r>
      <w:r w:rsidRPr="00DA255E">
        <w:rPr>
          <w:rFonts w:ascii="Times New Roman" w:hAnsi="Times New Roman"/>
          <w:bCs/>
          <w:lang w:val="sr-Cyrl-CS"/>
        </w:rPr>
        <w:t xml:space="preserve">Ако понуђач у остављеном, примереном року који не може бити краћи од пет дана, не достави тражене доказе, наручилац ће његову понуду одбити као </w:t>
      </w:r>
      <w:proofErr w:type="spellStart"/>
      <w:r w:rsidRPr="00DA255E">
        <w:rPr>
          <w:rFonts w:ascii="Times New Roman" w:hAnsi="Times New Roman"/>
          <w:bCs/>
          <w:lang w:val="sr-Cyrl-CS"/>
        </w:rPr>
        <w:t>неприхва</w:t>
      </w:r>
      <w:proofErr w:type="spellEnd"/>
      <w:r w:rsidRPr="00DA255E">
        <w:rPr>
          <w:rFonts w:ascii="Times New Roman" w:hAnsi="Times New Roman"/>
          <w:bCs/>
        </w:rPr>
        <w:t>т</w:t>
      </w:r>
      <w:proofErr w:type="spellStart"/>
      <w:r w:rsidRPr="00DA255E">
        <w:rPr>
          <w:rFonts w:ascii="Times New Roman" w:hAnsi="Times New Roman"/>
          <w:bCs/>
          <w:lang w:val="sr-Cyrl-CS"/>
        </w:rPr>
        <w:t>љиву</w:t>
      </w:r>
      <w:proofErr w:type="spellEnd"/>
      <w:r w:rsidRPr="00DA255E">
        <w:rPr>
          <w:rFonts w:ascii="Times New Roman" w:hAnsi="Times New Roman"/>
          <w:bCs/>
          <w:lang w:val="sr-Cyrl-CS"/>
        </w:rPr>
        <w:t>.</w:t>
      </w:r>
      <w:r w:rsidRPr="00DA255E">
        <w:rPr>
          <w:rFonts w:ascii="Times New Roman" w:hAnsi="Times New Roman"/>
          <w:bCs/>
          <w:iCs/>
          <w:lang w:val="sr-Cyrl-CS"/>
        </w:rPr>
        <w:t xml:space="preserve"> </w:t>
      </w:r>
    </w:p>
    <w:p w:rsidR="009B5F34" w:rsidRPr="00DA255E" w:rsidRDefault="009B5F34" w:rsidP="009B5F34">
      <w:pPr>
        <w:pStyle w:val="ListParagraph"/>
        <w:jc w:val="both"/>
        <w:rPr>
          <w:rFonts w:ascii="Times New Roman" w:eastAsia="TimesNewRomanPSMT" w:hAnsi="Times New Roman"/>
          <w:bCs/>
        </w:rPr>
      </w:pPr>
      <w:proofErr w:type="spellStart"/>
      <w:r w:rsidRPr="00DA255E">
        <w:rPr>
          <w:rFonts w:ascii="Times New Roman" w:eastAsia="TimesNewRomanPSMT" w:hAnsi="Times New Roman"/>
          <w:bCs/>
        </w:rPr>
        <w:t>Уколико</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наручилац</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буде</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захтевао</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достављање</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доказа</w:t>
      </w:r>
      <w:proofErr w:type="spellEnd"/>
      <w:r w:rsidRPr="00DA255E">
        <w:rPr>
          <w:rFonts w:ascii="Times New Roman" w:eastAsia="TimesNewRomanPSMT" w:hAnsi="Times New Roman"/>
          <w:bCs/>
        </w:rPr>
        <w:t xml:space="preserve"> о </w:t>
      </w:r>
      <w:proofErr w:type="spellStart"/>
      <w:r w:rsidRPr="00DA255E">
        <w:rPr>
          <w:rFonts w:ascii="Times New Roman" w:eastAsia="TimesNewRomanPSMT" w:hAnsi="Times New Roman"/>
          <w:bCs/>
        </w:rPr>
        <w:t>испуњености</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обавезних</w:t>
      </w:r>
      <w:proofErr w:type="spellEnd"/>
      <w:r w:rsidRPr="00DA255E">
        <w:rPr>
          <w:rFonts w:ascii="Times New Roman" w:eastAsia="TimesNewRomanPSMT" w:hAnsi="Times New Roman"/>
          <w:bCs/>
        </w:rPr>
        <w:t xml:space="preserve"> и </w:t>
      </w:r>
      <w:proofErr w:type="spellStart"/>
      <w:r w:rsidRPr="00DA255E">
        <w:rPr>
          <w:rFonts w:ascii="Times New Roman" w:eastAsia="TimesNewRomanPSMT" w:hAnsi="Times New Roman"/>
          <w:bCs/>
        </w:rPr>
        <w:t>додатних</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услова</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за</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учешће</w:t>
      </w:r>
      <w:proofErr w:type="spellEnd"/>
      <w:r w:rsidRPr="00DA255E">
        <w:rPr>
          <w:rFonts w:ascii="Times New Roman" w:eastAsia="TimesNewRomanPSMT" w:hAnsi="Times New Roman"/>
          <w:bCs/>
        </w:rPr>
        <w:t xml:space="preserve"> у </w:t>
      </w:r>
      <w:proofErr w:type="spellStart"/>
      <w:r w:rsidRPr="00DA255E">
        <w:rPr>
          <w:rFonts w:ascii="Times New Roman" w:eastAsia="TimesNewRomanPSMT" w:hAnsi="Times New Roman"/>
          <w:bCs/>
        </w:rPr>
        <w:t>поступку</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предметне</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јавне</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набавке</w:t>
      </w:r>
      <w:proofErr w:type="spellEnd"/>
      <w:r w:rsidRPr="00DA255E">
        <w:rPr>
          <w:rFonts w:ascii="Times New Roman" w:eastAsia="TimesNewRomanPSMT" w:hAnsi="Times New Roman"/>
          <w:bCs/>
        </w:rPr>
        <w:t xml:space="preserve"> </w:t>
      </w:r>
      <w:r w:rsidRPr="00DA255E">
        <w:rPr>
          <w:rFonts w:ascii="Times New Roman" w:hAnsi="Times New Roman"/>
          <w:bCs/>
          <w:iCs/>
        </w:rPr>
        <w:t>(</w:t>
      </w:r>
      <w:proofErr w:type="spellStart"/>
      <w:r w:rsidRPr="00DA255E">
        <w:rPr>
          <w:rFonts w:ascii="Times New Roman" w:hAnsi="Times New Roman"/>
          <w:bCs/>
          <w:iCs/>
        </w:rPr>
        <w:t>свих</w:t>
      </w:r>
      <w:proofErr w:type="spellEnd"/>
      <w:r w:rsidRPr="00DA255E">
        <w:rPr>
          <w:rFonts w:ascii="Times New Roman" w:hAnsi="Times New Roman"/>
          <w:bCs/>
          <w:iCs/>
        </w:rPr>
        <w:t xml:space="preserve"> </w:t>
      </w:r>
      <w:proofErr w:type="spellStart"/>
      <w:r w:rsidRPr="00DA255E">
        <w:rPr>
          <w:rFonts w:ascii="Times New Roman" w:hAnsi="Times New Roman"/>
          <w:bCs/>
          <w:iCs/>
        </w:rPr>
        <w:t>или</w:t>
      </w:r>
      <w:proofErr w:type="spellEnd"/>
      <w:r w:rsidRPr="00DA255E">
        <w:rPr>
          <w:rFonts w:ascii="Times New Roman" w:hAnsi="Times New Roman"/>
          <w:bCs/>
          <w:iCs/>
        </w:rPr>
        <w:t xml:space="preserve"> </w:t>
      </w:r>
      <w:proofErr w:type="spellStart"/>
      <w:r w:rsidRPr="00DA255E">
        <w:rPr>
          <w:rFonts w:ascii="Times New Roman" w:hAnsi="Times New Roman"/>
          <w:bCs/>
          <w:iCs/>
        </w:rPr>
        <w:t>појединих</w:t>
      </w:r>
      <w:proofErr w:type="spellEnd"/>
      <w:r w:rsidRPr="00DA255E">
        <w:rPr>
          <w:rFonts w:ascii="Times New Roman" w:hAnsi="Times New Roman"/>
          <w:bCs/>
          <w:iCs/>
        </w:rPr>
        <w:t xml:space="preserve"> </w:t>
      </w:r>
      <w:proofErr w:type="spellStart"/>
      <w:r w:rsidRPr="00DA255E">
        <w:rPr>
          <w:rFonts w:ascii="Times New Roman" w:hAnsi="Times New Roman"/>
          <w:bCs/>
          <w:iCs/>
        </w:rPr>
        <w:t>доказа</w:t>
      </w:r>
      <w:proofErr w:type="spellEnd"/>
      <w:r w:rsidRPr="00DA255E">
        <w:rPr>
          <w:rFonts w:ascii="Times New Roman" w:hAnsi="Times New Roman"/>
          <w:bCs/>
          <w:iCs/>
        </w:rPr>
        <w:t xml:space="preserve"> о </w:t>
      </w:r>
      <w:proofErr w:type="spellStart"/>
      <w:r w:rsidRPr="00DA255E">
        <w:rPr>
          <w:rFonts w:ascii="Times New Roman" w:hAnsi="Times New Roman"/>
          <w:bCs/>
          <w:iCs/>
        </w:rPr>
        <w:t>испуњености</w:t>
      </w:r>
      <w:proofErr w:type="spellEnd"/>
      <w:r w:rsidRPr="00DA255E">
        <w:rPr>
          <w:rFonts w:ascii="Times New Roman" w:hAnsi="Times New Roman"/>
          <w:bCs/>
          <w:iCs/>
        </w:rPr>
        <w:t xml:space="preserve"> </w:t>
      </w:r>
      <w:proofErr w:type="spellStart"/>
      <w:r w:rsidRPr="00DA255E">
        <w:rPr>
          <w:rFonts w:ascii="Times New Roman" w:hAnsi="Times New Roman"/>
          <w:bCs/>
          <w:iCs/>
        </w:rPr>
        <w:t>услова</w:t>
      </w:r>
      <w:proofErr w:type="spellEnd"/>
      <w:r w:rsidRPr="00DA255E">
        <w:rPr>
          <w:rFonts w:ascii="Times New Roman" w:hAnsi="Times New Roman"/>
          <w:bCs/>
          <w:iCs/>
        </w:rPr>
        <w:t>)</w:t>
      </w:r>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понуђач</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ће</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бити</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дужан</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да</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достави</w:t>
      </w:r>
      <w:proofErr w:type="spellEnd"/>
      <w:r w:rsidRPr="00DA255E">
        <w:rPr>
          <w:rFonts w:ascii="Times New Roman" w:eastAsia="TimesNewRomanPSMT" w:hAnsi="Times New Roman"/>
          <w:bCs/>
        </w:rPr>
        <w:t>:</w:t>
      </w:r>
    </w:p>
    <w:p w:rsidR="009B5F34" w:rsidRPr="00DA255E" w:rsidRDefault="009B5F34" w:rsidP="009B5F34">
      <w:pPr>
        <w:pStyle w:val="ListParagraph"/>
        <w:jc w:val="both"/>
        <w:rPr>
          <w:rFonts w:ascii="Times New Roman" w:eastAsia="TimesNewRomanPSMT" w:hAnsi="Times New Roman"/>
          <w:bCs/>
        </w:rPr>
      </w:pPr>
    </w:p>
    <w:p w:rsidR="009B5F34" w:rsidRPr="00DA255E" w:rsidRDefault="009B5F34" w:rsidP="009B5F34">
      <w:pPr>
        <w:pStyle w:val="ListParagraph"/>
        <w:numPr>
          <w:ilvl w:val="0"/>
          <w:numId w:val="26"/>
        </w:numPr>
        <w:suppressAutoHyphens/>
        <w:spacing w:after="0" w:line="100" w:lineRule="atLeast"/>
        <w:contextualSpacing w:val="0"/>
        <w:jc w:val="both"/>
        <w:rPr>
          <w:rFonts w:ascii="Times New Roman" w:hAnsi="Times New Roman"/>
          <w:b/>
          <w:bCs/>
          <w:iCs/>
          <w:lang w:val="sr-Cyrl-CS"/>
        </w:rPr>
      </w:pPr>
      <w:r w:rsidRPr="00DA255E">
        <w:rPr>
          <w:rFonts w:ascii="Times New Roman" w:eastAsia="TimesNewRomanPSMT" w:hAnsi="Times New Roman"/>
          <w:b/>
          <w:bCs/>
        </w:rPr>
        <w:t>ОБАВЕЗНИ УСЛОВИ</w:t>
      </w:r>
    </w:p>
    <w:p w:rsidR="009B5F34" w:rsidRPr="00DA255E" w:rsidRDefault="009B5F34" w:rsidP="009B5F34">
      <w:pPr>
        <w:pStyle w:val="ListParagraph"/>
        <w:numPr>
          <w:ilvl w:val="0"/>
          <w:numId w:val="23"/>
        </w:numPr>
        <w:tabs>
          <w:tab w:val="left" w:pos="680"/>
        </w:tabs>
        <w:suppressAutoHyphens/>
        <w:spacing w:after="0" w:line="100" w:lineRule="atLeast"/>
        <w:ind w:left="1701"/>
        <w:contextualSpacing w:val="0"/>
        <w:jc w:val="both"/>
        <w:rPr>
          <w:rFonts w:ascii="Times New Roman" w:eastAsia="TimesNewRomanPSMT" w:hAnsi="Times New Roman"/>
          <w:bCs/>
        </w:rPr>
      </w:pPr>
      <w:proofErr w:type="spellStart"/>
      <w:r w:rsidRPr="00DA255E">
        <w:rPr>
          <w:rFonts w:ascii="Times New Roman" w:eastAsia="TimesNewRomanPSMT" w:hAnsi="Times New Roman"/>
          <w:bCs/>
        </w:rPr>
        <w:t>Чл</w:t>
      </w:r>
      <w:proofErr w:type="spellEnd"/>
      <w:r w:rsidRPr="00DA255E">
        <w:rPr>
          <w:rFonts w:ascii="Times New Roman" w:eastAsia="TimesNewRomanPSMT" w:hAnsi="Times New Roman"/>
          <w:bCs/>
        </w:rPr>
        <w:t xml:space="preserve">. 75. </w:t>
      </w:r>
      <w:proofErr w:type="spellStart"/>
      <w:r w:rsidRPr="00DA255E">
        <w:rPr>
          <w:rFonts w:ascii="Times New Roman" w:eastAsia="TimesNewRomanPSMT" w:hAnsi="Times New Roman"/>
          <w:bCs/>
        </w:rPr>
        <w:t>ст</w:t>
      </w:r>
      <w:proofErr w:type="spellEnd"/>
      <w:r w:rsidRPr="00DA255E">
        <w:rPr>
          <w:rFonts w:ascii="Times New Roman" w:eastAsia="TimesNewRomanPSMT" w:hAnsi="Times New Roman"/>
          <w:bCs/>
        </w:rPr>
        <w:t xml:space="preserve">. 1. </w:t>
      </w:r>
      <w:proofErr w:type="spellStart"/>
      <w:r w:rsidRPr="00DA255E">
        <w:rPr>
          <w:rFonts w:ascii="Times New Roman" w:eastAsia="TimesNewRomanPSMT" w:hAnsi="Times New Roman"/>
          <w:bCs/>
        </w:rPr>
        <w:t>тач</w:t>
      </w:r>
      <w:proofErr w:type="spellEnd"/>
      <w:r w:rsidRPr="00DA255E">
        <w:rPr>
          <w:rFonts w:ascii="Times New Roman" w:eastAsia="TimesNewRomanPSMT" w:hAnsi="Times New Roman"/>
          <w:bCs/>
        </w:rPr>
        <w:t xml:space="preserve">. 1) ЗЈН, </w:t>
      </w:r>
      <w:proofErr w:type="spellStart"/>
      <w:r w:rsidRPr="00DA255E">
        <w:rPr>
          <w:rFonts w:ascii="Times New Roman" w:eastAsia="TimesNewRomanPSMT" w:hAnsi="Times New Roman"/>
          <w:bCs/>
        </w:rPr>
        <w:t>услов</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под</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редним</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бројем</w:t>
      </w:r>
      <w:proofErr w:type="spellEnd"/>
      <w:r w:rsidRPr="00DA255E">
        <w:rPr>
          <w:rFonts w:ascii="Times New Roman" w:eastAsia="TimesNewRomanPSMT" w:hAnsi="Times New Roman"/>
          <w:bCs/>
        </w:rPr>
        <w:t xml:space="preserve"> 1. </w:t>
      </w:r>
      <w:proofErr w:type="spellStart"/>
      <w:r w:rsidRPr="00DA255E">
        <w:rPr>
          <w:rFonts w:ascii="Times New Roman" w:eastAsia="TimesNewRomanPSMT" w:hAnsi="Times New Roman"/>
          <w:bCs/>
        </w:rPr>
        <w:t>наведен</w:t>
      </w:r>
      <w:proofErr w:type="spellEnd"/>
      <w:r w:rsidRPr="00DA255E">
        <w:rPr>
          <w:rFonts w:ascii="Times New Roman" w:eastAsia="TimesNewRomanPSMT" w:hAnsi="Times New Roman"/>
          <w:bCs/>
        </w:rPr>
        <w:t xml:space="preserve"> у </w:t>
      </w:r>
      <w:proofErr w:type="spellStart"/>
      <w:r w:rsidRPr="00DA255E">
        <w:rPr>
          <w:rFonts w:ascii="Times New Roman" w:eastAsia="TimesNewRomanPSMT" w:hAnsi="Times New Roman"/>
          <w:bCs/>
        </w:rPr>
        <w:t>табеларном</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приказу</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
          <w:bCs/>
        </w:rPr>
        <w:t>обавезних</w:t>
      </w:r>
      <w:proofErr w:type="spellEnd"/>
      <w:r w:rsidRPr="00DA255E">
        <w:rPr>
          <w:rFonts w:ascii="Times New Roman" w:eastAsia="TimesNewRomanPSMT" w:hAnsi="Times New Roman"/>
          <w:b/>
          <w:bCs/>
        </w:rPr>
        <w:t xml:space="preserve"> </w:t>
      </w:r>
      <w:proofErr w:type="spellStart"/>
      <w:r w:rsidRPr="00DA255E">
        <w:rPr>
          <w:rFonts w:ascii="Times New Roman" w:eastAsia="TimesNewRomanPSMT" w:hAnsi="Times New Roman"/>
          <w:b/>
          <w:bCs/>
        </w:rPr>
        <w:t>услова</w:t>
      </w:r>
      <w:proofErr w:type="spellEnd"/>
      <w:r w:rsidRPr="00DA255E">
        <w:rPr>
          <w:rFonts w:ascii="Times New Roman" w:eastAsia="TimesNewRomanPSMT" w:hAnsi="Times New Roman"/>
          <w:bCs/>
        </w:rPr>
        <w:t xml:space="preserve"> –</w:t>
      </w:r>
      <w:r w:rsidRPr="00DA255E">
        <w:rPr>
          <w:rFonts w:ascii="Times New Roman" w:eastAsia="TimesNewRomanPSMT" w:hAnsi="Times New Roman"/>
          <w:b/>
          <w:bCs/>
        </w:rPr>
        <w:t xml:space="preserve"> </w:t>
      </w:r>
      <w:proofErr w:type="spellStart"/>
      <w:r w:rsidRPr="00DA255E">
        <w:rPr>
          <w:rFonts w:ascii="Times New Roman" w:eastAsia="TimesNewRomanPSMT" w:hAnsi="Times New Roman"/>
          <w:b/>
          <w:bCs/>
        </w:rPr>
        <w:t>Доказ</w:t>
      </w:r>
      <w:proofErr w:type="spellEnd"/>
      <w:r w:rsidRPr="00DA255E">
        <w:rPr>
          <w:rFonts w:ascii="Times New Roman" w:eastAsia="TimesNewRomanPSMT" w:hAnsi="Times New Roman"/>
          <w:b/>
          <w:bCs/>
        </w:rPr>
        <w:t>:</w:t>
      </w:r>
      <w:r w:rsidRPr="00DA255E">
        <w:rPr>
          <w:rFonts w:ascii="Times New Roman" w:eastAsia="TimesNewRomanPSMT" w:hAnsi="Times New Roman"/>
          <w:bCs/>
        </w:rPr>
        <w:t xml:space="preserve"> </w:t>
      </w:r>
    </w:p>
    <w:p w:rsidR="009B5F34" w:rsidRPr="00DA255E" w:rsidRDefault="009B5F34" w:rsidP="009B5F34">
      <w:pPr>
        <w:pStyle w:val="ListParagraph"/>
        <w:tabs>
          <w:tab w:val="left" w:pos="680"/>
        </w:tabs>
        <w:ind w:left="1701"/>
        <w:jc w:val="both"/>
        <w:rPr>
          <w:rFonts w:ascii="Times New Roman" w:hAnsi="Times New Roman"/>
        </w:rPr>
      </w:pPr>
      <w:proofErr w:type="spellStart"/>
      <w:r w:rsidRPr="00DA255E">
        <w:rPr>
          <w:rFonts w:ascii="Times New Roman" w:eastAsia="TimesNewRomanPSMT" w:hAnsi="Times New Roman"/>
          <w:b/>
          <w:bCs/>
          <w:u w:val="single"/>
        </w:rPr>
        <w:t>Правна</w:t>
      </w:r>
      <w:proofErr w:type="spellEnd"/>
      <w:r w:rsidRPr="00DA255E">
        <w:rPr>
          <w:rFonts w:ascii="Times New Roman" w:eastAsia="TimesNewRomanPSMT" w:hAnsi="Times New Roman"/>
          <w:b/>
          <w:bCs/>
          <w:u w:val="single"/>
        </w:rPr>
        <w:t xml:space="preserve"> </w:t>
      </w:r>
      <w:proofErr w:type="spellStart"/>
      <w:r w:rsidRPr="00DA255E">
        <w:rPr>
          <w:rFonts w:ascii="Times New Roman" w:eastAsia="TimesNewRomanPSMT" w:hAnsi="Times New Roman"/>
          <w:b/>
          <w:bCs/>
          <w:u w:val="single"/>
        </w:rPr>
        <w:t>лица</w:t>
      </w:r>
      <w:proofErr w:type="spellEnd"/>
      <w:r w:rsidRPr="00DA255E">
        <w:rPr>
          <w:rFonts w:ascii="Times New Roman" w:eastAsia="TimesNewRomanPSMT" w:hAnsi="Times New Roman"/>
          <w:bCs/>
          <w:u w:val="single"/>
        </w:rPr>
        <w:t xml:space="preserve">: </w:t>
      </w:r>
      <w:r w:rsidRPr="00DA255E">
        <w:rPr>
          <w:rFonts w:ascii="Times New Roman" w:eastAsia="TimesNewRomanPSMT" w:hAnsi="Times New Roman"/>
          <w:bCs/>
        </w:rPr>
        <w:t>И</w:t>
      </w:r>
      <w:proofErr w:type="spellStart"/>
      <w:r w:rsidRPr="00DA255E">
        <w:rPr>
          <w:rFonts w:ascii="Times New Roman" w:hAnsi="Times New Roman"/>
          <w:iCs/>
          <w:lang w:val="sr-Cyrl-CS"/>
        </w:rPr>
        <w:t>звод</w:t>
      </w:r>
      <w:proofErr w:type="spellEnd"/>
      <w:r w:rsidRPr="00DA255E">
        <w:rPr>
          <w:rFonts w:ascii="Times New Roman" w:hAnsi="Times New Roman"/>
          <w:iCs/>
          <w:lang w:val="sr-Cyrl-CS"/>
        </w:rPr>
        <w:t xml:space="preserve"> </w:t>
      </w:r>
      <w:proofErr w:type="spellStart"/>
      <w:r w:rsidRPr="00DA255E">
        <w:rPr>
          <w:rFonts w:ascii="Times New Roman" w:hAnsi="Times New Roman"/>
        </w:rPr>
        <w:t>из</w:t>
      </w:r>
      <w:proofErr w:type="spellEnd"/>
      <w:r w:rsidRPr="00DA255E">
        <w:rPr>
          <w:rFonts w:ascii="Times New Roman" w:hAnsi="Times New Roman"/>
        </w:rPr>
        <w:t xml:space="preserve"> </w:t>
      </w:r>
      <w:proofErr w:type="spellStart"/>
      <w:r w:rsidRPr="00DA255E">
        <w:rPr>
          <w:rFonts w:ascii="Times New Roman" w:hAnsi="Times New Roman"/>
        </w:rPr>
        <w:t>регистра</w:t>
      </w:r>
      <w:proofErr w:type="spellEnd"/>
      <w:r w:rsidRPr="00DA255E">
        <w:rPr>
          <w:rFonts w:ascii="Times New Roman" w:hAnsi="Times New Roman"/>
        </w:rPr>
        <w:t xml:space="preserve"> </w:t>
      </w:r>
      <w:proofErr w:type="spellStart"/>
      <w:r w:rsidRPr="00DA255E">
        <w:rPr>
          <w:rFonts w:ascii="Times New Roman" w:hAnsi="Times New Roman"/>
        </w:rPr>
        <w:t>Агенције</w:t>
      </w:r>
      <w:proofErr w:type="spellEnd"/>
      <w:r w:rsidRPr="00DA255E">
        <w:rPr>
          <w:rFonts w:ascii="Times New Roman" w:hAnsi="Times New Roman"/>
        </w:rPr>
        <w:t xml:space="preserve"> </w:t>
      </w:r>
      <w:proofErr w:type="spellStart"/>
      <w:r w:rsidRPr="00DA255E">
        <w:rPr>
          <w:rFonts w:ascii="Times New Roman" w:hAnsi="Times New Roman"/>
        </w:rPr>
        <w:t>за</w:t>
      </w:r>
      <w:proofErr w:type="spellEnd"/>
      <w:r w:rsidRPr="00DA255E">
        <w:rPr>
          <w:rFonts w:ascii="Times New Roman" w:hAnsi="Times New Roman"/>
        </w:rPr>
        <w:t xml:space="preserve"> </w:t>
      </w:r>
      <w:proofErr w:type="spellStart"/>
      <w:r w:rsidRPr="00DA255E">
        <w:rPr>
          <w:rFonts w:ascii="Times New Roman" w:hAnsi="Times New Roman"/>
        </w:rPr>
        <w:t>привредне</w:t>
      </w:r>
      <w:proofErr w:type="spellEnd"/>
      <w:r w:rsidRPr="00DA255E">
        <w:rPr>
          <w:rFonts w:ascii="Times New Roman" w:hAnsi="Times New Roman"/>
        </w:rPr>
        <w:t xml:space="preserve"> </w:t>
      </w:r>
      <w:proofErr w:type="spellStart"/>
      <w:r w:rsidRPr="00DA255E">
        <w:rPr>
          <w:rFonts w:ascii="Times New Roman" w:hAnsi="Times New Roman"/>
        </w:rPr>
        <w:t>регистре</w:t>
      </w:r>
      <w:proofErr w:type="spellEnd"/>
      <w:r w:rsidRPr="00DA255E">
        <w:rPr>
          <w:rFonts w:ascii="Times New Roman" w:hAnsi="Times New Roman"/>
        </w:rPr>
        <w:t xml:space="preserve">, </w:t>
      </w:r>
      <w:proofErr w:type="spellStart"/>
      <w:r w:rsidRPr="00DA255E">
        <w:rPr>
          <w:rFonts w:ascii="Times New Roman" w:hAnsi="Times New Roman"/>
        </w:rPr>
        <w:t>односно</w:t>
      </w:r>
      <w:proofErr w:type="spellEnd"/>
      <w:r w:rsidRPr="00DA255E">
        <w:rPr>
          <w:rFonts w:ascii="Times New Roman" w:hAnsi="Times New Roman"/>
        </w:rPr>
        <w:t xml:space="preserve"> </w:t>
      </w:r>
      <w:proofErr w:type="spellStart"/>
      <w:r w:rsidRPr="00DA255E">
        <w:rPr>
          <w:rFonts w:ascii="Times New Roman" w:hAnsi="Times New Roman"/>
        </w:rPr>
        <w:t>извод</w:t>
      </w:r>
      <w:proofErr w:type="spellEnd"/>
      <w:r w:rsidRPr="00DA255E">
        <w:rPr>
          <w:rFonts w:ascii="Times New Roman" w:hAnsi="Times New Roman"/>
        </w:rPr>
        <w:t xml:space="preserve"> </w:t>
      </w:r>
      <w:proofErr w:type="spellStart"/>
      <w:r w:rsidRPr="00DA255E">
        <w:rPr>
          <w:rFonts w:ascii="Times New Roman" w:hAnsi="Times New Roman"/>
        </w:rPr>
        <w:t>из</w:t>
      </w:r>
      <w:proofErr w:type="spellEnd"/>
      <w:r w:rsidRPr="00DA255E">
        <w:rPr>
          <w:rFonts w:ascii="Times New Roman" w:hAnsi="Times New Roman"/>
        </w:rPr>
        <w:t xml:space="preserve"> </w:t>
      </w:r>
      <w:proofErr w:type="spellStart"/>
      <w:r w:rsidRPr="00DA255E">
        <w:rPr>
          <w:rFonts w:ascii="Times New Roman" w:hAnsi="Times New Roman"/>
        </w:rPr>
        <w:t>регистра</w:t>
      </w:r>
      <w:proofErr w:type="spellEnd"/>
      <w:r w:rsidRPr="00DA255E">
        <w:rPr>
          <w:rFonts w:ascii="Times New Roman" w:hAnsi="Times New Roman"/>
        </w:rPr>
        <w:t xml:space="preserve"> </w:t>
      </w:r>
      <w:proofErr w:type="spellStart"/>
      <w:r w:rsidRPr="00DA255E">
        <w:rPr>
          <w:rFonts w:ascii="Times New Roman" w:hAnsi="Times New Roman"/>
        </w:rPr>
        <w:t>надлежног</w:t>
      </w:r>
      <w:proofErr w:type="spellEnd"/>
      <w:r w:rsidRPr="00DA255E">
        <w:rPr>
          <w:rFonts w:ascii="Times New Roman" w:hAnsi="Times New Roman"/>
        </w:rPr>
        <w:t xml:space="preserve"> </w:t>
      </w:r>
      <w:proofErr w:type="spellStart"/>
      <w:r w:rsidRPr="00DA255E">
        <w:rPr>
          <w:rFonts w:ascii="Times New Roman" w:hAnsi="Times New Roman"/>
        </w:rPr>
        <w:t>привредног</w:t>
      </w:r>
      <w:proofErr w:type="spellEnd"/>
      <w:r w:rsidRPr="00DA255E">
        <w:rPr>
          <w:rFonts w:ascii="Times New Roman" w:hAnsi="Times New Roman"/>
        </w:rPr>
        <w:t xml:space="preserve"> </w:t>
      </w:r>
      <w:proofErr w:type="spellStart"/>
      <w:r w:rsidRPr="00DA255E">
        <w:rPr>
          <w:rFonts w:ascii="Times New Roman" w:hAnsi="Times New Roman"/>
        </w:rPr>
        <w:t>суда</w:t>
      </w:r>
      <w:proofErr w:type="spellEnd"/>
      <w:r w:rsidRPr="00DA255E">
        <w:rPr>
          <w:rFonts w:ascii="Times New Roman" w:hAnsi="Times New Roman"/>
        </w:rPr>
        <w:t xml:space="preserve">; </w:t>
      </w:r>
    </w:p>
    <w:p w:rsidR="009B5F34" w:rsidRPr="00DA255E" w:rsidRDefault="009B5F34" w:rsidP="009B5F34">
      <w:pPr>
        <w:pStyle w:val="ListParagraph"/>
        <w:tabs>
          <w:tab w:val="left" w:pos="680"/>
        </w:tabs>
        <w:ind w:left="1701"/>
        <w:jc w:val="both"/>
        <w:rPr>
          <w:rFonts w:ascii="Times New Roman" w:eastAsia="TimesNewRomanPSMT" w:hAnsi="Times New Roman"/>
          <w:bCs/>
        </w:rPr>
      </w:pPr>
      <w:proofErr w:type="spellStart"/>
      <w:r w:rsidRPr="00DA255E">
        <w:rPr>
          <w:rFonts w:ascii="Times New Roman" w:hAnsi="Times New Roman"/>
          <w:b/>
          <w:u w:val="single"/>
        </w:rPr>
        <w:lastRenderedPageBreak/>
        <w:t>Предузетници</w:t>
      </w:r>
      <w:proofErr w:type="spellEnd"/>
      <w:r w:rsidRPr="00DA255E">
        <w:rPr>
          <w:rFonts w:ascii="Times New Roman" w:hAnsi="Times New Roman"/>
          <w:b/>
          <w:u w:val="single"/>
        </w:rPr>
        <w:t>:</w:t>
      </w:r>
      <w:r w:rsidRPr="00DA255E">
        <w:rPr>
          <w:rFonts w:ascii="Times New Roman" w:eastAsia="TimesNewRomanPSMT" w:hAnsi="Times New Roman"/>
          <w:bCs/>
        </w:rPr>
        <w:t xml:space="preserve"> И</w:t>
      </w:r>
      <w:proofErr w:type="spellStart"/>
      <w:r w:rsidRPr="00DA255E">
        <w:rPr>
          <w:rFonts w:ascii="Times New Roman" w:hAnsi="Times New Roman"/>
          <w:iCs/>
          <w:lang w:val="sr-Cyrl-CS"/>
        </w:rPr>
        <w:t>звод</w:t>
      </w:r>
      <w:proofErr w:type="spellEnd"/>
      <w:r w:rsidRPr="00DA255E">
        <w:rPr>
          <w:rFonts w:ascii="Times New Roman" w:hAnsi="Times New Roman"/>
          <w:iCs/>
          <w:lang w:val="sr-Cyrl-CS"/>
        </w:rPr>
        <w:t xml:space="preserve"> </w:t>
      </w:r>
      <w:proofErr w:type="spellStart"/>
      <w:r w:rsidRPr="00DA255E">
        <w:rPr>
          <w:rFonts w:ascii="Times New Roman" w:hAnsi="Times New Roman"/>
        </w:rPr>
        <w:t>из</w:t>
      </w:r>
      <w:proofErr w:type="spellEnd"/>
      <w:r w:rsidRPr="00DA255E">
        <w:rPr>
          <w:rFonts w:ascii="Times New Roman" w:hAnsi="Times New Roman"/>
        </w:rPr>
        <w:t xml:space="preserve"> </w:t>
      </w:r>
      <w:proofErr w:type="spellStart"/>
      <w:r w:rsidRPr="00DA255E">
        <w:rPr>
          <w:rFonts w:ascii="Times New Roman" w:hAnsi="Times New Roman"/>
        </w:rPr>
        <w:t>регистра</w:t>
      </w:r>
      <w:proofErr w:type="spellEnd"/>
      <w:r w:rsidRPr="00DA255E">
        <w:rPr>
          <w:rFonts w:ascii="Times New Roman" w:hAnsi="Times New Roman"/>
        </w:rPr>
        <w:t xml:space="preserve"> </w:t>
      </w:r>
      <w:proofErr w:type="spellStart"/>
      <w:r w:rsidRPr="00DA255E">
        <w:rPr>
          <w:rFonts w:ascii="Times New Roman" w:hAnsi="Times New Roman"/>
        </w:rPr>
        <w:t>Агенције</w:t>
      </w:r>
      <w:proofErr w:type="spellEnd"/>
      <w:r w:rsidRPr="00DA255E">
        <w:rPr>
          <w:rFonts w:ascii="Times New Roman" w:hAnsi="Times New Roman"/>
        </w:rPr>
        <w:t xml:space="preserve"> </w:t>
      </w:r>
      <w:proofErr w:type="spellStart"/>
      <w:r w:rsidRPr="00DA255E">
        <w:rPr>
          <w:rFonts w:ascii="Times New Roman" w:hAnsi="Times New Roman"/>
        </w:rPr>
        <w:t>за</w:t>
      </w:r>
      <w:proofErr w:type="spellEnd"/>
      <w:r w:rsidRPr="00DA255E">
        <w:rPr>
          <w:rFonts w:ascii="Times New Roman" w:hAnsi="Times New Roman"/>
        </w:rPr>
        <w:t xml:space="preserve"> </w:t>
      </w:r>
      <w:proofErr w:type="spellStart"/>
      <w:r w:rsidRPr="00DA255E">
        <w:rPr>
          <w:rFonts w:ascii="Times New Roman" w:hAnsi="Times New Roman"/>
        </w:rPr>
        <w:t>привредне</w:t>
      </w:r>
      <w:proofErr w:type="spellEnd"/>
      <w:r w:rsidRPr="00DA255E">
        <w:rPr>
          <w:rFonts w:ascii="Times New Roman" w:hAnsi="Times New Roman"/>
        </w:rPr>
        <w:t xml:space="preserve"> </w:t>
      </w:r>
      <w:proofErr w:type="spellStart"/>
      <w:proofErr w:type="gramStart"/>
      <w:r w:rsidRPr="00DA255E">
        <w:rPr>
          <w:rFonts w:ascii="Times New Roman" w:hAnsi="Times New Roman"/>
        </w:rPr>
        <w:t>регистре</w:t>
      </w:r>
      <w:proofErr w:type="spellEnd"/>
      <w:r w:rsidRPr="00DA255E">
        <w:rPr>
          <w:rFonts w:ascii="Times New Roman" w:hAnsi="Times New Roman"/>
        </w:rPr>
        <w:t>,,</w:t>
      </w:r>
      <w:proofErr w:type="gramEnd"/>
      <w:r w:rsidRPr="00DA255E">
        <w:rPr>
          <w:rFonts w:ascii="Times New Roman" w:hAnsi="Times New Roman"/>
        </w:rPr>
        <w:t xml:space="preserve"> </w:t>
      </w:r>
      <w:proofErr w:type="spellStart"/>
      <w:r w:rsidRPr="00DA255E">
        <w:rPr>
          <w:rFonts w:ascii="Times New Roman" w:hAnsi="Times New Roman"/>
        </w:rPr>
        <w:t>односно</w:t>
      </w:r>
      <w:proofErr w:type="spellEnd"/>
      <w:r w:rsidRPr="00DA255E">
        <w:rPr>
          <w:rFonts w:ascii="Times New Roman" w:hAnsi="Times New Roman"/>
        </w:rPr>
        <w:t xml:space="preserve"> </w:t>
      </w:r>
      <w:proofErr w:type="spellStart"/>
      <w:r w:rsidRPr="00DA255E">
        <w:rPr>
          <w:rFonts w:ascii="Times New Roman" w:hAnsi="Times New Roman"/>
        </w:rPr>
        <w:t>извод</w:t>
      </w:r>
      <w:proofErr w:type="spellEnd"/>
      <w:r w:rsidRPr="00DA255E">
        <w:rPr>
          <w:rFonts w:ascii="Times New Roman" w:hAnsi="Times New Roman"/>
        </w:rPr>
        <w:t xml:space="preserve"> </w:t>
      </w:r>
      <w:proofErr w:type="spellStart"/>
      <w:r w:rsidRPr="00DA255E">
        <w:rPr>
          <w:rFonts w:ascii="Times New Roman" w:hAnsi="Times New Roman"/>
        </w:rPr>
        <w:t>из</w:t>
      </w:r>
      <w:proofErr w:type="spellEnd"/>
      <w:r w:rsidRPr="00DA255E">
        <w:rPr>
          <w:rFonts w:ascii="Times New Roman" w:hAnsi="Times New Roman"/>
        </w:rPr>
        <w:t xml:space="preserve"> </w:t>
      </w:r>
      <w:proofErr w:type="spellStart"/>
      <w:r w:rsidRPr="00DA255E">
        <w:rPr>
          <w:rFonts w:ascii="Times New Roman" w:hAnsi="Times New Roman"/>
        </w:rPr>
        <w:t>одговарајућег</w:t>
      </w:r>
      <w:proofErr w:type="spellEnd"/>
      <w:r w:rsidRPr="00DA255E">
        <w:rPr>
          <w:rFonts w:ascii="Times New Roman" w:hAnsi="Times New Roman"/>
        </w:rPr>
        <w:t xml:space="preserve"> </w:t>
      </w:r>
      <w:proofErr w:type="spellStart"/>
      <w:r w:rsidRPr="00DA255E">
        <w:rPr>
          <w:rFonts w:ascii="Times New Roman" w:hAnsi="Times New Roman"/>
        </w:rPr>
        <w:t>регистра</w:t>
      </w:r>
      <w:proofErr w:type="spellEnd"/>
      <w:r w:rsidRPr="00DA255E">
        <w:rPr>
          <w:rFonts w:ascii="Times New Roman" w:hAnsi="Times New Roman"/>
        </w:rPr>
        <w:t>.</w:t>
      </w:r>
    </w:p>
    <w:p w:rsidR="009B5F34" w:rsidRPr="00DA255E" w:rsidRDefault="009B5F34" w:rsidP="009B5F34">
      <w:pPr>
        <w:pStyle w:val="ListParagraph"/>
        <w:numPr>
          <w:ilvl w:val="0"/>
          <w:numId w:val="23"/>
        </w:numPr>
        <w:tabs>
          <w:tab w:val="left" w:pos="680"/>
        </w:tabs>
        <w:suppressAutoHyphens/>
        <w:autoSpaceDE w:val="0"/>
        <w:autoSpaceDN w:val="0"/>
        <w:adjustRightInd w:val="0"/>
        <w:spacing w:after="0" w:line="100" w:lineRule="atLeast"/>
        <w:ind w:left="1701"/>
        <w:contextualSpacing w:val="0"/>
        <w:jc w:val="both"/>
        <w:rPr>
          <w:rFonts w:ascii="Times New Roman" w:hAnsi="Times New Roman"/>
        </w:rPr>
      </w:pPr>
      <w:proofErr w:type="spellStart"/>
      <w:r w:rsidRPr="00DA255E">
        <w:rPr>
          <w:rFonts w:ascii="Times New Roman" w:eastAsia="TimesNewRomanPSMT" w:hAnsi="Times New Roman"/>
          <w:bCs/>
        </w:rPr>
        <w:t>Чл</w:t>
      </w:r>
      <w:proofErr w:type="spellEnd"/>
      <w:r w:rsidRPr="00DA255E">
        <w:rPr>
          <w:rFonts w:ascii="Times New Roman" w:eastAsia="TimesNewRomanPSMT" w:hAnsi="Times New Roman"/>
          <w:bCs/>
        </w:rPr>
        <w:t xml:space="preserve">. 75. </w:t>
      </w:r>
      <w:proofErr w:type="spellStart"/>
      <w:r w:rsidRPr="00DA255E">
        <w:rPr>
          <w:rFonts w:ascii="Times New Roman" w:eastAsia="TimesNewRomanPSMT" w:hAnsi="Times New Roman"/>
          <w:bCs/>
        </w:rPr>
        <w:t>ст</w:t>
      </w:r>
      <w:proofErr w:type="spellEnd"/>
      <w:r w:rsidRPr="00DA255E">
        <w:rPr>
          <w:rFonts w:ascii="Times New Roman" w:eastAsia="TimesNewRomanPSMT" w:hAnsi="Times New Roman"/>
          <w:bCs/>
        </w:rPr>
        <w:t xml:space="preserve">. 1. </w:t>
      </w:r>
      <w:proofErr w:type="spellStart"/>
      <w:r w:rsidRPr="00DA255E">
        <w:rPr>
          <w:rFonts w:ascii="Times New Roman" w:eastAsia="TimesNewRomanPSMT" w:hAnsi="Times New Roman"/>
          <w:bCs/>
        </w:rPr>
        <w:t>тач</w:t>
      </w:r>
      <w:proofErr w:type="spellEnd"/>
      <w:r w:rsidRPr="00DA255E">
        <w:rPr>
          <w:rFonts w:ascii="Times New Roman" w:eastAsia="TimesNewRomanPSMT" w:hAnsi="Times New Roman"/>
          <w:bCs/>
        </w:rPr>
        <w:t xml:space="preserve">. 2) ЗЈН, </w:t>
      </w:r>
      <w:proofErr w:type="spellStart"/>
      <w:r w:rsidRPr="00DA255E">
        <w:rPr>
          <w:rFonts w:ascii="Times New Roman" w:eastAsia="TimesNewRomanPSMT" w:hAnsi="Times New Roman"/>
          <w:bCs/>
        </w:rPr>
        <w:t>услов</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под</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редним</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бројем</w:t>
      </w:r>
      <w:proofErr w:type="spellEnd"/>
      <w:r w:rsidRPr="00DA255E">
        <w:rPr>
          <w:rFonts w:ascii="Times New Roman" w:eastAsia="TimesNewRomanPSMT" w:hAnsi="Times New Roman"/>
          <w:bCs/>
        </w:rPr>
        <w:t xml:space="preserve"> 2. </w:t>
      </w:r>
      <w:proofErr w:type="spellStart"/>
      <w:r w:rsidRPr="00DA255E">
        <w:rPr>
          <w:rFonts w:ascii="Times New Roman" w:eastAsia="TimesNewRomanPSMT" w:hAnsi="Times New Roman"/>
          <w:bCs/>
        </w:rPr>
        <w:t>наведен</w:t>
      </w:r>
      <w:proofErr w:type="spellEnd"/>
      <w:r w:rsidRPr="00DA255E">
        <w:rPr>
          <w:rFonts w:ascii="Times New Roman" w:eastAsia="TimesNewRomanPSMT" w:hAnsi="Times New Roman"/>
          <w:bCs/>
        </w:rPr>
        <w:t xml:space="preserve"> у </w:t>
      </w:r>
      <w:proofErr w:type="spellStart"/>
      <w:r w:rsidRPr="00DA255E">
        <w:rPr>
          <w:rFonts w:ascii="Times New Roman" w:eastAsia="TimesNewRomanPSMT" w:hAnsi="Times New Roman"/>
          <w:bCs/>
        </w:rPr>
        <w:t>табеларном</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приказу</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
          <w:bCs/>
        </w:rPr>
        <w:t>обавезних</w:t>
      </w:r>
      <w:proofErr w:type="spellEnd"/>
      <w:r w:rsidRPr="00DA255E">
        <w:rPr>
          <w:rFonts w:ascii="Times New Roman" w:eastAsia="TimesNewRomanPSMT" w:hAnsi="Times New Roman"/>
          <w:b/>
          <w:bCs/>
        </w:rPr>
        <w:t xml:space="preserve"> </w:t>
      </w:r>
      <w:proofErr w:type="spellStart"/>
      <w:r w:rsidRPr="00DA255E">
        <w:rPr>
          <w:rFonts w:ascii="Times New Roman" w:eastAsia="TimesNewRomanPSMT" w:hAnsi="Times New Roman"/>
          <w:b/>
          <w:bCs/>
        </w:rPr>
        <w:t>услова</w:t>
      </w:r>
      <w:proofErr w:type="spellEnd"/>
      <w:r w:rsidRPr="00DA255E">
        <w:rPr>
          <w:rFonts w:ascii="Times New Roman" w:eastAsia="TimesNewRomanPSMT" w:hAnsi="Times New Roman"/>
          <w:b/>
          <w:bCs/>
        </w:rPr>
        <w:t xml:space="preserve"> </w:t>
      </w:r>
      <w:r w:rsidRPr="00DA255E">
        <w:rPr>
          <w:rFonts w:ascii="Times New Roman" w:eastAsia="TimesNewRomanPSMT" w:hAnsi="Times New Roman"/>
          <w:bCs/>
        </w:rPr>
        <w:t xml:space="preserve">– </w:t>
      </w:r>
      <w:proofErr w:type="spellStart"/>
      <w:r w:rsidRPr="00DA255E">
        <w:rPr>
          <w:rFonts w:ascii="Times New Roman" w:eastAsia="TimesNewRomanPSMT" w:hAnsi="Times New Roman"/>
          <w:b/>
          <w:bCs/>
        </w:rPr>
        <w:t>Доказ</w:t>
      </w:r>
      <w:proofErr w:type="spellEnd"/>
      <w:r w:rsidRPr="00DA255E">
        <w:rPr>
          <w:rFonts w:ascii="Times New Roman" w:eastAsia="TimesNewRomanPSMT" w:hAnsi="Times New Roman"/>
          <w:b/>
          <w:bCs/>
        </w:rPr>
        <w:t>:</w:t>
      </w:r>
    </w:p>
    <w:p w:rsidR="009B5F34" w:rsidRPr="00DA255E" w:rsidRDefault="009B5F34" w:rsidP="009B5F34">
      <w:pPr>
        <w:pStyle w:val="ListParagraph"/>
        <w:tabs>
          <w:tab w:val="left" w:pos="680"/>
        </w:tabs>
        <w:autoSpaceDE w:val="0"/>
        <w:autoSpaceDN w:val="0"/>
        <w:adjustRightInd w:val="0"/>
        <w:ind w:left="1701"/>
        <w:jc w:val="both"/>
        <w:rPr>
          <w:rFonts w:ascii="Times New Roman" w:hAnsi="Times New Roman"/>
        </w:rPr>
      </w:pPr>
      <w:r w:rsidRPr="00DA255E">
        <w:rPr>
          <w:rFonts w:ascii="Times New Roman" w:hAnsi="Times New Roman"/>
          <w:b/>
          <w:u w:val="single"/>
        </w:rPr>
        <w:t>П</w:t>
      </w:r>
      <w:r w:rsidRPr="00DA255E">
        <w:rPr>
          <w:rFonts w:ascii="Times New Roman" w:hAnsi="Times New Roman"/>
          <w:b/>
          <w:u w:val="single"/>
          <w:lang w:val="sr-Cyrl-CS"/>
        </w:rPr>
        <w:t>р</w:t>
      </w:r>
      <w:proofErr w:type="spellStart"/>
      <w:r w:rsidRPr="00DA255E">
        <w:rPr>
          <w:rFonts w:ascii="Times New Roman" w:hAnsi="Times New Roman"/>
          <w:b/>
          <w:bCs/>
          <w:u w:val="single"/>
        </w:rPr>
        <w:t>авна</w:t>
      </w:r>
      <w:proofErr w:type="spellEnd"/>
      <w:r w:rsidRPr="00DA255E">
        <w:rPr>
          <w:rFonts w:ascii="Times New Roman" w:hAnsi="Times New Roman"/>
          <w:b/>
          <w:bCs/>
          <w:u w:val="single"/>
        </w:rPr>
        <w:t xml:space="preserve"> </w:t>
      </w:r>
      <w:proofErr w:type="spellStart"/>
      <w:r w:rsidRPr="00DA255E">
        <w:rPr>
          <w:rFonts w:ascii="Times New Roman" w:hAnsi="Times New Roman"/>
          <w:b/>
          <w:bCs/>
          <w:u w:val="single"/>
        </w:rPr>
        <w:t>лица</w:t>
      </w:r>
      <w:proofErr w:type="spellEnd"/>
      <w:r w:rsidRPr="00DA255E">
        <w:rPr>
          <w:rFonts w:ascii="Times New Roman" w:hAnsi="Times New Roman"/>
          <w:b/>
          <w:bCs/>
          <w:u w:val="single"/>
        </w:rPr>
        <w:t>:</w:t>
      </w:r>
      <w:r w:rsidRPr="00DA255E">
        <w:rPr>
          <w:rFonts w:ascii="Times New Roman" w:hAnsi="Times New Roman"/>
          <w:bCs/>
        </w:rPr>
        <w:t xml:space="preserve"> 1) </w:t>
      </w:r>
      <w:proofErr w:type="spellStart"/>
      <w:r w:rsidRPr="00DA255E">
        <w:rPr>
          <w:rFonts w:ascii="Times New Roman" w:hAnsi="Times New Roman"/>
        </w:rPr>
        <w:t>Извод</w:t>
      </w:r>
      <w:proofErr w:type="spellEnd"/>
      <w:r w:rsidRPr="00DA255E">
        <w:rPr>
          <w:rFonts w:ascii="Times New Roman" w:hAnsi="Times New Roman"/>
        </w:rPr>
        <w:t xml:space="preserve"> </w:t>
      </w:r>
      <w:proofErr w:type="spellStart"/>
      <w:r w:rsidRPr="00DA255E">
        <w:rPr>
          <w:rFonts w:ascii="Times New Roman" w:hAnsi="Times New Roman"/>
        </w:rPr>
        <w:t>из</w:t>
      </w:r>
      <w:proofErr w:type="spellEnd"/>
      <w:r w:rsidRPr="00DA255E">
        <w:rPr>
          <w:rFonts w:ascii="Times New Roman" w:hAnsi="Times New Roman"/>
        </w:rPr>
        <w:t xml:space="preserve"> </w:t>
      </w:r>
      <w:proofErr w:type="spellStart"/>
      <w:r w:rsidRPr="00DA255E">
        <w:rPr>
          <w:rFonts w:ascii="Times New Roman" w:hAnsi="Times New Roman"/>
        </w:rPr>
        <w:t>казнене</w:t>
      </w:r>
      <w:proofErr w:type="spellEnd"/>
      <w:r w:rsidRPr="00DA255E">
        <w:rPr>
          <w:rFonts w:ascii="Times New Roman" w:hAnsi="Times New Roman"/>
        </w:rPr>
        <w:t xml:space="preserve"> </w:t>
      </w:r>
      <w:proofErr w:type="spellStart"/>
      <w:r w:rsidRPr="00DA255E">
        <w:rPr>
          <w:rFonts w:ascii="Times New Roman" w:hAnsi="Times New Roman"/>
        </w:rPr>
        <w:t>евиденције</w:t>
      </w:r>
      <w:proofErr w:type="spellEnd"/>
      <w:r w:rsidRPr="00DA255E">
        <w:rPr>
          <w:rFonts w:ascii="Times New Roman" w:hAnsi="Times New Roman"/>
        </w:rPr>
        <w:t xml:space="preserve">, </w:t>
      </w:r>
      <w:proofErr w:type="spellStart"/>
      <w:r w:rsidRPr="00DA255E">
        <w:rPr>
          <w:rFonts w:ascii="Times New Roman" w:hAnsi="Times New Roman"/>
        </w:rPr>
        <w:t>односно</w:t>
      </w:r>
      <w:proofErr w:type="spellEnd"/>
      <w:r w:rsidRPr="00DA255E">
        <w:rPr>
          <w:rFonts w:ascii="Times New Roman" w:hAnsi="Times New Roman"/>
        </w:rPr>
        <w:t xml:space="preserve"> </w:t>
      </w:r>
      <w:proofErr w:type="spellStart"/>
      <w:r w:rsidRPr="00DA255E">
        <w:rPr>
          <w:rFonts w:ascii="Times New Roman" w:hAnsi="Times New Roman"/>
        </w:rPr>
        <w:t>уверењe</w:t>
      </w:r>
      <w:proofErr w:type="spellEnd"/>
      <w:r w:rsidRPr="00DA255E">
        <w:rPr>
          <w:rFonts w:ascii="Times New Roman" w:hAnsi="Times New Roman"/>
          <w:b/>
        </w:rPr>
        <w:t xml:space="preserve"> </w:t>
      </w:r>
      <w:proofErr w:type="spellStart"/>
      <w:r w:rsidRPr="00DA255E">
        <w:rPr>
          <w:rFonts w:ascii="Times New Roman" w:hAnsi="Times New Roman"/>
          <w:b/>
        </w:rPr>
        <w:t>основног</w:t>
      </w:r>
      <w:proofErr w:type="spellEnd"/>
      <w:r w:rsidRPr="00DA255E">
        <w:rPr>
          <w:rFonts w:ascii="Times New Roman" w:hAnsi="Times New Roman"/>
          <w:b/>
        </w:rPr>
        <w:t xml:space="preserve"> </w:t>
      </w:r>
      <w:proofErr w:type="spellStart"/>
      <w:r w:rsidRPr="00DA255E">
        <w:rPr>
          <w:rFonts w:ascii="Times New Roman" w:hAnsi="Times New Roman"/>
          <w:b/>
        </w:rPr>
        <w:t>суда</w:t>
      </w:r>
      <w:proofErr w:type="spellEnd"/>
      <w:r w:rsidRPr="00DA255E">
        <w:rPr>
          <w:rFonts w:ascii="Times New Roman" w:hAnsi="Times New Roman"/>
          <w:b/>
        </w:rPr>
        <w:t xml:space="preserve"> </w:t>
      </w:r>
      <w:proofErr w:type="spellStart"/>
      <w:r w:rsidRPr="00DA255E">
        <w:rPr>
          <w:rFonts w:ascii="Times New Roman" w:hAnsi="Times New Roman"/>
        </w:rPr>
        <w:t>на</w:t>
      </w:r>
      <w:proofErr w:type="spellEnd"/>
      <w:r w:rsidRPr="00DA255E">
        <w:rPr>
          <w:rFonts w:ascii="Times New Roman" w:hAnsi="Times New Roman"/>
        </w:rPr>
        <w:t xml:space="preserve"> </w:t>
      </w:r>
      <w:proofErr w:type="spellStart"/>
      <w:r w:rsidRPr="00DA255E">
        <w:rPr>
          <w:rFonts w:ascii="Times New Roman" w:hAnsi="Times New Roman"/>
        </w:rPr>
        <w:t>чијем</w:t>
      </w:r>
      <w:proofErr w:type="spellEnd"/>
      <w:r w:rsidRPr="00DA255E">
        <w:rPr>
          <w:rFonts w:ascii="Times New Roman" w:hAnsi="Times New Roman"/>
        </w:rPr>
        <w:t xml:space="preserve"> </w:t>
      </w:r>
      <w:proofErr w:type="spellStart"/>
      <w:r w:rsidRPr="00DA255E">
        <w:rPr>
          <w:rFonts w:ascii="Times New Roman" w:hAnsi="Times New Roman"/>
        </w:rPr>
        <w:t>подручју</w:t>
      </w:r>
      <w:proofErr w:type="spellEnd"/>
      <w:r w:rsidRPr="00DA255E">
        <w:rPr>
          <w:rFonts w:ascii="Times New Roman" w:hAnsi="Times New Roman"/>
        </w:rPr>
        <w:t xml:space="preserve"> </w:t>
      </w:r>
      <w:proofErr w:type="spellStart"/>
      <w:r w:rsidRPr="00DA255E">
        <w:rPr>
          <w:rFonts w:ascii="Times New Roman" w:hAnsi="Times New Roman"/>
        </w:rPr>
        <w:t>се</w:t>
      </w:r>
      <w:proofErr w:type="spellEnd"/>
      <w:r w:rsidRPr="00DA255E">
        <w:rPr>
          <w:rFonts w:ascii="Times New Roman" w:hAnsi="Times New Roman"/>
        </w:rPr>
        <w:t xml:space="preserve"> </w:t>
      </w:r>
      <w:proofErr w:type="spellStart"/>
      <w:r w:rsidRPr="00DA255E">
        <w:rPr>
          <w:rFonts w:ascii="Times New Roman" w:hAnsi="Times New Roman"/>
        </w:rPr>
        <w:t>налази</w:t>
      </w:r>
      <w:proofErr w:type="spellEnd"/>
      <w:r w:rsidRPr="00DA255E">
        <w:rPr>
          <w:rFonts w:ascii="Times New Roman" w:hAnsi="Times New Roman"/>
        </w:rPr>
        <w:t xml:space="preserve"> </w:t>
      </w:r>
      <w:proofErr w:type="spellStart"/>
      <w:r w:rsidRPr="00DA255E">
        <w:rPr>
          <w:rFonts w:ascii="Times New Roman" w:hAnsi="Times New Roman"/>
        </w:rPr>
        <w:t>седиште</w:t>
      </w:r>
      <w:proofErr w:type="spellEnd"/>
      <w:r w:rsidRPr="00DA255E">
        <w:rPr>
          <w:rFonts w:ascii="Times New Roman" w:hAnsi="Times New Roman"/>
        </w:rPr>
        <w:t xml:space="preserve"> </w:t>
      </w:r>
      <w:proofErr w:type="spellStart"/>
      <w:r w:rsidRPr="00DA255E">
        <w:rPr>
          <w:rFonts w:ascii="Times New Roman" w:hAnsi="Times New Roman"/>
        </w:rPr>
        <w:t>домаћег</w:t>
      </w:r>
      <w:proofErr w:type="spellEnd"/>
      <w:r w:rsidRPr="00DA255E">
        <w:rPr>
          <w:rFonts w:ascii="Times New Roman" w:hAnsi="Times New Roman"/>
        </w:rPr>
        <w:t xml:space="preserve"> </w:t>
      </w:r>
      <w:proofErr w:type="spellStart"/>
      <w:r w:rsidRPr="00DA255E">
        <w:rPr>
          <w:rFonts w:ascii="Times New Roman" w:hAnsi="Times New Roman"/>
        </w:rPr>
        <w:t>правног</w:t>
      </w:r>
      <w:proofErr w:type="spellEnd"/>
      <w:r w:rsidRPr="00DA255E">
        <w:rPr>
          <w:rFonts w:ascii="Times New Roman" w:hAnsi="Times New Roman"/>
        </w:rPr>
        <w:t xml:space="preserve"> </w:t>
      </w:r>
      <w:proofErr w:type="spellStart"/>
      <w:r w:rsidRPr="00DA255E">
        <w:rPr>
          <w:rFonts w:ascii="Times New Roman" w:hAnsi="Times New Roman"/>
        </w:rPr>
        <w:t>лица</w:t>
      </w:r>
      <w:proofErr w:type="spellEnd"/>
      <w:r w:rsidRPr="00DA255E">
        <w:rPr>
          <w:rFonts w:ascii="Times New Roman" w:hAnsi="Times New Roman"/>
          <w:lang w:val="ru-RU"/>
        </w:rPr>
        <w:t>,</w:t>
      </w:r>
      <w:r w:rsidRPr="00DA255E">
        <w:rPr>
          <w:rFonts w:ascii="Times New Roman" w:hAnsi="Times New Roman"/>
        </w:rPr>
        <w:t xml:space="preserve"> </w:t>
      </w:r>
      <w:proofErr w:type="spellStart"/>
      <w:r w:rsidRPr="00DA255E">
        <w:rPr>
          <w:rFonts w:ascii="Times New Roman" w:hAnsi="Times New Roman"/>
        </w:rPr>
        <w:t>односно</w:t>
      </w:r>
      <w:proofErr w:type="spellEnd"/>
      <w:r w:rsidRPr="00DA255E">
        <w:rPr>
          <w:rFonts w:ascii="Times New Roman" w:hAnsi="Times New Roman"/>
        </w:rPr>
        <w:t xml:space="preserve"> </w:t>
      </w:r>
      <w:proofErr w:type="spellStart"/>
      <w:r w:rsidRPr="00DA255E">
        <w:rPr>
          <w:rFonts w:ascii="Times New Roman" w:hAnsi="Times New Roman"/>
        </w:rPr>
        <w:t>седиште</w:t>
      </w:r>
      <w:proofErr w:type="spellEnd"/>
      <w:r w:rsidRPr="00DA255E">
        <w:rPr>
          <w:rFonts w:ascii="Times New Roman" w:hAnsi="Times New Roman"/>
        </w:rPr>
        <w:t xml:space="preserve"> </w:t>
      </w:r>
      <w:proofErr w:type="spellStart"/>
      <w:r w:rsidRPr="00DA255E">
        <w:rPr>
          <w:rFonts w:ascii="Times New Roman" w:hAnsi="Times New Roman"/>
        </w:rPr>
        <w:t>представништва</w:t>
      </w:r>
      <w:proofErr w:type="spellEnd"/>
      <w:r w:rsidRPr="00DA255E">
        <w:rPr>
          <w:rFonts w:ascii="Times New Roman" w:hAnsi="Times New Roman"/>
        </w:rPr>
        <w:t xml:space="preserve"> </w:t>
      </w:r>
      <w:proofErr w:type="spellStart"/>
      <w:r w:rsidRPr="00DA255E">
        <w:rPr>
          <w:rFonts w:ascii="Times New Roman" w:hAnsi="Times New Roman"/>
        </w:rPr>
        <w:t>или</w:t>
      </w:r>
      <w:proofErr w:type="spellEnd"/>
      <w:r w:rsidRPr="00DA255E">
        <w:rPr>
          <w:rFonts w:ascii="Times New Roman" w:hAnsi="Times New Roman"/>
        </w:rPr>
        <w:t xml:space="preserve"> </w:t>
      </w:r>
      <w:proofErr w:type="spellStart"/>
      <w:r w:rsidRPr="00DA255E">
        <w:rPr>
          <w:rFonts w:ascii="Times New Roman" w:hAnsi="Times New Roman"/>
        </w:rPr>
        <w:t>огранка</w:t>
      </w:r>
      <w:proofErr w:type="spellEnd"/>
      <w:r w:rsidRPr="00DA255E">
        <w:rPr>
          <w:rFonts w:ascii="Times New Roman" w:hAnsi="Times New Roman"/>
        </w:rPr>
        <w:t xml:space="preserve"> </w:t>
      </w:r>
      <w:proofErr w:type="spellStart"/>
      <w:r w:rsidRPr="00DA255E">
        <w:rPr>
          <w:rFonts w:ascii="Times New Roman" w:hAnsi="Times New Roman"/>
        </w:rPr>
        <w:t>страног</w:t>
      </w:r>
      <w:proofErr w:type="spellEnd"/>
      <w:r w:rsidRPr="00DA255E">
        <w:rPr>
          <w:rFonts w:ascii="Times New Roman" w:hAnsi="Times New Roman"/>
        </w:rPr>
        <w:t xml:space="preserve"> </w:t>
      </w:r>
      <w:proofErr w:type="spellStart"/>
      <w:r w:rsidRPr="00DA255E">
        <w:rPr>
          <w:rFonts w:ascii="Times New Roman" w:hAnsi="Times New Roman"/>
        </w:rPr>
        <w:t>правног</w:t>
      </w:r>
      <w:proofErr w:type="spellEnd"/>
      <w:r w:rsidRPr="00DA255E">
        <w:rPr>
          <w:rFonts w:ascii="Times New Roman" w:hAnsi="Times New Roman"/>
        </w:rPr>
        <w:t xml:space="preserve"> </w:t>
      </w:r>
      <w:proofErr w:type="spellStart"/>
      <w:r w:rsidRPr="00DA255E">
        <w:rPr>
          <w:rFonts w:ascii="Times New Roman" w:hAnsi="Times New Roman"/>
        </w:rPr>
        <w:t>лица</w:t>
      </w:r>
      <w:proofErr w:type="spellEnd"/>
      <w:r w:rsidRPr="00DA255E">
        <w:rPr>
          <w:rFonts w:ascii="Times New Roman" w:hAnsi="Times New Roman"/>
        </w:rPr>
        <w:t xml:space="preserve">, </w:t>
      </w:r>
      <w:proofErr w:type="spellStart"/>
      <w:r w:rsidRPr="00DA255E">
        <w:rPr>
          <w:rFonts w:ascii="Times New Roman" w:hAnsi="Times New Roman"/>
        </w:rPr>
        <w:t>којим</w:t>
      </w:r>
      <w:proofErr w:type="spellEnd"/>
      <w:r w:rsidRPr="00DA255E">
        <w:rPr>
          <w:rFonts w:ascii="Times New Roman" w:hAnsi="Times New Roman"/>
        </w:rPr>
        <w:t xml:space="preserve"> </w:t>
      </w:r>
      <w:proofErr w:type="spellStart"/>
      <w:r w:rsidRPr="00DA255E">
        <w:rPr>
          <w:rFonts w:ascii="Times New Roman" w:hAnsi="Times New Roman"/>
        </w:rPr>
        <w:t>се</w:t>
      </w:r>
      <w:proofErr w:type="spellEnd"/>
      <w:r w:rsidRPr="00DA255E">
        <w:rPr>
          <w:rFonts w:ascii="Times New Roman" w:hAnsi="Times New Roman"/>
        </w:rPr>
        <w:t xml:space="preserve"> </w:t>
      </w:r>
      <w:proofErr w:type="spellStart"/>
      <w:r w:rsidRPr="00DA255E">
        <w:rPr>
          <w:rFonts w:ascii="Times New Roman" w:hAnsi="Times New Roman"/>
        </w:rPr>
        <w:t>потврђује</w:t>
      </w:r>
      <w:proofErr w:type="spellEnd"/>
      <w:r w:rsidRPr="00DA255E">
        <w:rPr>
          <w:rFonts w:ascii="Times New Roman" w:hAnsi="Times New Roman"/>
        </w:rPr>
        <w:t xml:space="preserve"> </w:t>
      </w:r>
      <w:proofErr w:type="spellStart"/>
      <w:r w:rsidRPr="00DA255E">
        <w:rPr>
          <w:rFonts w:ascii="Times New Roman" w:hAnsi="Times New Roman"/>
        </w:rPr>
        <w:t>да</w:t>
      </w:r>
      <w:proofErr w:type="spellEnd"/>
      <w:r w:rsidRPr="00DA255E">
        <w:rPr>
          <w:rFonts w:ascii="Times New Roman" w:hAnsi="Times New Roman"/>
        </w:rPr>
        <w:t xml:space="preserve"> </w:t>
      </w:r>
      <w:proofErr w:type="spellStart"/>
      <w:r w:rsidRPr="00DA255E">
        <w:rPr>
          <w:rFonts w:ascii="Times New Roman" w:hAnsi="Times New Roman"/>
        </w:rPr>
        <w:t>правно</w:t>
      </w:r>
      <w:proofErr w:type="spellEnd"/>
      <w:r w:rsidRPr="00DA255E">
        <w:rPr>
          <w:rFonts w:ascii="Times New Roman" w:hAnsi="Times New Roman"/>
        </w:rPr>
        <w:t xml:space="preserve"> </w:t>
      </w:r>
      <w:proofErr w:type="spellStart"/>
      <w:r w:rsidRPr="00DA255E">
        <w:rPr>
          <w:rFonts w:ascii="Times New Roman" w:hAnsi="Times New Roman"/>
        </w:rPr>
        <w:t>лице</w:t>
      </w:r>
      <w:proofErr w:type="spellEnd"/>
      <w:r w:rsidRPr="00DA255E">
        <w:rPr>
          <w:rFonts w:ascii="Times New Roman" w:hAnsi="Times New Roman"/>
        </w:rPr>
        <w:t xml:space="preserve"> </w:t>
      </w:r>
      <w:proofErr w:type="spellStart"/>
      <w:r w:rsidRPr="00DA255E">
        <w:rPr>
          <w:rFonts w:ascii="Times New Roman" w:hAnsi="Times New Roman"/>
        </w:rPr>
        <w:t>није</w:t>
      </w:r>
      <w:proofErr w:type="spellEnd"/>
      <w:r w:rsidRPr="00DA255E">
        <w:rPr>
          <w:rFonts w:ascii="Times New Roman" w:hAnsi="Times New Roman"/>
        </w:rPr>
        <w:t xml:space="preserve"> </w:t>
      </w:r>
      <w:proofErr w:type="spellStart"/>
      <w:r w:rsidRPr="00DA255E">
        <w:rPr>
          <w:rFonts w:ascii="Times New Roman" w:hAnsi="Times New Roman"/>
        </w:rPr>
        <w:t>осуђивано</w:t>
      </w:r>
      <w:proofErr w:type="spellEnd"/>
      <w:r w:rsidRPr="00DA255E">
        <w:rPr>
          <w:rFonts w:ascii="Times New Roman" w:hAnsi="Times New Roman"/>
        </w:rPr>
        <w:t xml:space="preserve"> </w:t>
      </w:r>
      <w:proofErr w:type="spellStart"/>
      <w:r w:rsidRPr="00DA255E">
        <w:rPr>
          <w:rFonts w:ascii="Times New Roman" w:hAnsi="Times New Roman"/>
        </w:rPr>
        <w:t>за</w:t>
      </w:r>
      <w:proofErr w:type="spellEnd"/>
      <w:r w:rsidRPr="00DA255E">
        <w:rPr>
          <w:rFonts w:ascii="Times New Roman" w:hAnsi="Times New Roman"/>
        </w:rPr>
        <w:t xml:space="preserve"> </w:t>
      </w:r>
      <w:proofErr w:type="spellStart"/>
      <w:r w:rsidRPr="00DA255E">
        <w:rPr>
          <w:rFonts w:ascii="Times New Roman" w:hAnsi="Times New Roman"/>
        </w:rPr>
        <w:t>кривична</w:t>
      </w:r>
      <w:proofErr w:type="spellEnd"/>
      <w:r w:rsidRPr="00DA255E">
        <w:rPr>
          <w:rFonts w:ascii="Times New Roman" w:hAnsi="Times New Roman"/>
        </w:rPr>
        <w:t xml:space="preserve"> </w:t>
      </w:r>
      <w:proofErr w:type="spellStart"/>
      <w:r w:rsidRPr="00DA255E">
        <w:rPr>
          <w:rFonts w:ascii="Times New Roman" w:hAnsi="Times New Roman"/>
        </w:rPr>
        <w:t>дела</w:t>
      </w:r>
      <w:proofErr w:type="spellEnd"/>
      <w:r w:rsidRPr="00DA255E">
        <w:rPr>
          <w:rFonts w:ascii="Times New Roman" w:hAnsi="Times New Roman"/>
        </w:rPr>
        <w:t xml:space="preserve"> </w:t>
      </w:r>
      <w:proofErr w:type="spellStart"/>
      <w:r w:rsidRPr="00DA255E">
        <w:rPr>
          <w:rFonts w:ascii="Times New Roman" w:hAnsi="Times New Roman"/>
        </w:rPr>
        <w:t>против</w:t>
      </w:r>
      <w:proofErr w:type="spellEnd"/>
      <w:r w:rsidRPr="00DA255E">
        <w:rPr>
          <w:rFonts w:ascii="Times New Roman" w:hAnsi="Times New Roman"/>
        </w:rPr>
        <w:t xml:space="preserve"> </w:t>
      </w:r>
      <w:proofErr w:type="spellStart"/>
      <w:r w:rsidRPr="00DA255E">
        <w:rPr>
          <w:rFonts w:ascii="Times New Roman" w:hAnsi="Times New Roman"/>
        </w:rPr>
        <w:t>привреде</w:t>
      </w:r>
      <w:proofErr w:type="spellEnd"/>
      <w:r w:rsidRPr="00DA255E">
        <w:rPr>
          <w:rFonts w:ascii="Times New Roman" w:hAnsi="Times New Roman"/>
        </w:rPr>
        <w:t xml:space="preserve">, </w:t>
      </w:r>
      <w:proofErr w:type="spellStart"/>
      <w:r w:rsidRPr="00DA255E">
        <w:rPr>
          <w:rFonts w:ascii="Times New Roman" w:hAnsi="Times New Roman"/>
        </w:rPr>
        <w:t>кривична</w:t>
      </w:r>
      <w:proofErr w:type="spellEnd"/>
      <w:r w:rsidRPr="00DA255E">
        <w:rPr>
          <w:rFonts w:ascii="Times New Roman" w:hAnsi="Times New Roman"/>
        </w:rPr>
        <w:t xml:space="preserve"> </w:t>
      </w:r>
      <w:proofErr w:type="spellStart"/>
      <w:r w:rsidRPr="00DA255E">
        <w:rPr>
          <w:rFonts w:ascii="Times New Roman" w:hAnsi="Times New Roman"/>
        </w:rPr>
        <w:t>дела</w:t>
      </w:r>
      <w:proofErr w:type="spellEnd"/>
      <w:r w:rsidRPr="00DA255E">
        <w:rPr>
          <w:rFonts w:ascii="Times New Roman" w:hAnsi="Times New Roman"/>
        </w:rPr>
        <w:t xml:space="preserve"> </w:t>
      </w:r>
      <w:proofErr w:type="spellStart"/>
      <w:r w:rsidRPr="00DA255E">
        <w:rPr>
          <w:rFonts w:ascii="Times New Roman" w:hAnsi="Times New Roman"/>
        </w:rPr>
        <w:t>против</w:t>
      </w:r>
      <w:proofErr w:type="spellEnd"/>
      <w:r w:rsidRPr="00DA255E">
        <w:rPr>
          <w:rFonts w:ascii="Times New Roman" w:hAnsi="Times New Roman"/>
        </w:rPr>
        <w:t xml:space="preserve"> </w:t>
      </w:r>
      <w:proofErr w:type="spellStart"/>
      <w:r w:rsidRPr="00DA255E">
        <w:rPr>
          <w:rFonts w:ascii="Times New Roman" w:hAnsi="Times New Roman"/>
        </w:rPr>
        <w:t>животне</w:t>
      </w:r>
      <w:proofErr w:type="spellEnd"/>
      <w:r w:rsidRPr="00DA255E">
        <w:rPr>
          <w:rFonts w:ascii="Times New Roman" w:hAnsi="Times New Roman"/>
        </w:rPr>
        <w:t xml:space="preserve"> </w:t>
      </w:r>
      <w:proofErr w:type="spellStart"/>
      <w:r w:rsidRPr="00DA255E">
        <w:rPr>
          <w:rFonts w:ascii="Times New Roman" w:hAnsi="Times New Roman"/>
        </w:rPr>
        <w:t>средине</w:t>
      </w:r>
      <w:proofErr w:type="spellEnd"/>
      <w:r w:rsidRPr="00DA255E">
        <w:rPr>
          <w:rFonts w:ascii="Times New Roman" w:hAnsi="Times New Roman"/>
        </w:rPr>
        <w:t xml:space="preserve">, </w:t>
      </w:r>
      <w:proofErr w:type="spellStart"/>
      <w:r w:rsidRPr="00DA255E">
        <w:rPr>
          <w:rFonts w:ascii="Times New Roman" w:hAnsi="Times New Roman"/>
        </w:rPr>
        <w:t>кривично</w:t>
      </w:r>
      <w:proofErr w:type="spellEnd"/>
      <w:r w:rsidRPr="00DA255E">
        <w:rPr>
          <w:rFonts w:ascii="Times New Roman" w:hAnsi="Times New Roman"/>
        </w:rPr>
        <w:t xml:space="preserve"> </w:t>
      </w:r>
      <w:proofErr w:type="spellStart"/>
      <w:r w:rsidRPr="00DA255E">
        <w:rPr>
          <w:rFonts w:ascii="Times New Roman" w:hAnsi="Times New Roman"/>
        </w:rPr>
        <w:t>дело</w:t>
      </w:r>
      <w:proofErr w:type="spellEnd"/>
      <w:r w:rsidRPr="00DA255E">
        <w:rPr>
          <w:rFonts w:ascii="Times New Roman" w:hAnsi="Times New Roman"/>
        </w:rPr>
        <w:t xml:space="preserve"> </w:t>
      </w:r>
      <w:proofErr w:type="spellStart"/>
      <w:r w:rsidRPr="00DA255E">
        <w:rPr>
          <w:rFonts w:ascii="Times New Roman" w:hAnsi="Times New Roman"/>
        </w:rPr>
        <w:t>примања</w:t>
      </w:r>
      <w:proofErr w:type="spellEnd"/>
      <w:r w:rsidRPr="00DA255E">
        <w:rPr>
          <w:rFonts w:ascii="Times New Roman" w:hAnsi="Times New Roman"/>
        </w:rPr>
        <w:t xml:space="preserve"> </w:t>
      </w:r>
      <w:proofErr w:type="spellStart"/>
      <w:r w:rsidRPr="00DA255E">
        <w:rPr>
          <w:rFonts w:ascii="Times New Roman" w:hAnsi="Times New Roman"/>
        </w:rPr>
        <w:t>или</w:t>
      </w:r>
      <w:proofErr w:type="spellEnd"/>
      <w:r w:rsidRPr="00DA255E">
        <w:rPr>
          <w:rFonts w:ascii="Times New Roman" w:hAnsi="Times New Roman"/>
        </w:rPr>
        <w:t xml:space="preserve"> </w:t>
      </w:r>
      <w:proofErr w:type="spellStart"/>
      <w:r w:rsidRPr="00DA255E">
        <w:rPr>
          <w:rFonts w:ascii="Times New Roman" w:hAnsi="Times New Roman"/>
        </w:rPr>
        <w:t>давања</w:t>
      </w:r>
      <w:proofErr w:type="spellEnd"/>
      <w:r w:rsidRPr="00DA255E">
        <w:rPr>
          <w:rFonts w:ascii="Times New Roman" w:hAnsi="Times New Roman"/>
        </w:rPr>
        <w:t xml:space="preserve"> </w:t>
      </w:r>
      <w:proofErr w:type="spellStart"/>
      <w:r w:rsidRPr="00DA255E">
        <w:rPr>
          <w:rFonts w:ascii="Times New Roman" w:hAnsi="Times New Roman"/>
        </w:rPr>
        <w:t>мита</w:t>
      </w:r>
      <w:proofErr w:type="spellEnd"/>
      <w:r w:rsidRPr="00DA255E">
        <w:rPr>
          <w:rFonts w:ascii="Times New Roman" w:hAnsi="Times New Roman"/>
        </w:rPr>
        <w:t xml:space="preserve">, </w:t>
      </w:r>
      <w:proofErr w:type="spellStart"/>
      <w:r w:rsidRPr="00DA255E">
        <w:rPr>
          <w:rFonts w:ascii="Times New Roman" w:hAnsi="Times New Roman"/>
        </w:rPr>
        <w:t>кривично</w:t>
      </w:r>
      <w:proofErr w:type="spellEnd"/>
      <w:r w:rsidRPr="00DA255E">
        <w:rPr>
          <w:rFonts w:ascii="Times New Roman" w:hAnsi="Times New Roman"/>
        </w:rPr>
        <w:t xml:space="preserve"> </w:t>
      </w:r>
      <w:proofErr w:type="spellStart"/>
      <w:r w:rsidRPr="00DA255E">
        <w:rPr>
          <w:rFonts w:ascii="Times New Roman" w:hAnsi="Times New Roman"/>
        </w:rPr>
        <w:t>дело</w:t>
      </w:r>
      <w:proofErr w:type="spellEnd"/>
      <w:r w:rsidRPr="00DA255E">
        <w:rPr>
          <w:rFonts w:ascii="Times New Roman" w:hAnsi="Times New Roman"/>
        </w:rPr>
        <w:t xml:space="preserve"> </w:t>
      </w:r>
      <w:proofErr w:type="spellStart"/>
      <w:r w:rsidRPr="00DA255E">
        <w:rPr>
          <w:rFonts w:ascii="Times New Roman" w:hAnsi="Times New Roman"/>
        </w:rPr>
        <w:t>преваре.</w:t>
      </w:r>
      <w:r w:rsidRPr="00DA255E">
        <w:rPr>
          <w:rFonts w:ascii="Times New Roman" w:hAnsi="Times New Roman"/>
          <w:u w:val="single"/>
        </w:rPr>
        <w:t>Напомена</w:t>
      </w:r>
      <w:proofErr w:type="spellEnd"/>
      <w:r w:rsidRPr="00DA255E">
        <w:rPr>
          <w:rFonts w:ascii="Times New Roman" w:hAnsi="Times New Roman"/>
        </w:rPr>
        <w:t xml:space="preserve">: </w:t>
      </w:r>
      <w:proofErr w:type="spellStart"/>
      <w:r w:rsidRPr="00DA255E">
        <w:rPr>
          <w:rFonts w:ascii="Times New Roman" w:hAnsi="Times New Roman"/>
        </w:rPr>
        <w:t>Уколико</w:t>
      </w:r>
      <w:proofErr w:type="spellEnd"/>
      <w:r w:rsidRPr="00DA255E">
        <w:rPr>
          <w:rFonts w:ascii="Times New Roman" w:hAnsi="Times New Roman"/>
        </w:rPr>
        <w:t xml:space="preserve"> </w:t>
      </w:r>
      <w:proofErr w:type="spellStart"/>
      <w:r w:rsidRPr="00DA255E">
        <w:rPr>
          <w:rFonts w:ascii="Times New Roman" w:hAnsi="Times New Roman"/>
        </w:rPr>
        <w:t>уверење</w:t>
      </w:r>
      <w:proofErr w:type="spellEnd"/>
      <w:r w:rsidRPr="00DA255E">
        <w:rPr>
          <w:rFonts w:ascii="Times New Roman" w:hAnsi="Times New Roman"/>
        </w:rPr>
        <w:t xml:space="preserve"> </w:t>
      </w:r>
      <w:proofErr w:type="spellStart"/>
      <w:r w:rsidRPr="00DA255E">
        <w:rPr>
          <w:rFonts w:ascii="Times New Roman" w:hAnsi="Times New Roman"/>
        </w:rPr>
        <w:t>Основног</w:t>
      </w:r>
      <w:proofErr w:type="spellEnd"/>
      <w:r w:rsidRPr="00DA255E">
        <w:rPr>
          <w:rFonts w:ascii="Times New Roman" w:hAnsi="Times New Roman"/>
        </w:rPr>
        <w:t xml:space="preserve"> </w:t>
      </w:r>
      <w:proofErr w:type="spellStart"/>
      <w:r w:rsidRPr="00DA255E">
        <w:rPr>
          <w:rFonts w:ascii="Times New Roman" w:hAnsi="Times New Roman"/>
        </w:rPr>
        <w:t>суда</w:t>
      </w:r>
      <w:proofErr w:type="spellEnd"/>
      <w:r w:rsidRPr="00DA255E">
        <w:rPr>
          <w:rFonts w:ascii="Times New Roman" w:hAnsi="Times New Roman"/>
        </w:rPr>
        <w:t xml:space="preserve"> </w:t>
      </w:r>
      <w:proofErr w:type="spellStart"/>
      <w:r w:rsidRPr="00DA255E">
        <w:rPr>
          <w:rFonts w:ascii="Times New Roman" w:hAnsi="Times New Roman"/>
        </w:rPr>
        <w:t>не</w:t>
      </w:r>
      <w:proofErr w:type="spellEnd"/>
      <w:r w:rsidRPr="00DA255E">
        <w:rPr>
          <w:rFonts w:ascii="Times New Roman" w:hAnsi="Times New Roman"/>
        </w:rPr>
        <w:t xml:space="preserve"> </w:t>
      </w:r>
      <w:proofErr w:type="spellStart"/>
      <w:r w:rsidRPr="00DA255E">
        <w:rPr>
          <w:rFonts w:ascii="Times New Roman" w:hAnsi="Times New Roman"/>
        </w:rPr>
        <w:t>обухвата</w:t>
      </w:r>
      <w:proofErr w:type="spellEnd"/>
      <w:r w:rsidRPr="00DA255E">
        <w:rPr>
          <w:rFonts w:ascii="Times New Roman" w:hAnsi="Times New Roman"/>
        </w:rPr>
        <w:t xml:space="preserve"> </w:t>
      </w:r>
      <w:proofErr w:type="spellStart"/>
      <w:r w:rsidRPr="00DA255E">
        <w:rPr>
          <w:rFonts w:ascii="Times New Roman" w:hAnsi="Times New Roman"/>
        </w:rPr>
        <w:t>податке</w:t>
      </w:r>
      <w:proofErr w:type="spellEnd"/>
      <w:r w:rsidRPr="00DA255E">
        <w:rPr>
          <w:rFonts w:ascii="Times New Roman" w:hAnsi="Times New Roman"/>
        </w:rPr>
        <w:t xml:space="preserve"> </w:t>
      </w:r>
      <w:proofErr w:type="spellStart"/>
      <w:r w:rsidRPr="00DA255E">
        <w:rPr>
          <w:rFonts w:ascii="Times New Roman" w:hAnsi="Times New Roman"/>
        </w:rPr>
        <w:t>из</w:t>
      </w:r>
      <w:proofErr w:type="spellEnd"/>
      <w:r w:rsidRPr="00DA255E">
        <w:rPr>
          <w:rFonts w:ascii="Times New Roman" w:hAnsi="Times New Roman"/>
        </w:rPr>
        <w:t xml:space="preserve"> </w:t>
      </w:r>
      <w:proofErr w:type="spellStart"/>
      <w:r w:rsidRPr="00DA255E">
        <w:rPr>
          <w:rFonts w:ascii="Times New Roman" w:hAnsi="Times New Roman"/>
        </w:rPr>
        <w:t>казнене</w:t>
      </w:r>
      <w:proofErr w:type="spellEnd"/>
      <w:r w:rsidRPr="00DA255E">
        <w:rPr>
          <w:rFonts w:ascii="Times New Roman" w:hAnsi="Times New Roman"/>
        </w:rPr>
        <w:t xml:space="preserve"> </w:t>
      </w:r>
      <w:proofErr w:type="spellStart"/>
      <w:r w:rsidRPr="00DA255E">
        <w:rPr>
          <w:rFonts w:ascii="Times New Roman" w:hAnsi="Times New Roman"/>
        </w:rPr>
        <w:t>евиденције</w:t>
      </w:r>
      <w:proofErr w:type="spellEnd"/>
      <w:r w:rsidRPr="00DA255E">
        <w:rPr>
          <w:rFonts w:ascii="Times New Roman" w:hAnsi="Times New Roman"/>
        </w:rPr>
        <w:t xml:space="preserve"> </w:t>
      </w:r>
      <w:proofErr w:type="spellStart"/>
      <w:r w:rsidRPr="00DA255E">
        <w:rPr>
          <w:rFonts w:ascii="Times New Roman" w:hAnsi="Times New Roman"/>
        </w:rPr>
        <w:t>за</w:t>
      </w:r>
      <w:proofErr w:type="spellEnd"/>
      <w:r w:rsidRPr="00DA255E">
        <w:rPr>
          <w:rFonts w:ascii="Times New Roman" w:hAnsi="Times New Roman"/>
        </w:rPr>
        <w:t xml:space="preserve"> </w:t>
      </w:r>
      <w:proofErr w:type="spellStart"/>
      <w:r w:rsidRPr="00DA255E">
        <w:rPr>
          <w:rFonts w:ascii="Times New Roman" w:hAnsi="Times New Roman"/>
        </w:rPr>
        <w:t>кривична</w:t>
      </w:r>
      <w:proofErr w:type="spellEnd"/>
      <w:r w:rsidRPr="00DA255E">
        <w:rPr>
          <w:rFonts w:ascii="Times New Roman" w:hAnsi="Times New Roman"/>
        </w:rPr>
        <w:t xml:space="preserve"> </w:t>
      </w:r>
      <w:proofErr w:type="spellStart"/>
      <w:r w:rsidRPr="00DA255E">
        <w:rPr>
          <w:rFonts w:ascii="Times New Roman" w:hAnsi="Times New Roman"/>
        </w:rPr>
        <w:t>дела</w:t>
      </w:r>
      <w:proofErr w:type="spellEnd"/>
      <w:r w:rsidRPr="00DA255E">
        <w:rPr>
          <w:rFonts w:ascii="Times New Roman" w:hAnsi="Times New Roman"/>
        </w:rPr>
        <w:t xml:space="preserve"> </w:t>
      </w:r>
      <w:proofErr w:type="spellStart"/>
      <w:r w:rsidRPr="00DA255E">
        <w:rPr>
          <w:rFonts w:ascii="Times New Roman" w:hAnsi="Times New Roman"/>
        </w:rPr>
        <w:t>која</w:t>
      </w:r>
      <w:proofErr w:type="spellEnd"/>
      <w:r w:rsidRPr="00DA255E">
        <w:rPr>
          <w:rFonts w:ascii="Times New Roman" w:hAnsi="Times New Roman"/>
        </w:rPr>
        <w:t xml:space="preserve"> </w:t>
      </w:r>
      <w:proofErr w:type="spellStart"/>
      <w:r w:rsidRPr="00DA255E">
        <w:rPr>
          <w:rFonts w:ascii="Times New Roman" w:hAnsi="Times New Roman"/>
        </w:rPr>
        <w:t>су</w:t>
      </w:r>
      <w:proofErr w:type="spellEnd"/>
      <w:r w:rsidRPr="00DA255E">
        <w:rPr>
          <w:rFonts w:ascii="Times New Roman" w:hAnsi="Times New Roman"/>
        </w:rPr>
        <w:t xml:space="preserve"> у </w:t>
      </w:r>
      <w:proofErr w:type="spellStart"/>
      <w:r w:rsidRPr="00DA255E">
        <w:rPr>
          <w:rFonts w:ascii="Times New Roman" w:hAnsi="Times New Roman"/>
        </w:rPr>
        <w:t>надлежности</w:t>
      </w:r>
      <w:proofErr w:type="spellEnd"/>
      <w:r w:rsidRPr="00DA255E">
        <w:rPr>
          <w:rFonts w:ascii="Times New Roman" w:hAnsi="Times New Roman"/>
        </w:rPr>
        <w:t xml:space="preserve"> </w:t>
      </w:r>
      <w:proofErr w:type="spellStart"/>
      <w:r w:rsidRPr="00DA255E">
        <w:rPr>
          <w:rFonts w:ascii="Times New Roman" w:hAnsi="Times New Roman"/>
        </w:rPr>
        <w:t>редовног</w:t>
      </w:r>
      <w:proofErr w:type="spellEnd"/>
      <w:r w:rsidRPr="00DA255E">
        <w:rPr>
          <w:rFonts w:ascii="Times New Roman" w:hAnsi="Times New Roman"/>
        </w:rPr>
        <w:t xml:space="preserve"> </w:t>
      </w:r>
      <w:proofErr w:type="spellStart"/>
      <w:r w:rsidRPr="00DA255E">
        <w:rPr>
          <w:rFonts w:ascii="Times New Roman" w:hAnsi="Times New Roman"/>
        </w:rPr>
        <w:t>кривичног</w:t>
      </w:r>
      <w:proofErr w:type="spellEnd"/>
      <w:r w:rsidRPr="00DA255E">
        <w:rPr>
          <w:rFonts w:ascii="Times New Roman" w:hAnsi="Times New Roman"/>
        </w:rPr>
        <w:t xml:space="preserve"> </w:t>
      </w:r>
      <w:proofErr w:type="spellStart"/>
      <w:r w:rsidRPr="00DA255E">
        <w:rPr>
          <w:rFonts w:ascii="Times New Roman" w:hAnsi="Times New Roman"/>
        </w:rPr>
        <w:t>одељења</w:t>
      </w:r>
      <w:proofErr w:type="spellEnd"/>
      <w:r w:rsidRPr="00DA255E">
        <w:rPr>
          <w:rFonts w:ascii="Times New Roman" w:hAnsi="Times New Roman"/>
        </w:rPr>
        <w:t xml:space="preserve"> </w:t>
      </w:r>
      <w:proofErr w:type="spellStart"/>
      <w:r w:rsidRPr="00DA255E">
        <w:rPr>
          <w:rFonts w:ascii="Times New Roman" w:hAnsi="Times New Roman"/>
        </w:rPr>
        <w:t>Вишег</w:t>
      </w:r>
      <w:proofErr w:type="spellEnd"/>
      <w:r w:rsidRPr="00DA255E">
        <w:rPr>
          <w:rFonts w:ascii="Times New Roman" w:hAnsi="Times New Roman"/>
        </w:rPr>
        <w:t xml:space="preserve"> </w:t>
      </w:r>
      <w:proofErr w:type="spellStart"/>
      <w:r w:rsidRPr="00DA255E">
        <w:rPr>
          <w:rFonts w:ascii="Times New Roman" w:hAnsi="Times New Roman"/>
        </w:rPr>
        <w:t>суда</w:t>
      </w:r>
      <w:proofErr w:type="spellEnd"/>
      <w:r w:rsidRPr="00DA255E">
        <w:rPr>
          <w:rFonts w:ascii="Times New Roman" w:hAnsi="Times New Roman"/>
        </w:rPr>
        <w:t xml:space="preserve">, </w:t>
      </w:r>
      <w:proofErr w:type="spellStart"/>
      <w:r w:rsidRPr="00DA255E">
        <w:rPr>
          <w:rFonts w:ascii="Times New Roman" w:hAnsi="Times New Roman"/>
        </w:rPr>
        <w:t>потребно</w:t>
      </w:r>
      <w:proofErr w:type="spellEnd"/>
      <w:r w:rsidRPr="00DA255E">
        <w:rPr>
          <w:rFonts w:ascii="Times New Roman" w:hAnsi="Times New Roman"/>
        </w:rPr>
        <w:t xml:space="preserve"> </w:t>
      </w:r>
      <w:proofErr w:type="spellStart"/>
      <w:r w:rsidRPr="00DA255E">
        <w:rPr>
          <w:rFonts w:ascii="Times New Roman" w:hAnsi="Times New Roman"/>
        </w:rPr>
        <w:t>је</w:t>
      </w:r>
      <w:proofErr w:type="spellEnd"/>
      <w:r w:rsidRPr="00DA255E">
        <w:rPr>
          <w:rFonts w:ascii="Times New Roman" w:hAnsi="Times New Roman"/>
        </w:rPr>
        <w:t xml:space="preserve"> </w:t>
      </w:r>
      <w:proofErr w:type="spellStart"/>
      <w:r w:rsidRPr="00DA255E">
        <w:rPr>
          <w:rFonts w:ascii="Times New Roman" w:hAnsi="Times New Roman"/>
        </w:rPr>
        <w:t>поред</w:t>
      </w:r>
      <w:proofErr w:type="spellEnd"/>
      <w:r w:rsidRPr="00DA255E">
        <w:rPr>
          <w:rFonts w:ascii="Times New Roman" w:hAnsi="Times New Roman"/>
        </w:rPr>
        <w:t xml:space="preserve"> </w:t>
      </w:r>
      <w:proofErr w:type="spellStart"/>
      <w:r w:rsidRPr="00DA255E">
        <w:rPr>
          <w:rFonts w:ascii="Times New Roman" w:hAnsi="Times New Roman"/>
        </w:rPr>
        <w:t>уверења</w:t>
      </w:r>
      <w:proofErr w:type="spellEnd"/>
      <w:r w:rsidRPr="00DA255E">
        <w:rPr>
          <w:rFonts w:ascii="Times New Roman" w:hAnsi="Times New Roman"/>
        </w:rPr>
        <w:t xml:space="preserve"> </w:t>
      </w:r>
      <w:proofErr w:type="spellStart"/>
      <w:r w:rsidRPr="00DA255E">
        <w:rPr>
          <w:rFonts w:ascii="Times New Roman" w:hAnsi="Times New Roman"/>
        </w:rPr>
        <w:t>Основног</w:t>
      </w:r>
      <w:proofErr w:type="spellEnd"/>
      <w:r w:rsidRPr="00DA255E">
        <w:rPr>
          <w:rFonts w:ascii="Times New Roman" w:hAnsi="Times New Roman"/>
        </w:rPr>
        <w:t xml:space="preserve"> </w:t>
      </w:r>
      <w:proofErr w:type="spellStart"/>
      <w:r w:rsidRPr="00DA255E">
        <w:rPr>
          <w:rFonts w:ascii="Times New Roman" w:hAnsi="Times New Roman"/>
        </w:rPr>
        <w:t>суда</w:t>
      </w:r>
      <w:proofErr w:type="spellEnd"/>
      <w:r w:rsidRPr="00DA255E">
        <w:rPr>
          <w:rFonts w:ascii="Times New Roman" w:hAnsi="Times New Roman"/>
        </w:rPr>
        <w:t xml:space="preserve"> </w:t>
      </w:r>
      <w:proofErr w:type="spellStart"/>
      <w:r w:rsidRPr="00DA255E">
        <w:rPr>
          <w:rFonts w:ascii="Times New Roman" w:hAnsi="Times New Roman"/>
        </w:rPr>
        <w:t>доставити</w:t>
      </w:r>
      <w:proofErr w:type="spellEnd"/>
      <w:r w:rsidRPr="00DA255E">
        <w:rPr>
          <w:rFonts w:ascii="Times New Roman" w:hAnsi="Times New Roman"/>
        </w:rPr>
        <w:t xml:space="preserve"> </w:t>
      </w:r>
      <w:r w:rsidRPr="00DA255E">
        <w:rPr>
          <w:rFonts w:ascii="Times New Roman" w:hAnsi="Times New Roman"/>
          <w:b/>
          <w:u w:val="single"/>
        </w:rPr>
        <w:t>И</w:t>
      </w:r>
      <w:r w:rsidRPr="00DA255E">
        <w:rPr>
          <w:rFonts w:ascii="Times New Roman" w:hAnsi="Times New Roman"/>
        </w:rPr>
        <w:t xml:space="preserve"> </w:t>
      </w:r>
      <w:r w:rsidRPr="00DA255E">
        <w:rPr>
          <w:rFonts w:ascii="Times New Roman" w:hAnsi="Times New Roman"/>
          <w:b/>
        </w:rPr>
        <w:t xml:space="preserve">УВЕРЕЊЕ ВИШЕГ СУДА </w:t>
      </w:r>
      <w:proofErr w:type="spellStart"/>
      <w:r w:rsidRPr="00DA255E">
        <w:rPr>
          <w:rFonts w:ascii="Times New Roman" w:hAnsi="Times New Roman"/>
        </w:rPr>
        <w:t>на</w:t>
      </w:r>
      <w:proofErr w:type="spellEnd"/>
      <w:r w:rsidRPr="00DA255E">
        <w:rPr>
          <w:rFonts w:ascii="Times New Roman" w:hAnsi="Times New Roman"/>
        </w:rPr>
        <w:t xml:space="preserve"> </w:t>
      </w:r>
      <w:proofErr w:type="spellStart"/>
      <w:r w:rsidRPr="00DA255E">
        <w:rPr>
          <w:rFonts w:ascii="Times New Roman" w:hAnsi="Times New Roman"/>
        </w:rPr>
        <w:t>чијем</w:t>
      </w:r>
      <w:proofErr w:type="spellEnd"/>
      <w:r w:rsidRPr="00DA255E">
        <w:rPr>
          <w:rFonts w:ascii="Times New Roman" w:hAnsi="Times New Roman"/>
        </w:rPr>
        <w:t xml:space="preserve"> </w:t>
      </w:r>
      <w:proofErr w:type="spellStart"/>
      <w:r w:rsidRPr="00DA255E">
        <w:rPr>
          <w:rFonts w:ascii="Times New Roman" w:hAnsi="Times New Roman"/>
        </w:rPr>
        <w:t>подручју</w:t>
      </w:r>
      <w:proofErr w:type="spellEnd"/>
      <w:r w:rsidRPr="00DA255E">
        <w:rPr>
          <w:rFonts w:ascii="Times New Roman" w:hAnsi="Times New Roman"/>
        </w:rPr>
        <w:t xml:space="preserve"> </w:t>
      </w:r>
      <w:proofErr w:type="spellStart"/>
      <w:r w:rsidRPr="00DA255E">
        <w:rPr>
          <w:rFonts w:ascii="Times New Roman" w:hAnsi="Times New Roman"/>
        </w:rPr>
        <w:t>је</w:t>
      </w:r>
      <w:proofErr w:type="spellEnd"/>
      <w:r w:rsidRPr="00DA255E">
        <w:rPr>
          <w:rFonts w:ascii="Times New Roman" w:hAnsi="Times New Roman"/>
        </w:rPr>
        <w:t xml:space="preserve"> </w:t>
      </w:r>
      <w:proofErr w:type="spellStart"/>
      <w:r w:rsidRPr="00DA255E">
        <w:rPr>
          <w:rFonts w:ascii="Times New Roman" w:hAnsi="Times New Roman"/>
        </w:rPr>
        <w:t>седиште</w:t>
      </w:r>
      <w:proofErr w:type="spellEnd"/>
      <w:r w:rsidRPr="00DA255E">
        <w:rPr>
          <w:rFonts w:ascii="Times New Roman" w:hAnsi="Times New Roman"/>
        </w:rPr>
        <w:t xml:space="preserve"> </w:t>
      </w:r>
      <w:proofErr w:type="spellStart"/>
      <w:r w:rsidRPr="00DA255E">
        <w:rPr>
          <w:rFonts w:ascii="Times New Roman" w:hAnsi="Times New Roman"/>
        </w:rPr>
        <w:t>домаћег</w:t>
      </w:r>
      <w:proofErr w:type="spellEnd"/>
      <w:r w:rsidRPr="00DA255E">
        <w:rPr>
          <w:rFonts w:ascii="Times New Roman" w:hAnsi="Times New Roman"/>
        </w:rPr>
        <w:t xml:space="preserve"> </w:t>
      </w:r>
      <w:proofErr w:type="spellStart"/>
      <w:r w:rsidRPr="00DA255E">
        <w:rPr>
          <w:rFonts w:ascii="Times New Roman" w:hAnsi="Times New Roman"/>
        </w:rPr>
        <w:t>правног</w:t>
      </w:r>
      <w:proofErr w:type="spellEnd"/>
      <w:r w:rsidRPr="00DA255E">
        <w:rPr>
          <w:rFonts w:ascii="Times New Roman" w:hAnsi="Times New Roman"/>
        </w:rPr>
        <w:t xml:space="preserve"> </w:t>
      </w:r>
      <w:proofErr w:type="spellStart"/>
      <w:r w:rsidRPr="00DA255E">
        <w:rPr>
          <w:rFonts w:ascii="Times New Roman" w:hAnsi="Times New Roman"/>
        </w:rPr>
        <w:t>лица</w:t>
      </w:r>
      <w:proofErr w:type="spellEnd"/>
      <w:r w:rsidRPr="00DA255E">
        <w:rPr>
          <w:rFonts w:ascii="Times New Roman" w:hAnsi="Times New Roman"/>
        </w:rPr>
        <w:t xml:space="preserve">, </w:t>
      </w:r>
      <w:proofErr w:type="spellStart"/>
      <w:r w:rsidRPr="00DA255E">
        <w:rPr>
          <w:rFonts w:ascii="Times New Roman" w:hAnsi="Times New Roman"/>
        </w:rPr>
        <w:t>односно</w:t>
      </w:r>
      <w:proofErr w:type="spellEnd"/>
      <w:r w:rsidRPr="00DA255E">
        <w:rPr>
          <w:rFonts w:ascii="Times New Roman" w:hAnsi="Times New Roman"/>
        </w:rPr>
        <w:t xml:space="preserve"> </w:t>
      </w:r>
      <w:proofErr w:type="spellStart"/>
      <w:r w:rsidRPr="00DA255E">
        <w:rPr>
          <w:rFonts w:ascii="Times New Roman" w:hAnsi="Times New Roman"/>
        </w:rPr>
        <w:t>седиште</w:t>
      </w:r>
      <w:proofErr w:type="spellEnd"/>
      <w:r w:rsidRPr="00DA255E">
        <w:rPr>
          <w:rFonts w:ascii="Times New Roman" w:hAnsi="Times New Roman"/>
        </w:rPr>
        <w:t xml:space="preserve"> </w:t>
      </w:r>
      <w:proofErr w:type="spellStart"/>
      <w:r w:rsidRPr="00DA255E">
        <w:rPr>
          <w:rFonts w:ascii="Times New Roman" w:hAnsi="Times New Roman"/>
        </w:rPr>
        <w:t>представништва</w:t>
      </w:r>
      <w:proofErr w:type="spellEnd"/>
      <w:r w:rsidRPr="00DA255E">
        <w:rPr>
          <w:rFonts w:ascii="Times New Roman" w:hAnsi="Times New Roman"/>
        </w:rPr>
        <w:t xml:space="preserve"> </w:t>
      </w:r>
      <w:proofErr w:type="spellStart"/>
      <w:r w:rsidRPr="00DA255E">
        <w:rPr>
          <w:rFonts w:ascii="Times New Roman" w:hAnsi="Times New Roman"/>
        </w:rPr>
        <w:t>или</w:t>
      </w:r>
      <w:proofErr w:type="spellEnd"/>
      <w:r w:rsidRPr="00DA255E">
        <w:rPr>
          <w:rFonts w:ascii="Times New Roman" w:hAnsi="Times New Roman"/>
        </w:rPr>
        <w:t xml:space="preserve"> </w:t>
      </w:r>
      <w:proofErr w:type="spellStart"/>
      <w:r w:rsidRPr="00DA255E">
        <w:rPr>
          <w:rFonts w:ascii="Times New Roman" w:hAnsi="Times New Roman"/>
        </w:rPr>
        <w:t>огранка</w:t>
      </w:r>
      <w:proofErr w:type="spellEnd"/>
      <w:r w:rsidRPr="00DA255E">
        <w:rPr>
          <w:rFonts w:ascii="Times New Roman" w:hAnsi="Times New Roman"/>
        </w:rPr>
        <w:t xml:space="preserve"> </w:t>
      </w:r>
      <w:proofErr w:type="spellStart"/>
      <w:r w:rsidRPr="00DA255E">
        <w:rPr>
          <w:rFonts w:ascii="Times New Roman" w:hAnsi="Times New Roman"/>
        </w:rPr>
        <w:t>страног</w:t>
      </w:r>
      <w:proofErr w:type="spellEnd"/>
      <w:r w:rsidRPr="00DA255E">
        <w:rPr>
          <w:rFonts w:ascii="Times New Roman" w:hAnsi="Times New Roman"/>
        </w:rPr>
        <w:t xml:space="preserve"> </w:t>
      </w:r>
      <w:proofErr w:type="spellStart"/>
      <w:r w:rsidRPr="00DA255E">
        <w:rPr>
          <w:rFonts w:ascii="Times New Roman" w:hAnsi="Times New Roman"/>
        </w:rPr>
        <w:t>правног</w:t>
      </w:r>
      <w:proofErr w:type="spellEnd"/>
      <w:r w:rsidRPr="00DA255E">
        <w:rPr>
          <w:rFonts w:ascii="Times New Roman" w:hAnsi="Times New Roman"/>
        </w:rPr>
        <w:t xml:space="preserve"> </w:t>
      </w:r>
      <w:proofErr w:type="spellStart"/>
      <w:r w:rsidRPr="00DA255E">
        <w:rPr>
          <w:rFonts w:ascii="Times New Roman" w:hAnsi="Times New Roman"/>
        </w:rPr>
        <w:t>лица</w:t>
      </w:r>
      <w:proofErr w:type="spellEnd"/>
      <w:r w:rsidRPr="00DA255E">
        <w:rPr>
          <w:rFonts w:ascii="Times New Roman" w:hAnsi="Times New Roman"/>
        </w:rPr>
        <w:t xml:space="preserve">, </w:t>
      </w:r>
      <w:proofErr w:type="spellStart"/>
      <w:r w:rsidRPr="00DA255E">
        <w:rPr>
          <w:rFonts w:ascii="Times New Roman" w:hAnsi="Times New Roman"/>
        </w:rPr>
        <w:t>којом</w:t>
      </w:r>
      <w:proofErr w:type="spellEnd"/>
      <w:r w:rsidRPr="00DA255E">
        <w:rPr>
          <w:rFonts w:ascii="Times New Roman" w:hAnsi="Times New Roman"/>
        </w:rPr>
        <w:t xml:space="preserve"> </w:t>
      </w:r>
      <w:proofErr w:type="spellStart"/>
      <w:r w:rsidRPr="00DA255E">
        <w:rPr>
          <w:rFonts w:ascii="Times New Roman" w:hAnsi="Times New Roman"/>
        </w:rPr>
        <w:t>се</w:t>
      </w:r>
      <w:proofErr w:type="spellEnd"/>
      <w:r w:rsidRPr="00DA255E">
        <w:rPr>
          <w:rFonts w:ascii="Times New Roman" w:hAnsi="Times New Roman"/>
        </w:rPr>
        <w:t xml:space="preserve"> </w:t>
      </w:r>
      <w:proofErr w:type="spellStart"/>
      <w:r w:rsidRPr="00DA255E">
        <w:rPr>
          <w:rFonts w:ascii="Times New Roman" w:hAnsi="Times New Roman"/>
        </w:rPr>
        <w:t>потврђује</w:t>
      </w:r>
      <w:proofErr w:type="spellEnd"/>
      <w:r w:rsidRPr="00DA255E">
        <w:rPr>
          <w:rFonts w:ascii="Times New Roman" w:hAnsi="Times New Roman"/>
        </w:rPr>
        <w:t xml:space="preserve"> </w:t>
      </w:r>
      <w:proofErr w:type="spellStart"/>
      <w:r w:rsidRPr="00DA255E">
        <w:rPr>
          <w:rFonts w:ascii="Times New Roman" w:hAnsi="Times New Roman"/>
        </w:rPr>
        <w:t>да</w:t>
      </w:r>
      <w:proofErr w:type="spellEnd"/>
      <w:r w:rsidRPr="00DA255E">
        <w:rPr>
          <w:rFonts w:ascii="Times New Roman" w:hAnsi="Times New Roman"/>
        </w:rPr>
        <w:t xml:space="preserve"> </w:t>
      </w:r>
      <w:proofErr w:type="spellStart"/>
      <w:r w:rsidRPr="00DA255E">
        <w:rPr>
          <w:rFonts w:ascii="Times New Roman" w:hAnsi="Times New Roman"/>
        </w:rPr>
        <w:t>правно</w:t>
      </w:r>
      <w:proofErr w:type="spellEnd"/>
      <w:r w:rsidRPr="00DA255E">
        <w:rPr>
          <w:rFonts w:ascii="Times New Roman" w:hAnsi="Times New Roman"/>
        </w:rPr>
        <w:t xml:space="preserve"> </w:t>
      </w:r>
      <w:proofErr w:type="spellStart"/>
      <w:r w:rsidRPr="00DA255E">
        <w:rPr>
          <w:rFonts w:ascii="Times New Roman" w:hAnsi="Times New Roman"/>
        </w:rPr>
        <w:t>лице</w:t>
      </w:r>
      <w:proofErr w:type="spellEnd"/>
      <w:r w:rsidRPr="00DA255E">
        <w:rPr>
          <w:rFonts w:ascii="Times New Roman" w:hAnsi="Times New Roman"/>
        </w:rPr>
        <w:t xml:space="preserve"> </w:t>
      </w:r>
      <w:proofErr w:type="spellStart"/>
      <w:r w:rsidRPr="00DA255E">
        <w:rPr>
          <w:rFonts w:ascii="Times New Roman" w:hAnsi="Times New Roman"/>
        </w:rPr>
        <w:t>није</w:t>
      </w:r>
      <w:proofErr w:type="spellEnd"/>
      <w:r w:rsidRPr="00DA255E">
        <w:rPr>
          <w:rFonts w:ascii="Times New Roman" w:hAnsi="Times New Roman"/>
        </w:rPr>
        <w:t xml:space="preserve"> </w:t>
      </w:r>
      <w:proofErr w:type="spellStart"/>
      <w:r w:rsidRPr="00DA255E">
        <w:rPr>
          <w:rFonts w:ascii="Times New Roman" w:hAnsi="Times New Roman"/>
        </w:rPr>
        <w:t>осуђивано</w:t>
      </w:r>
      <w:proofErr w:type="spellEnd"/>
      <w:r w:rsidRPr="00DA255E">
        <w:rPr>
          <w:rFonts w:ascii="Times New Roman" w:hAnsi="Times New Roman"/>
        </w:rPr>
        <w:t xml:space="preserve"> </w:t>
      </w:r>
      <w:proofErr w:type="spellStart"/>
      <w:r w:rsidRPr="00DA255E">
        <w:rPr>
          <w:rFonts w:ascii="Times New Roman" w:hAnsi="Times New Roman"/>
        </w:rPr>
        <w:t>за</w:t>
      </w:r>
      <w:proofErr w:type="spellEnd"/>
      <w:r w:rsidRPr="00DA255E">
        <w:rPr>
          <w:rFonts w:ascii="Times New Roman" w:hAnsi="Times New Roman"/>
        </w:rPr>
        <w:t xml:space="preserve"> </w:t>
      </w:r>
      <w:proofErr w:type="spellStart"/>
      <w:r w:rsidRPr="00DA255E">
        <w:rPr>
          <w:rFonts w:ascii="Times New Roman" w:hAnsi="Times New Roman"/>
        </w:rPr>
        <w:t>кривична</w:t>
      </w:r>
      <w:proofErr w:type="spellEnd"/>
      <w:r w:rsidRPr="00DA255E">
        <w:rPr>
          <w:rFonts w:ascii="Times New Roman" w:hAnsi="Times New Roman"/>
        </w:rPr>
        <w:t xml:space="preserve"> </w:t>
      </w:r>
      <w:proofErr w:type="spellStart"/>
      <w:r w:rsidRPr="00DA255E">
        <w:rPr>
          <w:rFonts w:ascii="Times New Roman" w:hAnsi="Times New Roman"/>
        </w:rPr>
        <w:t>дела</w:t>
      </w:r>
      <w:proofErr w:type="spellEnd"/>
      <w:r w:rsidRPr="00DA255E">
        <w:rPr>
          <w:rFonts w:ascii="Times New Roman" w:hAnsi="Times New Roman"/>
        </w:rPr>
        <w:t xml:space="preserve"> </w:t>
      </w:r>
      <w:proofErr w:type="spellStart"/>
      <w:r w:rsidRPr="00DA255E">
        <w:rPr>
          <w:rFonts w:ascii="Times New Roman" w:hAnsi="Times New Roman"/>
        </w:rPr>
        <w:t>против</w:t>
      </w:r>
      <w:proofErr w:type="spellEnd"/>
      <w:r w:rsidRPr="00DA255E">
        <w:rPr>
          <w:rFonts w:ascii="Times New Roman" w:hAnsi="Times New Roman"/>
        </w:rPr>
        <w:t xml:space="preserve"> </w:t>
      </w:r>
      <w:proofErr w:type="spellStart"/>
      <w:r w:rsidRPr="00DA255E">
        <w:rPr>
          <w:rFonts w:ascii="Times New Roman" w:hAnsi="Times New Roman"/>
        </w:rPr>
        <w:t>привреде</w:t>
      </w:r>
      <w:proofErr w:type="spellEnd"/>
      <w:r w:rsidRPr="00DA255E">
        <w:rPr>
          <w:rFonts w:ascii="Times New Roman" w:hAnsi="Times New Roman"/>
        </w:rPr>
        <w:t xml:space="preserve"> и </w:t>
      </w:r>
      <w:proofErr w:type="spellStart"/>
      <w:r w:rsidRPr="00DA255E">
        <w:rPr>
          <w:rFonts w:ascii="Times New Roman" w:hAnsi="Times New Roman"/>
        </w:rPr>
        <w:t>кривично</w:t>
      </w:r>
      <w:proofErr w:type="spellEnd"/>
      <w:r w:rsidRPr="00DA255E">
        <w:rPr>
          <w:rFonts w:ascii="Times New Roman" w:hAnsi="Times New Roman"/>
        </w:rPr>
        <w:t xml:space="preserve"> </w:t>
      </w:r>
      <w:proofErr w:type="spellStart"/>
      <w:r w:rsidRPr="00DA255E">
        <w:rPr>
          <w:rFonts w:ascii="Times New Roman" w:hAnsi="Times New Roman"/>
        </w:rPr>
        <w:t>дело</w:t>
      </w:r>
      <w:proofErr w:type="spellEnd"/>
      <w:r w:rsidRPr="00DA255E">
        <w:rPr>
          <w:rFonts w:ascii="Times New Roman" w:hAnsi="Times New Roman"/>
        </w:rPr>
        <w:t xml:space="preserve"> </w:t>
      </w:r>
      <w:proofErr w:type="spellStart"/>
      <w:r w:rsidRPr="00DA255E">
        <w:rPr>
          <w:rFonts w:ascii="Times New Roman" w:hAnsi="Times New Roman"/>
        </w:rPr>
        <w:t>примања</w:t>
      </w:r>
      <w:proofErr w:type="spellEnd"/>
      <w:r w:rsidRPr="00DA255E">
        <w:rPr>
          <w:rFonts w:ascii="Times New Roman" w:hAnsi="Times New Roman"/>
        </w:rPr>
        <w:t xml:space="preserve"> </w:t>
      </w:r>
      <w:proofErr w:type="spellStart"/>
      <w:r w:rsidRPr="00DA255E">
        <w:rPr>
          <w:rFonts w:ascii="Times New Roman" w:hAnsi="Times New Roman"/>
        </w:rPr>
        <w:t>мита</w:t>
      </w:r>
      <w:proofErr w:type="spellEnd"/>
      <w:r w:rsidRPr="00DA255E">
        <w:rPr>
          <w:rFonts w:ascii="Times New Roman" w:hAnsi="Times New Roman"/>
        </w:rPr>
        <w:t xml:space="preserve">; 2) </w:t>
      </w:r>
      <w:proofErr w:type="spellStart"/>
      <w:r w:rsidRPr="00DA255E">
        <w:rPr>
          <w:rFonts w:ascii="Times New Roman" w:hAnsi="Times New Roman"/>
        </w:rPr>
        <w:t>Извод</w:t>
      </w:r>
      <w:proofErr w:type="spellEnd"/>
      <w:r w:rsidRPr="00DA255E">
        <w:rPr>
          <w:rFonts w:ascii="Times New Roman" w:hAnsi="Times New Roman"/>
        </w:rPr>
        <w:t xml:space="preserve"> </w:t>
      </w:r>
      <w:proofErr w:type="spellStart"/>
      <w:r w:rsidRPr="00DA255E">
        <w:rPr>
          <w:rFonts w:ascii="Times New Roman" w:hAnsi="Times New Roman"/>
        </w:rPr>
        <w:t>из</w:t>
      </w:r>
      <w:proofErr w:type="spellEnd"/>
      <w:r w:rsidRPr="00DA255E">
        <w:rPr>
          <w:rFonts w:ascii="Times New Roman" w:hAnsi="Times New Roman"/>
        </w:rPr>
        <w:t xml:space="preserve"> </w:t>
      </w:r>
      <w:proofErr w:type="spellStart"/>
      <w:r w:rsidRPr="00DA255E">
        <w:rPr>
          <w:rFonts w:ascii="Times New Roman" w:hAnsi="Times New Roman"/>
        </w:rPr>
        <w:t>казнене</w:t>
      </w:r>
      <w:proofErr w:type="spellEnd"/>
      <w:r w:rsidRPr="00DA255E">
        <w:rPr>
          <w:rFonts w:ascii="Times New Roman" w:hAnsi="Times New Roman"/>
        </w:rPr>
        <w:t xml:space="preserve"> </w:t>
      </w:r>
      <w:proofErr w:type="spellStart"/>
      <w:r w:rsidRPr="00DA255E">
        <w:rPr>
          <w:rFonts w:ascii="Times New Roman" w:hAnsi="Times New Roman"/>
        </w:rPr>
        <w:t>евиденције</w:t>
      </w:r>
      <w:proofErr w:type="spellEnd"/>
      <w:r w:rsidRPr="00DA255E">
        <w:rPr>
          <w:rFonts w:ascii="Times New Roman" w:hAnsi="Times New Roman"/>
        </w:rPr>
        <w:t xml:space="preserve"> </w:t>
      </w:r>
      <w:proofErr w:type="spellStart"/>
      <w:r w:rsidRPr="00DA255E">
        <w:rPr>
          <w:rFonts w:ascii="Times New Roman" w:hAnsi="Times New Roman"/>
          <w:b/>
        </w:rPr>
        <w:t>Посебног</w:t>
      </w:r>
      <w:proofErr w:type="spellEnd"/>
      <w:r w:rsidRPr="00DA255E">
        <w:rPr>
          <w:rFonts w:ascii="Times New Roman" w:hAnsi="Times New Roman"/>
          <w:b/>
        </w:rPr>
        <w:t xml:space="preserve"> </w:t>
      </w:r>
      <w:proofErr w:type="spellStart"/>
      <w:r w:rsidRPr="00DA255E">
        <w:rPr>
          <w:rFonts w:ascii="Times New Roman" w:hAnsi="Times New Roman"/>
          <w:b/>
        </w:rPr>
        <w:t>одељења</w:t>
      </w:r>
      <w:proofErr w:type="spellEnd"/>
      <w:r w:rsidRPr="00DA255E">
        <w:rPr>
          <w:rFonts w:ascii="Times New Roman" w:hAnsi="Times New Roman"/>
          <w:b/>
        </w:rPr>
        <w:t xml:space="preserve"> </w:t>
      </w:r>
      <w:proofErr w:type="spellStart"/>
      <w:r w:rsidRPr="00DA255E">
        <w:rPr>
          <w:rFonts w:ascii="Times New Roman" w:hAnsi="Times New Roman"/>
          <w:b/>
        </w:rPr>
        <w:t>за</w:t>
      </w:r>
      <w:proofErr w:type="spellEnd"/>
      <w:r w:rsidRPr="00DA255E">
        <w:rPr>
          <w:rFonts w:ascii="Times New Roman" w:hAnsi="Times New Roman"/>
          <w:b/>
        </w:rPr>
        <w:t xml:space="preserve"> </w:t>
      </w:r>
      <w:proofErr w:type="spellStart"/>
      <w:r w:rsidRPr="00DA255E">
        <w:rPr>
          <w:rFonts w:ascii="Times New Roman" w:hAnsi="Times New Roman"/>
          <w:b/>
        </w:rPr>
        <w:t>организовани</w:t>
      </w:r>
      <w:proofErr w:type="spellEnd"/>
      <w:r w:rsidRPr="00DA255E">
        <w:rPr>
          <w:rFonts w:ascii="Times New Roman" w:hAnsi="Times New Roman"/>
          <w:b/>
        </w:rPr>
        <w:t xml:space="preserve"> </w:t>
      </w:r>
      <w:proofErr w:type="spellStart"/>
      <w:r w:rsidRPr="00DA255E">
        <w:rPr>
          <w:rFonts w:ascii="Times New Roman" w:hAnsi="Times New Roman"/>
          <w:b/>
        </w:rPr>
        <w:t>криминал</w:t>
      </w:r>
      <w:proofErr w:type="spellEnd"/>
      <w:r w:rsidRPr="00DA255E">
        <w:rPr>
          <w:rFonts w:ascii="Times New Roman" w:hAnsi="Times New Roman"/>
          <w:b/>
        </w:rPr>
        <w:t xml:space="preserve"> </w:t>
      </w:r>
      <w:proofErr w:type="spellStart"/>
      <w:r w:rsidRPr="00DA255E">
        <w:rPr>
          <w:rFonts w:ascii="Times New Roman" w:hAnsi="Times New Roman"/>
          <w:b/>
        </w:rPr>
        <w:t>Вишег</w:t>
      </w:r>
      <w:proofErr w:type="spellEnd"/>
      <w:r w:rsidRPr="00DA255E">
        <w:rPr>
          <w:rFonts w:ascii="Times New Roman" w:hAnsi="Times New Roman"/>
          <w:b/>
        </w:rPr>
        <w:t xml:space="preserve"> </w:t>
      </w:r>
      <w:proofErr w:type="spellStart"/>
      <w:r w:rsidRPr="00DA255E">
        <w:rPr>
          <w:rFonts w:ascii="Times New Roman" w:hAnsi="Times New Roman"/>
          <w:b/>
        </w:rPr>
        <w:t>суда</w:t>
      </w:r>
      <w:proofErr w:type="spellEnd"/>
      <w:r w:rsidRPr="00DA255E">
        <w:rPr>
          <w:rFonts w:ascii="Times New Roman" w:hAnsi="Times New Roman"/>
          <w:b/>
        </w:rPr>
        <w:t xml:space="preserve"> у </w:t>
      </w:r>
      <w:proofErr w:type="spellStart"/>
      <w:r w:rsidRPr="00DA255E">
        <w:rPr>
          <w:rFonts w:ascii="Times New Roman" w:hAnsi="Times New Roman"/>
          <w:b/>
        </w:rPr>
        <w:t>Београду</w:t>
      </w:r>
      <w:proofErr w:type="spellEnd"/>
      <w:r w:rsidRPr="00DA255E">
        <w:rPr>
          <w:rFonts w:ascii="Times New Roman" w:hAnsi="Times New Roman"/>
        </w:rPr>
        <w:t xml:space="preserve">, </w:t>
      </w:r>
      <w:proofErr w:type="spellStart"/>
      <w:r w:rsidRPr="00DA255E">
        <w:rPr>
          <w:rFonts w:ascii="Times New Roman" w:hAnsi="Times New Roman"/>
        </w:rPr>
        <w:t>којим</w:t>
      </w:r>
      <w:proofErr w:type="spellEnd"/>
      <w:r w:rsidRPr="00DA255E">
        <w:rPr>
          <w:rFonts w:ascii="Times New Roman" w:hAnsi="Times New Roman"/>
        </w:rPr>
        <w:t xml:space="preserve"> </w:t>
      </w:r>
      <w:proofErr w:type="spellStart"/>
      <w:r w:rsidRPr="00DA255E">
        <w:rPr>
          <w:rFonts w:ascii="Times New Roman" w:hAnsi="Times New Roman"/>
        </w:rPr>
        <w:t>се</w:t>
      </w:r>
      <w:proofErr w:type="spellEnd"/>
      <w:r w:rsidRPr="00DA255E">
        <w:rPr>
          <w:rFonts w:ascii="Times New Roman" w:hAnsi="Times New Roman"/>
        </w:rPr>
        <w:t xml:space="preserve"> </w:t>
      </w:r>
      <w:proofErr w:type="spellStart"/>
      <w:r w:rsidRPr="00DA255E">
        <w:rPr>
          <w:rFonts w:ascii="Times New Roman" w:hAnsi="Times New Roman"/>
        </w:rPr>
        <w:t>потврђује</w:t>
      </w:r>
      <w:proofErr w:type="spellEnd"/>
      <w:r w:rsidRPr="00DA255E">
        <w:rPr>
          <w:rFonts w:ascii="Times New Roman" w:hAnsi="Times New Roman"/>
        </w:rPr>
        <w:t xml:space="preserve"> </w:t>
      </w:r>
      <w:proofErr w:type="spellStart"/>
      <w:r w:rsidRPr="00DA255E">
        <w:rPr>
          <w:rFonts w:ascii="Times New Roman" w:hAnsi="Times New Roman"/>
        </w:rPr>
        <w:t>да</w:t>
      </w:r>
      <w:proofErr w:type="spellEnd"/>
      <w:r w:rsidRPr="00DA255E">
        <w:rPr>
          <w:rFonts w:ascii="Times New Roman" w:hAnsi="Times New Roman"/>
        </w:rPr>
        <w:t xml:space="preserve"> </w:t>
      </w:r>
      <w:proofErr w:type="spellStart"/>
      <w:r w:rsidRPr="00DA255E">
        <w:rPr>
          <w:rFonts w:ascii="Times New Roman" w:hAnsi="Times New Roman"/>
        </w:rPr>
        <w:t>правно</w:t>
      </w:r>
      <w:proofErr w:type="spellEnd"/>
      <w:r w:rsidRPr="00DA255E">
        <w:rPr>
          <w:rFonts w:ascii="Times New Roman" w:hAnsi="Times New Roman"/>
        </w:rPr>
        <w:t xml:space="preserve"> </w:t>
      </w:r>
      <w:proofErr w:type="spellStart"/>
      <w:r w:rsidRPr="00DA255E">
        <w:rPr>
          <w:rFonts w:ascii="Times New Roman" w:hAnsi="Times New Roman"/>
        </w:rPr>
        <w:t>лице</w:t>
      </w:r>
      <w:proofErr w:type="spellEnd"/>
      <w:r w:rsidRPr="00DA255E">
        <w:rPr>
          <w:rFonts w:ascii="Times New Roman" w:hAnsi="Times New Roman"/>
        </w:rPr>
        <w:t xml:space="preserve"> </w:t>
      </w:r>
      <w:proofErr w:type="spellStart"/>
      <w:r w:rsidRPr="00DA255E">
        <w:rPr>
          <w:rFonts w:ascii="Times New Roman" w:hAnsi="Times New Roman"/>
        </w:rPr>
        <w:t>није</w:t>
      </w:r>
      <w:proofErr w:type="spellEnd"/>
      <w:r w:rsidRPr="00DA255E">
        <w:rPr>
          <w:rFonts w:ascii="Times New Roman" w:hAnsi="Times New Roman"/>
        </w:rPr>
        <w:t xml:space="preserve"> </w:t>
      </w:r>
      <w:proofErr w:type="spellStart"/>
      <w:r w:rsidRPr="00DA255E">
        <w:rPr>
          <w:rFonts w:ascii="Times New Roman" w:hAnsi="Times New Roman"/>
        </w:rPr>
        <w:t>осуђивано</w:t>
      </w:r>
      <w:proofErr w:type="spellEnd"/>
      <w:r w:rsidRPr="00DA255E">
        <w:rPr>
          <w:rFonts w:ascii="Times New Roman" w:hAnsi="Times New Roman"/>
        </w:rPr>
        <w:t xml:space="preserve"> </w:t>
      </w:r>
      <w:proofErr w:type="spellStart"/>
      <w:r w:rsidRPr="00DA255E">
        <w:rPr>
          <w:rFonts w:ascii="Times New Roman" w:hAnsi="Times New Roman"/>
        </w:rPr>
        <w:t>за</w:t>
      </w:r>
      <w:proofErr w:type="spellEnd"/>
      <w:r w:rsidRPr="00DA255E">
        <w:rPr>
          <w:rFonts w:ascii="Times New Roman" w:hAnsi="Times New Roman"/>
        </w:rPr>
        <w:t xml:space="preserve"> </w:t>
      </w:r>
      <w:proofErr w:type="spellStart"/>
      <w:r w:rsidRPr="00DA255E">
        <w:rPr>
          <w:rFonts w:ascii="Times New Roman" w:hAnsi="Times New Roman"/>
        </w:rPr>
        <w:t>неко</w:t>
      </w:r>
      <w:proofErr w:type="spellEnd"/>
      <w:r w:rsidRPr="00DA255E">
        <w:rPr>
          <w:rFonts w:ascii="Times New Roman" w:hAnsi="Times New Roman"/>
        </w:rPr>
        <w:t xml:space="preserve"> </w:t>
      </w:r>
      <w:proofErr w:type="spellStart"/>
      <w:r w:rsidRPr="00DA255E">
        <w:rPr>
          <w:rFonts w:ascii="Times New Roman" w:hAnsi="Times New Roman"/>
        </w:rPr>
        <w:t>од</w:t>
      </w:r>
      <w:proofErr w:type="spellEnd"/>
      <w:r w:rsidRPr="00DA255E">
        <w:rPr>
          <w:rFonts w:ascii="Times New Roman" w:hAnsi="Times New Roman"/>
        </w:rPr>
        <w:t xml:space="preserve"> </w:t>
      </w:r>
      <w:proofErr w:type="spellStart"/>
      <w:r w:rsidRPr="00DA255E">
        <w:rPr>
          <w:rFonts w:ascii="Times New Roman" w:hAnsi="Times New Roman"/>
        </w:rPr>
        <w:t>кривичних</w:t>
      </w:r>
      <w:proofErr w:type="spellEnd"/>
      <w:r w:rsidRPr="00DA255E">
        <w:rPr>
          <w:rFonts w:ascii="Times New Roman" w:hAnsi="Times New Roman"/>
        </w:rPr>
        <w:t xml:space="preserve"> </w:t>
      </w:r>
      <w:proofErr w:type="spellStart"/>
      <w:r w:rsidRPr="00DA255E">
        <w:rPr>
          <w:rFonts w:ascii="Times New Roman" w:hAnsi="Times New Roman"/>
        </w:rPr>
        <w:t>дела</w:t>
      </w:r>
      <w:proofErr w:type="spellEnd"/>
      <w:r w:rsidRPr="00DA255E">
        <w:rPr>
          <w:rFonts w:ascii="Times New Roman" w:hAnsi="Times New Roman"/>
        </w:rPr>
        <w:t xml:space="preserve"> </w:t>
      </w:r>
      <w:proofErr w:type="spellStart"/>
      <w:r w:rsidRPr="00DA255E">
        <w:rPr>
          <w:rFonts w:ascii="Times New Roman" w:hAnsi="Times New Roman"/>
        </w:rPr>
        <w:t>организованог</w:t>
      </w:r>
      <w:proofErr w:type="spellEnd"/>
      <w:r w:rsidRPr="00DA255E">
        <w:rPr>
          <w:rFonts w:ascii="Times New Roman" w:hAnsi="Times New Roman"/>
        </w:rPr>
        <w:t xml:space="preserve"> </w:t>
      </w:r>
      <w:proofErr w:type="spellStart"/>
      <w:r w:rsidRPr="00DA255E">
        <w:rPr>
          <w:rFonts w:ascii="Times New Roman" w:hAnsi="Times New Roman"/>
        </w:rPr>
        <w:t>криминала</w:t>
      </w:r>
      <w:proofErr w:type="spellEnd"/>
      <w:r w:rsidRPr="00DA255E">
        <w:rPr>
          <w:rFonts w:ascii="Times New Roman" w:hAnsi="Times New Roman"/>
        </w:rPr>
        <w:t xml:space="preserve">; 3) </w:t>
      </w:r>
      <w:proofErr w:type="spellStart"/>
      <w:r w:rsidRPr="00DA255E">
        <w:rPr>
          <w:rFonts w:ascii="Times New Roman" w:hAnsi="Times New Roman"/>
        </w:rPr>
        <w:t>Извод</w:t>
      </w:r>
      <w:proofErr w:type="spellEnd"/>
      <w:r w:rsidRPr="00DA255E">
        <w:rPr>
          <w:rFonts w:ascii="Times New Roman" w:hAnsi="Times New Roman"/>
        </w:rPr>
        <w:t xml:space="preserve"> </w:t>
      </w:r>
      <w:proofErr w:type="spellStart"/>
      <w:r w:rsidRPr="00DA255E">
        <w:rPr>
          <w:rFonts w:ascii="Times New Roman" w:hAnsi="Times New Roman"/>
        </w:rPr>
        <w:t>из</w:t>
      </w:r>
      <w:proofErr w:type="spellEnd"/>
      <w:r w:rsidRPr="00DA255E">
        <w:rPr>
          <w:rFonts w:ascii="Times New Roman" w:hAnsi="Times New Roman"/>
        </w:rPr>
        <w:t xml:space="preserve"> </w:t>
      </w:r>
      <w:proofErr w:type="spellStart"/>
      <w:r w:rsidRPr="00DA255E">
        <w:rPr>
          <w:rFonts w:ascii="Times New Roman" w:hAnsi="Times New Roman"/>
        </w:rPr>
        <w:t>казнене</w:t>
      </w:r>
      <w:proofErr w:type="spellEnd"/>
      <w:r w:rsidRPr="00DA255E">
        <w:rPr>
          <w:rFonts w:ascii="Times New Roman" w:hAnsi="Times New Roman"/>
        </w:rPr>
        <w:t xml:space="preserve"> </w:t>
      </w:r>
      <w:proofErr w:type="spellStart"/>
      <w:r w:rsidRPr="00DA255E">
        <w:rPr>
          <w:rFonts w:ascii="Times New Roman" w:hAnsi="Times New Roman"/>
        </w:rPr>
        <w:t>евиденције</w:t>
      </w:r>
      <w:proofErr w:type="spellEnd"/>
      <w:r w:rsidRPr="00DA255E">
        <w:rPr>
          <w:rFonts w:ascii="Times New Roman" w:hAnsi="Times New Roman"/>
        </w:rPr>
        <w:t xml:space="preserve">, </w:t>
      </w:r>
      <w:proofErr w:type="spellStart"/>
      <w:r w:rsidRPr="00DA255E">
        <w:rPr>
          <w:rFonts w:ascii="Times New Roman" w:hAnsi="Times New Roman"/>
        </w:rPr>
        <w:t>односно</w:t>
      </w:r>
      <w:proofErr w:type="spellEnd"/>
      <w:r w:rsidRPr="00DA255E">
        <w:rPr>
          <w:rFonts w:ascii="Times New Roman" w:hAnsi="Times New Roman"/>
        </w:rPr>
        <w:t xml:space="preserve"> </w:t>
      </w:r>
      <w:proofErr w:type="spellStart"/>
      <w:r w:rsidRPr="00DA255E">
        <w:rPr>
          <w:rFonts w:ascii="Times New Roman" w:hAnsi="Times New Roman"/>
        </w:rPr>
        <w:t>уверење</w:t>
      </w:r>
      <w:proofErr w:type="spellEnd"/>
      <w:r w:rsidRPr="00DA255E">
        <w:rPr>
          <w:rFonts w:ascii="Times New Roman" w:hAnsi="Times New Roman"/>
          <w:b/>
        </w:rPr>
        <w:t xml:space="preserve"> </w:t>
      </w:r>
      <w:proofErr w:type="spellStart"/>
      <w:r w:rsidRPr="00DA255E">
        <w:rPr>
          <w:rFonts w:ascii="Times New Roman" w:hAnsi="Times New Roman"/>
          <w:b/>
        </w:rPr>
        <w:t>надлежне</w:t>
      </w:r>
      <w:proofErr w:type="spellEnd"/>
      <w:r w:rsidRPr="00DA255E">
        <w:rPr>
          <w:rFonts w:ascii="Times New Roman" w:hAnsi="Times New Roman"/>
          <w:b/>
        </w:rPr>
        <w:t xml:space="preserve"> </w:t>
      </w:r>
      <w:proofErr w:type="spellStart"/>
      <w:r w:rsidRPr="00DA255E">
        <w:rPr>
          <w:rFonts w:ascii="Times New Roman" w:hAnsi="Times New Roman"/>
          <w:b/>
        </w:rPr>
        <w:t>полицијске</w:t>
      </w:r>
      <w:proofErr w:type="spellEnd"/>
      <w:r w:rsidRPr="00DA255E">
        <w:rPr>
          <w:rFonts w:ascii="Times New Roman" w:hAnsi="Times New Roman"/>
          <w:b/>
        </w:rPr>
        <w:t xml:space="preserve"> </w:t>
      </w:r>
      <w:proofErr w:type="spellStart"/>
      <w:r w:rsidRPr="00DA255E">
        <w:rPr>
          <w:rFonts w:ascii="Times New Roman" w:hAnsi="Times New Roman"/>
          <w:b/>
        </w:rPr>
        <w:t>управе</w:t>
      </w:r>
      <w:proofErr w:type="spellEnd"/>
      <w:r w:rsidRPr="00DA255E">
        <w:rPr>
          <w:rFonts w:ascii="Times New Roman" w:hAnsi="Times New Roman"/>
          <w:b/>
        </w:rPr>
        <w:t xml:space="preserve"> МУП-а</w:t>
      </w:r>
      <w:r w:rsidRPr="00DA255E">
        <w:rPr>
          <w:rFonts w:ascii="Times New Roman" w:hAnsi="Times New Roman"/>
        </w:rPr>
        <w:t xml:space="preserve">, </w:t>
      </w:r>
      <w:proofErr w:type="spellStart"/>
      <w:r w:rsidRPr="00DA255E">
        <w:rPr>
          <w:rFonts w:ascii="Times New Roman" w:hAnsi="Times New Roman"/>
        </w:rPr>
        <w:t>којим</w:t>
      </w:r>
      <w:proofErr w:type="spellEnd"/>
      <w:r w:rsidRPr="00DA255E">
        <w:rPr>
          <w:rFonts w:ascii="Times New Roman" w:hAnsi="Times New Roman"/>
        </w:rPr>
        <w:t xml:space="preserve"> </w:t>
      </w:r>
      <w:proofErr w:type="spellStart"/>
      <w:r w:rsidRPr="00DA255E">
        <w:rPr>
          <w:rFonts w:ascii="Times New Roman" w:hAnsi="Times New Roman"/>
        </w:rPr>
        <w:t>се</w:t>
      </w:r>
      <w:proofErr w:type="spellEnd"/>
      <w:r w:rsidRPr="00DA255E">
        <w:rPr>
          <w:rFonts w:ascii="Times New Roman" w:hAnsi="Times New Roman"/>
        </w:rPr>
        <w:t xml:space="preserve"> </w:t>
      </w:r>
      <w:proofErr w:type="spellStart"/>
      <w:r w:rsidRPr="00DA255E">
        <w:rPr>
          <w:rFonts w:ascii="Times New Roman" w:hAnsi="Times New Roman"/>
        </w:rPr>
        <w:t>потврђује</w:t>
      </w:r>
      <w:proofErr w:type="spellEnd"/>
      <w:r w:rsidRPr="00DA255E">
        <w:rPr>
          <w:rFonts w:ascii="Times New Roman" w:hAnsi="Times New Roman"/>
        </w:rPr>
        <w:t xml:space="preserve"> </w:t>
      </w:r>
      <w:proofErr w:type="spellStart"/>
      <w:r w:rsidRPr="00DA255E">
        <w:rPr>
          <w:rFonts w:ascii="Times New Roman" w:hAnsi="Times New Roman"/>
        </w:rPr>
        <w:t>да</w:t>
      </w:r>
      <w:proofErr w:type="spellEnd"/>
      <w:r w:rsidRPr="00DA255E">
        <w:rPr>
          <w:rFonts w:ascii="Times New Roman" w:hAnsi="Times New Roman"/>
        </w:rPr>
        <w:t xml:space="preserve"> </w:t>
      </w:r>
      <w:proofErr w:type="spellStart"/>
      <w:r w:rsidRPr="00DA255E">
        <w:rPr>
          <w:rFonts w:ascii="Times New Roman" w:hAnsi="Times New Roman"/>
        </w:rPr>
        <w:t>законски</w:t>
      </w:r>
      <w:proofErr w:type="spellEnd"/>
      <w:r w:rsidRPr="00DA255E">
        <w:rPr>
          <w:rFonts w:ascii="Times New Roman" w:hAnsi="Times New Roman"/>
        </w:rPr>
        <w:t xml:space="preserve"> </w:t>
      </w:r>
      <w:proofErr w:type="spellStart"/>
      <w:r w:rsidRPr="00DA255E">
        <w:rPr>
          <w:rFonts w:ascii="Times New Roman" w:hAnsi="Times New Roman"/>
        </w:rPr>
        <w:t>заступник</w:t>
      </w:r>
      <w:proofErr w:type="spellEnd"/>
      <w:r w:rsidRPr="00DA255E">
        <w:rPr>
          <w:rFonts w:ascii="Times New Roman" w:hAnsi="Times New Roman"/>
        </w:rPr>
        <w:t xml:space="preserve"> </w:t>
      </w:r>
      <w:proofErr w:type="spellStart"/>
      <w:r w:rsidRPr="00DA255E">
        <w:rPr>
          <w:rFonts w:ascii="Times New Roman" w:hAnsi="Times New Roman"/>
        </w:rPr>
        <w:t>понуђача</w:t>
      </w:r>
      <w:proofErr w:type="spellEnd"/>
      <w:r w:rsidRPr="00DA255E">
        <w:rPr>
          <w:rFonts w:ascii="Times New Roman" w:hAnsi="Times New Roman"/>
        </w:rPr>
        <w:t xml:space="preserve"> </w:t>
      </w:r>
      <w:proofErr w:type="spellStart"/>
      <w:r w:rsidRPr="00DA255E">
        <w:rPr>
          <w:rFonts w:ascii="Times New Roman" w:hAnsi="Times New Roman"/>
        </w:rPr>
        <w:t>није</w:t>
      </w:r>
      <w:proofErr w:type="spellEnd"/>
      <w:r w:rsidRPr="00DA255E">
        <w:rPr>
          <w:rFonts w:ascii="Times New Roman" w:hAnsi="Times New Roman"/>
        </w:rPr>
        <w:t xml:space="preserve"> </w:t>
      </w:r>
      <w:proofErr w:type="spellStart"/>
      <w:r w:rsidRPr="00DA255E">
        <w:rPr>
          <w:rFonts w:ascii="Times New Roman" w:hAnsi="Times New Roman"/>
        </w:rPr>
        <w:t>осуђиван</w:t>
      </w:r>
      <w:proofErr w:type="spellEnd"/>
      <w:r w:rsidRPr="00DA255E">
        <w:rPr>
          <w:rFonts w:ascii="Times New Roman" w:hAnsi="Times New Roman"/>
        </w:rPr>
        <w:t xml:space="preserve"> </w:t>
      </w:r>
      <w:proofErr w:type="spellStart"/>
      <w:r w:rsidRPr="00DA255E">
        <w:rPr>
          <w:rFonts w:ascii="Times New Roman" w:hAnsi="Times New Roman"/>
        </w:rPr>
        <w:t>за</w:t>
      </w:r>
      <w:proofErr w:type="spellEnd"/>
      <w:r w:rsidRPr="00DA255E">
        <w:rPr>
          <w:rFonts w:ascii="Times New Roman" w:hAnsi="Times New Roman"/>
        </w:rPr>
        <w:t xml:space="preserve"> </w:t>
      </w:r>
      <w:proofErr w:type="spellStart"/>
      <w:r w:rsidRPr="00DA255E">
        <w:rPr>
          <w:rFonts w:ascii="Times New Roman" w:hAnsi="Times New Roman"/>
        </w:rPr>
        <w:t>кривична</w:t>
      </w:r>
      <w:proofErr w:type="spellEnd"/>
      <w:r w:rsidRPr="00DA255E">
        <w:rPr>
          <w:rFonts w:ascii="Times New Roman" w:hAnsi="Times New Roman"/>
        </w:rPr>
        <w:t xml:space="preserve"> </w:t>
      </w:r>
      <w:proofErr w:type="spellStart"/>
      <w:r w:rsidRPr="00DA255E">
        <w:rPr>
          <w:rFonts w:ascii="Times New Roman" w:hAnsi="Times New Roman"/>
        </w:rPr>
        <w:t>дела</w:t>
      </w:r>
      <w:proofErr w:type="spellEnd"/>
      <w:r w:rsidRPr="00DA255E">
        <w:rPr>
          <w:rFonts w:ascii="Times New Roman" w:hAnsi="Times New Roman"/>
        </w:rPr>
        <w:t xml:space="preserve"> </w:t>
      </w:r>
      <w:proofErr w:type="spellStart"/>
      <w:r w:rsidRPr="00DA255E">
        <w:rPr>
          <w:rFonts w:ascii="Times New Roman" w:hAnsi="Times New Roman"/>
        </w:rPr>
        <w:t>против</w:t>
      </w:r>
      <w:proofErr w:type="spellEnd"/>
      <w:r w:rsidRPr="00DA255E">
        <w:rPr>
          <w:rFonts w:ascii="Times New Roman" w:hAnsi="Times New Roman"/>
        </w:rPr>
        <w:t xml:space="preserve"> </w:t>
      </w:r>
      <w:proofErr w:type="spellStart"/>
      <w:r w:rsidRPr="00DA255E">
        <w:rPr>
          <w:rFonts w:ascii="Times New Roman" w:hAnsi="Times New Roman"/>
        </w:rPr>
        <w:t>привреде</w:t>
      </w:r>
      <w:proofErr w:type="spellEnd"/>
      <w:r w:rsidRPr="00DA255E">
        <w:rPr>
          <w:rFonts w:ascii="Times New Roman" w:hAnsi="Times New Roman"/>
        </w:rPr>
        <w:t xml:space="preserve">, </w:t>
      </w:r>
      <w:proofErr w:type="spellStart"/>
      <w:r w:rsidRPr="00DA255E">
        <w:rPr>
          <w:rFonts w:ascii="Times New Roman" w:hAnsi="Times New Roman"/>
        </w:rPr>
        <w:t>кривична</w:t>
      </w:r>
      <w:proofErr w:type="spellEnd"/>
      <w:r w:rsidRPr="00DA255E">
        <w:rPr>
          <w:rFonts w:ascii="Times New Roman" w:hAnsi="Times New Roman"/>
        </w:rPr>
        <w:t xml:space="preserve"> </w:t>
      </w:r>
      <w:proofErr w:type="spellStart"/>
      <w:r w:rsidRPr="00DA255E">
        <w:rPr>
          <w:rFonts w:ascii="Times New Roman" w:hAnsi="Times New Roman"/>
        </w:rPr>
        <w:t>дела</w:t>
      </w:r>
      <w:proofErr w:type="spellEnd"/>
      <w:r w:rsidRPr="00DA255E">
        <w:rPr>
          <w:rFonts w:ascii="Times New Roman" w:hAnsi="Times New Roman"/>
        </w:rPr>
        <w:t xml:space="preserve"> </w:t>
      </w:r>
      <w:proofErr w:type="spellStart"/>
      <w:r w:rsidRPr="00DA255E">
        <w:rPr>
          <w:rFonts w:ascii="Times New Roman" w:hAnsi="Times New Roman"/>
        </w:rPr>
        <w:t>против</w:t>
      </w:r>
      <w:proofErr w:type="spellEnd"/>
      <w:r w:rsidRPr="00DA255E">
        <w:rPr>
          <w:rFonts w:ascii="Times New Roman" w:hAnsi="Times New Roman"/>
        </w:rPr>
        <w:t xml:space="preserve"> </w:t>
      </w:r>
      <w:proofErr w:type="spellStart"/>
      <w:r w:rsidRPr="00DA255E">
        <w:rPr>
          <w:rFonts w:ascii="Times New Roman" w:hAnsi="Times New Roman"/>
        </w:rPr>
        <w:t>животне</w:t>
      </w:r>
      <w:proofErr w:type="spellEnd"/>
      <w:r w:rsidRPr="00DA255E">
        <w:rPr>
          <w:rFonts w:ascii="Times New Roman" w:hAnsi="Times New Roman"/>
        </w:rPr>
        <w:t xml:space="preserve"> </w:t>
      </w:r>
      <w:proofErr w:type="spellStart"/>
      <w:r w:rsidRPr="00DA255E">
        <w:rPr>
          <w:rFonts w:ascii="Times New Roman" w:hAnsi="Times New Roman"/>
        </w:rPr>
        <w:t>средине</w:t>
      </w:r>
      <w:proofErr w:type="spellEnd"/>
      <w:r w:rsidRPr="00DA255E">
        <w:rPr>
          <w:rFonts w:ascii="Times New Roman" w:hAnsi="Times New Roman"/>
        </w:rPr>
        <w:t xml:space="preserve">, </w:t>
      </w:r>
      <w:proofErr w:type="spellStart"/>
      <w:r w:rsidRPr="00DA255E">
        <w:rPr>
          <w:rFonts w:ascii="Times New Roman" w:hAnsi="Times New Roman"/>
        </w:rPr>
        <w:t>кривично</w:t>
      </w:r>
      <w:proofErr w:type="spellEnd"/>
      <w:r w:rsidRPr="00DA255E">
        <w:rPr>
          <w:rFonts w:ascii="Times New Roman" w:hAnsi="Times New Roman"/>
        </w:rPr>
        <w:t xml:space="preserve"> </w:t>
      </w:r>
      <w:proofErr w:type="spellStart"/>
      <w:r w:rsidRPr="00DA255E">
        <w:rPr>
          <w:rFonts w:ascii="Times New Roman" w:hAnsi="Times New Roman"/>
        </w:rPr>
        <w:t>дело</w:t>
      </w:r>
      <w:proofErr w:type="spellEnd"/>
      <w:r w:rsidRPr="00DA255E">
        <w:rPr>
          <w:rFonts w:ascii="Times New Roman" w:hAnsi="Times New Roman"/>
        </w:rPr>
        <w:t xml:space="preserve"> </w:t>
      </w:r>
      <w:proofErr w:type="spellStart"/>
      <w:r w:rsidRPr="00DA255E">
        <w:rPr>
          <w:rFonts w:ascii="Times New Roman" w:hAnsi="Times New Roman"/>
        </w:rPr>
        <w:t>примања</w:t>
      </w:r>
      <w:proofErr w:type="spellEnd"/>
      <w:r w:rsidRPr="00DA255E">
        <w:rPr>
          <w:rFonts w:ascii="Times New Roman" w:hAnsi="Times New Roman"/>
        </w:rPr>
        <w:t xml:space="preserve"> </w:t>
      </w:r>
      <w:proofErr w:type="spellStart"/>
      <w:r w:rsidRPr="00DA255E">
        <w:rPr>
          <w:rFonts w:ascii="Times New Roman" w:hAnsi="Times New Roman"/>
        </w:rPr>
        <w:t>или</w:t>
      </w:r>
      <w:proofErr w:type="spellEnd"/>
      <w:r w:rsidRPr="00DA255E">
        <w:rPr>
          <w:rFonts w:ascii="Times New Roman" w:hAnsi="Times New Roman"/>
        </w:rPr>
        <w:t xml:space="preserve"> </w:t>
      </w:r>
      <w:proofErr w:type="spellStart"/>
      <w:r w:rsidRPr="00DA255E">
        <w:rPr>
          <w:rFonts w:ascii="Times New Roman" w:hAnsi="Times New Roman"/>
        </w:rPr>
        <w:t>давања</w:t>
      </w:r>
      <w:proofErr w:type="spellEnd"/>
      <w:r w:rsidRPr="00DA255E">
        <w:rPr>
          <w:rFonts w:ascii="Times New Roman" w:hAnsi="Times New Roman"/>
        </w:rPr>
        <w:t xml:space="preserve"> </w:t>
      </w:r>
      <w:proofErr w:type="spellStart"/>
      <w:r w:rsidRPr="00DA255E">
        <w:rPr>
          <w:rFonts w:ascii="Times New Roman" w:hAnsi="Times New Roman"/>
        </w:rPr>
        <w:t>мита</w:t>
      </w:r>
      <w:proofErr w:type="spellEnd"/>
      <w:r w:rsidRPr="00DA255E">
        <w:rPr>
          <w:rFonts w:ascii="Times New Roman" w:hAnsi="Times New Roman"/>
        </w:rPr>
        <w:t xml:space="preserve">, </w:t>
      </w:r>
      <w:proofErr w:type="spellStart"/>
      <w:r w:rsidRPr="00DA255E">
        <w:rPr>
          <w:rFonts w:ascii="Times New Roman" w:hAnsi="Times New Roman"/>
        </w:rPr>
        <w:t>кривично</w:t>
      </w:r>
      <w:proofErr w:type="spellEnd"/>
      <w:r w:rsidRPr="00DA255E">
        <w:rPr>
          <w:rFonts w:ascii="Times New Roman" w:hAnsi="Times New Roman"/>
        </w:rPr>
        <w:t xml:space="preserve"> </w:t>
      </w:r>
      <w:proofErr w:type="spellStart"/>
      <w:r w:rsidRPr="00DA255E">
        <w:rPr>
          <w:rFonts w:ascii="Times New Roman" w:hAnsi="Times New Roman"/>
        </w:rPr>
        <w:t>дело</w:t>
      </w:r>
      <w:proofErr w:type="spellEnd"/>
      <w:r w:rsidRPr="00DA255E">
        <w:rPr>
          <w:rFonts w:ascii="Times New Roman" w:hAnsi="Times New Roman"/>
        </w:rPr>
        <w:t xml:space="preserve"> </w:t>
      </w:r>
      <w:proofErr w:type="spellStart"/>
      <w:r w:rsidRPr="00DA255E">
        <w:rPr>
          <w:rFonts w:ascii="Times New Roman" w:hAnsi="Times New Roman"/>
        </w:rPr>
        <w:t>преваре</w:t>
      </w:r>
      <w:proofErr w:type="spellEnd"/>
      <w:r w:rsidRPr="00DA255E">
        <w:rPr>
          <w:rFonts w:ascii="Times New Roman" w:hAnsi="Times New Roman"/>
        </w:rPr>
        <w:t xml:space="preserve"> и </w:t>
      </w:r>
      <w:proofErr w:type="spellStart"/>
      <w:r w:rsidRPr="00DA255E">
        <w:rPr>
          <w:rFonts w:ascii="Times New Roman" w:hAnsi="Times New Roman"/>
        </w:rPr>
        <w:t>неко</w:t>
      </w:r>
      <w:proofErr w:type="spellEnd"/>
      <w:r w:rsidRPr="00DA255E">
        <w:rPr>
          <w:rFonts w:ascii="Times New Roman" w:hAnsi="Times New Roman"/>
        </w:rPr>
        <w:t xml:space="preserve"> </w:t>
      </w:r>
      <w:proofErr w:type="spellStart"/>
      <w:r w:rsidRPr="00DA255E">
        <w:rPr>
          <w:rFonts w:ascii="Times New Roman" w:hAnsi="Times New Roman"/>
        </w:rPr>
        <w:t>од</w:t>
      </w:r>
      <w:proofErr w:type="spellEnd"/>
      <w:r w:rsidRPr="00DA255E">
        <w:rPr>
          <w:rFonts w:ascii="Times New Roman" w:hAnsi="Times New Roman"/>
        </w:rPr>
        <w:t xml:space="preserve"> </w:t>
      </w:r>
      <w:proofErr w:type="spellStart"/>
      <w:r w:rsidRPr="00DA255E">
        <w:rPr>
          <w:rFonts w:ascii="Times New Roman" w:hAnsi="Times New Roman"/>
        </w:rPr>
        <w:t>кривичних</w:t>
      </w:r>
      <w:proofErr w:type="spellEnd"/>
      <w:r w:rsidRPr="00DA255E">
        <w:rPr>
          <w:rFonts w:ascii="Times New Roman" w:hAnsi="Times New Roman"/>
        </w:rPr>
        <w:t xml:space="preserve"> </w:t>
      </w:r>
      <w:proofErr w:type="spellStart"/>
      <w:r w:rsidRPr="00DA255E">
        <w:rPr>
          <w:rFonts w:ascii="Times New Roman" w:hAnsi="Times New Roman"/>
        </w:rPr>
        <w:t>дела</w:t>
      </w:r>
      <w:proofErr w:type="spellEnd"/>
      <w:r w:rsidRPr="00DA255E">
        <w:rPr>
          <w:rFonts w:ascii="Times New Roman" w:hAnsi="Times New Roman"/>
        </w:rPr>
        <w:t xml:space="preserve"> </w:t>
      </w:r>
      <w:proofErr w:type="spellStart"/>
      <w:r w:rsidRPr="00DA255E">
        <w:rPr>
          <w:rFonts w:ascii="Times New Roman" w:hAnsi="Times New Roman"/>
        </w:rPr>
        <w:t>организованог</w:t>
      </w:r>
      <w:proofErr w:type="spellEnd"/>
      <w:r w:rsidRPr="00DA255E">
        <w:rPr>
          <w:rFonts w:ascii="Times New Roman" w:hAnsi="Times New Roman"/>
        </w:rPr>
        <w:t xml:space="preserve"> </w:t>
      </w:r>
      <w:proofErr w:type="spellStart"/>
      <w:r w:rsidRPr="00DA255E">
        <w:rPr>
          <w:rFonts w:ascii="Times New Roman" w:hAnsi="Times New Roman"/>
        </w:rPr>
        <w:t>криминала</w:t>
      </w:r>
      <w:proofErr w:type="spellEnd"/>
      <w:r w:rsidRPr="00DA255E">
        <w:rPr>
          <w:rFonts w:ascii="Times New Roman" w:hAnsi="Times New Roman"/>
        </w:rPr>
        <w:t xml:space="preserve"> (</w:t>
      </w:r>
      <w:proofErr w:type="spellStart"/>
      <w:r w:rsidRPr="00DA255E">
        <w:rPr>
          <w:rFonts w:ascii="Times New Roman" w:hAnsi="Times New Roman"/>
        </w:rPr>
        <w:t>захтев</w:t>
      </w:r>
      <w:proofErr w:type="spellEnd"/>
      <w:r w:rsidRPr="00DA255E">
        <w:rPr>
          <w:rFonts w:ascii="Times New Roman" w:hAnsi="Times New Roman"/>
        </w:rPr>
        <w:t xml:space="preserve"> </w:t>
      </w:r>
      <w:proofErr w:type="spellStart"/>
      <w:r w:rsidRPr="00DA255E">
        <w:rPr>
          <w:rFonts w:ascii="Times New Roman" w:hAnsi="Times New Roman"/>
        </w:rPr>
        <w:t>се</w:t>
      </w:r>
      <w:proofErr w:type="spellEnd"/>
      <w:r w:rsidRPr="00DA255E">
        <w:rPr>
          <w:rFonts w:ascii="Times New Roman" w:hAnsi="Times New Roman"/>
        </w:rPr>
        <w:t xml:space="preserve"> </w:t>
      </w:r>
      <w:proofErr w:type="spellStart"/>
      <w:r w:rsidRPr="00DA255E">
        <w:rPr>
          <w:rFonts w:ascii="Times New Roman" w:hAnsi="Times New Roman"/>
        </w:rPr>
        <w:t>може</w:t>
      </w:r>
      <w:proofErr w:type="spellEnd"/>
      <w:r w:rsidRPr="00DA255E">
        <w:rPr>
          <w:rFonts w:ascii="Times New Roman" w:hAnsi="Times New Roman"/>
        </w:rPr>
        <w:t xml:space="preserve"> </w:t>
      </w:r>
      <w:proofErr w:type="spellStart"/>
      <w:r w:rsidRPr="00DA255E">
        <w:rPr>
          <w:rFonts w:ascii="Times New Roman" w:hAnsi="Times New Roman"/>
        </w:rPr>
        <w:t>поднети</w:t>
      </w:r>
      <w:proofErr w:type="spellEnd"/>
      <w:r w:rsidRPr="00DA255E">
        <w:rPr>
          <w:rFonts w:ascii="Times New Roman" w:hAnsi="Times New Roman"/>
        </w:rPr>
        <w:t xml:space="preserve"> </w:t>
      </w:r>
      <w:proofErr w:type="spellStart"/>
      <w:r w:rsidRPr="00DA255E">
        <w:rPr>
          <w:rFonts w:ascii="Times New Roman" w:hAnsi="Times New Roman"/>
        </w:rPr>
        <w:t>према</w:t>
      </w:r>
      <w:proofErr w:type="spellEnd"/>
      <w:r w:rsidRPr="00DA255E">
        <w:rPr>
          <w:rFonts w:ascii="Times New Roman" w:hAnsi="Times New Roman"/>
        </w:rPr>
        <w:t xml:space="preserve"> </w:t>
      </w:r>
      <w:proofErr w:type="spellStart"/>
      <w:r w:rsidRPr="00DA255E">
        <w:rPr>
          <w:rFonts w:ascii="Times New Roman" w:hAnsi="Times New Roman"/>
        </w:rPr>
        <w:t>месту</w:t>
      </w:r>
      <w:proofErr w:type="spellEnd"/>
      <w:r w:rsidRPr="00DA255E">
        <w:rPr>
          <w:rFonts w:ascii="Times New Roman" w:hAnsi="Times New Roman"/>
        </w:rPr>
        <w:t xml:space="preserve"> </w:t>
      </w:r>
      <w:proofErr w:type="spellStart"/>
      <w:r w:rsidRPr="00DA255E">
        <w:rPr>
          <w:rFonts w:ascii="Times New Roman" w:hAnsi="Times New Roman"/>
        </w:rPr>
        <w:t>рођења</w:t>
      </w:r>
      <w:proofErr w:type="spellEnd"/>
      <w:r w:rsidRPr="00DA255E">
        <w:rPr>
          <w:rFonts w:ascii="Times New Roman" w:hAnsi="Times New Roman"/>
        </w:rPr>
        <w:t xml:space="preserve"> </w:t>
      </w:r>
      <w:proofErr w:type="spellStart"/>
      <w:r w:rsidRPr="00DA255E">
        <w:rPr>
          <w:rFonts w:ascii="Times New Roman" w:hAnsi="Times New Roman"/>
        </w:rPr>
        <w:t>или</w:t>
      </w:r>
      <w:proofErr w:type="spellEnd"/>
      <w:r w:rsidRPr="00DA255E">
        <w:rPr>
          <w:rFonts w:ascii="Times New Roman" w:hAnsi="Times New Roman"/>
        </w:rPr>
        <w:t xml:space="preserve"> </w:t>
      </w:r>
      <w:proofErr w:type="spellStart"/>
      <w:r w:rsidRPr="00DA255E">
        <w:rPr>
          <w:rFonts w:ascii="Times New Roman" w:hAnsi="Times New Roman"/>
        </w:rPr>
        <w:t>према</w:t>
      </w:r>
      <w:proofErr w:type="spellEnd"/>
      <w:r w:rsidRPr="00DA255E">
        <w:rPr>
          <w:rFonts w:ascii="Times New Roman" w:hAnsi="Times New Roman"/>
        </w:rPr>
        <w:t xml:space="preserve"> </w:t>
      </w:r>
      <w:proofErr w:type="spellStart"/>
      <w:r w:rsidRPr="00DA255E">
        <w:rPr>
          <w:rFonts w:ascii="Times New Roman" w:hAnsi="Times New Roman"/>
        </w:rPr>
        <w:t>месту</w:t>
      </w:r>
      <w:proofErr w:type="spellEnd"/>
      <w:r w:rsidRPr="00DA255E">
        <w:rPr>
          <w:rFonts w:ascii="Times New Roman" w:hAnsi="Times New Roman"/>
        </w:rPr>
        <w:t xml:space="preserve"> </w:t>
      </w:r>
      <w:proofErr w:type="spellStart"/>
      <w:r w:rsidRPr="00DA255E">
        <w:rPr>
          <w:rFonts w:ascii="Times New Roman" w:hAnsi="Times New Roman"/>
        </w:rPr>
        <w:t>пребивалишта</w:t>
      </w:r>
      <w:proofErr w:type="spellEnd"/>
      <w:r w:rsidRPr="00DA255E">
        <w:rPr>
          <w:rFonts w:ascii="Times New Roman" w:hAnsi="Times New Roman"/>
        </w:rPr>
        <w:t xml:space="preserve"> </w:t>
      </w:r>
      <w:proofErr w:type="spellStart"/>
      <w:r w:rsidRPr="00DA255E">
        <w:rPr>
          <w:rFonts w:ascii="Times New Roman" w:hAnsi="Times New Roman"/>
        </w:rPr>
        <w:t>законског</w:t>
      </w:r>
      <w:proofErr w:type="spellEnd"/>
      <w:r w:rsidRPr="00DA255E">
        <w:rPr>
          <w:rFonts w:ascii="Times New Roman" w:hAnsi="Times New Roman"/>
        </w:rPr>
        <w:t xml:space="preserve"> </w:t>
      </w:r>
      <w:proofErr w:type="spellStart"/>
      <w:r w:rsidRPr="00DA255E">
        <w:rPr>
          <w:rFonts w:ascii="Times New Roman" w:hAnsi="Times New Roman"/>
        </w:rPr>
        <w:t>заступника</w:t>
      </w:r>
      <w:proofErr w:type="spellEnd"/>
      <w:r w:rsidRPr="00DA255E">
        <w:rPr>
          <w:rFonts w:ascii="Times New Roman" w:hAnsi="Times New Roman"/>
        </w:rPr>
        <w:t xml:space="preserve">). </w:t>
      </w:r>
      <w:proofErr w:type="spellStart"/>
      <w:r w:rsidRPr="00DA255E">
        <w:rPr>
          <w:rFonts w:ascii="Times New Roman" w:hAnsi="Times New Roman"/>
        </w:rPr>
        <w:t>Уколико</w:t>
      </w:r>
      <w:proofErr w:type="spellEnd"/>
      <w:r w:rsidRPr="00DA255E">
        <w:rPr>
          <w:rFonts w:ascii="Times New Roman" w:hAnsi="Times New Roman"/>
        </w:rPr>
        <w:t xml:space="preserve"> </w:t>
      </w:r>
      <w:proofErr w:type="spellStart"/>
      <w:r w:rsidRPr="00DA255E">
        <w:rPr>
          <w:rFonts w:ascii="Times New Roman" w:hAnsi="Times New Roman"/>
        </w:rPr>
        <w:t>понуђач</w:t>
      </w:r>
      <w:proofErr w:type="spellEnd"/>
      <w:r w:rsidRPr="00DA255E">
        <w:rPr>
          <w:rFonts w:ascii="Times New Roman" w:hAnsi="Times New Roman"/>
        </w:rPr>
        <w:t xml:space="preserve"> </w:t>
      </w:r>
      <w:proofErr w:type="spellStart"/>
      <w:r w:rsidRPr="00DA255E">
        <w:rPr>
          <w:rFonts w:ascii="Times New Roman" w:hAnsi="Times New Roman"/>
        </w:rPr>
        <w:t>има</w:t>
      </w:r>
      <w:proofErr w:type="spellEnd"/>
      <w:r w:rsidRPr="00DA255E">
        <w:rPr>
          <w:rFonts w:ascii="Times New Roman" w:hAnsi="Times New Roman"/>
        </w:rPr>
        <w:t xml:space="preserve"> </w:t>
      </w:r>
      <w:proofErr w:type="spellStart"/>
      <w:r w:rsidRPr="00DA255E">
        <w:rPr>
          <w:rFonts w:ascii="Times New Roman" w:hAnsi="Times New Roman"/>
        </w:rPr>
        <w:t>више</w:t>
      </w:r>
      <w:proofErr w:type="spellEnd"/>
      <w:r w:rsidRPr="00DA255E">
        <w:rPr>
          <w:rFonts w:ascii="Times New Roman" w:hAnsi="Times New Roman"/>
        </w:rPr>
        <w:t xml:space="preserve"> </w:t>
      </w:r>
      <w:proofErr w:type="spellStart"/>
      <w:r w:rsidRPr="00DA255E">
        <w:rPr>
          <w:rFonts w:ascii="Times New Roman" w:hAnsi="Times New Roman"/>
        </w:rPr>
        <w:t>зсконских</w:t>
      </w:r>
      <w:proofErr w:type="spellEnd"/>
      <w:r w:rsidRPr="00DA255E">
        <w:rPr>
          <w:rFonts w:ascii="Times New Roman" w:hAnsi="Times New Roman"/>
        </w:rPr>
        <w:t xml:space="preserve"> </w:t>
      </w:r>
      <w:proofErr w:type="spellStart"/>
      <w:r w:rsidRPr="00DA255E">
        <w:rPr>
          <w:rFonts w:ascii="Times New Roman" w:hAnsi="Times New Roman"/>
        </w:rPr>
        <w:t>заступника</w:t>
      </w:r>
      <w:proofErr w:type="spellEnd"/>
      <w:r w:rsidRPr="00DA255E">
        <w:rPr>
          <w:rFonts w:ascii="Times New Roman" w:hAnsi="Times New Roman"/>
        </w:rPr>
        <w:t xml:space="preserve"> </w:t>
      </w:r>
      <w:proofErr w:type="spellStart"/>
      <w:r w:rsidRPr="00DA255E">
        <w:rPr>
          <w:rFonts w:ascii="Times New Roman" w:hAnsi="Times New Roman"/>
        </w:rPr>
        <w:t>дужан</w:t>
      </w:r>
      <w:proofErr w:type="spellEnd"/>
      <w:r w:rsidRPr="00DA255E">
        <w:rPr>
          <w:rFonts w:ascii="Times New Roman" w:hAnsi="Times New Roman"/>
        </w:rPr>
        <w:t xml:space="preserve"> </w:t>
      </w:r>
      <w:proofErr w:type="spellStart"/>
      <w:r w:rsidRPr="00DA255E">
        <w:rPr>
          <w:rFonts w:ascii="Times New Roman" w:hAnsi="Times New Roman"/>
        </w:rPr>
        <w:t>је</w:t>
      </w:r>
      <w:proofErr w:type="spellEnd"/>
      <w:r w:rsidRPr="00DA255E">
        <w:rPr>
          <w:rFonts w:ascii="Times New Roman" w:hAnsi="Times New Roman"/>
        </w:rPr>
        <w:t xml:space="preserve"> </w:t>
      </w:r>
      <w:proofErr w:type="spellStart"/>
      <w:r w:rsidRPr="00DA255E">
        <w:rPr>
          <w:rFonts w:ascii="Times New Roman" w:hAnsi="Times New Roman"/>
        </w:rPr>
        <w:t>да</w:t>
      </w:r>
      <w:proofErr w:type="spellEnd"/>
      <w:r w:rsidRPr="00DA255E">
        <w:rPr>
          <w:rFonts w:ascii="Times New Roman" w:hAnsi="Times New Roman"/>
        </w:rPr>
        <w:t xml:space="preserve"> </w:t>
      </w:r>
      <w:proofErr w:type="spellStart"/>
      <w:r w:rsidRPr="00DA255E">
        <w:rPr>
          <w:rFonts w:ascii="Times New Roman" w:hAnsi="Times New Roman"/>
        </w:rPr>
        <w:t>достави</w:t>
      </w:r>
      <w:proofErr w:type="spellEnd"/>
      <w:r w:rsidRPr="00DA255E">
        <w:rPr>
          <w:rFonts w:ascii="Times New Roman" w:hAnsi="Times New Roman"/>
        </w:rPr>
        <w:t xml:space="preserve"> </w:t>
      </w:r>
      <w:proofErr w:type="spellStart"/>
      <w:r w:rsidRPr="00DA255E">
        <w:rPr>
          <w:rFonts w:ascii="Times New Roman" w:hAnsi="Times New Roman"/>
        </w:rPr>
        <w:t>доказ</w:t>
      </w:r>
      <w:proofErr w:type="spellEnd"/>
      <w:r w:rsidRPr="00DA255E">
        <w:rPr>
          <w:rFonts w:ascii="Times New Roman" w:hAnsi="Times New Roman"/>
        </w:rPr>
        <w:t xml:space="preserve"> </w:t>
      </w:r>
      <w:proofErr w:type="spellStart"/>
      <w:r w:rsidRPr="00DA255E">
        <w:rPr>
          <w:rFonts w:ascii="Times New Roman" w:hAnsi="Times New Roman"/>
        </w:rPr>
        <w:t>за</w:t>
      </w:r>
      <w:proofErr w:type="spellEnd"/>
      <w:r w:rsidRPr="00DA255E">
        <w:rPr>
          <w:rFonts w:ascii="Times New Roman" w:hAnsi="Times New Roman"/>
        </w:rPr>
        <w:t xml:space="preserve"> </w:t>
      </w:r>
      <w:proofErr w:type="spellStart"/>
      <w:r w:rsidRPr="00DA255E">
        <w:rPr>
          <w:rFonts w:ascii="Times New Roman" w:hAnsi="Times New Roman"/>
        </w:rPr>
        <w:t>сваког</w:t>
      </w:r>
      <w:proofErr w:type="spellEnd"/>
      <w:r w:rsidRPr="00DA255E">
        <w:rPr>
          <w:rFonts w:ascii="Times New Roman" w:hAnsi="Times New Roman"/>
        </w:rPr>
        <w:t xml:space="preserve"> </w:t>
      </w:r>
      <w:proofErr w:type="spellStart"/>
      <w:r w:rsidRPr="00DA255E">
        <w:rPr>
          <w:rFonts w:ascii="Times New Roman" w:hAnsi="Times New Roman"/>
        </w:rPr>
        <w:t>од</w:t>
      </w:r>
      <w:proofErr w:type="spellEnd"/>
      <w:r w:rsidRPr="00DA255E">
        <w:rPr>
          <w:rFonts w:ascii="Times New Roman" w:hAnsi="Times New Roman"/>
        </w:rPr>
        <w:t xml:space="preserve"> </w:t>
      </w:r>
      <w:proofErr w:type="spellStart"/>
      <w:r w:rsidRPr="00DA255E">
        <w:rPr>
          <w:rFonts w:ascii="Times New Roman" w:hAnsi="Times New Roman"/>
        </w:rPr>
        <w:t>њих</w:t>
      </w:r>
      <w:proofErr w:type="spellEnd"/>
      <w:r w:rsidRPr="00DA255E">
        <w:rPr>
          <w:rFonts w:ascii="Times New Roman" w:hAnsi="Times New Roman"/>
        </w:rPr>
        <w:t xml:space="preserve">. </w:t>
      </w:r>
    </w:p>
    <w:p w:rsidR="009B5F34" w:rsidRPr="00DA255E" w:rsidRDefault="009B5F34" w:rsidP="009B5F34">
      <w:pPr>
        <w:pStyle w:val="ListParagraph"/>
        <w:tabs>
          <w:tab w:val="left" w:pos="680"/>
        </w:tabs>
        <w:autoSpaceDE w:val="0"/>
        <w:autoSpaceDN w:val="0"/>
        <w:adjustRightInd w:val="0"/>
        <w:ind w:left="1701"/>
        <w:jc w:val="both"/>
        <w:rPr>
          <w:rFonts w:ascii="Times New Roman" w:hAnsi="Times New Roman"/>
        </w:rPr>
      </w:pPr>
      <w:proofErr w:type="spellStart"/>
      <w:r w:rsidRPr="00DA255E">
        <w:rPr>
          <w:rFonts w:ascii="Times New Roman" w:hAnsi="Times New Roman"/>
          <w:b/>
          <w:u w:val="single"/>
        </w:rPr>
        <w:t>П</w:t>
      </w:r>
      <w:r w:rsidRPr="00DA255E">
        <w:rPr>
          <w:rFonts w:ascii="Times New Roman" w:hAnsi="Times New Roman"/>
          <w:b/>
          <w:bCs/>
          <w:u w:val="single"/>
        </w:rPr>
        <w:t>редузетници</w:t>
      </w:r>
      <w:proofErr w:type="spellEnd"/>
      <w:r w:rsidRPr="00DA255E">
        <w:rPr>
          <w:rFonts w:ascii="Times New Roman" w:hAnsi="Times New Roman"/>
          <w:b/>
          <w:bCs/>
          <w:u w:val="single"/>
        </w:rPr>
        <w:t xml:space="preserve"> и </w:t>
      </w:r>
      <w:proofErr w:type="spellStart"/>
      <w:r w:rsidRPr="00DA255E">
        <w:rPr>
          <w:rFonts w:ascii="Times New Roman" w:hAnsi="Times New Roman"/>
          <w:b/>
          <w:bCs/>
          <w:u w:val="single"/>
        </w:rPr>
        <w:t>физичка</w:t>
      </w:r>
      <w:proofErr w:type="spellEnd"/>
      <w:r w:rsidRPr="00DA255E">
        <w:rPr>
          <w:rFonts w:ascii="Times New Roman" w:hAnsi="Times New Roman"/>
          <w:b/>
          <w:bCs/>
          <w:u w:val="single"/>
        </w:rPr>
        <w:t xml:space="preserve"> </w:t>
      </w:r>
      <w:proofErr w:type="spellStart"/>
      <w:r w:rsidRPr="00DA255E">
        <w:rPr>
          <w:rFonts w:ascii="Times New Roman" w:hAnsi="Times New Roman"/>
          <w:b/>
          <w:bCs/>
          <w:u w:val="single"/>
        </w:rPr>
        <w:t>лица</w:t>
      </w:r>
      <w:proofErr w:type="spellEnd"/>
      <w:r w:rsidRPr="00DA255E">
        <w:rPr>
          <w:rFonts w:ascii="Times New Roman" w:hAnsi="Times New Roman"/>
          <w:u w:val="single"/>
        </w:rPr>
        <w:t>:</w:t>
      </w:r>
      <w:r w:rsidRPr="00DA255E">
        <w:rPr>
          <w:rFonts w:ascii="Times New Roman" w:hAnsi="Times New Roman"/>
        </w:rPr>
        <w:t xml:space="preserve"> </w:t>
      </w:r>
      <w:proofErr w:type="spellStart"/>
      <w:r w:rsidRPr="00DA255E">
        <w:rPr>
          <w:rFonts w:ascii="Times New Roman" w:hAnsi="Times New Roman"/>
        </w:rPr>
        <w:t>Извод</w:t>
      </w:r>
      <w:proofErr w:type="spellEnd"/>
      <w:r w:rsidRPr="00DA255E">
        <w:rPr>
          <w:rFonts w:ascii="Times New Roman" w:hAnsi="Times New Roman"/>
        </w:rPr>
        <w:t xml:space="preserve"> </w:t>
      </w:r>
      <w:proofErr w:type="spellStart"/>
      <w:r w:rsidRPr="00DA255E">
        <w:rPr>
          <w:rFonts w:ascii="Times New Roman" w:hAnsi="Times New Roman"/>
        </w:rPr>
        <w:t>из</w:t>
      </w:r>
      <w:proofErr w:type="spellEnd"/>
      <w:r w:rsidRPr="00DA255E">
        <w:rPr>
          <w:rFonts w:ascii="Times New Roman" w:hAnsi="Times New Roman"/>
        </w:rPr>
        <w:t xml:space="preserve"> </w:t>
      </w:r>
      <w:proofErr w:type="spellStart"/>
      <w:r w:rsidRPr="00DA255E">
        <w:rPr>
          <w:rFonts w:ascii="Times New Roman" w:hAnsi="Times New Roman"/>
        </w:rPr>
        <w:t>казнене</w:t>
      </w:r>
      <w:proofErr w:type="spellEnd"/>
      <w:r w:rsidRPr="00DA255E">
        <w:rPr>
          <w:rFonts w:ascii="Times New Roman" w:hAnsi="Times New Roman"/>
        </w:rPr>
        <w:t xml:space="preserve"> </w:t>
      </w:r>
      <w:proofErr w:type="spellStart"/>
      <w:r w:rsidRPr="00DA255E">
        <w:rPr>
          <w:rFonts w:ascii="Times New Roman" w:hAnsi="Times New Roman"/>
        </w:rPr>
        <w:t>евиденције</w:t>
      </w:r>
      <w:proofErr w:type="spellEnd"/>
      <w:r w:rsidRPr="00DA255E">
        <w:rPr>
          <w:rFonts w:ascii="Times New Roman" w:hAnsi="Times New Roman"/>
        </w:rPr>
        <w:t xml:space="preserve">, </w:t>
      </w:r>
      <w:proofErr w:type="spellStart"/>
      <w:r w:rsidRPr="00DA255E">
        <w:rPr>
          <w:rFonts w:ascii="Times New Roman" w:hAnsi="Times New Roman"/>
        </w:rPr>
        <w:t>односно</w:t>
      </w:r>
      <w:proofErr w:type="spellEnd"/>
      <w:r w:rsidRPr="00DA255E">
        <w:rPr>
          <w:rFonts w:ascii="Times New Roman" w:hAnsi="Times New Roman"/>
        </w:rPr>
        <w:t xml:space="preserve"> </w:t>
      </w:r>
      <w:proofErr w:type="spellStart"/>
      <w:r w:rsidRPr="00DA255E">
        <w:rPr>
          <w:rFonts w:ascii="Times New Roman" w:hAnsi="Times New Roman"/>
        </w:rPr>
        <w:t>уверење</w:t>
      </w:r>
      <w:proofErr w:type="spellEnd"/>
      <w:r w:rsidRPr="00DA255E">
        <w:rPr>
          <w:rFonts w:ascii="Times New Roman" w:hAnsi="Times New Roman"/>
        </w:rPr>
        <w:t xml:space="preserve"> </w:t>
      </w:r>
      <w:proofErr w:type="spellStart"/>
      <w:r w:rsidRPr="00DA255E">
        <w:rPr>
          <w:rFonts w:ascii="Times New Roman" w:hAnsi="Times New Roman"/>
          <w:b/>
        </w:rPr>
        <w:t>надлежне</w:t>
      </w:r>
      <w:proofErr w:type="spellEnd"/>
      <w:r w:rsidRPr="00DA255E">
        <w:rPr>
          <w:rFonts w:ascii="Times New Roman" w:hAnsi="Times New Roman"/>
          <w:b/>
        </w:rPr>
        <w:t xml:space="preserve"> </w:t>
      </w:r>
      <w:proofErr w:type="spellStart"/>
      <w:r w:rsidRPr="00DA255E">
        <w:rPr>
          <w:rFonts w:ascii="Times New Roman" w:hAnsi="Times New Roman"/>
          <w:b/>
        </w:rPr>
        <w:t>полицијске</w:t>
      </w:r>
      <w:proofErr w:type="spellEnd"/>
      <w:r w:rsidRPr="00DA255E">
        <w:rPr>
          <w:rFonts w:ascii="Times New Roman" w:hAnsi="Times New Roman"/>
          <w:b/>
        </w:rPr>
        <w:t xml:space="preserve"> </w:t>
      </w:r>
      <w:proofErr w:type="spellStart"/>
      <w:r w:rsidRPr="00DA255E">
        <w:rPr>
          <w:rFonts w:ascii="Times New Roman" w:hAnsi="Times New Roman"/>
          <w:b/>
        </w:rPr>
        <w:t>управе</w:t>
      </w:r>
      <w:proofErr w:type="spellEnd"/>
      <w:r w:rsidRPr="00DA255E">
        <w:rPr>
          <w:rFonts w:ascii="Times New Roman" w:hAnsi="Times New Roman"/>
          <w:b/>
        </w:rPr>
        <w:t xml:space="preserve"> МУП-а</w:t>
      </w:r>
      <w:r w:rsidRPr="00DA255E">
        <w:rPr>
          <w:rFonts w:ascii="Times New Roman" w:hAnsi="Times New Roman"/>
        </w:rPr>
        <w:t xml:space="preserve">, </w:t>
      </w:r>
      <w:proofErr w:type="spellStart"/>
      <w:r w:rsidRPr="00DA255E">
        <w:rPr>
          <w:rFonts w:ascii="Times New Roman" w:hAnsi="Times New Roman"/>
        </w:rPr>
        <w:t>којим</w:t>
      </w:r>
      <w:proofErr w:type="spellEnd"/>
      <w:r w:rsidRPr="00DA255E">
        <w:rPr>
          <w:rFonts w:ascii="Times New Roman" w:hAnsi="Times New Roman"/>
        </w:rPr>
        <w:t xml:space="preserve"> </w:t>
      </w:r>
      <w:proofErr w:type="spellStart"/>
      <w:r w:rsidRPr="00DA255E">
        <w:rPr>
          <w:rFonts w:ascii="Times New Roman" w:hAnsi="Times New Roman"/>
        </w:rPr>
        <w:t>се</w:t>
      </w:r>
      <w:proofErr w:type="spellEnd"/>
      <w:r w:rsidRPr="00DA255E">
        <w:rPr>
          <w:rFonts w:ascii="Times New Roman" w:hAnsi="Times New Roman"/>
        </w:rPr>
        <w:t xml:space="preserve"> </w:t>
      </w:r>
      <w:proofErr w:type="spellStart"/>
      <w:r w:rsidRPr="00DA255E">
        <w:rPr>
          <w:rFonts w:ascii="Times New Roman" w:hAnsi="Times New Roman"/>
        </w:rPr>
        <w:t>потврђује</w:t>
      </w:r>
      <w:proofErr w:type="spellEnd"/>
      <w:r w:rsidRPr="00DA255E">
        <w:rPr>
          <w:rFonts w:ascii="Times New Roman" w:hAnsi="Times New Roman"/>
        </w:rPr>
        <w:t xml:space="preserve"> </w:t>
      </w:r>
      <w:proofErr w:type="spellStart"/>
      <w:r w:rsidRPr="00DA255E">
        <w:rPr>
          <w:rFonts w:ascii="Times New Roman" w:hAnsi="Times New Roman"/>
        </w:rPr>
        <w:t>да</w:t>
      </w:r>
      <w:proofErr w:type="spellEnd"/>
      <w:r w:rsidRPr="00DA255E">
        <w:rPr>
          <w:rFonts w:ascii="Times New Roman" w:hAnsi="Times New Roman"/>
        </w:rPr>
        <w:t xml:space="preserve"> </w:t>
      </w:r>
      <w:proofErr w:type="spellStart"/>
      <w:r w:rsidRPr="00DA255E">
        <w:rPr>
          <w:rFonts w:ascii="Times New Roman" w:hAnsi="Times New Roman"/>
        </w:rPr>
        <w:t>није</w:t>
      </w:r>
      <w:proofErr w:type="spellEnd"/>
      <w:r w:rsidRPr="00DA255E">
        <w:rPr>
          <w:rFonts w:ascii="Times New Roman" w:hAnsi="Times New Roman"/>
        </w:rPr>
        <w:t xml:space="preserve"> </w:t>
      </w:r>
      <w:proofErr w:type="spellStart"/>
      <w:r w:rsidRPr="00DA255E">
        <w:rPr>
          <w:rFonts w:ascii="Times New Roman" w:hAnsi="Times New Roman"/>
        </w:rPr>
        <w:t>осуђиван</w:t>
      </w:r>
      <w:proofErr w:type="spellEnd"/>
      <w:r w:rsidRPr="00DA255E">
        <w:rPr>
          <w:rFonts w:ascii="Times New Roman" w:hAnsi="Times New Roman"/>
        </w:rPr>
        <w:t xml:space="preserve"> </w:t>
      </w:r>
      <w:proofErr w:type="spellStart"/>
      <w:r w:rsidRPr="00DA255E">
        <w:rPr>
          <w:rFonts w:ascii="Times New Roman" w:hAnsi="Times New Roman"/>
        </w:rPr>
        <w:t>за</w:t>
      </w:r>
      <w:proofErr w:type="spellEnd"/>
      <w:r w:rsidRPr="00DA255E">
        <w:rPr>
          <w:rFonts w:ascii="Times New Roman" w:hAnsi="Times New Roman"/>
        </w:rPr>
        <w:t xml:space="preserve"> </w:t>
      </w:r>
      <w:proofErr w:type="spellStart"/>
      <w:r w:rsidRPr="00DA255E">
        <w:rPr>
          <w:rFonts w:ascii="Times New Roman" w:hAnsi="Times New Roman"/>
        </w:rPr>
        <w:t>неко</w:t>
      </w:r>
      <w:proofErr w:type="spellEnd"/>
      <w:r w:rsidRPr="00DA255E">
        <w:rPr>
          <w:rFonts w:ascii="Times New Roman" w:hAnsi="Times New Roman"/>
        </w:rPr>
        <w:t xml:space="preserve"> </w:t>
      </w:r>
      <w:proofErr w:type="spellStart"/>
      <w:r w:rsidRPr="00DA255E">
        <w:rPr>
          <w:rFonts w:ascii="Times New Roman" w:hAnsi="Times New Roman"/>
        </w:rPr>
        <w:t>од</w:t>
      </w:r>
      <w:proofErr w:type="spellEnd"/>
      <w:r w:rsidRPr="00DA255E">
        <w:rPr>
          <w:rFonts w:ascii="Times New Roman" w:hAnsi="Times New Roman"/>
        </w:rPr>
        <w:t xml:space="preserve"> </w:t>
      </w:r>
      <w:proofErr w:type="spellStart"/>
      <w:r w:rsidRPr="00DA255E">
        <w:rPr>
          <w:rFonts w:ascii="Times New Roman" w:hAnsi="Times New Roman"/>
        </w:rPr>
        <w:t>кривичних</w:t>
      </w:r>
      <w:proofErr w:type="spellEnd"/>
      <w:r w:rsidRPr="00DA255E">
        <w:rPr>
          <w:rFonts w:ascii="Times New Roman" w:hAnsi="Times New Roman"/>
        </w:rPr>
        <w:t xml:space="preserve"> </w:t>
      </w:r>
      <w:proofErr w:type="spellStart"/>
      <w:r w:rsidRPr="00DA255E">
        <w:rPr>
          <w:rFonts w:ascii="Times New Roman" w:hAnsi="Times New Roman"/>
        </w:rPr>
        <w:t>дела</w:t>
      </w:r>
      <w:proofErr w:type="spellEnd"/>
      <w:r w:rsidRPr="00DA255E">
        <w:rPr>
          <w:rFonts w:ascii="Times New Roman" w:hAnsi="Times New Roman"/>
        </w:rPr>
        <w:t xml:space="preserve"> </w:t>
      </w:r>
      <w:proofErr w:type="spellStart"/>
      <w:r w:rsidRPr="00DA255E">
        <w:rPr>
          <w:rFonts w:ascii="Times New Roman" w:hAnsi="Times New Roman"/>
        </w:rPr>
        <w:t>као</w:t>
      </w:r>
      <w:proofErr w:type="spellEnd"/>
      <w:r w:rsidRPr="00DA255E">
        <w:rPr>
          <w:rFonts w:ascii="Times New Roman" w:hAnsi="Times New Roman"/>
        </w:rPr>
        <w:t xml:space="preserve"> </w:t>
      </w:r>
      <w:proofErr w:type="spellStart"/>
      <w:r w:rsidRPr="00DA255E">
        <w:rPr>
          <w:rFonts w:ascii="Times New Roman" w:hAnsi="Times New Roman"/>
        </w:rPr>
        <w:t>члан</w:t>
      </w:r>
      <w:proofErr w:type="spellEnd"/>
      <w:r w:rsidRPr="00DA255E">
        <w:rPr>
          <w:rFonts w:ascii="Times New Roman" w:hAnsi="Times New Roman"/>
        </w:rPr>
        <w:t xml:space="preserve"> </w:t>
      </w:r>
      <w:proofErr w:type="spellStart"/>
      <w:r w:rsidRPr="00DA255E">
        <w:rPr>
          <w:rFonts w:ascii="Times New Roman" w:hAnsi="Times New Roman"/>
        </w:rPr>
        <w:t>организоване</w:t>
      </w:r>
      <w:proofErr w:type="spellEnd"/>
      <w:r w:rsidRPr="00DA255E">
        <w:rPr>
          <w:rFonts w:ascii="Times New Roman" w:hAnsi="Times New Roman"/>
        </w:rPr>
        <w:t xml:space="preserve"> </w:t>
      </w:r>
      <w:proofErr w:type="spellStart"/>
      <w:r w:rsidRPr="00DA255E">
        <w:rPr>
          <w:rFonts w:ascii="Times New Roman" w:hAnsi="Times New Roman"/>
        </w:rPr>
        <w:t>криминалне</w:t>
      </w:r>
      <w:proofErr w:type="spellEnd"/>
      <w:r w:rsidRPr="00DA255E">
        <w:rPr>
          <w:rFonts w:ascii="Times New Roman" w:hAnsi="Times New Roman"/>
        </w:rPr>
        <w:t xml:space="preserve"> </w:t>
      </w:r>
      <w:proofErr w:type="spellStart"/>
      <w:r w:rsidRPr="00DA255E">
        <w:rPr>
          <w:rFonts w:ascii="Times New Roman" w:hAnsi="Times New Roman"/>
        </w:rPr>
        <w:t>групе</w:t>
      </w:r>
      <w:proofErr w:type="spellEnd"/>
      <w:r w:rsidRPr="00DA255E">
        <w:rPr>
          <w:rFonts w:ascii="Times New Roman" w:hAnsi="Times New Roman"/>
        </w:rPr>
        <w:t xml:space="preserve">, </w:t>
      </w:r>
      <w:proofErr w:type="spellStart"/>
      <w:r w:rsidRPr="00DA255E">
        <w:rPr>
          <w:rFonts w:ascii="Times New Roman" w:hAnsi="Times New Roman"/>
        </w:rPr>
        <w:t>да</w:t>
      </w:r>
      <w:proofErr w:type="spellEnd"/>
      <w:r w:rsidRPr="00DA255E">
        <w:rPr>
          <w:rFonts w:ascii="Times New Roman" w:hAnsi="Times New Roman"/>
        </w:rPr>
        <w:t xml:space="preserve"> </w:t>
      </w:r>
      <w:proofErr w:type="spellStart"/>
      <w:r w:rsidRPr="00DA255E">
        <w:rPr>
          <w:rFonts w:ascii="Times New Roman" w:hAnsi="Times New Roman"/>
        </w:rPr>
        <w:t>није</w:t>
      </w:r>
      <w:proofErr w:type="spellEnd"/>
      <w:r w:rsidRPr="00DA255E">
        <w:rPr>
          <w:rFonts w:ascii="Times New Roman" w:hAnsi="Times New Roman"/>
        </w:rPr>
        <w:t xml:space="preserve"> </w:t>
      </w:r>
      <w:proofErr w:type="spellStart"/>
      <w:r w:rsidRPr="00DA255E">
        <w:rPr>
          <w:rFonts w:ascii="Times New Roman" w:hAnsi="Times New Roman"/>
        </w:rPr>
        <w:t>осуђиван</w:t>
      </w:r>
      <w:proofErr w:type="spellEnd"/>
      <w:r w:rsidRPr="00DA255E">
        <w:rPr>
          <w:rFonts w:ascii="Times New Roman" w:hAnsi="Times New Roman"/>
        </w:rPr>
        <w:t xml:space="preserve"> </w:t>
      </w:r>
      <w:proofErr w:type="spellStart"/>
      <w:r w:rsidRPr="00DA255E">
        <w:rPr>
          <w:rFonts w:ascii="Times New Roman" w:hAnsi="Times New Roman"/>
        </w:rPr>
        <w:t>за</w:t>
      </w:r>
      <w:proofErr w:type="spellEnd"/>
      <w:r w:rsidRPr="00DA255E">
        <w:rPr>
          <w:rFonts w:ascii="Times New Roman" w:hAnsi="Times New Roman"/>
        </w:rPr>
        <w:t xml:space="preserve"> </w:t>
      </w:r>
      <w:proofErr w:type="spellStart"/>
      <w:r w:rsidRPr="00DA255E">
        <w:rPr>
          <w:rFonts w:ascii="Times New Roman" w:hAnsi="Times New Roman"/>
        </w:rPr>
        <w:t>кривична</w:t>
      </w:r>
      <w:proofErr w:type="spellEnd"/>
      <w:r w:rsidRPr="00DA255E">
        <w:rPr>
          <w:rFonts w:ascii="Times New Roman" w:hAnsi="Times New Roman"/>
        </w:rPr>
        <w:t xml:space="preserve"> </w:t>
      </w:r>
      <w:proofErr w:type="spellStart"/>
      <w:r w:rsidRPr="00DA255E">
        <w:rPr>
          <w:rFonts w:ascii="Times New Roman" w:hAnsi="Times New Roman"/>
        </w:rPr>
        <w:t>дела</w:t>
      </w:r>
      <w:proofErr w:type="spellEnd"/>
      <w:r w:rsidRPr="00DA255E">
        <w:rPr>
          <w:rFonts w:ascii="Times New Roman" w:hAnsi="Times New Roman"/>
        </w:rPr>
        <w:t xml:space="preserve"> </w:t>
      </w:r>
      <w:proofErr w:type="spellStart"/>
      <w:r w:rsidRPr="00DA255E">
        <w:rPr>
          <w:rFonts w:ascii="Times New Roman" w:hAnsi="Times New Roman"/>
        </w:rPr>
        <w:t>против</w:t>
      </w:r>
      <w:proofErr w:type="spellEnd"/>
      <w:r w:rsidRPr="00DA255E">
        <w:rPr>
          <w:rFonts w:ascii="Times New Roman" w:hAnsi="Times New Roman"/>
        </w:rPr>
        <w:t xml:space="preserve"> </w:t>
      </w:r>
      <w:proofErr w:type="spellStart"/>
      <w:r w:rsidRPr="00DA255E">
        <w:rPr>
          <w:rFonts w:ascii="Times New Roman" w:hAnsi="Times New Roman"/>
        </w:rPr>
        <w:t>привреде</w:t>
      </w:r>
      <w:proofErr w:type="spellEnd"/>
      <w:r w:rsidRPr="00DA255E">
        <w:rPr>
          <w:rFonts w:ascii="Times New Roman" w:hAnsi="Times New Roman"/>
        </w:rPr>
        <w:t xml:space="preserve">, </w:t>
      </w:r>
      <w:proofErr w:type="spellStart"/>
      <w:r w:rsidRPr="00DA255E">
        <w:rPr>
          <w:rFonts w:ascii="Times New Roman" w:hAnsi="Times New Roman"/>
        </w:rPr>
        <w:t>кривична</w:t>
      </w:r>
      <w:proofErr w:type="spellEnd"/>
      <w:r w:rsidRPr="00DA255E">
        <w:rPr>
          <w:rFonts w:ascii="Times New Roman" w:hAnsi="Times New Roman"/>
        </w:rPr>
        <w:t xml:space="preserve"> </w:t>
      </w:r>
      <w:proofErr w:type="spellStart"/>
      <w:r w:rsidRPr="00DA255E">
        <w:rPr>
          <w:rFonts w:ascii="Times New Roman" w:hAnsi="Times New Roman"/>
        </w:rPr>
        <w:t>дела</w:t>
      </w:r>
      <w:proofErr w:type="spellEnd"/>
      <w:r w:rsidRPr="00DA255E">
        <w:rPr>
          <w:rFonts w:ascii="Times New Roman" w:hAnsi="Times New Roman"/>
        </w:rPr>
        <w:t xml:space="preserve"> </w:t>
      </w:r>
      <w:proofErr w:type="spellStart"/>
      <w:r w:rsidRPr="00DA255E">
        <w:rPr>
          <w:rFonts w:ascii="Times New Roman" w:hAnsi="Times New Roman"/>
        </w:rPr>
        <w:t>против</w:t>
      </w:r>
      <w:proofErr w:type="spellEnd"/>
      <w:r w:rsidRPr="00DA255E">
        <w:rPr>
          <w:rFonts w:ascii="Times New Roman" w:hAnsi="Times New Roman"/>
        </w:rPr>
        <w:t xml:space="preserve"> </w:t>
      </w:r>
      <w:proofErr w:type="spellStart"/>
      <w:r w:rsidRPr="00DA255E">
        <w:rPr>
          <w:rFonts w:ascii="Times New Roman" w:hAnsi="Times New Roman"/>
        </w:rPr>
        <w:t>животне</w:t>
      </w:r>
      <w:proofErr w:type="spellEnd"/>
      <w:r w:rsidRPr="00DA255E">
        <w:rPr>
          <w:rFonts w:ascii="Times New Roman" w:hAnsi="Times New Roman"/>
        </w:rPr>
        <w:t xml:space="preserve"> </w:t>
      </w:r>
      <w:proofErr w:type="spellStart"/>
      <w:r w:rsidRPr="00DA255E">
        <w:rPr>
          <w:rFonts w:ascii="Times New Roman" w:hAnsi="Times New Roman"/>
        </w:rPr>
        <w:t>средине</w:t>
      </w:r>
      <w:proofErr w:type="spellEnd"/>
      <w:r w:rsidRPr="00DA255E">
        <w:rPr>
          <w:rFonts w:ascii="Times New Roman" w:hAnsi="Times New Roman"/>
        </w:rPr>
        <w:t xml:space="preserve">, </w:t>
      </w:r>
      <w:proofErr w:type="spellStart"/>
      <w:r w:rsidRPr="00DA255E">
        <w:rPr>
          <w:rFonts w:ascii="Times New Roman" w:hAnsi="Times New Roman"/>
        </w:rPr>
        <w:t>кривично</w:t>
      </w:r>
      <w:proofErr w:type="spellEnd"/>
      <w:r w:rsidRPr="00DA255E">
        <w:rPr>
          <w:rFonts w:ascii="Times New Roman" w:hAnsi="Times New Roman"/>
        </w:rPr>
        <w:t xml:space="preserve"> </w:t>
      </w:r>
      <w:proofErr w:type="spellStart"/>
      <w:r w:rsidRPr="00DA255E">
        <w:rPr>
          <w:rFonts w:ascii="Times New Roman" w:hAnsi="Times New Roman"/>
        </w:rPr>
        <w:t>дело</w:t>
      </w:r>
      <w:proofErr w:type="spellEnd"/>
      <w:r w:rsidRPr="00DA255E">
        <w:rPr>
          <w:rFonts w:ascii="Times New Roman" w:hAnsi="Times New Roman"/>
        </w:rPr>
        <w:t xml:space="preserve"> </w:t>
      </w:r>
      <w:proofErr w:type="spellStart"/>
      <w:r w:rsidRPr="00DA255E">
        <w:rPr>
          <w:rFonts w:ascii="Times New Roman" w:hAnsi="Times New Roman"/>
        </w:rPr>
        <w:t>примања</w:t>
      </w:r>
      <w:proofErr w:type="spellEnd"/>
      <w:r w:rsidRPr="00DA255E">
        <w:rPr>
          <w:rFonts w:ascii="Times New Roman" w:hAnsi="Times New Roman"/>
        </w:rPr>
        <w:t xml:space="preserve"> </w:t>
      </w:r>
      <w:proofErr w:type="spellStart"/>
      <w:r w:rsidRPr="00DA255E">
        <w:rPr>
          <w:rFonts w:ascii="Times New Roman" w:hAnsi="Times New Roman"/>
        </w:rPr>
        <w:t>или</w:t>
      </w:r>
      <w:proofErr w:type="spellEnd"/>
      <w:r w:rsidRPr="00DA255E">
        <w:rPr>
          <w:rFonts w:ascii="Times New Roman" w:hAnsi="Times New Roman"/>
        </w:rPr>
        <w:t xml:space="preserve"> </w:t>
      </w:r>
      <w:proofErr w:type="spellStart"/>
      <w:r w:rsidRPr="00DA255E">
        <w:rPr>
          <w:rFonts w:ascii="Times New Roman" w:hAnsi="Times New Roman"/>
        </w:rPr>
        <w:t>давања</w:t>
      </w:r>
      <w:proofErr w:type="spellEnd"/>
      <w:r w:rsidRPr="00DA255E">
        <w:rPr>
          <w:rFonts w:ascii="Times New Roman" w:hAnsi="Times New Roman"/>
        </w:rPr>
        <w:t xml:space="preserve"> </w:t>
      </w:r>
      <w:proofErr w:type="spellStart"/>
      <w:r w:rsidRPr="00DA255E">
        <w:rPr>
          <w:rFonts w:ascii="Times New Roman" w:hAnsi="Times New Roman"/>
        </w:rPr>
        <w:t>мита</w:t>
      </w:r>
      <w:proofErr w:type="spellEnd"/>
      <w:r w:rsidRPr="00DA255E">
        <w:rPr>
          <w:rFonts w:ascii="Times New Roman" w:hAnsi="Times New Roman"/>
        </w:rPr>
        <w:t xml:space="preserve">, </w:t>
      </w:r>
      <w:proofErr w:type="spellStart"/>
      <w:r w:rsidRPr="00DA255E">
        <w:rPr>
          <w:rFonts w:ascii="Times New Roman" w:hAnsi="Times New Roman"/>
        </w:rPr>
        <w:t>кривично</w:t>
      </w:r>
      <w:proofErr w:type="spellEnd"/>
      <w:r w:rsidRPr="00DA255E">
        <w:rPr>
          <w:rFonts w:ascii="Times New Roman" w:hAnsi="Times New Roman"/>
        </w:rPr>
        <w:t xml:space="preserve"> </w:t>
      </w:r>
      <w:proofErr w:type="spellStart"/>
      <w:r w:rsidRPr="00DA255E">
        <w:rPr>
          <w:rFonts w:ascii="Times New Roman" w:hAnsi="Times New Roman"/>
        </w:rPr>
        <w:t>дело</w:t>
      </w:r>
      <w:proofErr w:type="spellEnd"/>
      <w:r w:rsidRPr="00DA255E">
        <w:rPr>
          <w:rFonts w:ascii="Times New Roman" w:hAnsi="Times New Roman"/>
        </w:rPr>
        <w:t xml:space="preserve"> </w:t>
      </w:r>
      <w:proofErr w:type="spellStart"/>
      <w:r w:rsidRPr="00DA255E">
        <w:rPr>
          <w:rFonts w:ascii="Times New Roman" w:hAnsi="Times New Roman"/>
        </w:rPr>
        <w:t>преваре</w:t>
      </w:r>
      <w:proofErr w:type="spellEnd"/>
      <w:r w:rsidRPr="00DA255E">
        <w:rPr>
          <w:rFonts w:ascii="Times New Roman" w:hAnsi="Times New Roman"/>
        </w:rPr>
        <w:t xml:space="preserve"> (</w:t>
      </w:r>
      <w:proofErr w:type="spellStart"/>
      <w:r w:rsidRPr="00DA255E">
        <w:rPr>
          <w:rFonts w:ascii="Times New Roman" w:hAnsi="Times New Roman"/>
        </w:rPr>
        <w:t>захтев</w:t>
      </w:r>
      <w:proofErr w:type="spellEnd"/>
      <w:r w:rsidRPr="00DA255E">
        <w:rPr>
          <w:rFonts w:ascii="Times New Roman" w:hAnsi="Times New Roman"/>
        </w:rPr>
        <w:t xml:space="preserve"> </w:t>
      </w:r>
      <w:proofErr w:type="spellStart"/>
      <w:r w:rsidRPr="00DA255E">
        <w:rPr>
          <w:rFonts w:ascii="Times New Roman" w:hAnsi="Times New Roman"/>
        </w:rPr>
        <w:t>се</w:t>
      </w:r>
      <w:proofErr w:type="spellEnd"/>
      <w:r w:rsidRPr="00DA255E">
        <w:rPr>
          <w:rFonts w:ascii="Times New Roman" w:hAnsi="Times New Roman"/>
        </w:rPr>
        <w:t xml:space="preserve"> </w:t>
      </w:r>
      <w:proofErr w:type="spellStart"/>
      <w:r w:rsidRPr="00DA255E">
        <w:rPr>
          <w:rFonts w:ascii="Times New Roman" w:hAnsi="Times New Roman"/>
        </w:rPr>
        <w:t>може</w:t>
      </w:r>
      <w:proofErr w:type="spellEnd"/>
      <w:r w:rsidRPr="00DA255E">
        <w:rPr>
          <w:rFonts w:ascii="Times New Roman" w:hAnsi="Times New Roman"/>
        </w:rPr>
        <w:t xml:space="preserve"> </w:t>
      </w:r>
      <w:proofErr w:type="spellStart"/>
      <w:r w:rsidRPr="00DA255E">
        <w:rPr>
          <w:rFonts w:ascii="Times New Roman" w:hAnsi="Times New Roman"/>
        </w:rPr>
        <w:t>поднети</w:t>
      </w:r>
      <w:proofErr w:type="spellEnd"/>
      <w:r w:rsidRPr="00DA255E">
        <w:rPr>
          <w:rFonts w:ascii="Times New Roman" w:hAnsi="Times New Roman"/>
        </w:rPr>
        <w:t xml:space="preserve"> </w:t>
      </w:r>
      <w:proofErr w:type="spellStart"/>
      <w:r w:rsidRPr="00DA255E">
        <w:rPr>
          <w:rFonts w:ascii="Times New Roman" w:hAnsi="Times New Roman"/>
        </w:rPr>
        <w:t>према</w:t>
      </w:r>
      <w:proofErr w:type="spellEnd"/>
      <w:r w:rsidRPr="00DA255E">
        <w:rPr>
          <w:rFonts w:ascii="Times New Roman" w:hAnsi="Times New Roman"/>
        </w:rPr>
        <w:t xml:space="preserve"> </w:t>
      </w:r>
      <w:proofErr w:type="spellStart"/>
      <w:r w:rsidRPr="00DA255E">
        <w:rPr>
          <w:rFonts w:ascii="Times New Roman" w:hAnsi="Times New Roman"/>
        </w:rPr>
        <w:t>месту</w:t>
      </w:r>
      <w:proofErr w:type="spellEnd"/>
      <w:r w:rsidRPr="00DA255E">
        <w:rPr>
          <w:rFonts w:ascii="Times New Roman" w:hAnsi="Times New Roman"/>
        </w:rPr>
        <w:t xml:space="preserve"> </w:t>
      </w:r>
      <w:proofErr w:type="spellStart"/>
      <w:r w:rsidRPr="00DA255E">
        <w:rPr>
          <w:rFonts w:ascii="Times New Roman" w:hAnsi="Times New Roman"/>
        </w:rPr>
        <w:t>рођења</w:t>
      </w:r>
      <w:proofErr w:type="spellEnd"/>
      <w:r w:rsidRPr="00DA255E">
        <w:rPr>
          <w:rFonts w:ascii="Times New Roman" w:hAnsi="Times New Roman"/>
        </w:rPr>
        <w:t xml:space="preserve"> </w:t>
      </w:r>
      <w:proofErr w:type="spellStart"/>
      <w:r w:rsidRPr="00DA255E">
        <w:rPr>
          <w:rFonts w:ascii="Times New Roman" w:hAnsi="Times New Roman"/>
        </w:rPr>
        <w:t>или</w:t>
      </w:r>
      <w:proofErr w:type="spellEnd"/>
      <w:r w:rsidRPr="00DA255E">
        <w:rPr>
          <w:rFonts w:ascii="Times New Roman" w:hAnsi="Times New Roman"/>
        </w:rPr>
        <w:t xml:space="preserve"> </w:t>
      </w:r>
      <w:proofErr w:type="spellStart"/>
      <w:r w:rsidRPr="00DA255E">
        <w:rPr>
          <w:rFonts w:ascii="Times New Roman" w:hAnsi="Times New Roman"/>
        </w:rPr>
        <w:t>према</w:t>
      </w:r>
      <w:proofErr w:type="spellEnd"/>
      <w:r w:rsidRPr="00DA255E">
        <w:rPr>
          <w:rFonts w:ascii="Times New Roman" w:hAnsi="Times New Roman"/>
        </w:rPr>
        <w:t xml:space="preserve"> </w:t>
      </w:r>
      <w:proofErr w:type="spellStart"/>
      <w:r w:rsidRPr="00DA255E">
        <w:rPr>
          <w:rFonts w:ascii="Times New Roman" w:hAnsi="Times New Roman"/>
        </w:rPr>
        <w:t>месту</w:t>
      </w:r>
      <w:proofErr w:type="spellEnd"/>
      <w:r w:rsidRPr="00DA255E">
        <w:rPr>
          <w:rFonts w:ascii="Times New Roman" w:hAnsi="Times New Roman"/>
        </w:rPr>
        <w:t xml:space="preserve"> </w:t>
      </w:r>
      <w:proofErr w:type="spellStart"/>
      <w:r w:rsidRPr="00DA255E">
        <w:rPr>
          <w:rFonts w:ascii="Times New Roman" w:hAnsi="Times New Roman"/>
        </w:rPr>
        <w:t>пребивалишта</w:t>
      </w:r>
      <w:proofErr w:type="spellEnd"/>
      <w:r w:rsidRPr="00DA255E">
        <w:rPr>
          <w:rFonts w:ascii="Times New Roman" w:hAnsi="Times New Roman"/>
        </w:rPr>
        <w:t>).</w:t>
      </w:r>
    </w:p>
    <w:p w:rsidR="009B5F34" w:rsidRPr="00DA255E" w:rsidRDefault="009B5F34" w:rsidP="009B5F34">
      <w:pPr>
        <w:pStyle w:val="ListParagraph"/>
        <w:tabs>
          <w:tab w:val="left" w:pos="680"/>
        </w:tabs>
        <w:autoSpaceDE w:val="0"/>
        <w:autoSpaceDN w:val="0"/>
        <w:adjustRightInd w:val="0"/>
        <w:ind w:left="1701"/>
        <w:jc w:val="both"/>
        <w:rPr>
          <w:rFonts w:ascii="Times New Roman" w:hAnsi="Times New Roman"/>
        </w:rPr>
      </w:pPr>
      <w:proofErr w:type="spellStart"/>
      <w:r w:rsidRPr="00DA255E">
        <w:rPr>
          <w:rFonts w:ascii="Times New Roman" w:hAnsi="Times New Roman"/>
          <w:b/>
        </w:rPr>
        <w:t>Докази</w:t>
      </w:r>
      <w:proofErr w:type="spellEnd"/>
      <w:r w:rsidRPr="00DA255E">
        <w:rPr>
          <w:rFonts w:ascii="Times New Roman" w:hAnsi="Times New Roman"/>
          <w:b/>
        </w:rPr>
        <w:t xml:space="preserve"> </w:t>
      </w:r>
      <w:proofErr w:type="spellStart"/>
      <w:r w:rsidRPr="00DA255E">
        <w:rPr>
          <w:rFonts w:ascii="Times New Roman" w:hAnsi="Times New Roman"/>
          <w:b/>
        </w:rPr>
        <w:t>не</w:t>
      </w:r>
      <w:proofErr w:type="spellEnd"/>
      <w:r w:rsidRPr="00DA255E">
        <w:rPr>
          <w:rFonts w:ascii="Times New Roman" w:hAnsi="Times New Roman"/>
          <w:b/>
        </w:rPr>
        <w:t xml:space="preserve"> </w:t>
      </w:r>
      <w:proofErr w:type="spellStart"/>
      <w:r w:rsidRPr="00DA255E">
        <w:rPr>
          <w:rFonts w:ascii="Times New Roman" w:hAnsi="Times New Roman"/>
          <w:b/>
        </w:rPr>
        <w:t>могу</w:t>
      </w:r>
      <w:proofErr w:type="spellEnd"/>
      <w:r w:rsidRPr="00DA255E">
        <w:rPr>
          <w:rFonts w:ascii="Times New Roman" w:hAnsi="Times New Roman"/>
          <w:b/>
        </w:rPr>
        <w:t xml:space="preserve"> </w:t>
      </w:r>
      <w:proofErr w:type="spellStart"/>
      <w:r w:rsidRPr="00DA255E">
        <w:rPr>
          <w:rFonts w:ascii="Times New Roman" w:hAnsi="Times New Roman"/>
          <w:b/>
        </w:rPr>
        <w:t>бити</w:t>
      </w:r>
      <w:proofErr w:type="spellEnd"/>
      <w:r w:rsidRPr="00DA255E">
        <w:rPr>
          <w:rFonts w:ascii="Times New Roman" w:hAnsi="Times New Roman"/>
          <w:b/>
        </w:rPr>
        <w:t xml:space="preserve"> </w:t>
      </w:r>
      <w:proofErr w:type="spellStart"/>
      <w:r w:rsidRPr="00DA255E">
        <w:rPr>
          <w:rFonts w:ascii="Times New Roman" w:hAnsi="Times New Roman"/>
          <w:b/>
        </w:rPr>
        <w:t>старији</w:t>
      </w:r>
      <w:proofErr w:type="spellEnd"/>
      <w:r w:rsidRPr="00DA255E">
        <w:rPr>
          <w:rFonts w:ascii="Times New Roman" w:hAnsi="Times New Roman"/>
          <w:b/>
        </w:rPr>
        <w:t xml:space="preserve"> </w:t>
      </w:r>
      <w:proofErr w:type="spellStart"/>
      <w:r w:rsidRPr="00DA255E">
        <w:rPr>
          <w:rFonts w:ascii="Times New Roman" w:hAnsi="Times New Roman"/>
          <w:b/>
        </w:rPr>
        <w:t>од</w:t>
      </w:r>
      <w:proofErr w:type="spellEnd"/>
      <w:r w:rsidRPr="00DA255E">
        <w:rPr>
          <w:rFonts w:ascii="Times New Roman" w:hAnsi="Times New Roman"/>
          <w:b/>
        </w:rPr>
        <w:t xml:space="preserve"> </w:t>
      </w:r>
      <w:proofErr w:type="spellStart"/>
      <w:r w:rsidRPr="00DA255E">
        <w:rPr>
          <w:rFonts w:ascii="Times New Roman" w:hAnsi="Times New Roman"/>
          <w:b/>
        </w:rPr>
        <w:t>два</w:t>
      </w:r>
      <w:proofErr w:type="spellEnd"/>
      <w:r w:rsidRPr="00DA255E">
        <w:rPr>
          <w:rFonts w:ascii="Times New Roman" w:hAnsi="Times New Roman"/>
          <w:b/>
        </w:rPr>
        <w:t xml:space="preserve"> </w:t>
      </w:r>
      <w:proofErr w:type="spellStart"/>
      <w:r w:rsidRPr="00DA255E">
        <w:rPr>
          <w:rFonts w:ascii="Times New Roman" w:hAnsi="Times New Roman"/>
          <w:b/>
        </w:rPr>
        <w:t>месеца</w:t>
      </w:r>
      <w:proofErr w:type="spellEnd"/>
      <w:r w:rsidRPr="00DA255E">
        <w:rPr>
          <w:rFonts w:ascii="Times New Roman" w:hAnsi="Times New Roman"/>
          <w:b/>
        </w:rPr>
        <w:t xml:space="preserve"> </w:t>
      </w:r>
      <w:proofErr w:type="spellStart"/>
      <w:r w:rsidRPr="00DA255E">
        <w:rPr>
          <w:rFonts w:ascii="Times New Roman" w:hAnsi="Times New Roman"/>
          <w:b/>
        </w:rPr>
        <w:t>пре</w:t>
      </w:r>
      <w:proofErr w:type="spellEnd"/>
      <w:r w:rsidRPr="00DA255E">
        <w:rPr>
          <w:rFonts w:ascii="Times New Roman" w:hAnsi="Times New Roman"/>
          <w:b/>
        </w:rPr>
        <w:t xml:space="preserve"> </w:t>
      </w:r>
      <w:proofErr w:type="spellStart"/>
      <w:r w:rsidRPr="00DA255E">
        <w:rPr>
          <w:rFonts w:ascii="Times New Roman" w:hAnsi="Times New Roman"/>
          <w:b/>
        </w:rPr>
        <w:t>отварања</w:t>
      </w:r>
      <w:proofErr w:type="spellEnd"/>
      <w:r w:rsidRPr="00DA255E">
        <w:rPr>
          <w:rFonts w:ascii="Times New Roman" w:hAnsi="Times New Roman"/>
          <w:b/>
        </w:rPr>
        <w:t xml:space="preserve"> </w:t>
      </w:r>
      <w:proofErr w:type="spellStart"/>
      <w:r w:rsidRPr="00DA255E">
        <w:rPr>
          <w:rFonts w:ascii="Times New Roman" w:hAnsi="Times New Roman"/>
          <w:b/>
        </w:rPr>
        <w:t>понуда</w:t>
      </w:r>
      <w:proofErr w:type="spellEnd"/>
      <w:r w:rsidRPr="00DA255E">
        <w:rPr>
          <w:rFonts w:ascii="Times New Roman" w:hAnsi="Times New Roman"/>
          <w:b/>
        </w:rPr>
        <w:t>.</w:t>
      </w:r>
    </w:p>
    <w:p w:rsidR="009B5F34" w:rsidRPr="00DA255E" w:rsidRDefault="009B5F34" w:rsidP="009B5F34">
      <w:pPr>
        <w:pStyle w:val="ListParagraph"/>
        <w:numPr>
          <w:ilvl w:val="0"/>
          <w:numId w:val="23"/>
        </w:numPr>
        <w:tabs>
          <w:tab w:val="left" w:pos="680"/>
        </w:tabs>
        <w:suppressAutoHyphens/>
        <w:autoSpaceDE w:val="0"/>
        <w:autoSpaceDN w:val="0"/>
        <w:adjustRightInd w:val="0"/>
        <w:spacing w:after="0" w:line="100" w:lineRule="atLeast"/>
        <w:ind w:left="1701"/>
        <w:contextualSpacing w:val="0"/>
        <w:jc w:val="both"/>
        <w:rPr>
          <w:rFonts w:ascii="Times New Roman" w:hAnsi="Times New Roman"/>
        </w:rPr>
      </w:pPr>
      <w:proofErr w:type="spellStart"/>
      <w:r w:rsidRPr="00DA255E">
        <w:rPr>
          <w:rFonts w:ascii="Times New Roman" w:eastAsia="TimesNewRomanPSMT" w:hAnsi="Times New Roman"/>
          <w:bCs/>
        </w:rPr>
        <w:t>Чл</w:t>
      </w:r>
      <w:proofErr w:type="spellEnd"/>
      <w:r w:rsidRPr="00DA255E">
        <w:rPr>
          <w:rFonts w:ascii="Times New Roman" w:eastAsia="TimesNewRomanPSMT" w:hAnsi="Times New Roman"/>
          <w:bCs/>
        </w:rPr>
        <w:t xml:space="preserve">. 75. </w:t>
      </w:r>
      <w:proofErr w:type="spellStart"/>
      <w:r w:rsidRPr="00DA255E">
        <w:rPr>
          <w:rFonts w:ascii="Times New Roman" w:eastAsia="TimesNewRomanPSMT" w:hAnsi="Times New Roman"/>
          <w:bCs/>
        </w:rPr>
        <w:t>ст</w:t>
      </w:r>
      <w:proofErr w:type="spellEnd"/>
      <w:r w:rsidRPr="00DA255E">
        <w:rPr>
          <w:rFonts w:ascii="Times New Roman" w:eastAsia="TimesNewRomanPSMT" w:hAnsi="Times New Roman"/>
          <w:bCs/>
        </w:rPr>
        <w:t xml:space="preserve">. 1. </w:t>
      </w:r>
      <w:proofErr w:type="spellStart"/>
      <w:r w:rsidRPr="00DA255E">
        <w:rPr>
          <w:rFonts w:ascii="Times New Roman" w:eastAsia="TimesNewRomanPSMT" w:hAnsi="Times New Roman"/>
          <w:bCs/>
        </w:rPr>
        <w:t>тач</w:t>
      </w:r>
      <w:proofErr w:type="spellEnd"/>
      <w:r w:rsidRPr="00DA255E">
        <w:rPr>
          <w:rFonts w:ascii="Times New Roman" w:eastAsia="TimesNewRomanPSMT" w:hAnsi="Times New Roman"/>
          <w:bCs/>
        </w:rPr>
        <w:t xml:space="preserve">. 4) ЗЈН, </w:t>
      </w:r>
      <w:proofErr w:type="spellStart"/>
      <w:r w:rsidRPr="00DA255E">
        <w:rPr>
          <w:rFonts w:ascii="Times New Roman" w:eastAsia="TimesNewRomanPSMT" w:hAnsi="Times New Roman"/>
          <w:bCs/>
        </w:rPr>
        <w:t>услов</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под</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редним</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бројем</w:t>
      </w:r>
      <w:proofErr w:type="spellEnd"/>
      <w:r w:rsidRPr="00DA255E">
        <w:rPr>
          <w:rFonts w:ascii="Times New Roman" w:eastAsia="TimesNewRomanPSMT" w:hAnsi="Times New Roman"/>
          <w:bCs/>
        </w:rPr>
        <w:t xml:space="preserve"> 3. </w:t>
      </w:r>
      <w:proofErr w:type="spellStart"/>
      <w:r w:rsidRPr="00DA255E">
        <w:rPr>
          <w:rFonts w:ascii="Times New Roman" w:eastAsia="TimesNewRomanPSMT" w:hAnsi="Times New Roman"/>
          <w:bCs/>
        </w:rPr>
        <w:t>наведен</w:t>
      </w:r>
      <w:proofErr w:type="spellEnd"/>
      <w:r w:rsidRPr="00DA255E">
        <w:rPr>
          <w:rFonts w:ascii="Times New Roman" w:eastAsia="TimesNewRomanPSMT" w:hAnsi="Times New Roman"/>
          <w:bCs/>
        </w:rPr>
        <w:t xml:space="preserve"> у </w:t>
      </w:r>
      <w:proofErr w:type="spellStart"/>
      <w:r w:rsidRPr="00DA255E">
        <w:rPr>
          <w:rFonts w:ascii="Times New Roman" w:eastAsia="TimesNewRomanPSMT" w:hAnsi="Times New Roman"/>
          <w:bCs/>
        </w:rPr>
        <w:t>табеларном</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приказу</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
          <w:bCs/>
        </w:rPr>
        <w:t>обавезних</w:t>
      </w:r>
      <w:proofErr w:type="spellEnd"/>
      <w:r w:rsidRPr="00DA255E">
        <w:rPr>
          <w:rFonts w:ascii="Times New Roman" w:eastAsia="TimesNewRomanPSMT" w:hAnsi="Times New Roman"/>
          <w:b/>
          <w:bCs/>
        </w:rPr>
        <w:t xml:space="preserve"> </w:t>
      </w:r>
      <w:proofErr w:type="spellStart"/>
      <w:proofErr w:type="gramStart"/>
      <w:r w:rsidRPr="00DA255E">
        <w:rPr>
          <w:rFonts w:ascii="Times New Roman" w:eastAsia="TimesNewRomanPSMT" w:hAnsi="Times New Roman"/>
          <w:b/>
          <w:bCs/>
        </w:rPr>
        <w:t>услова</w:t>
      </w:r>
      <w:proofErr w:type="spellEnd"/>
      <w:r w:rsidRPr="00DA255E">
        <w:rPr>
          <w:rFonts w:ascii="Times New Roman" w:eastAsia="TimesNewRomanPSMT" w:hAnsi="Times New Roman"/>
          <w:b/>
          <w:bCs/>
        </w:rPr>
        <w:t xml:space="preserve">  </w:t>
      </w:r>
      <w:r w:rsidRPr="00DA255E">
        <w:rPr>
          <w:rFonts w:ascii="Times New Roman" w:eastAsia="TimesNewRomanPSMT" w:hAnsi="Times New Roman"/>
          <w:bCs/>
        </w:rPr>
        <w:t>-</w:t>
      </w:r>
      <w:proofErr w:type="gramEnd"/>
      <w:r w:rsidRPr="00DA255E">
        <w:rPr>
          <w:rFonts w:ascii="Times New Roman" w:hAnsi="Times New Roman"/>
          <w:b/>
          <w:lang w:val="sr-Cyrl-CS"/>
        </w:rPr>
        <w:t xml:space="preserve"> Доказ: </w:t>
      </w:r>
    </w:p>
    <w:p w:rsidR="009B5F34" w:rsidRPr="00DA255E" w:rsidRDefault="009B5F34" w:rsidP="009B5F34">
      <w:pPr>
        <w:pStyle w:val="ListParagraph"/>
        <w:tabs>
          <w:tab w:val="left" w:pos="680"/>
        </w:tabs>
        <w:autoSpaceDE w:val="0"/>
        <w:autoSpaceDN w:val="0"/>
        <w:adjustRightInd w:val="0"/>
        <w:ind w:left="1701"/>
        <w:jc w:val="both"/>
        <w:rPr>
          <w:rFonts w:ascii="Times New Roman" w:hAnsi="Times New Roman"/>
        </w:rPr>
      </w:pPr>
      <w:proofErr w:type="spellStart"/>
      <w:r w:rsidRPr="00DA255E">
        <w:rPr>
          <w:rFonts w:ascii="Times New Roman" w:hAnsi="Times New Roman"/>
        </w:rPr>
        <w:t>Уверење</w:t>
      </w:r>
      <w:proofErr w:type="spellEnd"/>
      <w:r w:rsidRPr="00DA255E">
        <w:rPr>
          <w:rFonts w:ascii="Times New Roman" w:hAnsi="Times New Roman"/>
        </w:rPr>
        <w:t xml:space="preserve"> </w:t>
      </w:r>
      <w:proofErr w:type="spellStart"/>
      <w:r w:rsidRPr="00DA255E">
        <w:rPr>
          <w:rFonts w:ascii="Times New Roman" w:hAnsi="Times New Roman"/>
          <w:bCs/>
        </w:rPr>
        <w:t>Пореске</w:t>
      </w:r>
      <w:proofErr w:type="spellEnd"/>
      <w:r w:rsidRPr="00DA255E">
        <w:rPr>
          <w:rFonts w:ascii="Times New Roman" w:hAnsi="Times New Roman"/>
          <w:bCs/>
        </w:rPr>
        <w:t xml:space="preserve"> </w:t>
      </w:r>
      <w:proofErr w:type="spellStart"/>
      <w:r w:rsidRPr="00DA255E">
        <w:rPr>
          <w:rFonts w:ascii="Times New Roman" w:hAnsi="Times New Roman"/>
          <w:bCs/>
        </w:rPr>
        <w:t>управе</w:t>
      </w:r>
      <w:proofErr w:type="spellEnd"/>
      <w:r w:rsidRPr="00DA255E">
        <w:rPr>
          <w:rFonts w:ascii="Times New Roman" w:hAnsi="Times New Roman"/>
          <w:bCs/>
        </w:rPr>
        <w:t xml:space="preserve"> </w:t>
      </w:r>
      <w:proofErr w:type="spellStart"/>
      <w:r w:rsidRPr="00DA255E">
        <w:rPr>
          <w:rFonts w:ascii="Times New Roman" w:hAnsi="Times New Roman"/>
          <w:bCs/>
        </w:rPr>
        <w:t>Министарства</w:t>
      </w:r>
      <w:proofErr w:type="spellEnd"/>
      <w:r w:rsidRPr="00DA255E">
        <w:rPr>
          <w:rFonts w:ascii="Times New Roman" w:hAnsi="Times New Roman"/>
          <w:bCs/>
        </w:rPr>
        <w:t xml:space="preserve"> </w:t>
      </w:r>
      <w:proofErr w:type="spellStart"/>
      <w:r w:rsidRPr="00DA255E">
        <w:rPr>
          <w:rFonts w:ascii="Times New Roman" w:hAnsi="Times New Roman"/>
          <w:bCs/>
        </w:rPr>
        <w:t>финансија</w:t>
      </w:r>
      <w:proofErr w:type="spellEnd"/>
      <w:r w:rsidRPr="00DA255E">
        <w:rPr>
          <w:rFonts w:ascii="Times New Roman" w:hAnsi="Times New Roman"/>
          <w:bCs/>
        </w:rPr>
        <w:t xml:space="preserve"> </w:t>
      </w:r>
      <w:proofErr w:type="spellStart"/>
      <w:r w:rsidRPr="00DA255E">
        <w:rPr>
          <w:rFonts w:ascii="Times New Roman" w:hAnsi="Times New Roman"/>
        </w:rPr>
        <w:t>да</w:t>
      </w:r>
      <w:proofErr w:type="spellEnd"/>
      <w:r w:rsidRPr="00DA255E">
        <w:rPr>
          <w:rFonts w:ascii="Times New Roman" w:hAnsi="Times New Roman"/>
        </w:rPr>
        <w:t xml:space="preserve"> </w:t>
      </w:r>
      <w:proofErr w:type="spellStart"/>
      <w:r w:rsidRPr="00DA255E">
        <w:rPr>
          <w:rFonts w:ascii="Times New Roman" w:hAnsi="Times New Roman"/>
        </w:rPr>
        <w:t>је</w:t>
      </w:r>
      <w:proofErr w:type="spellEnd"/>
      <w:r w:rsidRPr="00DA255E">
        <w:rPr>
          <w:rFonts w:ascii="Times New Roman" w:hAnsi="Times New Roman"/>
        </w:rPr>
        <w:t xml:space="preserve"> </w:t>
      </w:r>
      <w:proofErr w:type="spellStart"/>
      <w:r w:rsidRPr="00DA255E">
        <w:rPr>
          <w:rFonts w:ascii="Times New Roman" w:hAnsi="Times New Roman"/>
        </w:rPr>
        <w:t>измирио</w:t>
      </w:r>
      <w:proofErr w:type="spellEnd"/>
      <w:r w:rsidRPr="00DA255E">
        <w:rPr>
          <w:rFonts w:ascii="Times New Roman" w:hAnsi="Times New Roman"/>
        </w:rPr>
        <w:t xml:space="preserve"> </w:t>
      </w:r>
      <w:proofErr w:type="spellStart"/>
      <w:r w:rsidRPr="00DA255E">
        <w:rPr>
          <w:rFonts w:ascii="Times New Roman" w:hAnsi="Times New Roman"/>
        </w:rPr>
        <w:t>доспеле</w:t>
      </w:r>
      <w:proofErr w:type="spellEnd"/>
      <w:r w:rsidRPr="00DA255E">
        <w:rPr>
          <w:rFonts w:ascii="Times New Roman" w:hAnsi="Times New Roman"/>
        </w:rPr>
        <w:t xml:space="preserve"> </w:t>
      </w:r>
      <w:proofErr w:type="spellStart"/>
      <w:r w:rsidRPr="00DA255E">
        <w:rPr>
          <w:rFonts w:ascii="Times New Roman" w:hAnsi="Times New Roman"/>
        </w:rPr>
        <w:t>порезе</w:t>
      </w:r>
      <w:proofErr w:type="spellEnd"/>
      <w:r w:rsidRPr="00DA255E">
        <w:rPr>
          <w:rFonts w:ascii="Times New Roman" w:hAnsi="Times New Roman"/>
        </w:rPr>
        <w:t xml:space="preserve"> и </w:t>
      </w:r>
      <w:proofErr w:type="spellStart"/>
      <w:r w:rsidRPr="00DA255E">
        <w:rPr>
          <w:rFonts w:ascii="Times New Roman" w:hAnsi="Times New Roman"/>
        </w:rPr>
        <w:t>доприносе</w:t>
      </w:r>
      <w:proofErr w:type="spellEnd"/>
      <w:r w:rsidRPr="00DA255E">
        <w:rPr>
          <w:rFonts w:ascii="Times New Roman" w:hAnsi="Times New Roman"/>
        </w:rPr>
        <w:t xml:space="preserve"> и </w:t>
      </w:r>
      <w:proofErr w:type="spellStart"/>
      <w:r w:rsidRPr="00DA255E">
        <w:rPr>
          <w:rFonts w:ascii="Times New Roman" w:hAnsi="Times New Roman"/>
        </w:rPr>
        <w:t>уверење</w:t>
      </w:r>
      <w:proofErr w:type="spellEnd"/>
      <w:r w:rsidRPr="00DA255E">
        <w:rPr>
          <w:rFonts w:ascii="Times New Roman" w:hAnsi="Times New Roman"/>
        </w:rPr>
        <w:t xml:space="preserve"> </w:t>
      </w:r>
      <w:proofErr w:type="spellStart"/>
      <w:r w:rsidRPr="00DA255E">
        <w:rPr>
          <w:rFonts w:ascii="Times New Roman" w:hAnsi="Times New Roman"/>
        </w:rPr>
        <w:t>надлежне</w:t>
      </w:r>
      <w:proofErr w:type="spellEnd"/>
      <w:r w:rsidRPr="00DA255E">
        <w:rPr>
          <w:rFonts w:ascii="Times New Roman" w:hAnsi="Times New Roman"/>
        </w:rPr>
        <w:t xml:space="preserve"> </w:t>
      </w:r>
      <w:proofErr w:type="spellStart"/>
      <w:r w:rsidRPr="00DA255E">
        <w:rPr>
          <w:rFonts w:ascii="Times New Roman" w:hAnsi="Times New Roman"/>
        </w:rPr>
        <w:t>управе</w:t>
      </w:r>
      <w:proofErr w:type="spellEnd"/>
      <w:r w:rsidRPr="00DA255E">
        <w:rPr>
          <w:rFonts w:ascii="Times New Roman" w:hAnsi="Times New Roman"/>
        </w:rPr>
        <w:t xml:space="preserve"> </w:t>
      </w:r>
      <w:proofErr w:type="spellStart"/>
      <w:r w:rsidRPr="00DA255E">
        <w:rPr>
          <w:rFonts w:ascii="Times New Roman" w:hAnsi="Times New Roman"/>
          <w:bCs/>
        </w:rPr>
        <w:t>локалне</w:t>
      </w:r>
      <w:proofErr w:type="spellEnd"/>
      <w:r w:rsidRPr="00DA255E">
        <w:rPr>
          <w:rFonts w:ascii="Times New Roman" w:hAnsi="Times New Roman"/>
          <w:bCs/>
        </w:rPr>
        <w:t xml:space="preserve"> </w:t>
      </w:r>
      <w:proofErr w:type="spellStart"/>
      <w:r w:rsidRPr="00DA255E">
        <w:rPr>
          <w:rFonts w:ascii="Times New Roman" w:hAnsi="Times New Roman"/>
          <w:bCs/>
        </w:rPr>
        <w:t>самоуправе</w:t>
      </w:r>
      <w:proofErr w:type="spellEnd"/>
      <w:r w:rsidRPr="00DA255E">
        <w:rPr>
          <w:rFonts w:ascii="Times New Roman" w:hAnsi="Times New Roman"/>
          <w:bCs/>
        </w:rPr>
        <w:t xml:space="preserve"> </w:t>
      </w:r>
      <w:proofErr w:type="spellStart"/>
      <w:r w:rsidRPr="00DA255E">
        <w:rPr>
          <w:rFonts w:ascii="Times New Roman" w:hAnsi="Times New Roman"/>
        </w:rPr>
        <w:t>да</w:t>
      </w:r>
      <w:proofErr w:type="spellEnd"/>
      <w:r w:rsidRPr="00DA255E">
        <w:rPr>
          <w:rFonts w:ascii="Times New Roman" w:hAnsi="Times New Roman"/>
        </w:rPr>
        <w:t xml:space="preserve"> </w:t>
      </w:r>
      <w:proofErr w:type="spellStart"/>
      <w:r w:rsidRPr="00DA255E">
        <w:rPr>
          <w:rFonts w:ascii="Times New Roman" w:hAnsi="Times New Roman"/>
        </w:rPr>
        <w:t>је</w:t>
      </w:r>
      <w:proofErr w:type="spellEnd"/>
      <w:r w:rsidRPr="00DA255E">
        <w:rPr>
          <w:rFonts w:ascii="Times New Roman" w:hAnsi="Times New Roman"/>
        </w:rPr>
        <w:t xml:space="preserve"> </w:t>
      </w:r>
      <w:proofErr w:type="spellStart"/>
      <w:r w:rsidRPr="00DA255E">
        <w:rPr>
          <w:rFonts w:ascii="Times New Roman" w:hAnsi="Times New Roman"/>
        </w:rPr>
        <w:t>измирио</w:t>
      </w:r>
      <w:proofErr w:type="spellEnd"/>
      <w:r w:rsidRPr="00DA255E">
        <w:rPr>
          <w:rFonts w:ascii="Times New Roman" w:hAnsi="Times New Roman"/>
        </w:rPr>
        <w:t xml:space="preserve"> </w:t>
      </w:r>
      <w:proofErr w:type="spellStart"/>
      <w:r w:rsidRPr="00DA255E">
        <w:rPr>
          <w:rFonts w:ascii="Times New Roman" w:hAnsi="Times New Roman"/>
        </w:rPr>
        <w:t>обавезе</w:t>
      </w:r>
      <w:proofErr w:type="spellEnd"/>
      <w:r w:rsidRPr="00DA255E">
        <w:rPr>
          <w:rFonts w:ascii="Times New Roman" w:hAnsi="Times New Roman"/>
        </w:rPr>
        <w:t xml:space="preserve"> </w:t>
      </w:r>
      <w:proofErr w:type="spellStart"/>
      <w:r w:rsidRPr="00DA255E">
        <w:rPr>
          <w:rFonts w:ascii="Times New Roman" w:hAnsi="Times New Roman"/>
        </w:rPr>
        <w:t>по</w:t>
      </w:r>
      <w:proofErr w:type="spellEnd"/>
      <w:r w:rsidRPr="00DA255E">
        <w:rPr>
          <w:rFonts w:ascii="Times New Roman" w:hAnsi="Times New Roman"/>
        </w:rPr>
        <w:t xml:space="preserve"> </w:t>
      </w:r>
      <w:proofErr w:type="spellStart"/>
      <w:r w:rsidRPr="00DA255E">
        <w:rPr>
          <w:rFonts w:ascii="Times New Roman" w:hAnsi="Times New Roman"/>
        </w:rPr>
        <w:t>основу</w:t>
      </w:r>
      <w:proofErr w:type="spellEnd"/>
      <w:r w:rsidRPr="00DA255E">
        <w:rPr>
          <w:rFonts w:ascii="Times New Roman" w:hAnsi="Times New Roman"/>
        </w:rPr>
        <w:t xml:space="preserve"> </w:t>
      </w:r>
      <w:proofErr w:type="spellStart"/>
      <w:r w:rsidRPr="00DA255E">
        <w:rPr>
          <w:rFonts w:ascii="Times New Roman" w:hAnsi="Times New Roman"/>
        </w:rPr>
        <w:t>изворних</w:t>
      </w:r>
      <w:proofErr w:type="spellEnd"/>
      <w:r w:rsidRPr="00DA255E">
        <w:rPr>
          <w:rFonts w:ascii="Times New Roman" w:hAnsi="Times New Roman"/>
        </w:rPr>
        <w:t xml:space="preserve"> </w:t>
      </w:r>
      <w:proofErr w:type="spellStart"/>
      <w:r w:rsidRPr="00DA255E">
        <w:rPr>
          <w:rFonts w:ascii="Times New Roman" w:hAnsi="Times New Roman"/>
        </w:rPr>
        <w:t>локалних</w:t>
      </w:r>
      <w:proofErr w:type="spellEnd"/>
      <w:r w:rsidRPr="00DA255E">
        <w:rPr>
          <w:rFonts w:ascii="Times New Roman" w:hAnsi="Times New Roman"/>
        </w:rPr>
        <w:t xml:space="preserve"> </w:t>
      </w:r>
      <w:proofErr w:type="spellStart"/>
      <w:r w:rsidRPr="00DA255E">
        <w:rPr>
          <w:rFonts w:ascii="Times New Roman" w:hAnsi="Times New Roman"/>
        </w:rPr>
        <w:t>јавних</w:t>
      </w:r>
      <w:proofErr w:type="spellEnd"/>
      <w:r w:rsidRPr="00DA255E">
        <w:rPr>
          <w:rFonts w:ascii="Times New Roman" w:hAnsi="Times New Roman"/>
        </w:rPr>
        <w:t xml:space="preserve"> </w:t>
      </w:r>
      <w:proofErr w:type="spellStart"/>
      <w:r w:rsidRPr="00DA255E">
        <w:rPr>
          <w:rFonts w:ascii="Times New Roman" w:hAnsi="Times New Roman"/>
        </w:rPr>
        <w:t>прихода</w:t>
      </w:r>
      <w:proofErr w:type="spellEnd"/>
      <w:r w:rsidRPr="00DA255E">
        <w:rPr>
          <w:rFonts w:ascii="Times New Roman" w:hAnsi="Times New Roman"/>
        </w:rPr>
        <w:t xml:space="preserve"> </w:t>
      </w:r>
      <w:proofErr w:type="spellStart"/>
      <w:r w:rsidRPr="00DA255E">
        <w:rPr>
          <w:rFonts w:ascii="Times New Roman" w:hAnsi="Times New Roman"/>
        </w:rPr>
        <w:t>или</w:t>
      </w:r>
      <w:proofErr w:type="spellEnd"/>
      <w:r w:rsidRPr="00DA255E">
        <w:rPr>
          <w:rFonts w:ascii="Times New Roman" w:hAnsi="Times New Roman"/>
        </w:rPr>
        <w:t xml:space="preserve"> </w:t>
      </w:r>
      <w:proofErr w:type="spellStart"/>
      <w:r w:rsidRPr="00DA255E">
        <w:rPr>
          <w:rFonts w:ascii="Times New Roman" w:hAnsi="Times New Roman"/>
        </w:rPr>
        <w:t>потврду</w:t>
      </w:r>
      <w:proofErr w:type="spellEnd"/>
      <w:r w:rsidRPr="00DA255E">
        <w:rPr>
          <w:rFonts w:ascii="Times New Roman" w:hAnsi="Times New Roman"/>
        </w:rPr>
        <w:t xml:space="preserve"> </w:t>
      </w:r>
      <w:proofErr w:type="spellStart"/>
      <w:r w:rsidRPr="00DA255E">
        <w:rPr>
          <w:rFonts w:ascii="Times New Roman" w:hAnsi="Times New Roman"/>
        </w:rPr>
        <w:t>надлежног</w:t>
      </w:r>
      <w:proofErr w:type="spellEnd"/>
      <w:r w:rsidRPr="00DA255E">
        <w:rPr>
          <w:rFonts w:ascii="Times New Roman" w:hAnsi="Times New Roman"/>
        </w:rPr>
        <w:t xml:space="preserve"> </w:t>
      </w:r>
      <w:proofErr w:type="spellStart"/>
      <w:r w:rsidRPr="00DA255E">
        <w:rPr>
          <w:rFonts w:ascii="Times New Roman" w:hAnsi="Times New Roman"/>
        </w:rPr>
        <w:t>органа</w:t>
      </w:r>
      <w:proofErr w:type="spellEnd"/>
      <w:r w:rsidRPr="00DA255E">
        <w:rPr>
          <w:rFonts w:ascii="Times New Roman" w:hAnsi="Times New Roman"/>
        </w:rPr>
        <w:t xml:space="preserve"> </w:t>
      </w:r>
      <w:proofErr w:type="spellStart"/>
      <w:r w:rsidRPr="00DA255E">
        <w:rPr>
          <w:rFonts w:ascii="Times New Roman" w:hAnsi="Times New Roman"/>
        </w:rPr>
        <w:t>да</w:t>
      </w:r>
      <w:proofErr w:type="spellEnd"/>
      <w:r w:rsidRPr="00DA255E">
        <w:rPr>
          <w:rFonts w:ascii="Times New Roman" w:hAnsi="Times New Roman"/>
        </w:rPr>
        <w:t xml:space="preserve"> </w:t>
      </w:r>
      <w:proofErr w:type="spellStart"/>
      <w:r w:rsidRPr="00DA255E">
        <w:rPr>
          <w:rFonts w:ascii="Times New Roman" w:hAnsi="Times New Roman"/>
        </w:rPr>
        <w:t>се</w:t>
      </w:r>
      <w:proofErr w:type="spellEnd"/>
      <w:r w:rsidRPr="00DA255E">
        <w:rPr>
          <w:rFonts w:ascii="Times New Roman" w:hAnsi="Times New Roman"/>
        </w:rPr>
        <w:t xml:space="preserve"> </w:t>
      </w:r>
      <w:proofErr w:type="spellStart"/>
      <w:r w:rsidRPr="00DA255E">
        <w:rPr>
          <w:rFonts w:ascii="Times New Roman" w:hAnsi="Times New Roman"/>
        </w:rPr>
        <w:t>понуђач</w:t>
      </w:r>
      <w:proofErr w:type="spellEnd"/>
      <w:r w:rsidRPr="00DA255E">
        <w:rPr>
          <w:rFonts w:ascii="Times New Roman" w:hAnsi="Times New Roman"/>
        </w:rPr>
        <w:t xml:space="preserve"> </w:t>
      </w:r>
      <w:proofErr w:type="spellStart"/>
      <w:r w:rsidRPr="00DA255E">
        <w:rPr>
          <w:rFonts w:ascii="Times New Roman" w:hAnsi="Times New Roman"/>
        </w:rPr>
        <w:t>налази</w:t>
      </w:r>
      <w:proofErr w:type="spellEnd"/>
      <w:r w:rsidRPr="00DA255E">
        <w:rPr>
          <w:rFonts w:ascii="Times New Roman" w:hAnsi="Times New Roman"/>
        </w:rPr>
        <w:t xml:space="preserve"> у </w:t>
      </w:r>
      <w:proofErr w:type="spellStart"/>
      <w:r w:rsidRPr="00DA255E">
        <w:rPr>
          <w:rFonts w:ascii="Times New Roman" w:hAnsi="Times New Roman"/>
        </w:rPr>
        <w:t>поступку</w:t>
      </w:r>
      <w:proofErr w:type="spellEnd"/>
      <w:r w:rsidRPr="00DA255E">
        <w:rPr>
          <w:rFonts w:ascii="Times New Roman" w:hAnsi="Times New Roman"/>
        </w:rPr>
        <w:t xml:space="preserve"> </w:t>
      </w:r>
      <w:proofErr w:type="spellStart"/>
      <w:r w:rsidRPr="00DA255E">
        <w:rPr>
          <w:rFonts w:ascii="Times New Roman" w:hAnsi="Times New Roman"/>
        </w:rPr>
        <w:t>приватизације</w:t>
      </w:r>
      <w:proofErr w:type="spellEnd"/>
      <w:r w:rsidRPr="00DA255E">
        <w:rPr>
          <w:rFonts w:ascii="Times New Roman" w:hAnsi="Times New Roman"/>
        </w:rPr>
        <w:t xml:space="preserve">. </w:t>
      </w:r>
    </w:p>
    <w:p w:rsidR="006625C7" w:rsidRDefault="009B5F34" w:rsidP="00D35307">
      <w:pPr>
        <w:pStyle w:val="ListParagraph"/>
        <w:tabs>
          <w:tab w:val="left" w:pos="680"/>
        </w:tabs>
        <w:autoSpaceDE w:val="0"/>
        <w:autoSpaceDN w:val="0"/>
        <w:adjustRightInd w:val="0"/>
        <w:ind w:left="1701"/>
        <w:jc w:val="both"/>
        <w:rPr>
          <w:rFonts w:ascii="Times New Roman" w:hAnsi="Times New Roman"/>
          <w:b/>
        </w:rPr>
      </w:pPr>
      <w:proofErr w:type="spellStart"/>
      <w:r w:rsidRPr="00DA255E">
        <w:rPr>
          <w:rFonts w:ascii="Times New Roman" w:hAnsi="Times New Roman"/>
          <w:b/>
        </w:rPr>
        <w:t>Докази</w:t>
      </w:r>
      <w:proofErr w:type="spellEnd"/>
      <w:r w:rsidRPr="00DA255E">
        <w:rPr>
          <w:rFonts w:ascii="Times New Roman" w:hAnsi="Times New Roman"/>
          <w:b/>
        </w:rPr>
        <w:t xml:space="preserve"> </w:t>
      </w:r>
      <w:proofErr w:type="spellStart"/>
      <w:r w:rsidRPr="00DA255E">
        <w:rPr>
          <w:rFonts w:ascii="Times New Roman" w:hAnsi="Times New Roman"/>
          <w:b/>
        </w:rPr>
        <w:t>не</w:t>
      </w:r>
      <w:proofErr w:type="spellEnd"/>
      <w:r w:rsidRPr="00DA255E">
        <w:rPr>
          <w:rFonts w:ascii="Times New Roman" w:hAnsi="Times New Roman"/>
          <w:b/>
        </w:rPr>
        <w:t xml:space="preserve"> </w:t>
      </w:r>
      <w:proofErr w:type="spellStart"/>
      <w:r w:rsidRPr="00DA255E">
        <w:rPr>
          <w:rFonts w:ascii="Times New Roman" w:hAnsi="Times New Roman"/>
          <w:b/>
        </w:rPr>
        <w:t>могу</w:t>
      </w:r>
      <w:proofErr w:type="spellEnd"/>
      <w:r w:rsidRPr="00DA255E">
        <w:rPr>
          <w:rFonts w:ascii="Times New Roman" w:hAnsi="Times New Roman"/>
          <w:b/>
        </w:rPr>
        <w:t xml:space="preserve"> </w:t>
      </w:r>
      <w:proofErr w:type="spellStart"/>
      <w:r w:rsidRPr="00DA255E">
        <w:rPr>
          <w:rFonts w:ascii="Times New Roman" w:hAnsi="Times New Roman"/>
          <w:b/>
        </w:rPr>
        <w:t>бити</w:t>
      </w:r>
      <w:proofErr w:type="spellEnd"/>
      <w:r w:rsidRPr="00DA255E">
        <w:rPr>
          <w:rFonts w:ascii="Times New Roman" w:hAnsi="Times New Roman"/>
          <w:b/>
        </w:rPr>
        <w:t xml:space="preserve"> </w:t>
      </w:r>
      <w:proofErr w:type="spellStart"/>
      <w:r w:rsidRPr="00DA255E">
        <w:rPr>
          <w:rFonts w:ascii="Times New Roman" w:hAnsi="Times New Roman"/>
          <w:b/>
        </w:rPr>
        <w:t>старији</w:t>
      </w:r>
      <w:proofErr w:type="spellEnd"/>
      <w:r w:rsidRPr="00DA255E">
        <w:rPr>
          <w:rFonts w:ascii="Times New Roman" w:hAnsi="Times New Roman"/>
          <w:b/>
        </w:rPr>
        <w:t xml:space="preserve"> </w:t>
      </w:r>
      <w:proofErr w:type="spellStart"/>
      <w:r w:rsidRPr="00DA255E">
        <w:rPr>
          <w:rFonts w:ascii="Times New Roman" w:hAnsi="Times New Roman"/>
          <w:b/>
        </w:rPr>
        <w:t>од</w:t>
      </w:r>
      <w:proofErr w:type="spellEnd"/>
      <w:r w:rsidRPr="00DA255E">
        <w:rPr>
          <w:rFonts w:ascii="Times New Roman" w:hAnsi="Times New Roman"/>
          <w:b/>
        </w:rPr>
        <w:t xml:space="preserve"> </w:t>
      </w:r>
      <w:proofErr w:type="spellStart"/>
      <w:r w:rsidRPr="00DA255E">
        <w:rPr>
          <w:rFonts w:ascii="Times New Roman" w:hAnsi="Times New Roman"/>
          <w:b/>
        </w:rPr>
        <w:t>два</w:t>
      </w:r>
      <w:proofErr w:type="spellEnd"/>
      <w:r w:rsidRPr="00DA255E">
        <w:rPr>
          <w:rFonts w:ascii="Times New Roman" w:hAnsi="Times New Roman"/>
          <w:b/>
        </w:rPr>
        <w:t xml:space="preserve"> </w:t>
      </w:r>
      <w:proofErr w:type="spellStart"/>
      <w:r w:rsidRPr="00DA255E">
        <w:rPr>
          <w:rFonts w:ascii="Times New Roman" w:hAnsi="Times New Roman"/>
          <w:b/>
        </w:rPr>
        <w:t>месеца</w:t>
      </w:r>
      <w:proofErr w:type="spellEnd"/>
      <w:r w:rsidRPr="00DA255E">
        <w:rPr>
          <w:rFonts w:ascii="Times New Roman" w:hAnsi="Times New Roman"/>
          <w:b/>
        </w:rPr>
        <w:t xml:space="preserve"> </w:t>
      </w:r>
      <w:proofErr w:type="spellStart"/>
      <w:r w:rsidRPr="00DA255E">
        <w:rPr>
          <w:rFonts w:ascii="Times New Roman" w:hAnsi="Times New Roman"/>
          <w:b/>
        </w:rPr>
        <w:t>пре</w:t>
      </w:r>
      <w:proofErr w:type="spellEnd"/>
      <w:r w:rsidRPr="00DA255E">
        <w:rPr>
          <w:rFonts w:ascii="Times New Roman" w:hAnsi="Times New Roman"/>
          <w:b/>
        </w:rPr>
        <w:t xml:space="preserve"> </w:t>
      </w:r>
      <w:proofErr w:type="spellStart"/>
      <w:r w:rsidRPr="00DA255E">
        <w:rPr>
          <w:rFonts w:ascii="Times New Roman" w:hAnsi="Times New Roman"/>
          <w:b/>
        </w:rPr>
        <w:t>отварања</w:t>
      </w:r>
      <w:proofErr w:type="spellEnd"/>
      <w:r w:rsidRPr="00DA255E">
        <w:rPr>
          <w:rFonts w:ascii="Times New Roman" w:hAnsi="Times New Roman"/>
          <w:b/>
        </w:rPr>
        <w:t xml:space="preserve"> </w:t>
      </w:r>
      <w:proofErr w:type="spellStart"/>
      <w:r w:rsidRPr="00DA255E">
        <w:rPr>
          <w:rFonts w:ascii="Times New Roman" w:hAnsi="Times New Roman"/>
          <w:b/>
        </w:rPr>
        <w:t>понуда</w:t>
      </w:r>
      <w:proofErr w:type="spellEnd"/>
      <w:r w:rsidRPr="00DA255E">
        <w:rPr>
          <w:rFonts w:ascii="Times New Roman" w:hAnsi="Times New Roman"/>
          <w:b/>
        </w:rPr>
        <w:t>.</w:t>
      </w:r>
    </w:p>
    <w:p w:rsidR="00D35307" w:rsidRPr="00D35307" w:rsidRDefault="00D35307" w:rsidP="00D35307">
      <w:pPr>
        <w:pStyle w:val="ListParagraph"/>
        <w:tabs>
          <w:tab w:val="left" w:pos="680"/>
        </w:tabs>
        <w:autoSpaceDE w:val="0"/>
        <w:autoSpaceDN w:val="0"/>
        <w:adjustRightInd w:val="0"/>
        <w:ind w:left="1701"/>
        <w:jc w:val="both"/>
        <w:rPr>
          <w:rFonts w:ascii="Times New Roman" w:hAnsi="Times New Roman"/>
          <w:b/>
        </w:rPr>
      </w:pPr>
    </w:p>
    <w:p w:rsidR="009B5F34" w:rsidRPr="00DA255E" w:rsidRDefault="009B5F34" w:rsidP="009B5F34">
      <w:pPr>
        <w:pStyle w:val="ListParagraph"/>
        <w:tabs>
          <w:tab w:val="left" w:pos="680"/>
        </w:tabs>
        <w:autoSpaceDE w:val="0"/>
        <w:autoSpaceDN w:val="0"/>
        <w:adjustRightInd w:val="0"/>
        <w:jc w:val="both"/>
        <w:rPr>
          <w:rFonts w:ascii="Times New Roman" w:eastAsia="TimesNewRomanPS-BoldMT" w:hAnsi="Times New Roman"/>
          <w:bCs/>
        </w:rPr>
      </w:pPr>
      <w:proofErr w:type="spellStart"/>
      <w:r w:rsidRPr="00DA255E">
        <w:rPr>
          <w:rFonts w:ascii="Times New Roman" w:eastAsia="TimesNewRomanPS-BoldMT" w:hAnsi="Times New Roman"/>
          <w:bCs/>
        </w:rPr>
        <w:t>Понуђачи</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који</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су</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регистровани</w:t>
      </w:r>
      <w:proofErr w:type="spellEnd"/>
      <w:r w:rsidRPr="00DA255E">
        <w:rPr>
          <w:rFonts w:ascii="Times New Roman" w:eastAsia="TimesNewRomanPS-BoldMT" w:hAnsi="Times New Roman"/>
          <w:bCs/>
        </w:rPr>
        <w:t xml:space="preserve"> у </w:t>
      </w:r>
      <w:proofErr w:type="spellStart"/>
      <w:r w:rsidRPr="00DA255E">
        <w:rPr>
          <w:rFonts w:ascii="Times New Roman" w:eastAsia="TimesNewRomanPS-BoldMT" w:hAnsi="Times New Roman"/>
          <w:bCs/>
        </w:rPr>
        <w:t>Регистру</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понуђача</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који</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води</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Агенција</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за</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привредне</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регистре</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не</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достављају</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доказе</w:t>
      </w:r>
      <w:proofErr w:type="spellEnd"/>
      <w:r w:rsidRPr="00DA255E">
        <w:rPr>
          <w:rFonts w:ascii="Times New Roman" w:eastAsia="TimesNewRomanPS-BoldMT" w:hAnsi="Times New Roman"/>
          <w:bCs/>
        </w:rPr>
        <w:t xml:space="preserve"> о </w:t>
      </w:r>
      <w:proofErr w:type="spellStart"/>
      <w:r w:rsidRPr="00DA255E">
        <w:rPr>
          <w:rFonts w:ascii="Times New Roman" w:eastAsia="TimesNewRomanPS-BoldMT" w:hAnsi="Times New Roman"/>
          <w:bCs/>
        </w:rPr>
        <w:t>испуњености</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услова</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из</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члана</w:t>
      </w:r>
      <w:proofErr w:type="spellEnd"/>
      <w:r w:rsidRPr="00DA255E">
        <w:rPr>
          <w:rFonts w:ascii="Times New Roman" w:eastAsia="TimesNewRomanPS-BoldMT" w:hAnsi="Times New Roman"/>
          <w:bCs/>
        </w:rPr>
        <w:t xml:space="preserve"> 75. </w:t>
      </w:r>
      <w:proofErr w:type="spellStart"/>
      <w:r w:rsidRPr="00DA255E">
        <w:rPr>
          <w:rFonts w:ascii="Times New Roman" w:eastAsia="TimesNewRomanPS-BoldMT" w:hAnsi="Times New Roman"/>
          <w:bCs/>
        </w:rPr>
        <w:t>став</w:t>
      </w:r>
      <w:proofErr w:type="spellEnd"/>
      <w:r w:rsidRPr="00DA255E">
        <w:rPr>
          <w:rFonts w:ascii="Times New Roman" w:eastAsia="TimesNewRomanPS-BoldMT" w:hAnsi="Times New Roman"/>
          <w:bCs/>
        </w:rPr>
        <w:t xml:space="preserve"> 1. </w:t>
      </w:r>
      <w:proofErr w:type="spellStart"/>
      <w:r w:rsidRPr="00DA255E">
        <w:rPr>
          <w:rFonts w:ascii="Times New Roman" w:eastAsia="TimesNewRomanPS-BoldMT" w:hAnsi="Times New Roman"/>
          <w:bCs/>
        </w:rPr>
        <w:t>тачке</w:t>
      </w:r>
      <w:proofErr w:type="spellEnd"/>
      <w:r w:rsidRPr="00DA255E">
        <w:rPr>
          <w:rFonts w:ascii="Times New Roman" w:eastAsia="TimesNewRomanPS-BoldMT" w:hAnsi="Times New Roman"/>
          <w:bCs/>
        </w:rPr>
        <w:t xml:space="preserve"> </w:t>
      </w:r>
      <w:r w:rsidRPr="00DA255E">
        <w:rPr>
          <w:rFonts w:ascii="Times New Roman" w:hAnsi="Times New Roman"/>
          <w:bCs/>
          <w:iCs/>
        </w:rPr>
        <w:t xml:space="preserve">1) </w:t>
      </w:r>
      <w:proofErr w:type="spellStart"/>
      <w:r w:rsidRPr="00DA255E">
        <w:rPr>
          <w:rFonts w:ascii="Times New Roman" w:hAnsi="Times New Roman"/>
          <w:bCs/>
          <w:iCs/>
        </w:rPr>
        <w:t>до</w:t>
      </w:r>
      <w:proofErr w:type="spellEnd"/>
      <w:r w:rsidRPr="00DA255E">
        <w:rPr>
          <w:rFonts w:ascii="Times New Roman" w:hAnsi="Times New Roman"/>
          <w:bCs/>
          <w:iCs/>
        </w:rPr>
        <w:t xml:space="preserve"> 4) </w:t>
      </w:r>
      <w:r w:rsidRPr="00DA255E">
        <w:rPr>
          <w:rFonts w:ascii="Times New Roman" w:eastAsia="TimesNewRomanPS-BoldMT" w:hAnsi="Times New Roman"/>
          <w:bCs/>
        </w:rPr>
        <w:t xml:space="preserve">ЗЈН, </w:t>
      </w:r>
      <w:proofErr w:type="spellStart"/>
      <w:r w:rsidRPr="00DA255E">
        <w:rPr>
          <w:rFonts w:ascii="Times New Roman" w:eastAsia="TimesNewRomanPS-BoldMT" w:hAnsi="Times New Roman"/>
          <w:bCs/>
        </w:rPr>
        <w:t>сходно</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чл</w:t>
      </w:r>
      <w:proofErr w:type="spellEnd"/>
      <w:r w:rsidRPr="00DA255E">
        <w:rPr>
          <w:rFonts w:ascii="Times New Roman" w:eastAsia="TimesNewRomanPS-BoldMT" w:hAnsi="Times New Roman"/>
          <w:bCs/>
        </w:rPr>
        <w:t>. 78. ЗЈН.</w:t>
      </w:r>
    </w:p>
    <w:p w:rsidR="009B5F34" w:rsidRPr="00DA255E" w:rsidRDefault="009B5F34" w:rsidP="009B5F34">
      <w:pPr>
        <w:pStyle w:val="ListParagraph"/>
        <w:tabs>
          <w:tab w:val="left" w:pos="680"/>
        </w:tabs>
        <w:autoSpaceDE w:val="0"/>
        <w:autoSpaceDN w:val="0"/>
        <w:adjustRightInd w:val="0"/>
        <w:jc w:val="both"/>
        <w:rPr>
          <w:rFonts w:ascii="Times New Roman" w:eastAsia="TimesNewRomanPS-BoldMT" w:hAnsi="Times New Roman"/>
          <w:bCs/>
          <w:color w:val="FF0000"/>
        </w:rPr>
      </w:pPr>
    </w:p>
    <w:p w:rsidR="009B5F34" w:rsidRDefault="009B5F34" w:rsidP="00F86CB9">
      <w:pPr>
        <w:pStyle w:val="ListParagraph"/>
        <w:tabs>
          <w:tab w:val="left" w:pos="680"/>
        </w:tabs>
        <w:autoSpaceDE w:val="0"/>
        <w:autoSpaceDN w:val="0"/>
        <w:adjustRightInd w:val="0"/>
        <w:jc w:val="both"/>
        <w:rPr>
          <w:rFonts w:ascii="Times New Roman" w:hAnsi="Times New Roman"/>
          <w:lang w:val="sr-Cyrl-CS"/>
        </w:rPr>
      </w:pPr>
      <w:proofErr w:type="spellStart"/>
      <w:r w:rsidRPr="00DA255E">
        <w:rPr>
          <w:rFonts w:ascii="Times New Roman" w:hAnsi="Times New Roman"/>
        </w:rPr>
        <w:t>Понуђач</w:t>
      </w:r>
      <w:proofErr w:type="spellEnd"/>
      <w:r w:rsidRPr="00DA255E">
        <w:rPr>
          <w:rFonts w:ascii="Times New Roman" w:hAnsi="Times New Roman"/>
        </w:rPr>
        <w:t xml:space="preserve"> </w:t>
      </w:r>
      <w:proofErr w:type="spellStart"/>
      <w:r w:rsidRPr="00DA255E">
        <w:rPr>
          <w:rFonts w:ascii="Times New Roman" w:hAnsi="Times New Roman"/>
        </w:rPr>
        <w:t>није</w:t>
      </w:r>
      <w:proofErr w:type="spellEnd"/>
      <w:r w:rsidRPr="00DA255E">
        <w:rPr>
          <w:rFonts w:ascii="Times New Roman" w:hAnsi="Times New Roman"/>
        </w:rPr>
        <w:t xml:space="preserve"> </w:t>
      </w:r>
      <w:proofErr w:type="spellStart"/>
      <w:r w:rsidRPr="00DA255E">
        <w:rPr>
          <w:rFonts w:ascii="Times New Roman" w:hAnsi="Times New Roman"/>
        </w:rPr>
        <w:t>дужан</w:t>
      </w:r>
      <w:proofErr w:type="spellEnd"/>
      <w:r w:rsidRPr="00DA255E">
        <w:rPr>
          <w:rFonts w:ascii="Times New Roman" w:hAnsi="Times New Roman"/>
        </w:rPr>
        <w:t xml:space="preserve"> </w:t>
      </w:r>
      <w:proofErr w:type="spellStart"/>
      <w:r w:rsidRPr="00DA255E">
        <w:rPr>
          <w:rFonts w:ascii="Times New Roman" w:hAnsi="Times New Roman"/>
        </w:rPr>
        <w:t>да</w:t>
      </w:r>
      <w:proofErr w:type="spellEnd"/>
      <w:r w:rsidRPr="00DA255E">
        <w:rPr>
          <w:rFonts w:ascii="Times New Roman" w:hAnsi="Times New Roman"/>
        </w:rPr>
        <w:t xml:space="preserve"> </w:t>
      </w:r>
      <w:proofErr w:type="spellStart"/>
      <w:r w:rsidRPr="00DA255E">
        <w:rPr>
          <w:rFonts w:ascii="Times New Roman" w:hAnsi="Times New Roman"/>
        </w:rPr>
        <w:t>доставља</w:t>
      </w:r>
      <w:proofErr w:type="spellEnd"/>
      <w:r w:rsidRPr="00DA255E">
        <w:rPr>
          <w:rFonts w:ascii="Times New Roman" w:hAnsi="Times New Roman"/>
        </w:rPr>
        <w:t xml:space="preserve"> </w:t>
      </w:r>
      <w:proofErr w:type="spellStart"/>
      <w:r w:rsidRPr="00DA255E">
        <w:rPr>
          <w:rFonts w:ascii="Times New Roman" w:hAnsi="Times New Roman"/>
        </w:rPr>
        <w:t>доказе</w:t>
      </w:r>
      <w:proofErr w:type="spellEnd"/>
      <w:r w:rsidRPr="00DA255E">
        <w:rPr>
          <w:rFonts w:ascii="Times New Roman" w:hAnsi="Times New Roman"/>
        </w:rPr>
        <w:t xml:space="preserve"> </w:t>
      </w:r>
      <w:proofErr w:type="spellStart"/>
      <w:r w:rsidRPr="00DA255E">
        <w:rPr>
          <w:rFonts w:ascii="Times New Roman" w:hAnsi="Times New Roman"/>
        </w:rPr>
        <w:t>који</w:t>
      </w:r>
      <w:proofErr w:type="spellEnd"/>
      <w:r w:rsidRPr="00DA255E">
        <w:rPr>
          <w:rFonts w:ascii="Times New Roman" w:hAnsi="Times New Roman"/>
        </w:rPr>
        <w:t xml:space="preserve"> </w:t>
      </w:r>
      <w:proofErr w:type="spellStart"/>
      <w:r w:rsidRPr="00DA255E">
        <w:rPr>
          <w:rFonts w:ascii="Times New Roman" w:hAnsi="Times New Roman"/>
        </w:rPr>
        <w:t>су</w:t>
      </w:r>
      <w:proofErr w:type="spellEnd"/>
      <w:r w:rsidRPr="00DA255E">
        <w:rPr>
          <w:rFonts w:ascii="Times New Roman" w:hAnsi="Times New Roman"/>
        </w:rPr>
        <w:t xml:space="preserve"> </w:t>
      </w:r>
      <w:proofErr w:type="spellStart"/>
      <w:r w:rsidRPr="00DA255E">
        <w:rPr>
          <w:rFonts w:ascii="Times New Roman" w:hAnsi="Times New Roman"/>
        </w:rPr>
        <w:t>јавно</w:t>
      </w:r>
      <w:proofErr w:type="spellEnd"/>
      <w:r w:rsidRPr="00DA255E">
        <w:rPr>
          <w:rFonts w:ascii="Times New Roman" w:hAnsi="Times New Roman"/>
        </w:rPr>
        <w:t xml:space="preserve"> </w:t>
      </w:r>
      <w:proofErr w:type="spellStart"/>
      <w:r w:rsidRPr="00DA255E">
        <w:rPr>
          <w:rFonts w:ascii="Times New Roman" w:hAnsi="Times New Roman"/>
        </w:rPr>
        <w:t>доступни</w:t>
      </w:r>
      <w:proofErr w:type="spellEnd"/>
      <w:r w:rsidRPr="00DA255E">
        <w:rPr>
          <w:rFonts w:ascii="Times New Roman" w:hAnsi="Times New Roman"/>
        </w:rPr>
        <w:t xml:space="preserve"> </w:t>
      </w:r>
      <w:proofErr w:type="spellStart"/>
      <w:r w:rsidRPr="00DA255E">
        <w:rPr>
          <w:rFonts w:ascii="Times New Roman" w:hAnsi="Times New Roman"/>
        </w:rPr>
        <w:t>на</w:t>
      </w:r>
      <w:proofErr w:type="spellEnd"/>
      <w:r w:rsidRPr="00DA255E">
        <w:rPr>
          <w:rFonts w:ascii="Times New Roman" w:hAnsi="Times New Roman"/>
        </w:rPr>
        <w:t xml:space="preserve"> </w:t>
      </w:r>
      <w:proofErr w:type="spellStart"/>
      <w:r w:rsidRPr="00DA255E">
        <w:rPr>
          <w:rFonts w:ascii="Times New Roman" w:hAnsi="Times New Roman"/>
        </w:rPr>
        <w:t>интернет</w:t>
      </w:r>
      <w:proofErr w:type="spellEnd"/>
      <w:r w:rsidRPr="00DA255E">
        <w:rPr>
          <w:rFonts w:ascii="Times New Roman" w:hAnsi="Times New Roman"/>
        </w:rPr>
        <w:t xml:space="preserve"> </w:t>
      </w:r>
      <w:proofErr w:type="spellStart"/>
      <w:r w:rsidRPr="00DA255E">
        <w:rPr>
          <w:rFonts w:ascii="Times New Roman" w:hAnsi="Times New Roman"/>
        </w:rPr>
        <w:t>страницама</w:t>
      </w:r>
      <w:proofErr w:type="spellEnd"/>
      <w:r w:rsidRPr="00DA255E">
        <w:rPr>
          <w:rFonts w:ascii="Times New Roman" w:hAnsi="Times New Roman"/>
        </w:rPr>
        <w:t xml:space="preserve"> </w:t>
      </w:r>
      <w:proofErr w:type="spellStart"/>
      <w:r w:rsidRPr="00DA255E">
        <w:rPr>
          <w:rFonts w:ascii="Times New Roman" w:hAnsi="Times New Roman"/>
        </w:rPr>
        <w:t>надлежних</w:t>
      </w:r>
      <w:proofErr w:type="spellEnd"/>
      <w:r w:rsidRPr="00DA255E">
        <w:rPr>
          <w:rFonts w:ascii="Times New Roman" w:hAnsi="Times New Roman"/>
        </w:rPr>
        <w:t xml:space="preserve"> </w:t>
      </w:r>
      <w:proofErr w:type="spellStart"/>
      <w:r w:rsidRPr="00DA255E">
        <w:rPr>
          <w:rFonts w:ascii="Times New Roman" w:hAnsi="Times New Roman"/>
        </w:rPr>
        <w:t>органа</w:t>
      </w:r>
      <w:proofErr w:type="spellEnd"/>
      <w:r w:rsidR="00F86CB9">
        <w:rPr>
          <w:rFonts w:ascii="Times New Roman" w:hAnsi="Times New Roman"/>
          <w:lang w:val="sr-Cyrl-CS"/>
        </w:rPr>
        <w:t>.</w:t>
      </w:r>
    </w:p>
    <w:p w:rsidR="00F86CB9" w:rsidRPr="00F86CB9" w:rsidRDefault="00F86CB9" w:rsidP="00F86CB9">
      <w:pPr>
        <w:pStyle w:val="ListParagraph"/>
        <w:tabs>
          <w:tab w:val="left" w:pos="680"/>
        </w:tabs>
        <w:autoSpaceDE w:val="0"/>
        <w:autoSpaceDN w:val="0"/>
        <w:adjustRightInd w:val="0"/>
        <w:jc w:val="both"/>
        <w:rPr>
          <w:rFonts w:ascii="Times New Roman" w:eastAsia="TimesNewRomanPS-BoldMT" w:hAnsi="Times New Roman"/>
          <w:bCs/>
          <w:lang w:val="sr-Cyrl-CS"/>
        </w:rPr>
      </w:pPr>
    </w:p>
    <w:p w:rsidR="009B5F34" w:rsidRPr="00DA255E" w:rsidRDefault="009B5F34" w:rsidP="009B5F34">
      <w:pPr>
        <w:pStyle w:val="ListParagraph"/>
        <w:jc w:val="both"/>
        <w:rPr>
          <w:rFonts w:ascii="Times New Roman" w:hAnsi="Times New Roman"/>
        </w:rPr>
      </w:pPr>
      <w:proofErr w:type="spellStart"/>
      <w:r w:rsidRPr="00DA255E">
        <w:rPr>
          <w:rFonts w:ascii="Times New Roman" w:hAnsi="Times New Roman"/>
        </w:rPr>
        <w:t>Уколико</w:t>
      </w:r>
      <w:proofErr w:type="spellEnd"/>
      <w:r w:rsidRPr="00DA255E">
        <w:rPr>
          <w:rFonts w:ascii="Times New Roman" w:hAnsi="Times New Roman"/>
        </w:rPr>
        <w:t xml:space="preserve"> </w:t>
      </w:r>
      <w:proofErr w:type="spellStart"/>
      <w:r w:rsidRPr="00DA255E">
        <w:rPr>
          <w:rFonts w:ascii="Times New Roman" w:hAnsi="Times New Roman"/>
        </w:rPr>
        <w:t>је</w:t>
      </w:r>
      <w:proofErr w:type="spellEnd"/>
      <w:r w:rsidRPr="00DA255E">
        <w:rPr>
          <w:rFonts w:ascii="Times New Roman" w:hAnsi="Times New Roman"/>
        </w:rPr>
        <w:t xml:space="preserve"> </w:t>
      </w:r>
      <w:proofErr w:type="spellStart"/>
      <w:r w:rsidRPr="00DA255E">
        <w:rPr>
          <w:rFonts w:ascii="Times New Roman" w:hAnsi="Times New Roman"/>
        </w:rPr>
        <w:t>доказ</w:t>
      </w:r>
      <w:proofErr w:type="spellEnd"/>
      <w:r w:rsidRPr="00DA255E">
        <w:rPr>
          <w:rFonts w:ascii="Times New Roman" w:hAnsi="Times New Roman"/>
        </w:rPr>
        <w:t xml:space="preserve"> о </w:t>
      </w:r>
      <w:proofErr w:type="spellStart"/>
      <w:r w:rsidRPr="00DA255E">
        <w:rPr>
          <w:rFonts w:ascii="Times New Roman" w:hAnsi="Times New Roman"/>
        </w:rPr>
        <w:t>испуњености</w:t>
      </w:r>
      <w:proofErr w:type="spellEnd"/>
      <w:r w:rsidRPr="00DA255E">
        <w:rPr>
          <w:rFonts w:ascii="Times New Roman" w:hAnsi="Times New Roman"/>
        </w:rPr>
        <w:t xml:space="preserve"> </w:t>
      </w:r>
      <w:proofErr w:type="spellStart"/>
      <w:r w:rsidRPr="00DA255E">
        <w:rPr>
          <w:rFonts w:ascii="Times New Roman" w:hAnsi="Times New Roman"/>
        </w:rPr>
        <w:t>услова</w:t>
      </w:r>
      <w:proofErr w:type="spellEnd"/>
      <w:r w:rsidRPr="00DA255E">
        <w:rPr>
          <w:rFonts w:ascii="Times New Roman" w:hAnsi="Times New Roman"/>
        </w:rPr>
        <w:t xml:space="preserve"> </w:t>
      </w:r>
      <w:proofErr w:type="spellStart"/>
      <w:r w:rsidRPr="00DA255E">
        <w:rPr>
          <w:rFonts w:ascii="Times New Roman" w:hAnsi="Times New Roman"/>
        </w:rPr>
        <w:t>електронски</w:t>
      </w:r>
      <w:proofErr w:type="spellEnd"/>
      <w:r w:rsidRPr="00DA255E">
        <w:rPr>
          <w:rFonts w:ascii="Times New Roman" w:hAnsi="Times New Roman"/>
        </w:rPr>
        <w:t xml:space="preserve"> </w:t>
      </w:r>
      <w:proofErr w:type="spellStart"/>
      <w:r w:rsidRPr="00DA255E">
        <w:rPr>
          <w:rFonts w:ascii="Times New Roman" w:hAnsi="Times New Roman"/>
        </w:rPr>
        <w:t>документ</w:t>
      </w:r>
      <w:proofErr w:type="spellEnd"/>
      <w:r w:rsidRPr="00DA255E">
        <w:rPr>
          <w:rFonts w:ascii="Times New Roman" w:hAnsi="Times New Roman"/>
        </w:rPr>
        <w:t xml:space="preserve">, </w:t>
      </w:r>
      <w:proofErr w:type="spellStart"/>
      <w:r w:rsidRPr="00DA255E">
        <w:rPr>
          <w:rFonts w:ascii="Times New Roman" w:hAnsi="Times New Roman"/>
        </w:rPr>
        <w:t>понуђач</w:t>
      </w:r>
      <w:proofErr w:type="spellEnd"/>
      <w:r w:rsidRPr="00DA255E">
        <w:rPr>
          <w:rFonts w:ascii="Times New Roman" w:hAnsi="Times New Roman"/>
        </w:rPr>
        <w:t xml:space="preserve"> </w:t>
      </w:r>
      <w:proofErr w:type="spellStart"/>
      <w:r w:rsidRPr="00DA255E">
        <w:rPr>
          <w:rFonts w:ascii="Times New Roman" w:hAnsi="Times New Roman"/>
        </w:rPr>
        <w:t>доставља</w:t>
      </w:r>
      <w:proofErr w:type="spellEnd"/>
      <w:r w:rsidRPr="00DA255E">
        <w:rPr>
          <w:rFonts w:ascii="Times New Roman" w:hAnsi="Times New Roman"/>
        </w:rPr>
        <w:t xml:space="preserve"> </w:t>
      </w:r>
      <w:proofErr w:type="spellStart"/>
      <w:r w:rsidRPr="00DA255E">
        <w:rPr>
          <w:rFonts w:ascii="Times New Roman" w:hAnsi="Times New Roman"/>
        </w:rPr>
        <w:t>копију</w:t>
      </w:r>
      <w:proofErr w:type="spellEnd"/>
      <w:r w:rsidRPr="00DA255E">
        <w:rPr>
          <w:rFonts w:ascii="Times New Roman" w:hAnsi="Times New Roman"/>
        </w:rPr>
        <w:t xml:space="preserve"> </w:t>
      </w:r>
      <w:proofErr w:type="spellStart"/>
      <w:r w:rsidRPr="00DA255E">
        <w:rPr>
          <w:rFonts w:ascii="Times New Roman" w:hAnsi="Times New Roman"/>
        </w:rPr>
        <w:t>електронског</w:t>
      </w:r>
      <w:proofErr w:type="spellEnd"/>
      <w:r w:rsidRPr="00DA255E">
        <w:rPr>
          <w:rFonts w:ascii="Times New Roman" w:hAnsi="Times New Roman"/>
        </w:rPr>
        <w:t xml:space="preserve"> </w:t>
      </w:r>
      <w:proofErr w:type="spellStart"/>
      <w:r w:rsidRPr="00DA255E">
        <w:rPr>
          <w:rFonts w:ascii="Times New Roman" w:hAnsi="Times New Roman"/>
        </w:rPr>
        <w:t>документа</w:t>
      </w:r>
      <w:proofErr w:type="spellEnd"/>
      <w:r w:rsidRPr="00DA255E">
        <w:rPr>
          <w:rFonts w:ascii="Times New Roman" w:hAnsi="Times New Roman"/>
        </w:rPr>
        <w:t xml:space="preserve"> у </w:t>
      </w:r>
      <w:proofErr w:type="spellStart"/>
      <w:r w:rsidRPr="00DA255E">
        <w:rPr>
          <w:rFonts w:ascii="Times New Roman" w:hAnsi="Times New Roman"/>
        </w:rPr>
        <w:t>писаном</w:t>
      </w:r>
      <w:proofErr w:type="spellEnd"/>
      <w:r w:rsidRPr="00DA255E">
        <w:rPr>
          <w:rFonts w:ascii="Times New Roman" w:hAnsi="Times New Roman"/>
        </w:rPr>
        <w:t xml:space="preserve"> </w:t>
      </w:r>
      <w:proofErr w:type="spellStart"/>
      <w:r w:rsidRPr="00DA255E">
        <w:rPr>
          <w:rFonts w:ascii="Times New Roman" w:hAnsi="Times New Roman"/>
        </w:rPr>
        <w:t>облику</w:t>
      </w:r>
      <w:proofErr w:type="spellEnd"/>
      <w:r w:rsidRPr="00DA255E">
        <w:rPr>
          <w:rFonts w:ascii="Times New Roman" w:hAnsi="Times New Roman"/>
        </w:rPr>
        <w:t xml:space="preserve">, у </w:t>
      </w:r>
      <w:proofErr w:type="spellStart"/>
      <w:r w:rsidRPr="00DA255E">
        <w:rPr>
          <w:rFonts w:ascii="Times New Roman" w:hAnsi="Times New Roman"/>
        </w:rPr>
        <w:t>складу</w:t>
      </w:r>
      <w:proofErr w:type="spellEnd"/>
      <w:r w:rsidRPr="00DA255E">
        <w:rPr>
          <w:rFonts w:ascii="Times New Roman" w:hAnsi="Times New Roman"/>
        </w:rPr>
        <w:t xml:space="preserve"> </w:t>
      </w:r>
      <w:proofErr w:type="spellStart"/>
      <w:r w:rsidRPr="00DA255E">
        <w:rPr>
          <w:rFonts w:ascii="Times New Roman" w:hAnsi="Times New Roman"/>
        </w:rPr>
        <w:t>са</w:t>
      </w:r>
      <w:proofErr w:type="spellEnd"/>
      <w:r w:rsidRPr="00DA255E">
        <w:rPr>
          <w:rFonts w:ascii="Times New Roman" w:hAnsi="Times New Roman"/>
        </w:rPr>
        <w:t xml:space="preserve"> </w:t>
      </w:r>
      <w:proofErr w:type="spellStart"/>
      <w:r w:rsidRPr="00DA255E">
        <w:rPr>
          <w:rFonts w:ascii="Times New Roman" w:hAnsi="Times New Roman"/>
        </w:rPr>
        <w:t>законом</w:t>
      </w:r>
      <w:proofErr w:type="spellEnd"/>
      <w:r w:rsidRPr="00DA255E">
        <w:rPr>
          <w:rFonts w:ascii="Times New Roman" w:hAnsi="Times New Roman"/>
        </w:rPr>
        <w:t xml:space="preserve"> </w:t>
      </w:r>
      <w:proofErr w:type="spellStart"/>
      <w:r w:rsidRPr="00DA255E">
        <w:rPr>
          <w:rFonts w:ascii="Times New Roman" w:hAnsi="Times New Roman"/>
        </w:rPr>
        <w:t>којим</w:t>
      </w:r>
      <w:proofErr w:type="spellEnd"/>
      <w:r w:rsidRPr="00DA255E">
        <w:rPr>
          <w:rFonts w:ascii="Times New Roman" w:hAnsi="Times New Roman"/>
        </w:rPr>
        <w:t xml:space="preserve"> </w:t>
      </w:r>
      <w:proofErr w:type="spellStart"/>
      <w:r w:rsidRPr="00DA255E">
        <w:rPr>
          <w:rFonts w:ascii="Times New Roman" w:hAnsi="Times New Roman"/>
        </w:rPr>
        <w:t>се</w:t>
      </w:r>
      <w:proofErr w:type="spellEnd"/>
      <w:r w:rsidRPr="00DA255E">
        <w:rPr>
          <w:rFonts w:ascii="Times New Roman" w:hAnsi="Times New Roman"/>
        </w:rPr>
        <w:t xml:space="preserve"> </w:t>
      </w:r>
      <w:proofErr w:type="spellStart"/>
      <w:r w:rsidRPr="00DA255E">
        <w:rPr>
          <w:rFonts w:ascii="Times New Roman" w:hAnsi="Times New Roman"/>
        </w:rPr>
        <w:t>уређује</w:t>
      </w:r>
      <w:proofErr w:type="spellEnd"/>
      <w:r w:rsidRPr="00DA255E">
        <w:rPr>
          <w:rFonts w:ascii="Times New Roman" w:hAnsi="Times New Roman"/>
        </w:rPr>
        <w:t xml:space="preserve"> </w:t>
      </w:r>
      <w:proofErr w:type="spellStart"/>
      <w:r w:rsidRPr="00DA255E">
        <w:rPr>
          <w:rFonts w:ascii="Times New Roman" w:hAnsi="Times New Roman"/>
        </w:rPr>
        <w:t>електронски</w:t>
      </w:r>
      <w:proofErr w:type="spellEnd"/>
      <w:r w:rsidRPr="00DA255E">
        <w:rPr>
          <w:rFonts w:ascii="Times New Roman" w:hAnsi="Times New Roman"/>
        </w:rPr>
        <w:t xml:space="preserve"> </w:t>
      </w:r>
      <w:proofErr w:type="spellStart"/>
      <w:r w:rsidRPr="00DA255E">
        <w:rPr>
          <w:rFonts w:ascii="Times New Roman" w:hAnsi="Times New Roman"/>
        </w:rPr>
        <w:t>документ</w:t>
      </w:r>
      <w:proofErr w:type="spellEnd"/>
      <w:r w:rsidRPr="00DA255E">
        <w:rPr>
          <w:rFonts w:ascii="Times New Roman" w:hAnsi="Times New Roman"/>
        </w:rPr>
        <w:t>.</w:t>
      </w:r>
    </w:p>
    <w:p w:rsidR="009B5F34" w:rsidRPr="00DA255E" w:rsidRDefault="009B5F34" w:rsidP="009B5F34">
      <w:pPr>
        <w:pStyle w:val="ListParagraph"/>
        <w:jc w:val="both"/>
        <w:rPr>
          <w:rFonts w:ascii="Times New Roman" w:hAnsi="Times New Roman"/>
        </w:rPr>
      </w:pPr>
    </w:p>
    <w:p w:rsidR="009B5F34" w:rsidRPr="00DA255E" w:rsidRDefault="009B5F34" w:rsidP="009B5F34">
      <w:pPr>
        <w:pStyle w:val="ListParagraph"/>
        <w:tabs>
          <w:tab w:val="left" w:pos="680"/>
        </w:tabs>
        <w:autoSpaceDE w:val="0"/>
        <w:autoSpaceDN w:val="0"/>
        <w:adjustRightInd w:val="0"/>
        <w:jc w:val="both"/>
        <w:rPr>
          <w:rFonts w:ascii="Times New Roman" w:eastAsia="TimesNewRomanPSMT" w:hAnsi="Times New Roman"/>
          <w:bCs/>
        </w:rPr>
      </w:pPr>
      <w:proofErr w:type="spellStart"/>
      <w:r w:rsidRPr="00DA255E">
        <w:rPr>
          <w:rFonts w:ascii="Times New Roman" w:eastAsia="TimesNewRomanPSMT" w:hAnsi="Times New Roman"/>
          <w:bCs/>
        </w:rPr>
        <w:t>Ако</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се</w:t>
      </w:r>
      <w:proofErr w:type="spellEnd"/>
      <w:r w:rsidRPr="00DA255E">
        <w:rPr>
          <w:rFonts w:ascii="Times New Roman" w:eastAsia="TimesNewRomanPSMT" w:hAnsi="Times New Roman"/>
          <w:bCs/>
        </w:rPr>
        <w:t xml:space="preserve"> у </w:t>
      </w:r>
      <w:proofErr w:type="spellStart"/>
      <w:r w:rsidRPr="00DA255E">
        <w:rPr>
          <w:rFonts w:ascii="Times New Roman" w:eastAsia="TimesNewRomanPSMT" w:hAnsi="Times New Roman"/>
          <w:bCs/>
        </w:rPr>
        <w:t>држави</w:t>
      </w:r>
      <w:proofErr w:type="spellEnd"/>
      <w:r w:rsidRPr="00DA255E">
        <w:rPr>
          <w:rFonts w:ascii="Times New Roman" w:eastAsia="TimesNewRomanPSMT" w:hAnsi="Times New Roman"/>
          <w:bCs/>
        </w:rPr>
        <w:t xml:space="preserve"> у </w:t>
      </w:r>
      <w:proofErr w:type="spellStart"/>
      <w:r w:rsidRPr="00DA255E">
        <w:rPr>
          <w:rFonts w:ascii="Times New Roman" w:eastAsia="TimesNewRomanPSMT" w:hAnsi="Times New Roman"/>
          <w:bCs/>
        </w:rPr>
        <w:t>којој</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понуђач</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има</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седиште</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не</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издају</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тражени</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докази</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понуђач</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може</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уместо</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доказа</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приложити</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своју</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писану</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изјаву</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дату</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под</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кривичном</w:t>
      </w:r>
      <w:proofErr w:type="spellEnd"/>
      <w:r w:rsidRPr="00DA255E">
        <w:rPr>
          <w:rFonts w:ascii="Times New Roman" w:eastAsia="TimesNewRomanPSMT" w:hAnsi="Times New Roman"/>
          <w:bCs/>
        </w:rPr>
        <w:t xml:space="preserve"> и </w:t>
      </w:r>
      <w:proofErr w:type="spellStart"/>
      <w:r w:rsidRPr="00DA255E">
        <w:rPr>
          <w:rFonts w:ascii="Times New Roman" w:eastAsia="TimesNewRomanPSMT" w:hAnsi="Times New Roman"/>
          <w:bCs/>
        </w:rPr>
        <w:t>материјалном</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одговорношћу</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оверену</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пред</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судским</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или</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управним</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органом</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јавним</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бележником</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или</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другим</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надлежним</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органом</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те</w:t>
      </w:r>
      <w:proofErr w:type="spellEnd"/>
      <w:r w:rsidRPr="00DA255E">
        <w:rPr>
          <w:rFonts w:ascii="Times New Roman" w:eastAsia="TimesNewRomanPSMT" w:hAnsi="Times New Roman"/>
          <w:bCs/>
        </w:rPr>
        <w:t xml:space="preserve"> </w:t>
      </w:r>
      <w:proofErr w:type="spellStart"/>
      <w:r w:rsidRPr="00DA255E">
        <w:rPr>
          <w:rFonts w:ascii="Times New Roman" w:eastAsia="TimesNewRomanPSMT" w:hAnsi="Times New Roman"/>
          <w:bCs/>
        </w:rPr>
        <w:t>државе</w:t>
      </w:r>
      <w:proofErr w:type="spellEnd"/>
      <w:r w:rsidRPr="00DA255E">
        <w:rPr>
          <w:rFonts w:ascii="Times New Roman" w:eastAsia="TimesNewRomanPSMT" w:hAnsi="Times New Roman"/>
          <w:bCs/>
        </w:rPr>
        <w:t>.</w:t>
      </w:r>
    </w:p>
    <w:p w:rsidR="009B5F34" w:rsidRPr="00DA255E" w:rsidRDefault="009B5F34" w:rsidP="009B5F34">
      <w:pPr>
        <w:pStyle w:val="ListParagraph"/>
        <w:tabs>
          <w:tab w:val="left" w:pos="680"/>
        </w:tabs>
        <w:autoSpaceDE w:val="0"/>
        <w:autoSpaceDN w:val="0"/>
        <w:adjustRightInd w:val="0"/>
        <w:jc w:val="both"/>
        <w:rPr>
          <w:rFonts w:ascii="Times New Roman" w:hAnsi="Times New Roman"/>
        </w:rPr>
      </w:pPr>
    </w:p>
    <w:p w:rsidR="009B33A3" w:rsidRPr="006625C7" w:rsidRDefault="009B5F34" w:rsidP="006625C7">
      <w:pPr>
        <w:pStyle w:val="ListParagraph"/>
        <w:tabs>
          <w:tab w:val="left" w:pos="680"/>
        </w:tabs>
        <w:autoSpaceDE w:val="0"/>
        <w:autoSpaceDN w:val="0"/>
        <w:adjustRightInd w:val="0"/>
        <w:jc w:val="both"/>
        <w:rPr>
          <w:rFonts w:ascii="Times New Roman" w:eastAsia="TimesNewRomanPSMT" w:hAnsi="Times New Roman"/>
          <w:bCs/>
        </w:rPr>
      </w:pPr>
      <w:proofErr w:type="spellStart"/>
      <w:r w:rsidRPr="00DA255E">
        <w:rPr>
          <w:rFonts w:ascii="Times New Roman" w:eastAsia="TimesNewRomanPS-BoldMT" w:hAnsi="Times New Roman"/>
          <w:bCs/>
        </w:rPr>
        <w:t>Ако</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понуђач</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има</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седиште</w:t>
      </w:r>
      <w:proofErr w:type="spellEnd"/>
      <w:r w:rsidRPr="00DA255E">
        <w:rPr>
          <w:rFonts w:ascii="Times New Roman" w:eastAsia="TimesNewRomanPS-BoldMT" w:hAnsi="Times New Roman"/>
          <w:bCs/>
        </w:rPr>
        <w:t xml:space="preserve"> у </w:t>
      </w:r>
      <w:proofErr w:type="spellStart"/>
      <w:r w:rsidRPr="00DA255E">
        <w:rPr>
          <w:rFonts w:ascii="Times New Roman" w:eastAsia="TimesNewRomanPS-BoldMT" w:hAnsi="Times New Roman"/>
          <w:bCs/>
        </w:rPr>
        <w:t>другој</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држави</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наручилац</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може</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да</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провери</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да</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ли</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су</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документи</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којима</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понуђач</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доказује</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испуњеност</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тражених</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услова</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издати</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од</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стране</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надлежних</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органа</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те</w:t>
      </w:r>
      <w:proofErr w:type="spellEnd"/>
      <w:r w:rsidRPr="00DA255E">
        <w:rPr>
          <w:rFonts w:ascii="Times New Roman" w:eastAsia="TimesNewRomanPS-BoldMT" w:hAnsi="Times New Roman"/>
          <w:bCs/>
        </w:rPr>
        <w:t xml:space="preserve"> </w:t>
      </w:r>
      <w:proofErr w:type="spellStart"/>
      <w:r w:rsidRPr="00DA255E">
        <w:rPr>
          <w:rFonts w:ascii="Times New Roman" w:eastAsia="TimesNewRomanPS-BoldMT" w:hAnsi="Times New Roman"/>
          <w:bCs/>
        </w:rPr>
        <w:t>државе</w:t>
      </w:r>
      <w:proofErr w:type="spellEnd"/>
      <w:r w:rsidRPr="00DA255E">
        <w:rPr>
          <w:rFonts w:ascii="Times New Roman" w:eastAsia="TimesNewRomanPSMT" w:hAnsi="Times New Roman"/>
          <w:bCs/>
        </w:rPr>
        <w:t>.</w:t>
      </w:r>
    </w:p>
    <w:p w:rsidR="009B33A3" w:rsidRPr="00DA255E" w:rsidRDefault="009B33A3" w:rsidP="009B5F34">
      <w:pPr>
        <w:tabs>
          <w:tab w:val="left" w:pos="0"/>
          <w:tab w:val="left" w:pos="1080"/>
        </w:tabs>
        <w:ind w:firstLine="720"/>
        <w:jc w:val="both"/>
        <w:rPr>
          <w:rFonts w:eastAsia="TimesNewRomanPSMT"/>
          <w:b/>
          <w:bCs/>
          <w:sz w:val="22"/>
          <w:szCs w:val="22"/>
        </w:rPr>
      </w:pPr>
    </w:p>
    <w:p w:rsidR="009B5F34" w:rsidRPr="00DA255E" w:rsidRDefault="009B5F34" w:rsidP="009B5F34">
      <w:pPr>
        <w:pStyle w:val="ListParagraph"/>
        <w:tabs>
          <w:tab w:val="left" w:pos="0"/>
          <w:tab w:val="left" w:pos="1080"/>
        </w:tabs>
        <w:ind w:left="0" w:firstLine="720"/>
        <w:jc w:val="both"/>
        <w:rPr>
          <w:rFonts w:ascii="Times New Roman" w:eastAsia="TimesNewRomanPSMT" w:hAnsi="Times New Roman"/>
          <w:bCs/>
          <w:lang w:val="sr-Cyrl-CS"/>
        </w:rPr>
      </w:pPr>
    </w:p>
    <w:p w:rsidR="00D16939" w:rsidRPr="00986D71" w:rsidRDefault="00D16939" w:rsidP="00D16939">
      <w:pPr>
        <w:pStyle w:val="ListParagraph"/>
        <w:rPr>
          <w:rFonts w:ascii="Times New Roman" w:eastAsia="TimesNewRomanPSMT" w:hAnsi="Times New Roman"/>
          <w:b/>
          <w:bCs/>
          <w:sz w:val="24"/>
          <w:szCs w:val="24"/>
          <w:lang w:val="sr-Cyrl-CS"/>
        </w:rPr>
      </w:pPr>
      <w:r w:rsidRPr="00986D71">
        <w:rPr>
          <w:rFonts w:ascii="Times New Roman" w:eastAsia="TimesNewRomanPSMT" w:hAnsi="Times New Roman"/>
          <w:b/>
          <w:bCs/>
          <w:sz w:val="24"/>
          <w:szCs w:val="24"/>
          <w:lang w:val="sr-Latn-CS"/>
        </w:rPr>
        <w:t>IV</w:t>
      </w:r>
      <w:r w:rsidRPr="00986D71">
        <w:rPr>
          <w:rFonts w:ascii="Times New Roman" w:eastAsia="TimesNewRomanPSMT" w:hAnsi="Times New Roman"/>
          <w:b/>
          <w:bCs/>
          <w:sz w:val="24"/>
          <w:szCs w:val="24"/>
          <w:lang w:val="sr-Cyrl-CS"/>
        </w:rPr>
        <w:t xml:space="preserve"> КРИТЕРИЈУМИ ЗА </w:t>
      </w:r>
      <w:r>
        <w:rPr>
          <w:rFonts w:ascii="Times New Roman" w:eastAsia="TimesNewRomanPSMT" w:hAnsi="Times New Roman"/>
          <w:b/>
          <w:bCs/>
          <w:sz w:val="24"/>
          <w:szCs w:val="24"/>
          <w:lang w:val="sr-Cyrl-CS"/>
        </w:rPr>
        <w:t>ИЗБОР НАЈПОВОЉНИЈЕ ПОНУДЕ</w:t>
      </w:r>
    </w:p>
    <w:p w:rsidR="00D16939" w:rsidRPr="00986D71" w:rsidRDefault="00D16939" w:rsidP="00D16939">
      <w:pPr>
        <w:jc w:val="both"/>
        <w:rPr>
          <w:b/>
          <w:sz w:val="22"/>
          <w:szCs w:val="22"/>
        </w:rPr>
      </w:pPr>
      <w:r w:rsidRPr="00986D71">
        <w:rPr>
          <w:b/>
          <w:sz w:val="22"/>
          <w:szCs w:val="22"/>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16939" w:rsidRPr="00986D71" w:rsidRDefault="00D16939" w:rsidP="00D16939">
      <w:pPr>
        <w:jc w:val="both"/>
        <w:rPr>
          <w:sz w:val="22"/>
          <w:szCs w:val="22"/>
        </w:rPr>
      </w:pPr>
    </w:p>
    <w:p w:rsidR="00D16939" w:rsidRPr="00986D71" w:rsidRDefault="00F310C8" w:rsidP="00D16939">
      <w:pPr>
        <w:jc w:val="both"/>
        <w:rPr>
          <w:b/>
          <w:bCs/>
          <w:sz w:val="22"/>
          <w:szCs w:val="22"/>
        </w:rPr>
      </w:pPr>
      <w:r w:rsidRPr="00F310C8">
        <w:rPr>
          <w:b/>
          <w:sz w:val="22"/>
          <w:szCs w:val="22"/>
          <w:lang w:val="sr-Cyrl-RS"/>
        </w:rPr>
        <w:t>1</w:t>
      </w:r>
      <w:r w:rsidR="00F07B12">
        <w:rPr>
          <w:b/>
          <w:sz w:val="22"/>
          <w:szCs w:val="22"/>
          <w:lang w:val="en-US"/>
        </w:rPr>
        <w:t>.</w:t>
      </w:r>
      <w:r>
        <w:rPr>
          <w:sz w:val="22"/>
          <w:szCs w:val="22"/>
          <w:lang w:val="sr-Cyrl-RS"/>
        </w:rPr>
        <w:t xml:space="preserve"> </w:t>
      </w:r>
      <w:r w:rsidR="00D16939" w:rsidRPr="00986D71">
        <w:rPr>
          <w:sz w:val="22"/>
          <w:szCs w:val="22"/>
        </w:rPr>
        <w:t xml:space="preserve">Избор најповољније понуде за </w:t>
      </w:r>
      <w:r w:rsidR="00D16939" w:rsidRPr="00986D71">
        <w:rPr>
          <w:b/>
          <w:sz w:val="22"/>
          <w:szCs w:val="22"/>
        </w:rPr>
        <w:t>ПАРТИЈУ 1</w:t>
      </w:r>
      <w:r w:rsidR="00D16939" w:rsidRPr="00986D71">
        <w:rPr>
          <w:sz w:val="22"/>
          <w:szCs w:val="22"/>
        </w:rPr>
        <w:t xml:space="preserve">, услуге мобилне телефоније, ће се извршити применом критеријума </w:t>
      </w:r>
      <w:r w:rsidR="00D16939" w:rsidRPr="00986D71">
        <w:rPr>
          <w:b/>
          <w:bCs/>
          <w:sz w:val="22"/>
          <w:szCs w:val="22"/>
        </w:rPr>
        <w:t xml:space="preserve">„Економски најповољнија понуда“. </w:t>
      </w:r>
    </w:p>
    <w:p w:rsidR="00D16939" w:rsidRPr="00986D71" w:rsidRDefault="00D16939" w:rsidP="00D16939">
      <w:pPr>
        <w:jc w:val="both"/>
        <w:rPr>
          <w:b/>
          <w:bCs/>
          <w:sz w:val="22"/>
          <w:szCs w:val="22"/>
        </w:rPr>
      </w:pPr>
    </w:p>
    <w:p w:rsidR="00F310C8" w:rsidRPr="00BB246A" w:rsidRDefault="0018754E" w:rsidP="0018754E">
      <w:pPr>
        <w:pStyle w:val="ListParagraph"/>
        <w:numPr>
          <w:ilvl w:val="0"/>
          <w:numId w:val="32"/>
        </w:numPr>
        <w:jc w:val="both"/>
        <w:rPr>
          <w:rFonts w:ascii="Times New Roman" w:hAnsi="Times New Roman"/>
          <w:bCs/>
          <w:iCs/>
          <w:lang w:val="sr-Latn-RS"/>
        </w:rPr>
      </w:pPr>
      <w:r w:rsidRPr="0018754E">
        <w:rPr>
          <w:rFonts w:ascii="Times New Roman" w:hAnsi="Times New Roman"/>
          <w:bCs/>
          <w:iCs/>
          <w:lang w:val="sr-Cyrl-RS"/>
        </w:rPr>
        <w:t xml:space="preserve">Цена минута у оквиру мреже понуђача: 40 </w:t>
      </w:r>
      <w:proofErr w:type="spellStart"/>
      <w:r w:rsidRPr="0018754E">
        <w:rPr>
          <w:rFonts w:ascii="Times New Roman" w:hAnsi="Times New Roman"/>
          <w:bCs/>
          <w:iCs/>
          <w:lang w:val="sr-Cyrl-RS"/>
        </w:rPr>
        <w:t>пондера</w:t>
      </w:r>
      <w:proofErr w:type="spellEnd"/>
    </w:p>
    <w:p w:rsidR="00BB246A" w:rsidRPr="00BB246A" w:rsidRDefault="00BB246A" w:rsidP="0018754E">
      <w:pPr>
        <w:pStyle w:val="ListParagraph"/>
        <w:numPr>
          <w:ilvl w:val="0"/>
          <w:numId w:val="32"/>
        </w:numPr>
        <w:jc w:val="both"/>
        <w:rPr>
          <w:rFonts w:ascii="Times New Roman" w:hAnsi="Times New Roman"/>
          <w:bCs/>
          <w:iCs/>
          <w:lang w:val="sr-Latn-RS"/>
        </w:rPr>
      </w:pPr>
      <w:r>
        <w:rPr>
          <w:rFonts w:ascii="Times New Roman" w:hAnsi="Times New Roman"/>
          <w:bCs/>
          <w:iCs/>
          <w:lang w:val="sr-Cyrl-RS"/>
        </w:rPr>
        <w:t xml:space="preserve">Цена минута ка осталим операторима у националном саобраћају: 20 </w:t>
      </w:r>
      <w:proofErr w:type="spellStart"/>
      <w:r>
        <w:rPr>
          <w:rFonts w:ascii="Times New Roman" w:hAnsi="Times New Roman"/>
          <w:bCs/>
          <w:iCs/>
          <w:lang w:val="sr-Cyrl-RS"/>
        </w:rPr>
        <w:t>пондера</w:t>
      </w:r>
      <w:proofErr w:type="spellEnd"/>
    </w:p>
    <w:p w:rsidR="00BB246A" w:rsidRPr="00BB246A" w:rsidRDefault="00BB246A" w:rsidP="0018754E">
      <w:pPr>
        <w:pStyle w:val="ListParagraph"/>
        <w:numPr>
          <w:ilvl w:val="0"/>
          <w:numId w:val="32"/>
        </w:numPr>
        <w:jc w:val="both"/>
        <w:rPr>
          <w:rFonts w:ascii="Times New Roman" w:hAnsi="Times New Roman"/>
          <w:bCs/>
          <w:iCs/>
          <w:lang w:val="sr-Latn-RS"/>
        </w:rPr>
      </w:pPr>
      <w:r>
        <w:rPr>
          <w:rFonts w:ascii="Times New Roman" w:hAnsi="Times New Roman"/>
          <w:bCs/>
          <w:iCs/>
          <w:lang w:val="sr-Cyrl-RS"/>
        </w:rPr>
        <w:t xml:space="preserve">Цена минута ка фиксним бројевима у националном саобраћају: 20 </w:t>
      </w:r>
      <w:proofErr w:type="spellStart"/>
      <w:r>
        <w:rPr>
          <w:rFonts w:ascii="Times New Roman" w:hAnsi="Times New Roman"/>
          <w:bCs/>
          <w:iCs/>
          <w:lang w:val="sr-Cyrl-RS"/>
        </w:rPr>
        <w:t>пондера</w:t>
      </w:r>
      <w:proofErr w:type="spellEnd"/>
    </w:p>
    <w:p w:rsidR="00BB246A" w:rsidRPr="00BB246A" w:rsidRDefault="00BB246A" w:rsidP="0018754E">
      <w:pPr>
        <w:pStyle w:val="ListParagraph"/>
        <w:numPr>
          <w:ilvl w:val="0"/>
          <w:numId w:val="32"/>
        </w:numPr>
        <w:jc w:val="both"/>
        <w:rPr>
          <w:rFonts w:ascii="Times New Roman" w:hAnsi="Times New Roman"/>
          <w:bCs/>
          <w:iCs/>
          <w:lang w:val="sr-Latn-RS"/>
        </w:rPr>
      </w:pPr>
      <w:r>
        <w:rPr>
          <w:rFonts w:ascii="Times New Roman" w:hAnsi="Times New Roman"/>
          <w:bCs/>
          <w:iCs/>
          <w:lang w:val="sr-Cyrl-RS"/>
        </w:rPr>
        <w:t xml:space="preserve">Цена СМС поруке: 10 </w:t>
      </w:r>
      <w:proofErr w:type="spellStart"/>
      <w:r>
        <w:rPr>
          <w:rFonts w:ascii="Times New Roman" w:hAnsi="Times New Roman"/>
          <w:bCs/>
          <w:iCs/>
          <w:lang w:val="sr-Cyrl-RS"/>
        </w:rPr>
        <w:t>пондера</w:t>
      </w:r>
      <w:proofErr w:type="spellEnd"/>
    </w:p>
    <w:p w:rsidR="00BB246A" w:rsidRPr="00BB246A" w:rsidRDefault="00BB246A" w:rsidP="0018754E">
      <w:pPr>
        <w:pStyle w:val="ListParagraph"/>
        <w:numPr>
          <w:ilvl w:val="0"/>
          <w:numId w:val="32"/>
        </w:numPr>
        <w:jc w:val="both"/>
        <w:rPr>
          <w:rFonts w:ascii="Times New Roman" w:hAnsi="Times New Roman"/>
          <w:bCs/>
          <w:iCs/>
          <w:lang w:val="sr-Latn-RS"/>
        </w:rPr>
      </w:pPr>
      <w:r>
        <w:rPr>
          <w:rFonts w:ascii="Times New Roman" w:hAnsi="Times New Roman"/>
          <w:bCs/>
          <w:iCs/>
          <w:lang w:val="sr-Cyrl-RS"/>
        </w:rPr>
        <w:t xml:space="preserve">Сума претплата за свих </w:t>
      </w:r>
      <w:r w:rsidR="00284A14">
        <w:rPr>
          <w:rFonts w:ascii="Times New Roman" w:hAnsi="Times New Roman"/>
          <w:bCs/>
          <w:iCs/>
          <w:lang w:val="sr-Latn-RS"/>
        </w:rPr>
        <w:t>28</w:t>
      </w:r>
      <w:r>
        <w:rPr>
          <w:rFonts w:ascii="Times New Roman" w:hAnsi="Times New Roman"/>
          <w:bCs/>
          <w:iCs/>
          <w:lang w:val="sr-Cyrl-RS"/>
        </w:rPr>
        <w:t xml:space="preserve"> бројева</w:t>
      </w:r>
      <w:r w:rsidR="00284A14">
        <w:rPr>
          <w:rFonts w:ascii="Times New Roman" w:hAnsi="Times New Roman"/>
          <w:bCs/>
          <w:iCs/>
          <w:lang w:val="sr-Cyrl-RS"/>
        </w:rPr>
        <w:t xml:space="preserve"> за 12 месеци</w:t>
      </w:r>
      <w:r>
        <w:rPr>
          <w:rFonts w:ascii="Times New Roman" w:hAnsi="Times New Roman"/>
          <w:bCs/>
          <w:iCs/>
          <w:lang w:val="sr-Cyrl-RS"/>
        </w:rPr>
        <w:t xml:space="preserve">: 3 </w:t>
      </w:r>
      <w:proofErr w:type="spellStart"/>
      <w:r>
        <w:rPr>
          <w:rFonts w:ascii="Times New Roman" w:hAnsi="Times New Roman"/>
          <w:bCs/>
          <w:iCs/>
          <w:lang w:val="sr-Cyrl-RS"/>
        </w:rPr>
        <w:t>пондера</w:t>
      </w:r>
      <w:proofErr w:type="spellEnd"/>
    </w:p>
    <w:p w:rsidR="00BB246A" w:rsidRPr="00BB246A" w:rsidRDefault="00BB246A" w:rsidP="0018754E">
      <w:pPr>
        <w:pStyle w:val="ListParagraph"/>
        <w:numPr>
          <w:ilvl w:val="0"/>
          <w:numId w:val="32"/>
        </w:numPr>
        <w:jc w:val="both"/>
        <w:rPr>
          <w:rFonts w:ascii="Times New Roman" w:hAnsi="Times New Roman"/>
          <w:bCs/>
          <w:iCs/>
          <w:lang w:val="sr-Latn-RS"/>
        </w:rPr>
      </w:pPr>
      <w:r>
        <w:rPr>
          <w:rFonts w:ascii="Times New Roman" w:hAnsi="Times New Roman"/>
          <w:bCs/>
          <w:iCs/>
          <w:lang w:val="sr-Cyrl-RS"/>
        </w:rPr>
        <w:t xml:space="preserve">Износ буџета за набавку телефонских апарата: 7 </w:t>
      </w:r>
      <w:proofErr w:type="spellStart"/>
      <w:r>
        <w:rPr>
          <w:rFonts w:ascii="Times New Roman" w:hAnsi="Times New Roman"/>
          <w:bCs/>
          <w:iCs/>
          <w:lang w:val="sr-Cyrl-RS"/>
        </w:rPr>
        <w:t>пондера</w:t>
      </w:r>
      <w:proofErr w:type="spellEnd"/>
    </w:p>
    <w:p w:rsidR="00BB246A" w:rsidRDefault="00BB246A" w:rsidP="00BB246A">
      <w:pPr>
        <w:pStyle w:val="ListParagraph"/>
        <w:jc w:val="both"/>
        <w:rPr>
          <w:rFonts w:ascii="Times New Roman" w:hAnsi="Times New Roman"/>
          <w:bCs/>
          <w:iCs/>
          <w:lang w:val="sr-Cyrl-RS"/>
        </w:rPr>
      </w:pPr>
      <w:r>
        <w:rPr>
          <w:rFonts w:ascii="Times New Roman" w:hAnsi="Times New Roman"/>
          <w:bCs/>
          <w:iCs/>
          <w:lang w:val="sr-Cyrl-RS"/>
        </w:rPr>
        <w:t xml:space="preserve">Обрачун </w:t>
      </w:r>
      <w:proofErr w:type="spellStart"/>
      <w:r>
        <w:rPr>
          <w:rFonts w:ascii="Times New Roman" w:hAnsi="Times New Roman"/>
          <w:bCs/>
          <w:iCs/>
          <w:lang w:val="sr-Cyrl-RS"/>
        </w:rPr>
        <w:t>пондера</w:t>
      </w:r>
      <w:proofErr w:type="spellEnd"/>
      <w:r>
        <w:rPr>
          <w:rFonts w:ascii="Times New Roman" w:hAnsi="Times New Roman"/>
          <w:bCs/>
          <w:iCs/>
          <w:lang w:val="sr-Cyrl-RS"/>
        </w:rPr>
        <w:t xml:space="preserve"> вршиће се према формули (елементи 1,2,3,4) : најнижа понуђена цена/понуђена цена * број </w:t>
      </w:r>
      <w:proofErr w:type="spellStart"/>
      <w:r>
        <w:rPr>
          <w:rFonts w:ascii="Times New Roman" w:hAnsi="Times New Roman"/>
          <w:bCs/>
          <w:iCs/>
          <w:lang w:val="sr-Cyrl-RS"/>
        </w:rPr>
        <w:t>пондера</w:t>
      </w:r>
      <w:proofErr w:type="spellEnd"/>
    </w:p>
    <w:p w:rsidR="004D6FD0" w:rsidRPr="004D6FD0" w:rsidRDefault="004D6FD0" w:rsidP="004D6FD0">
      <w:pPr>
        <w:pStyle w:val="ListParagraph"/>
        <w:numPr>
          <w:ilvl w:val="0"/>
          <w:numId w:val="26"/>
        </w:numPr>
        <w:jc w:val="both"/>
        <w:rPr>
          <w:rFonts w:ascii="Times New Roman" w:hAnsi="Times New Roman"/>
          <w:bCs/>
          <w:iCs/>
          <w:lang w:val="sr-Latn-RS"/>
        </w:rPr>
      </w:pPr>
      <w:r>
        <w:rPr>
          <w:rFonts w:ascii="Times New Roman" w:hAnsi="Times New Roman"/>
          <w:bCs/>
          <w:iCs/>
          <w:lang w:val="sr-Cyrl-RS"/>
        </w:rPr>
        <w:t xml:space="preserve">Обрачун </w:t>
      </w:r>
      <w:proofErr w:type="spellStart"/>
      <w:r>
        <w:rPr>
          <w:rFonts w:ascii="Times New Roman" w:hAnsi="Times New Roman"/>
          <w:bCs/>
          <w:iCs/>
          <w:lang w:val="sr-Cyrl-RS"/>
        </w:rPr>
        <w:t>пондера</w:t>
      </w:r>
      <w:proofErr w:type="spellEnd"/>
      <w:r>
        <w:rPr>
          <w:rFonts w:ascii="Times New Roman" w:hAnsi="Times New Roman"/>
          <w:bCs/>
          <w:iCs/>
          <w:lang w:val="sr-Cyrl-RS"/>
        </w:rPr>
        <w:t xml:space="preserve"> за елемент 5: </w:t>
      </w:r>
    </w:p>
    <w:p w:rsidR="004D6FD0" w:rsidRPr="004D6FD0" w:rsidRDefault="004D6FD0" w:rsidP="004D6FD0">
      <w:pPr>
        <w:pStyle w:val="ListParagraph"/>
        <w:ind w:left="1440"/>
        <w:jc w:val="both"/>
        <w:rPr>
          <w:rFonts w:ascii="Times New Roman" w:hAnsi="Times New Roman"/>
          <w:bCs/>
          <w:iCs/>
          <w:lang w:val="sr-Latn-RS"/>
        </w:rPr>
      </w:pPr>
    </w:p>
    <w:p w:rsidR="004D6FD0" w:rsidRDefault="004D6FD0" w:rsidP="004D6FD0">
      <w:pPr>
        <w:pStyle w:val="ListParagraph"/>
        <w:ind w:left="1440"/>
        <w:jc w:val="both"/>
        <w:rPr>
          <w:rFonts w:ascii="Times New Roman" w:hAnsi="Times New Roman"/>
          <w:bCs/>
          <w:iCs/>
          <w:lang w:val="sr-Cyrl-RS"/>
        </w:rPr>
      </w:pPr>
      <w:r>
        <w:rPr>
          <w:rFonts w:ascii="Times New Roman" w:hAnsi="Times New Roman"/>
          <w:bCs/>
          <w:iCs/>
          <w:lang w:val="sr-Cyrl-RS"/>
        </w:rPr>
        <w:t>Најнижа сума претплата за све претплатничке бројеве 3</w:t>
      </w:r>
    </w:p>
    <w:p w:rsidR="004D6FD0" w:rsidRDefault="004D6FD0" w:rsidP="004D6FD0">
      <w:pPr>
        <w:pStyle w:val="ListParagraph"/>
        <w:ind w:left="1440"/>
        <w:jc w:val="both"/>
        <w:rPr>
          <w:rFonts w:ascii="Times New Roman" w:hAnsi="Times New Roman"/>
          <w:bCs/>
          <w:iCs/>
          <w:lang w:val="sr-Cyrl-RS"/>
        </w:rPr>
      </w:pPr>
      <w:proofErr w:type="spellStart"/>
      <w:r>
        <w:rPr>
          <w:rFonts w:ascii="Times New Roman" w:hAnsi="Times New Roman"/>
          <w:bCs/>
          <w:iCs/>
          <w:lang w:val="sr-Cyrl-RS"/>
        </w:rPr>
        <w:t>Другорангирани</w:t>
      </w:r>
      <w:proofErr w:type="spellEnd"/>
      <w:r>
        <w:rPr>
          <w:rFonts w:ascii="Times New Roman" w:hAnsi="Times New Roman"/>
          <w:bCs/>
          <w:iCs/>
          <w:lang w:val="sr-Cyrl-RS"/>
        </w:rPr>
        <w:t xml:space="preserve"> 2</w:t>
      </w:r>
    </w:p>
    <w:p w:rsidR="004D6FD0" w:rsidRDefault="004D6FD0" w:rsidP="004D6FD0">
      <w:pPr>
        <w:pStyle w:val="ListParagraph"/>
        <w:ind w:left="1440"/>
        <w:jc w:val="both"/>
        <w:rPr>
          <w:rFonts w:ascii="Times New Roman" w:hAnsi="Times New Roman"/>
          <w:bCs/>
          <w:iCs/>
          <w:lang w:val="sr-Cyrl-RS"/>
        </w:rPr>
      </w:pPr>
      <w:proofErr w:type="spellStart"/>
      <w:r>
        <w:rPr>
          <w:rFonts w:ascii="Times New Roman" w:hAnsi="Times New Roman"/>
          <w:bCs/>
          <w:iCs/>
          <w:lang w:val="sr-Cyrl-RS"/>
        </w:rPr>
        <w:t>Трећерангирани</w:t>
      </w:r>
      <w:proofErr w:type="spellEnd"/>
      <w:r>
        <w:rPr>
          <w:rFonts w:ascii="Times New Roman" w:hAnsi="Times New Roman"/>
          <w:bCs/>
          <w:iCs/>
          <w:lang w:val="sr-Cyrl-RS"/>
        </w:rPr>
        <w:t xml:space="preserve"> 1.</w:t>
      </w:r>
    </w:p>
    <w:p w:rsidR="004D6FD0" w:rsidRDefault="004D6FD0" w:rsidP="004D6FD0">
      <w:pPr>
        <w:pStyle w:val="ListParagraph"/>
        <w:ind w:left="1440"/>
        <w:jc w:val="both"/>
        <w:rPr>
          <w:rFonts w:ascii="Times New Roman" w:hAnsi="Times New Roman"/>
          <w:bCs/>
          <w:iCs/>
          <w:lang w:val="sr-Cyrl-RS"/>
        </w:rPr>
      </w:pPr>
    </w:p>
    <w:p w:rsidR="004D6FD0" w:rsidRPr="004D6FD0" w:rsidRDefault="004D6FD0" w:rsidP="004D6FD0">
      <w:pPr>
        <w:pStyle w:val="ListParagraph"/>
        <w:numPr>
          <w:ilvl w:val="0"/>
          <w:numId w:val="26"/>
        </w:numPr>
        <w:jc w:val="both"/>
        <w:rPr>
          <w:rFonts w:ascii="Times New Roman" w:hAnsi="Times New Roman"/>
          <w:bCs/>
          <w:iCs/>
          <w:lang w:val="sr-Latn-RS"/>
        </w:rPr>
      </w:pPr>
      <w:r w:rsidRPr="004D6FD0">
        <w:rPr>
          <w:rFonts w:ascii="Times New Roman" w:hAnsi="Times New Roman"/>
          <w:bCs/>
          <w:iCs/>
          <w:lang w:val="sr-Cyrl-RS"/>
        </w:rPr>
        <w:t xml:space="preserve">Обрачун </w:t>
      </w:r>
      <w:proofErr w:type="spellStart"/>
      <w:r w:rsidRPr="004D6FD0">
        <w:rPr>
          <w:rFonts w:ascii="Times New Roman" w:hAnsi="Times New Roman"/>
          <w:bCs/>
          <w:iCs/>
          <w:lang w:val="sr-Cyrl-RS"/>
        </w:rPr>
        <w:t>пондера</w:t>
      </w:r>
      <w:proofErr w:type="spellEnd"/>
      <w:r w:rsidRPr="004D6FD0">
        <w:rPr>
          <w:rFonts w:ascii="Times New Roman" w:hAnsi="Times New Roman"/>
          <w:bCs/>
          <w:iCs/>
          <w:lang w:val="sr-Cyrl-RS"/>
        </w:rPr>
        <w:t xml:space="preserve"> за елемент 6: </w:t>
      </w:r>
    </w:p>
    <w:p w:rsidR="004D6FD0" w:rsidRDefault="004D6FD0" w:rsidP="004D6FD0">
      <w:pPr>
        <w:pStyle w:val="ListParagraph"/>
        <w:ind w:left="1440"/>
        <w:jc w:val="both"/>
        <w:rPr>
          <w:rFonts w:ascii="Times New Roman" w:hAnsi="Times New Roman"/>
          <w:bCs/>
          <w:iCs/>
          <w:lang w:val="sr-Cyrl-RS"/>
        </w:rPr>
      </w:pPr>
      <w:r>
        <w:rPr>
          <w:rFonts w:ascii="Times New Roman" w:hAnsi="Times New Roman"/>
          <w:bCs/>
          <w:iCs/>
          <w:lang w:val="sr-Cyrl-RS"/>
        </w:rPr>
        <w:t>Највиши износ буџета 7</w:t>
      </w:r>
    </w:p>
    <w:p w:rsidR="004D6FD0" w:rsidRDefault="004D6FD0" w:rsidP="004D6FD0">
      <w:pPr>
        <w:pStyle w:val="ListParagraph"/>
        <w:ind w:left="1440"/>
        <w:jc w:val="both"/>
        <w:rPr>
          <w:rFonts w:ascii="Times New Roman" w:hAnsi="Times New Roman"/>
          <w:bCs/>
          <w:iCs/>
          <w:lang w:val="sr-Cyrl-RS"/>
        </w:rPr>
      </w:pPr>
      <w:proofErr w:type="spellStart"/>
      <w:r>
        <w:rPr>
          <w:rFonts w:ascii="Times New Roman" w:hAnsi="Times New Roman"/>
          <w:bCs/>
          <w:iCs/>
          <w:lang w:val="sr-Cyrl-RS"/>
        </w:rPr>
        <w:t>Другорангирани</w:t>
      </w:r>
      <w:proofErr w:type="spellEnd"/>
      <w:r>
        <w:rPr>
          <w:rFonts w:ascii="Times New Roman" w:hAnsi="Times New Roman"/>
          <w:bCs/>
          <w:iCs/>
          <w:lang w:val="sr-Cyrl-RS"/>
        </w:rPr>
        <w:t xml:space="preserve"> 5</w:t>
      </w:r>
    </w:p>
    <w:p w:rsidR="004D6FD0" w:rsidRPr="004D6FD0" w:rsidRDefault="004D6FD0" w:rsidP="004D6FD0">
      <w:pPr>
        <w:pStyle w:val="ListParagraph"/>
        <w:ind w:left="1440"/>
        <w:jc w:val="both"/>
        <w:rPr>
          <w:rFonts w:ascii="Times New Roman" w:hAnsi="Times New Roman"/>
          <w:bCs/>
          <w:iCs/>
          <w:lang w:val="sr-Cyrl-RS"/>
        </w:rPr>
      </w:pPr>
      <w:proofErr w:type="spellStart"/>
      <w:r>
        <w:rPr>
          <w:rFonts w:ascii="Times New Roman" w:hAnsi="Times New Roman"/>
          <w:bCs/>
          <w:iCs/>
          <w:lang w:val="sr-Cyrl-RS"/>
        </w:rPr>
        <w:t>Трећерангирани</w:t>
      </w:r>
      <w:proofErr w:type="spellEnd"/>
      <w:r>
        <w:rPr>
          <w:rFonts w:ascii="Times New Roman" w:hAnsi="Times New Roman"/>
          <w:bCs/>
          <w:iCs/>
          <w:lang w:val="sr-Cyrl-RS"/>
        </w:rPr>
        <w:t xml:space="preserve"> 3.</w:t>
      </w:r>
      <w:r>
        <w:rPr>
          <w:lang w:val="sr-Cyrl-RS"/>
        </w:rPr>
        <w:t xml:space="preserve">     </w:t>
      </w:r>
    </w:p>
    <w:p w:rsidR="00D16939" w:rsidRPr="00986D71" w:rsidRDefault="00F310C8" w:rsidP="00D16939">
      <w:pPr>
        <w:jc w:val="both"/>
        <w:rPr>
          <w:b/>
          <w:bCs/>
          <w:i/>
          <w:iCs/>
          <w:sz w:val="22"/>
          <w:szCs w:val="22"/>
        </w:rPr>
      </w:pPr>
      <w:r w:rsidRPr="00F310C8">
        <w:rPr>
          <w:b/>
          <w:sz w:val="22"/>
          <w:szCs w:val="22"/>
          <w:lang w:val="sr-Cyrl-RS"/>
        </w:rPr>
        <w:t>2</w:t>
      </w:r>
      <w:r w:rsidR="00F07B12">
        <w:rPr>
          <w:b/>
          <w:sz w:val="22"/>
          <w:szCs w:val="22"/>
          <w:lang w:val="en-US"/>
        </w:rPr>
        <w:t>.</w:t>
      </w:r>
      <w:r w:rsidRPr="00F310C8">
        <w:rPr>
          <w:b/>
          <w:sz w:val="22"/>
          <w:szCs w:val="22"/>
          <w:lang w:val="sr-Cyrl-RS"/>
        </w:rPr>
        <w:t xml:space="preserve"> </w:t>
      </w:r>
      <w:r w:rsidR="00D16939" w:rsidRPr="00986D71">
        <w:rPr>
          <w:sz w:val="22"/>
          <w:szCs w:val="22"/>
        </w:rPr>
        <w:t xml:space="preserve">Избор најповољније понуде за </w:t>
      </w:r>
      <w:r w:rsidR="00D16939" w:rsidRPr="00986D71">
        <w:rPr>
          <w:b/>
          <w:sz w:val="22"/>
          <w:szCs w:val="22"/>
        </w:rPr>
        <w:t>ПАРТИЈУ 2</w:t>
      </w:r>
      <w:r w:rsidR="00D16939" w:rsidRPr="00986D71">
        <w:rPr>
          <w:sz w:val="22"/>
          <w:szCs w:val="22"/>
        </w:rPr>
        <w:t xml:space="preserve">, услуге фиксне телефоније, ће се извршити применом критеријума </w:t>
      </w:r>
      <w:r w:rsidR="00D16939" w:rsidRPr="00986D71">
        <w:rPr>
          <w:b/>
          <w:bCs/>
          <w:sz w:val="22"/>
          <w:szCs w:val="22"/>
        </w:rPr>
        <w:t xml:space="preserve">„Најнижа понуђена цена“. </w:t>
      </w:r>
    </w:p>
    <w:p w:rsidR="00D16939" w:rsidRPr="00986D71" w:rsidRDefault="00D16939" w:rsidP="00D16939">
      <w:pPr>
        <w:jc w:val="both"/>
        <w:rPr>
          <w:b/>
          <w:bCs/>
          <w:i/>
          <w:iCs/>
          <w:sz w:val="22"/>
          <w:szCs w:val="22"/>
        </w:rPr>
      </w:pPr>
    </w:p>
    <w:p w:rsidR="00D16939" w:rsidRPr="00986D71" w:rsidRDefault="00D16939" w:rsidP="00D16939">
      <w:pPr>
        <w:jc w:val="both"/>
        <w:rPr>
          <w:b/>
          <w:bCs/>
          <w:sz w:val="22"/>
          <w:szCs w:val="22"/>
        </w:rPr>
      </w:pPr>
      <w:r w:rsidRPr="00986D71">
        <w:rPr>
          <w:b/>
          <w:bCs/>
          <w:sz w:val="22"/>
          <w:szCs w:val="22"/>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D16939" w:rsidRPr="00986D71" w:rsidRDefault="00D16939" w:rsidP="00D16939">
      <w:pPr>
        <w:jc w:val="both"/>
        <w:rPr>
          <w:b/>
          <w:bCs/>
          <w:sz w:val="22"/>
          <w:szCs w:val="22"/>
        </w:rPr>
      </w:pPr>
    </w:p>
    <w:p w:rsidR="00DF3B6C" w:rsidRPr="00986D71" w:rsidRDefault="00DF3B6C" w:rsidP="00DF3B6C">
      <w:pPr>
        <w:jc w:val="both"/>
        <w:rPr>
          <w:b/>
          <w:bCs/>
          <w:i/>
          <w:iCs/>
          <w:sz w:val="22"/>
          <w:szCs w:val="22"/>
        </w:rPr>
      </w:pPr>
      <w:r w:rsidRPr="00DF3B6C">
        <w:rPr>
          <w:b/>
          <w:iCs/>
          <w:sz w:val="22"/>
          <w:szCs w:val="22"/>
          <w:lang w:val="sr-Cyrl-RS"/>
        </w:rPr>
        <w:t>З</w:t>
      </w:r>
      <w:r w:rsidRPr="00DF3B6C">
        <w:rPr>
          <w:b/>
          <w:sz w:val="22"/>
          <w:szCs w:val="22"/>
        </w:rPr>
        <w:t xml:space="preserve">а </w:t>
      </w:r>
      <w:r w:rsidRPr="00986D71">
        <w:rPr>
          <w:b/>
          <w:sz w:val="22"/>
          <w:szCs w:val="22"/>
        </w:rPr>
        <w:t>ПАРТИЈУ</w:t>
      </w:r>
      <w:r>
        <w:rPr>
          <w:b/>
          <w:sz w:val="22"/>
          <w:szCs w:val="22"/>
          <w:lang w:val="sr-Cyrl-RS"/>
        </w:rPr>
        <w:t xml:space="preserve"> 1. -</w:t>
      </w:r>
      <w:r w:rsidRPr="00986D71">
        <w:rPr>
          <w:b/>
          <w:sz w:val="22"/>
          <w:szCs w:val="22"/>
        </w:rPr>
        <w:t xml:space="preserve"> </w:t>
      </w:r>
      <w:r w:rsidRPr="00986D71">
        <w:rPr>
          <w:iCs/>
          <w:sz w:val="22"/>
          <w:szCs w:val="22"/>
        </w:rPr>
        <w:t xml:space="preserve">Уколико две или више понуда имају </w:t>
      </w:r>
      <w:proofErr w:type="spellStart"/>
      <w:r w:rsidRPr="00986D71">
        <w:rPr>
          <w:iCs/>
          <w:sz w:val="22"/>
          <w:szCs w:val="22"/>
        </w:rPr>
        <w:t>ист</w:t>
      </w:r>
      <w:proofErr w:type="spellEnd"/>
      <w:r>
        <w:rPr>
          <w:iCs/>
          <w:sz w:val="22"/>
          <w:szCs w:val="22"/>
          <w:lang w:val="sr-Cyrl-RS"/>
        </w:rPr>
        <w:t xml:space="preserve">и број </w:t>
      </w:r>
      <w:proofErr w:type="spellStart"/>
      <w:r>
        <w:rPr>
          <w:iCs/>
          <w:sz w:val="22"/>
          <w:szCs w:val="22"/>
          <w:lang w:val="sr-Cyrl-RS"/>
        </w:rPr>
        <w:t>пондера</w:t>
      </w:r>
      <w:proofErr w:type="spellEnd"/>
      <w:r w:rsidRPr="00986D71">
        <w:rPr>
          <w:iCs/>
          <w:sz w:val="22"/>
          <w:szCs w:val="22"/>
        </w:rPr>
        <w:t xml:space="preserve">, као најповољнија биће изабрана понуда оног понуђача који је понудио </w:t>
      </w:r>
      <w:r w:rsidR="000138A3">
        <w:rPr>
          <w:iCs/>
          <w:sz w:val="22"/>
          <w:szCs w:val="22"/>
          <w:lang w:val="sr-Cyrl-RS"/>
        </w:rPr>
        <w:t>нижу јединичну цену „</w:t>
      </w:r>
      <w:r w:rsidR="000138A3" w:rsidRPr="000138A3">
        <w:rPr>
          <w:iCs/>
          <w:sz w:val="22"/>
          <w:szCs w:val="22"/>
          <w:lang w:val="sr-Cyrl-RS"/>
        </w:rPr>
        <w:t>Услуг</w:t>
      </w:r>
      <w:r w:rsidR="000138A3">
        <w:rPr>
          <w:iCs/>
          <w:sz w:val="22"/>
          <w:szCs w:val="22"/>
          <w:lang w:val="sr-Cyrl-RS"/>
        </w:rPr>
        <w:t>а</w:t>
      </w:r>
      <w:r w:rsidR="000138A3" w:rsidRPr="000138A3">
        <w:rPr>
          <w:iCs/>
          <w:sz w:val="22"/>
          <w:szCs w:val="22"/>
          <w:lang w:val="sr-Cyrl-RS"/>
        </w:rPr>
        <w:t xml:space="preserve"> </w:t>
      </w:r>
      <w:proofErr w:type="spellStart"/>
      <w:r w:rsidR="00D71CC7" w:rsidRPr="00D71CC7">
        <w:rPr>
          <w:iCs/>
          <w:sz w:val="22"/>
          <w:szCs w:val="22"/>
          <w:lang w:val="sr-Cyrl-RS"/>
        </w:rPr>
        <w:t>Off</w:t>
      </w:r>
      <w:proofErr w:type="spellEnd"/>
      <w:r w:rsidR="00D71CC7" w:rsidRPr="00D71CC7">
        <w:rPr>
          <w:iCs/>
          <w:sz w:val="22"/>
          <w:szCs w:val="22"/>
          <w:lang w:val="sr-Cyrl-RS"/>
        </w:rPr>
        <w:t xml:space="preserve"> </w:t>
      </w:r>
      <w:proofErr w:type="spellStart"/>
      <w:r w:rsidR="00D71CC7" w:rsidRPr="00D71CC7">
        <w:rPr>
          <w:iCs/>
          <w:sz w:val="22"/>
          <w:szCs w:val="22"/>
          <w:lang w:val="sr-Cyrl-RS"/>
        </w:rPr>
        <w:t>net</w:t>
      </w:r>
      <w:proofErr w:type="spellEnd"/>
      <w:r w:rsidR="00D71CC7" w:rsidRPr="00D71CC7">
        <w:rPr>
          <w:iCs/>
          <w:sz w:val="22"/>
          <w:szCs w:val="22"/>
          <w:lang w:val="sr-Cyrl-RS"/>
        </w:rPr>
        <w:t xml:space="preserve"> позива (ван мреже) ка свим осталим мрежама</w:t>
      </w:r>
      <w:r w:rsidR="000138A3">
        <w:rPr>
          <w:iCs/>
          <w:sz w:val="22"/>
          <w:szCs w:val="22"/>
          <w:lang w:val="sr-Cyrl-RS"/>
        </w:rPr>
        <w:t>“</w:t>
      </w:r>
      <w:r w:rsidR="00F310C8">
        <w:rPr>
          <w:iCs/>
          <w:sz w:val="22"/>
          <w:szCs w:val="22"/>
          <w:lang w:val="sr-Cyrl-RS"/>
        </w:rPr>
        <w:t>.</w:t>
      </w:r>
    </w:p>
    <w:p w:rsidR="00DF3B6C" w:rsidRDefault="00DF3B6C" w:rsidP="00D16939">
      <w:pPr>
        <w:jc w:val="both"/>
        <w:rPr>
          <w:iCs/>
          <w:sz w:val="22"/>
          <w:szCs w:val="22"/>
        </w:rPr>
      </w:pPr>
    </w:p>
    <w:p w:rsidR="00D16939" w:rsidRPr="00986D71" w:rsidRDefault="00DF3B6C" w:rsidP="00D16939">
      <w:pPr>
        <w:jc w:val="both"/>
        <w:rPr>
          <w:b/>
          <w:bCs/>
          <w:i/>
          <w:iCs/>
          <w:sz w:val="22"/>
          <w:szCs w:val="22"/>
        </w:rPr>
      </w:pPr>
      <w:r w:rsidRPr="00DF3B6C">
        <w:rPr>
          <w:b/>
          <w:iCs/>
          <w:sz w:val="22"/>
          <w:szCs w:val="22"/>
          <w:lang w:val="sr-Cyrl-RS"/>
        </w:rPr>
        <w:t>З</w:t>
      </w:r>
      <w:r w:rsidRPr="00DF3B6C">
        <w:rPr>
          <w:b/>
          <w:sz w:val="22"/>
          <w:szCs w:val="22"/>
        </w:rPr>
        <w:t xml:space="preserve">а </w:t>
      </w:r>
      <w:r w:rsidRPr="00986D71">
        <w:rPr>
          <w:b/>
          <w:sz w:val="22"/>
          <w:szCs w:val="22"/>
        </w:rPr>
        <w:t>ПАРТИЈУ</w:t>
      </w:r>
      <w:r>
        <w:rPr>
          <w:b/>
          <w:sz w:val="22"/>
          <w:szCs w:val="22"/>
          <w:lang w:val="sr-Cyrl-RS"/>
        </w:rPr>
        <w:t xml:space="preserve"> 2. -</w:t>
      </w:r>
      <w:r w:rsidRPr="00986D71">
        <w:rPr>
          <w:b/>
          <w:sz w:val="22"/>
          <w:szCs w:val="22"/>
        </w:rPr>
        <w:t xml:space="preserve"> </w:t>
      </w:r>
      <w:r w:rsidR="00D16939" w:rsidRPr="00986D71">
        <w:rPr>
          <w:iCs/>
          <w:sz w:val="22"/>
          <w:szCs w:val="22"/>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0138A3">
        <w:rPr>
          <w:iCs/>
          <w:sz w:val="22"/>
          <w:szCs w:val="22"/>
          <w:lang w:val="sr-Cyrl-RS"/>
        </w:rPr>
        <w:t>нижу јединичну цену услуга „</w:t>
      </w:r>
      <w:r w:rsidR="000138A3" w:rsidRPr="00986D71">
        <w:rPr>
          <w:sz w:val="22"/>
          <w:szCs w:val="22"/>
        </w:rPr>
        <w:t>Домаћи према мобилним мрежама</w:t>
      </w:r>
      <w:r w:rsidR="000138A3">
        <w:rPr>
          <w:sz w:val="22"/>
          <w:szCs w:val="22"/>
          <w:lang w:val="sr-Cyrl-RS"/>
        </w:rPr>
        <w:t>“</w:t>
      </w:r>
      <w:r w:rsidR="00D16939" w:rsidRPr="00986D71">
        <w:rPr>
          <w:iCs/>
          <w:sz w:val="22"/>
          <w:szCs w:val="22"/>
        </w:rPr>
        <w:t>.</w:t>
      </w:r>
    </w:p>
    <w:p w:rsidR="00D16939" w:rsidRPr="00986D71" w:rsidRDefault="00D16939" w:rsidP="00D16939">
      <w:pPr>
        <w:jc w:val="both"/>
        <w:rPr>
          <w:iCs/>
          <w:sz w:val="22"/>
          <w:szCs w:val="22"/>
        </w:rPr>
      </w:pPr>
    </w:p>
    <w:p w:rsidR="00D16939" w:rsidRPr="00986D71" w:rsidRDefault="00D16939" w:rsidP="00D16939">
      <w:pPr>
        <w:jc w:val="both"/>
        <w:rPr>
          <w:iCs/>
          <w:sz w:val="22"/>
          <w:szCs w:val="22"/>
        </w:rPr>
      </w:pPr>
    </w:p>
    <w:p w:rsidR="00D16939" w:rsidRPr="00986D71" w:rsidRDefault="00D16939" w:rsidP="00D16939">
      <w:pPr>
        <w:pStyle w:val="ListParagraph"/>
        <w:ind w:left="0"/>
        <w:jc w:val="both"/>
        <w:rPr>
          <w:bCs/>
          <w:i/>
          <w:iCs/>
          <w:lang w:val="sr-Cyrl-CS"/>
        </w:rPr>
      </w:pPr>
    </w:p>
    <w:p w:rsidR="00CB1772" w:rsidRDefault="00CB1772" w:rsidP="00D16939">
      <w:pPr>
        <w:pStyle w:val="ListParagraph"/>
        <w:ind w:left="0"/>
        <w:jc w:val="both"/>
        <w:rPr>
          <w:bCs/>
          <w:i/>
          <w:iCs/>
          <w:lang w:val="sr-Cyrl-CS"/>
        </w:rPr>
      </w:pPr>
    </w:p>
    <w:p w:rsidR="00CB1772" w:rsidRDefault="00CB1772"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9E5666" w:rsidRDefault="009E5666" w:rsidP="00D16939">
      <w:pPr>
        <w:pStyle w:val="ListParagraph"/>
        <w:ind w:left="0"/>
        <w:jc w:val="both"/>
        <w:rPr>
          <w:bCs/>
          <w:i/>
          <w:iCs/>
          <w:lang w:val="sr-Cyrl-CS"/>
        </w:rPr>
      </w:pPr>
    </w:p>
    <w:p w:rsidR="009E5666" w:rsidRDefault="009E5666" w:rsidP="00D16939">
      <w:pPr>
        <w:pStyle w:val="ListParagraph"/>
        <w:ind w:left="0"/>
        <w:jc w:val="both"/>
        <w:rPr>
          <w:bCs/>
          <w:i/>
          <w:iCs/>
          <w:lang w:val="sr-Cyrl-CS"/>
        </w:rPr>
      </w:pPr>
    </w:p>
    <w:p w:rsidR="009E5666" w:rsidRDefault="009E5666" w:rsidP="00D16939">
      <w:pPr>
        <w:pStyle w:val="ListParagraph"/>
        <w:ind w:left="0"/>
        <w:jc w:val="both"/>
        <w:rPr>
          <w:bCs/>
          <w:i/>
          <w:iCs/>
          <w:lang w:val="sr-Cyrl-CS"/>
        </w:rPr>
      </w:pPr>
    </w:p>
    <w:p w:rsidR="009E5666" w:rsidRDefault="009E5666" w:rsidP="00D16939">
      <w:pPr>
        <w:pStyle w:val="ListParagraph"/>
        <w:ind w:left="0"/>
        <w:jc w:val="both"/>
        <w:rPr>
          <w:bCs/>
          <w:i/>
          <w:iCs/>
          <w:lang w:val="sr-Cyrl-CS"/>
        </w:rPr>
      </w:pPr>
    </w:p>
    <w:p w:rsidR="009E5666" w:rsidRDefault="009E5666" w:rsidP="00D16939">
      <w:pPr>
        <w:pStyle w:val="ListParagraph"/>
        <w:ind w:left="0"/>
        <w:jc w:val="both"/>
        <w:rPr>
          <w:bCs/>
          <w:i/>
          <w:iCs/>
          <w:lang w:val="sr-Cyrl-CS"/>
        </w:rPr>
      </w:pPr>
    </w:p>
    <w:p w:rsidR="009E5666" w:rsidRDefault="009E5666" w:rsidP="00D16939">
      <w:pPr>
        <w:pStyle w:val="ListParagraph"/>
        <w:ind w:left="0"/>
        <w:jc w:val="both"/>
        <w:rPr>
          <w:bCs/>
          <w:i/>
          <w:iCs/>
          <w:lang w:val="sr-Cyrl-CS"/>
        </w:rPr>
      </w:pPr>
    </w:p>
    <w:p w:rsidR="009E5666" w:rsidRDefault="009E5666" w:rsidP="00D16939">
      <w:pPr>
        <w:pStyle w:val="ListParagraph"/>
        <w:ind w:left="0"/>
        <w:jc w:val="both"/>
        <w:rPr>
          <w:bCs/>
          <w:i/>
          <w:iCs/>
          <w:lang w:val="sr-Cyrl-CS"/>
        </w:rPr>
      </w:pPr>
    </w:p>
    <w:p w:rsidR="00652A4F" w:rsidRDefault="00652A4F">
      <w:pPr>
        <w:spacing w:line="240" w:lineRule="auto"/>
        <w:jc w:val="left"/>
        <w:rPr>
          <w:rFonts w:ascii="Calibri" w:eastAsia="Calibri" w:hAnsi="Calibri"/>
          <w:bCs/>
          <w:i/>
          <w:iCs/>
          <w:sz w:val="22"/>
          <w:szCs w:val="22"/>
        </w:rPr>
      </w:pPr>
      <w:r>
        <w:rPr>
          <w:bCs/>
          <w:i/>
          <w:iCs/>
        </w:rPr>
        <w:br w:type="page"/>
      </w:r>
    </w:p>
    <w:p w:rsidR="00D16939" w:rsidRPr="00986D71" w:rsidRDefault="00D16939" w:rsidP="00D16939">
      <w:pPr>
        <w:rPr>
          <w:b/>
          <w:bCs/>
          <w:iCs/>
          <w:sz w:val="24"/>
          <w:szCs w:val="28"/>
        </w:rPr>
      </w:pPr>
      <w:r w:rsidRPr="00986D71">
        <w:rPr>
          <w:b/>
          <w:bCs/>
          <w:iCs/>
          <w:sz w:val="24"/>
          <w:szCs w:val="28"/>
          <w:lang w:val="sr-Latn-CS"/>
        </w:rPr>
        <w:lastRenderedPageBreak/>
        <w:t xml:space="preserve">V </w:t>
      </w:r>
      <w:r w:rsidRPr="00986D71">
        <w:rPr>
          <w:b/>
          <w:bCs/>
          <w:iCs/>
          <w:sz w:val="24"/>
          <w:szCs w:val="28"/>
        </w:rPr>
        <w:t>ОБРАСЦИ КОЈИ ЧИНЕ САСТАВНИ ДЕО ПОНУДЕ</w:t>
      </w:r>
    </w:p>
    <w:p w:rsidR="00D16939" w:rsidRPr="00986D71" w:rsidRDefault="00D16939" w:rsidP="00D16939">
      <w:pPr>
        <w:rPr>
          <w:b/>
          <w:bCs/>
          <w:iCs/>
          <w:sz w:val="24"/>
          <w:szCs w:val="28"/>
        </w:rPr>
      </w:pPr>
    </w:p>
    <w:p w:rsidR="00D16939" w:rsidRPr="00986D71" w:rsidRDefault="00CB1772" w:rsidP="00CB1772">
      <w:pPr>
        <w:pStyle w:val="ListParagraph"/>
        <w:ind w:left="1080"/>
        <w:jc w:val="both"/>
        <w:rPr>
          <w:rFonts w:ascii="Times New Roman" w:hAnsi="Times New Roman"/>
          <w:b/>
          <w:bCs/>
          <w:lang w:val="sr-Cyrl-CS"/>
        </w:rPr>
      </w:pPr>
      <w:r>
        <w:rPr>
          <w:rFonts w:ascii="Times New Roman" w:hAnsi="Times New Roman"/>
          <w:b/>
          <w:bCs/>
          <w:lang w:val="sr-Cyrl-CS"/>
        </w:rPr>
        <w:t xml:space="preserve">1.1 </w:t>
      </w:r>
      <w:r w:rsidR="00D16939" w:rsidRPr="00986D71">
        <w:rPr>
          <w:rFonts w:ascii="Times New Roman" w:hAnsi="Times New Roman"/>
          <w:b/>
          <w:bCs/>
          <w:lang w:val="sr-Cyrl-CS"/>
        </w:rPr>
        <w:t>ОБРАЗАЦ ПОНУДЕ</w:t>
      </w:r>
      <w:r w:rsidR="005376DE" w:rsidRPr="005376DE">
        <w:rPr>
          <w:rFonts w:ascii="Times New Roman" w:hAnsi="Times New Roman"/>
        </w:rPr>
        <w:t xml:space="preserve"> </w:t>
      </w:r>
      <w:r w:rsidR="005376DE">
        <w:rPr>
          <w:rFonts w:ascii="Times New Roman" w:hAnsi="Times New Roman"/>
          <w:lang w:val="sr-Cyrl-CS"/>
        </w:rPr>
        <w:t>за п</w:t>
      </w:r>
      <w:proofErr w:type="spellStart"/>
      <w:r w:rsidR="005376DE">
        <w:rPr>
          <w:rFonts w:ascii="Times New Roman" w:hAnsi="Times New Roman"/>
        </w:rPr>
        <w:t>артиј</w:t>
      </w:r>
      <w:proofErr w:type="spellEnd"/>
      <w:r w:rsidR="005376DE">
        <w:rPr>
          <w:rFonts w:ascii="Times New Roman" w:hAnsi="Times New Roman"/>
          <w:lang w:val="sr-Cyrl-CS"/>
        </w:rPr>
        <w:t>у</w:t>
      </w:r>
      <w:r w:rsidR="005376DE" w:rsidRPr="00986D71">
        <w:rPr>
          <w:rFonts w:ascii="Times New Roman" w:hAnsi="Times New Roman"/>
        </w:rPr>
        <w:t xml:space="preserve"> 1</w:t>
      </w:r>
      <w:r w:rsidR="005376DE">
        <w:rPr>
          <w:rFonts w:ascii="Times New Roman" w:hAnsi="Times New Roman"/>
          <w:lang w:val="sr-Cyrl-CS"/>
        </w:rPr>
        <w:t xml:space="preserve">- </w:t>
      </w:r>
      <w:proofErr w:type="spellStart"/>
      <w:r w:rsidR="005376DE" w:rsidRPr="005376DE">
        <w:rPr>
          <w:rFonts w:ascii="Times New Roman" w:hAnsi="Times New Roman"/>
        </w:rPr>
        <w:t>услуге</w:t>
      </w:r>
      <w:proofErr w:type="spellEnd"/>
      <w:r w:rsidR="005376DE" w:rsidRPr="005376DE">
        <w:rPr>
          <w:rFonts w:ascii="Times New Roman" w:hAnsi="Times New Roman"/>
        </w:rPr>
        <w:t xml:space="preserve"> </w:t>
      </w:r>
      <w:proofErr w:type="spellStart"/>
      <w:r w:rsidR="005376DE" w:rsidRPr="005376DE">
        <w:rPr>
          <w:rFonts w:ascii="Times New Roman" w:hAnsi="Times New Roman"/>
        </w:rPr>
        <w:t>мобилне</w:t>
      </w:r>
      <w:proofErr w:type="spellEnd"/>
      <w:r w:rsidR="005376DE" w:rsidRPr="005376DE">
        <w:rPr>
          <w:rFonts w:ascii="Times New Roman" w:hAnsi="Times New Roman"/>
        </w:rPr>
        <w:t xml:space="preserve"> </w:t>
      </w:r>
      <w:proofErr w:type="spellStart"/>
      <w:r w:rsidR="005376DE" w:rsidRPr="005376DE">
        <w:rPr>
          <w:rFonts w:ascii="Times New Roman" w:hAnsi="Times New Roman"/>
        </w:rPr>
        <w:t>телефоније</w:t>
      </w:r>
      <w:proofErr w:type="spellEnd"/>
    </w:p>
    <w:p w:rsidR="00D16939" w:rsidRPr="00986D71" w:rsidRDefault="00D16939" w:rsidP="00D16939">
      <w:pPr>
        <w:jc w:val="both"/>
        <w:rPr>
          <w:b/>
          <w:sz w:val="22"/>
          <w:szCs w:val="22"/>
        </w:rPr>
      </w:pPr>
      <w:r w:rsidRPr="00986D71">
        <w:rPr>
          <w:iCs/>
          <w:sz w:val="22"/>
          <w:szCs w:val="22"/>
        </w:rPr>
        <w:t xml:space="preserve">Понуда бр ________________ од __________________ за јавну набавку мале вредности </w:t>
      </w:r>
      <w:r w:rsidRPr="00986D71">
        <w:rPr>
          <w:sz w:val="22"/>
          <w:szCs w:val="22"/>
        </w:rPr>
        <w:t xml:space="preserve">услуге телекомуникације број </w:t>
      </w:r>
      <w:r w:rsidR="00EF51EA">
        <w:rPr>
          <w:sz w:val="22"/>
          <w:szCs w:val="22"/>
        </w:rPr>
        <w:t>404-2-75</w:t>
      </w:r>
      <w:r w:rsidR="00BC3D4D">
        <w:rPr>
          <w:sz w:val="22"/>
          <w:szCs w:val="22"/>
        </w:rPr>
        <w:t>/</w:t>
      </w:r>
      <w:r w:rsidR="00A90DB3">
        <w:rPr>
          <w:sz w:val="22"/>
          <w:szCs w:val="22"/>
        </w:rPr>
        <w:t>2019</w:t>
      </w:r>
      <w:r w:rsidR="00BC3D4D">
        <w:rPr>
          <w:sz w:val="22"/>
          <w:szCs w:val="22"/>
        </w:rPr>
        <w:t>-03</w:t>
      </w:r>
      <w:r w:rsidRPr="00986D71">
        <w:rPr>
          <w:sz w:val="22"/>
          <w:szCs w:val="22"/>
        </w:rPr>
        <w:t xml:space="preserve">, </w:t>
      </w:r>
    </w:p>
    <w:p w:rsidR="00D16939" w:rsidRPr="00986D71" w:rsidRDefault="00D16939" w:rsidP="00D16939">
      <w:pPr>
        <w:jc w:val="both"/>
        <w:rPr>
          <w:i/>
          <w:iCs/>
          <w:sz w:val="22"/>
          <w:szCs w:val="22"/>
        </w:rPr>
      </w:pPr>
    </w:p>
    <w:p w:rsidR="00D16939" w:rsidRPr="00986D71" w:rsidRDefault="00D16939" w:rsidP="00D16939">
      <w:pPr>
        <w:pStyle w:val="ListParagraph"/>
        <w:numPr>
          <w:ilvl w:val="0"/>
          <w:numId w:val="19"/>
        </w:numPr>
        <w:jc w:val="both"/>
        <w:rPr>
          <w:rFonts w:ascii="Times New Roman" w:hAnsi="Times New Roman"/>
          <w:b/>
          <w:bCs/>
          <w:iCs/>
        </w:rPr>
      </w:pPr>
      <w:r w:rsidRPr="00986D71">
        <w:rPr>
          <w:rFonts w:ascii="Times New Roman" w:hAnsi="Times New Roman"/>
          <w:b/>
          <w:bCs/>
          <w:iCs/>
        </w:rPr>
        <w:t>ОПШТИ ПОДАЦИ О ПОНУЂАЧУ</w:t>
      </w:r>
    </w:p>
    <w:tbl>
      <w:tblPr>
        <w:tblW w:w="5000" w:type="pct"/>
        <w:tblLook w:val="0000" w:firstRow="0" w:lastRow="0" w:firstColumn="0" w:lastColumn="0" w:noHBand="0" w:noVBand="0"/>
      </w:tblPr>
      <w:tblGrid>
        <w:gridCol w:w="4956"/>
        <w:gridCol w:w="4988"/>
      </w:tblGrid>
      <w:tr w:rsidR="00D16939" w:rsidRPr="00986D71" w:rsidTr="00802F12">
        <w:tc>
          <w:tcPr>
            <w:tcW w:w="2492"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Назив понуђача:</w:t>
            </w:r>
          </w:p>
          <w:p w:rsidR="00D16939" w:rsidRPr="00986D71" w:rsidRDefault="00D16939"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p w:rsidR="00D16939" w:rsidRPr="00986D71" w:rsidRDefault="00D16939" w:rsidP="00C202A6">
            <w:pPr>
              <w:rPr>
                <w:b/>
                <w:bCs/>
                <w:iCs/>
                <w:sz w:val="22"/>
                <w:szCs w:val="22"/>
              </w:rPr>
            </w:pPr>
          </w:p>
        </w:tc>
      </w:tr>
      <w:tr w:rsidR="00D16939" w:rsidRPr="00986D71" w:rsidTr="00802F12">
        <w:tc>
          <w:tcPr>
            <w:tcW w:w="2492"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Адреса понуђача:</w:t>
            </w:r>
          </w:p>
          <w:p w:rsidR="00D16939" w:rsidRPr="00986D71" w:rsidRDefault="00D16939"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p w:rsidR="00D16939" w:rsidRPr="00986D71" w:rsidRDefault="00D16939" w:rsidP="00C202A6">
            <w:pPr>
              <w:rPr>
                <w:b/>
                <w:bCs/>
                <w:iCs/>
                <w:sz w:val="22"/>
                <w:szCs w:val="22"/>
              </w:rPr>
            </w:pPr>
          </w:p>
        </w:tc>
      </w:tr>
      <w:tr w:rsidR="00D16939" w:rsidRPr="00986D71" w:rsidTr="00802F12">
        <w:tc>
          <w:tcPr>
            <w:tcW w:w="2492"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Матични број понуђача:</w:t>
            </w:r>
          </w:p>
          <w:p w:rsidR="00D16939" w:rsidRPr="00986D71" w:rsidRDefault="00D16939"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p w:rsidR="00D16939" w:rsidRPr="00986D71" w:rsidRDefault="00D16939" w:rsidP="00C202A6">
            <w:pPr>
              <w:rPr>
                <w:b/>
                <w:bCs/>
                <w:iCs/>
                <w:sz w:val="22"/>
                <w:szCs w:val="22"/>
              </w:rPr>
            </w:pPr>
          </w:p>
        </w:tc>
      </w:tr>
      <w:tr w:rsidR="00D16939" w:rsidRPr="00986D71" w:rsidTr="00802F12">
        <w:tc>
          <w:tcPr>
            <w:tcW w:w="2492"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Порески идентификациони број понуђача (ПИБ):</w:t>
            </w: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tc>
      </w:tr>
      <w:tr w:rsidR="00D16939" w:rsidRPr="00986D71" w:rsidTr="00802F12">
        <w:tc>
          <w:tcPr>
            <w:tcW w:w="2492"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Име особе за контакт:</w:t>
            </w:r>
          </w:p>
          <w:p w:rsidR="00D16939" w:rsidRPr="00986D71" w:rsidRDefault="00D16939"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b/>
                <w:bCs/>
                <w:iCs/>
                <w:sz w:val="22"/>
                <w:szCs w:val="22"/>
              </w:rPr>
            </w:pPr>
          </w:p>
          <w:p w:rsidR="00D16939" w:rsidRPr="00986D71" w:rsidRDefault="00D16939" w:rsidP="00C202A6">
            <w:pPr>
              <w:rPr>
                <w:b/>
                <w:bCs/>
                <w:iCs/>
                <w:sz w:val="22"/>
                <w:szCs w:val="22"/>
              </w:rPr>
            </w:pPr>
          </w:p>
        </w:tc>
      </w:tr>
      <w:tr w:rsidR="00D16939" w:rsidRPr="00986D71" w:rsidTr="00802F12">
        <w:tc>
          <w:tcPr>
            <w:tcW w:w="2492"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Електронска адреса понуђача (e-</w:t>
            </w:r>
            <w:proofErr w:type="spellStart"/>
            <w:r w:rsidRPr="00986D71">
              <w:rPr>
                <w:iCs/>
                <w:sz w:val="22"/>
                <w:szCs w:val="22"/>
              </w:rPr>
              <w:t>mail</w:t>
            </w:r>
            <w:proofErr w:type="spellEnd"/>
            <w:r w:rsidRPr="00986D71">
              <w:rPr>
                <w:iCs/>
                <w:sz w:val="22"/>
                <w:szCs w:val="22"/>
              </w:rPr>
              <w:t>):</w:t>
            </w:r>
          </w:p>
          <w:p w:rsidR="00D16939" w:rsidRPr="00986D71" w:rsidRDefault="00D16939"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tc>
      </w:tr>
      <w:tr w:rsidR="00D16939" w:rsidRPr="00986D71" w:rsidTr="00802F12">
        <w:tc>
          <w:tcPr>
            <w:tcW w:w="2492"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Телефон:</w:t>
            </w:r>
          </w:p>
          <w:p w:rsidR="00D16939" w:rsidRPr="00986D71" w:rsidRDefault="00D16939"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b/>
                <w:bCs/>
                <w:iCs/>
                <w:sz w:val="22"/>
                <w:szCs w:val="22"/>
              </w:rPr>
            </w:pPr>
          </w:p>
          <w:p w:rsidR="00D16939" w:rsidRPr="00986D71" w:rsidRDefault="00D16939" w:rsidP="00C202A6">
            <w:pPr>
              <w:rPr>
                <w:b/>
                <w:bCs/>
                <w:iCs/>
                <w:sz w:val="22"/>
                <w:szCs w:val="22"/>
              </w:rPr>
            </w:pPr>
          </w:p>
        </w:tc>
      </w:tr>
      <w:tr w:rsidR="00D16939" w:rsidRPr="00986D71" w:rsidTr="00802F12">
        <w:tc>
          <w:tcPr>
            <w:tcW w:w="2492"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Телефакс:</w:t>
            </w:r>
          </w:p>
          <w:p w:rsidR="00D16939" w:rsidRPr="00986D71" w:rsidRDefault="00D16939"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b/>
                <w:bCs/>
                <w:iCs/>
                <w:sz w:val="22"/>
                <w:szCs w:val="22"/>
              </w:rPr>
            </w:pPr>
          </w:p>
          <w:p w:rsidR="00D16939" w:rsidRPr="00986D71" w:rsidRDefault="00D16939" w:rsidP="00C202A6">
            <w:pPr>
              <w:rPr>
                <w:b/>
                <w:bCs/>
                <w:iCs/>
                <w:sz w:val="22"/>
                <w:szCs w:val="22"/>
              </w:rPr>
            </w:pPr>
          </w:p>
        </w:tc>
      </w:tr>
      <w:tr w:rsidR="00D16939" w:rsidRPr="00986D71" w:rsidTr="00802F12">
        <w:tc>
          <w:tcPr>
            <w:tcW w:w="2492"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Број рачуна понуђача и назив банке:</w:t>
            </w:r>
          </w:p>
          <w:p w:rsidR="00D16939" w:rsidRPr="00986D71" w:rsidRDefault="00D16939"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p w:rsidR="00D16939" w:rsidRPr="00986D71" w:rsidRDefault="00D16939" w:rsidP="00C202A6">
            <w:pPr>
              <w:rPr>
                <w:b/>
                <w:bCs/>
                <w:iCs/>
                <w:sz w:val="22"/>
                <w:szCs w:val="22"/>
              </w:rPr>
            </w:pPr>
          </w:p>
        </w:tc>
      </w:tr>
      <w:tr w:rsidR="00D16939" w:rsidRPr="00986D71" w:rsidTr="00802F12">
        <w:tc>
          <w:tcPr>
            <w:tcW w:w="2492"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Лице овлашћено за потписивање уговора</w:t>
            </w: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ind w:firstLine="708"/>
              <w:rPr>
                <w:b/>
                <w:bCs/>
                <w:iCs/>
                <w:sz w:val="22"/>
                <w:szCs w:val="22"/>
              </w:rPr>
            </w:pPr>
          </w:p>
          <w:p w:rsidR="00D16939" w:rsidRPr="00986D71" w:rsidRDefault="00D16939" w:rsidP="00C202A6">
            <w:pPr>
              <w:rPr>
                <w:b/>
                <w:bCs/>
                <w:iCs/>
                <w:sz w:val="22"/>
                <w:szCs w:val="22"/>
              </w:rPr>
            </w:pPr>
          </w:p>
        </w:tc>
      </w:tr>
    </w:tbl>
    <w:p w:rsidR="00D16939" w:rsidRPr="00986D71" w:rsidRDefault="00D16939" w:rsidP="00D16939">
      <w:pPr>
        <w:rPr>
          <w:sz w:val="22"/>
          <w:szCs w:val="22"/>
        </w:rPr>
      </w:pPr>
    </w:p>
    <w:p w:rsidR="00D16939" w:rsidRPr="00986D71" w:rsidRDefault="00D16939" w:rsidP="00D16939">
      <w:pPr>
        <w:rPr>
          <w:b/>
          <w:bCs/>
          <w:i/>
          <w:iCs/>
          <w:sz w:val="22"/>
          <w:szCs w:val="22"/>
        </w:rPr>
      </w:pPr>
    </w:p>
    <w:p w:rsidR="00D16939" w:rsidRPr="00986D71" w:rsidRDefault="00D16939" w:rsidP="00D16939">
      <w:pPr>
        <w:ind w:firstLine="720"/>
        <w:jc w:val="both"/>
        <w:rPr>
          <w:rFonts w:eastAsia="TimesNewRomanPSMT"/>
          <w:b/>
          <w:bCs/>
          <w:i/>
          <w:iCs/>
          <w:sz w:val="22"/>
          <w:szCs w:val="22"/>
          <w:lang w:val="en-US"/>
        </w:rPr>
      </w:pPr>
      <w:r w:rsidRPr="00986D71">
        <w:rPr>
          <w:rFonts w:eastAsia="TimesNewRomanPSMT"/>
          <w:b/>
          <w:bCs/>
          <w:i/>
          <w:iCs/>
          <w:sz w:val="22"/>
          <w:szCs w:val="22"/>
        </w:rPr>
        <w:t>(2)  ПОНУДУ ПОДНОСИ:</w:t>
      </w:r>
    </w:p>
    <w:p w:rsidR="00D16939" w:rsidRPr="00986D71" w:rsidRDefault="00D16939" w:rsidP="00D16939">
      <w:pPr>
        <w:jc w:val="left"/>
        <w:rPr>
          <w:sz w:val="22"/>
          <w:szCs w:val="22"/>
          <w:lang w:val="en-US"/>
        </w:rPr>
      </w:pPr>
    </w:p>
    <w:tbl>
      <w:tblPr>
        <w:tblW w:w="5000" w:type="pct"/>
        <w:tblLook w:val="0000" w:firstRow="0" w:lastRow="0" w:firstColumn="0" w:lastColumn="0" w:noHBand="0" w:noVBand="0"/>
      </w:tblPr>
      <w:tblGrid>
        <w:gridCol w:w="9944"/>
      </w:tblGrid>
      <w:tr w:rsidR="00D16939" w:rsidRPr="00986D71" w:rsidTr="00802F12">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rFonts w:eastAsia="TimesNewRomanPSMT"/>
                <w:b/>
                <w:bCs/>
                <w:sz w:val="22"/>
                <w:szCs w:val="22"/>
              </w:rPr>
            </w:pPr>
            <w:r w:rsidRPr="00986D71">
              <w:rPr>
                <w:rFonts w:eastAsia="TimesNewRomanPSMT"/>
                <w:b/>
                <w:bCs/>
                <w:sz w:val="22"/>
                <w:szCs w:val="22"/>
              </w:rPr>
              <w:t xml:space="preserve">А) САМОСТАЛНО </w:t>
            </w:r>
          </w:p>
        </w:tc>
      </w:tr>
      <w:tr w:rsidR="00D16939" w:rsidRPr="00986D71" w:rsidTr="00802F12">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rFonts w:eastAsia="TimesNewRomanPSMT"/>
                <w:b/>
                <w:bCs/>
                <w:sz w:val="22"/>
                <w:szCs w:val="22"/>
              </w:rPr>
            </w:pPr>
            <w:r w:rsidRPr="00986D71">
              <w:rPr>
                <w:rFonts w:eastAsia="TimesNewRomanPSMT"/>
                <w:b/>
                <w:bCs/>
                <w:sz w:val="22"/>
                <w:szCs w:val="22"/>
              </w:rPr>
              <w:t>Б) СА ПОДИЗВОЂАЧЕМ</w:t>
            </w:r>
          </w:p>
        </w:tc>
      </w:tr>
      <w:tr w:rsidR="00D16939" w:rsidRPr="00986D71" w:rsidTr="00802F12">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b/>
                <w:i/>
                <w:iCs/>
                <w:sz w:val="22"/>
                <w:szCs w:val="22"/>
              </w:rPr>
            </w:pPr>
            <w:r w:rsidRPr="00986D71">
              <w:rPr>
                <w:rFonts w:eastAsia="TimesNewRomanPSMT"/>
                <w:b/>
                <w:bCs/>
                <w:sz w:val="22"/>
                <w:szCs w:val="22"/>
              </w:rPr>
              <w:t>В) КАО ЗАЈЕДНИЧКУ ПОНУДУ</w:t>
            </w:r>
          </w:p>
        </w:tc>
      </w:tr>
    </w:tbl>
    <w:p w:rsidR="00D16939" w:rsidRPr="00986D71" w:rsidRDefault="00D16939" w:rsidP="00D16939">
      <w:pPr>
        <w:jc w:val="both"/>
        <w:rPr>
          <w:b/>
          <w:i/>
          <w:iCs/>
          <w:sz w:val="22"/>
          <w:szCs w:val="22"/>
        </w:rPr>
      </w:pPr>
    </w:p>
    <w:p w:rsidR="00D16939" w:rsidRPr="00986D71" w:rsidRDefault="00D16939" w:rsidP="00D16939">
      <w:pPr>
        <w:jc w:val="both"/>
        <w:rPr>
          <w:rFonts w:eastAsia="TimesNewRomanPSMT"/>
          <w:bCs/>
          <w:sz w:val="22"/>
          <w:szCs w:val="22"/>
        </w:rPr>
      </w:pPr>
      <w:r w:rsidRPr="00986D71">
        <w:rPr>
          <w:b/>
          <w:i/>
          <w:iCs/>
          <w:sz w:val="22"/>
          <w:szCs w:val="22"/>
        </w:rPr>
        <w:t>Напомена:</w:t>
      </w:r>
      <w:r w:rsidRPr="00986D71">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16939" w:rsidRPr="00986D71" w:rsidRDefault="00D16939" w:rsidP="00D16939">
      <w:pPr>
        <w:jc w:val="both"/>
        <w:rPr>
          <w:rFonts w:eastAsia="TimesNewRomanPSMT"/>
          <w:bCs/>
          <w:sz w:val="22"/>
          <w:szCs w:val="22"/>
        </w:rPr>
      </w:pPr>
    </w:p>
    <w:p w:rsidR="00D16939" w:rsidRPr="00986D71" w:rsidRDefault="00D16939" w:rsidP="00D16939">
      <w:pPr>
        <w:jc w:val="both"/>
        <w:rPr>
          <w:rFonts w:eastAsia="TimesNewRomanPSMT"/>
          <w:b/>
          <w:bCs/>
          <w:i/>
          <w:sz w:val="22"/>
          <w:szCs w:val="22"/>
        </w:rPr>
      </w:pPr>
    </w:p>
    <w:p w:rsidR="00D16939" w:rsidRPr="00986D71" w:rsidRDefault="00D16939" w:rsidP="00D16939">
      <w:pPr>
        <w:ind w:left="720" w:firstLine="720"/>
        <w:jc w:val="both"/>
        <w:rPr>
          <w:rFonts w:eastAsia="TimesNewRomanPSMT"/>
          <w:bCs/>
          <w:sz w:val="22"/>
          <w:szCs w:val="22"/>
        </w:rPr>
      </w:pPr>
      <w:r w:rsidRPr="00986D71">
        <w:rPr>
          <w:rFonts w:eastAsia="TimesNewRomanPSMT"/>
          <w:bCs/>
          <w:sz w:val="22"/>
          <w:szCs w:val="22"/>
        </w:rPr>
        <w:t xml:space="preserve">         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D16939" w:rsidRPr="00986D71" w:rsidRDefault="00D16939" w:rsidP="00D16939">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D16939" w:rsidRPr="00986D71" w:rsidRDefault="00D16939" w:rsidP="00D16939">
      <w:pPr>
        <w:ind w:firstLine="720"/>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D16939" w:rsidRPr="00986D71" w:rsidRDefault="00D16939" w:rsidP="00D16939">
      <w:pPr>
        <w:jc w:val="both"/>
        <w:rPr>
          <w:rFonts w:eastAsia="TimesNewRomanPSMT"/>
          <w:b/>
          <w:bCs/>
          <w:i/>
          <w:sz w:val="22"/>
          <w:szCs w:val="22"/>
          <w:lang w:val="en-US"/>
        </w:rPr>
      </w:pPr>
    </w:p>
    <w:p w:rsidR="00D16939" w:rsidRDefault="00D16939" w:rsidP="00D16939">
      <w:pPr>
        <w:rPr>
          <w:rFonts w:eastAsia="TimesNewRomanPSMT"/>
          <w:b/>
          <w:bCs/>
          <w:sz w:val="22"/>
          <w:szCs w:val="22"/>
        </w:rPr>
      </w:pPr>
    </w:p>
    <w:p w:rsidR="005005E2" w:rsidRDefault="005005E2" w:rsidP="00D16939">
      <w:pPr>
        <w:rPr>
          <w:rFonts w:eastAsia="TimesNewRomanPSMT"/>
          <w:b/>
          <w:bCs/>
          <w:sz w:val="22"/>
          <w:szCs w:val="22"/>
        </w:rPr>
      </w:pPr>
    </w:p>
    <w:p w:rsidR="005005E2" w:rsidRDefault="005005E2" w:rsidP="00D16939">
      <w:pPr>
        <w:rPr>
          <w:rFonts w:eastAsia="TimesNewRomanPSMT"/>
          <w:b/>
          <w:bCs/>
          <w:sz w:val="22"/>
          <w:szCs w:val="22"/>
        </w:rPr>
      </w:pPr>
    </w:p>
    <w:p w:rsidR="005005E2" w:rsidRDefault="005005E2" w:rsidP="00D16939">
      <w:pPr>
        <w:rPr>
          <w:rFonts w:eastAsia="TimesNewRomanPSMT"/>
          <w:b/>
          <w:bCs/>
          <w:sz w:val="22"/>
          <w:szCs w:val="22"/>
        </w:rPr>
      </w:pPr>
    </w:p>
    <w:p w:rsidR="00F310C8" w:rsidRDefault="00F310C8" w:rsidP="00D16939">
      <w:pPr>
        <w:rPr>
          <w:rFonts w:eastAsia="TimesNewRomanPSMT"/>
          <w:b/>
          <w:bCs/>
          <w:sz w:val="22"/>
          <w:szCs w:val="22"/>
        </w:rPr>
      </w:pPr>
    </w:p>
    <w:p w:rsidR="00802F12" w:rsidRPr="00986D71" w:rsidRDefault="00802F12" w:rsidP="00D16939">
      <w:pPr>
        <w:rPr>
          <w:rFonts w:eastAsia="TimesNewRomanPSMT"/>
          <w:b/>
          <w:bCs/>
          <w:sz w:val="22"/>
          <w:szCs w:val="22"/>
        </w:rPr>
      </w:pPr>
    </w:p>
    <w:p w:rsidR="00D16939" w:rsidRPr="00986D71" w:rsidRDefault="00D16939" w:rsidP="00D16939">
      <w:pPr>
        <w:ind w:firstLine="720"/>
        <w:jc w:val="both"/>
        <w:rPr>
          <w:rFonts w:eastAsia="TimesNewRomanPSMT"/>
          <w:b/>
          <w:bCs/>
          <w:sz w:val="22"/>
          <w:szCs w:val="22"/>
        </w:rPr>
      </w:pPr>
      <w:r w:rsidRPr="00986D71">
        <w:rPr>
          <w:rFonts w:eastAsia="TimesNewRomanPSMT"/>
          <w:b/>
          <w:bCs/>
          <w:sz w:val="22"/>
          <w:szCs w:val="22"/>
        </w:rPr>
        <w:t>(3) ПОДАЦИ О ПОДИЗВОЂАЧУ</w:t>
      </w:r>
    </w:p>
    <w:p w:rsidR="00D16939" w:rsidRPr="00986D71" w:rsidRDefault="00D16939" w:rsidP="00D16939">
      <w:pPr>
        <w:jc w:val="both"/>
        <w:rPr>
          <w:sz w:val="22"/>
          <w:szCs w:val="22"/>
        </w:rPr>
      </w:pPr>
      <w:r w:rsidRPr="00986D71">
        <w:rPr>
          <w:rFonts w:eastAsia="TimesNewRomanPSMT"/>
          <w:b/>
          <w:bCs/>
          <w:sz w:val="22"/>
          <w:szCs w:val="22"/>
        </w:rPr>
        <w:tab/>
      </w:r>
    </w:p>
    <w:tbl>
      <w:tblPr>
        <w:tblW w:w="5000" w:type="pct"/>
        <w:tblLook w:val="0000" w:firstRow="0" w:lastRow="0" w:firstColumn="0" w:lastColumn="0" w:noHBand="0" w:noVBand="0"/>
      </w:tblPr>
      <w:tblGrid>
        <w:gridCol w:w="499"/>
        <w:gridCol w:w="4525"/>
        <w:gridCol w:w="4920"/>
      </w:tblGrid>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1)</w:t>
            </w: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Назив подизвођача: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2)</w:t>
            </w: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Назив подизвођача: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rFonts w:eastAsia="TimesNewRomanPSMT"/>
                <w:b/>
                <w:bCs/>
                <w:sz w:val="22"/>
                <w:szCs w:val="22"/>
              </w:rPr>
            </w:pPr>
            <w:r w:rsidRPr="00986D71">
              <w:rPr>
                <w:rFonts w:eastAsia="TimesNewRomanPSMT"/>
                <w:bCs/>
                <w:sz w:val="22"/>
                <w:szCs w:val="22"/>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bl>
    <w:p w:rsidR="00D16939" w:rsidRPr="00986D71" w:rsidRDefault="00D16939" w:rsidP="00D16939">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D16939" w:rsidRPr="00986D71" w:rsidRDefault="00D16939" w:rsidP="00D16939">
      <w:pPr>
        <w:jc w:val="both"/>
        <w:rPr>
          <w:i/>
          <w:iCs/>
          <w:sz w:val="22"/>
          <w:szCs w:val="22"/>
        </w:rPr>
      </w:pPr>
      <w:r w:rsidRPr="00986D71">
        <w:rPr>
          <w:i/>
          <w:iCs/>
          <w:sz w:val="22"/>
          <w:szCs w:val="22"/>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w:t>
      </w:r>
      <w:proofErr w:type="spellStart"/>
      <w:r w:rsidRPr="00986D71">
        <w:rPr>
          <w:i/>
          <w:iCs/>
          <w:sz w:val="22"/>
          <w:szCs w:val="22"/>
        </w:rPr>
        <w:t>предвиђених</w:t>
      </w:r>
      <w:proofErr w:type="spellEnd"/>
      <w:r w:rsidRPr="00986D71">
        <w:rPr>
          <w:i/>
          <w:iCs/>
          <w:sz w:val="22"/>
          <w:szCs w:val="22"/>
        </w:rPr>
        <w:t xml:space="preserve"> у табели, потребно је да се наведени образац копира у довољном броју примерака, да се попуни и достави за сваког подизвођача.</w:t>
      </w:r>
    </w:p>
    <w:p w:rsidR="00D16939" w:rsidRPr="00986D71" w:rsidRDefault="00D16939" w:rsidP="00D16939">
      <w:pPr>
        <w:jc w:val="both"/>
        <w:rPr>
          <w:rFonts w:eastAsia="TimesNewRomanPSMT"/>
          <w:b/>
          <w:bCs/>
          <w:sz w:val="22"/>
          <w:szCs w:val="22"/>
        </w:rPr>
      </w:pPr>
    </w:p>
    <w:p w:rsidR="00D16939" w:rsidRPr="00986D71" w:rsidRDefault="00D16939" w:rsidP="00D16939">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D16939" w:rsidRPr="00986D71" w:rsidRDefault="00D16939" w:rsidP="00D16939">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D16939" w:rsidRPr="00986D71" w:rsidRDefault="00D16939" w:rsidP="00D16939">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D16939" w:rsidRPr="00986D71" w:rsidRDefault="00D16939" w:rsidP="00D16939">
      <w:pPr>
        <w:jc w:val="both"/>
        <w:rPr>
          <w:rFonts w:eastAsia="TimesNewRomanPSMT"/>
          <w:b/>
          <w:bCs/>
          <w:i/>
          <w:sz w:val="22"/>
          <w:szCs w:val="22"/>
          <w:lang w:val="en-US"/>
        </w:rPr>
      </w:pPr>
    </w:p>
    <w:p w:rsidR="00D16939" w:rsidRDefault="00D16939" w:rsidP="00D16939">
      <w:pPr>
        <w:rPr>
          <w:rFonts w:eastAsia="TimesNewRomanPSMT"/>
          <w:b/>
          <w:bCs/>
          <w:i/>
          <w:sz w:val="22"/>
          <w:szCs w:val="22"/>
          <w:lang w:val="en-US"/>
        </w:rPr>
      </w:pPr>
    </w:p>
    <w:p w:rsidR="00BC49ED" w:rsidRDefault="00BC49ED" w:rsidP="00D16939">
      <w:pPr>
        <w:rPr>
          <w:rFonts w:eastAsia="TimesNewRomanPSMT"/>
          <w:b/>
          <w:bCs/>
          <w:i/>
          <w:sz w:val="22"/>
          <w:szCs w:val="22"/>
          <w:lang w:val="en-US"/>
        </w:rPr>
      </w:pPr>
    </w:p>
    <w:p w:rsidR="00BC49ED" w:rsidRPr="00986D71" w:rsidRDefault="00BC49ED" w:rsidP="00D16939">
      <w:pPr>
        <w:rPr>
          <w:rFonts w:eastAsia="TimesNewRomanPSMT"/>
          <w:b/>
          <w:bCs/>
          <w:i/>
          <w:sz w:val="22"/>
          <w:szCs w:val="22"/>
          <w:lang w:val="en-US"/>
        </w:rPr>
      </w:pPr>
    </w:p>
    <w:p w:rsidR="00D16939" w:rsidRDefault="00D16939" w:rsidP="00D16939">
      <w:pPr>
        <w:rPr>
          <w:rFonts w:eastAsia="TimesNewRomanPSMT"/>
          <w:b/>
          <w:bCs/>
          <w:i/>
          <w:sz w:val="22"/>
          <w:szCs w:val="22"/>
          <w:lang w:val="en-US"/>
        </w:rPr>
      </w:pPr>
    </w:p>
    <w:p w:rsidR="00947DC3" w:rsidRDefault="00947DC3" w:rsidP="00D16939">
      <w:pPr>
        <w:rPr>
          <w:rFonts w:eastAsia="TimesNewRomanPSMT"/>
          <w:b/>
          <w:bCs/>
          <w:i/>
          <w:sz w:val="22"/>
          <w:szCs w:val="22"/>
          <w:lang w:val="en-US"/>
        </w:rPr>
      </w:pPr>
    </w:p>
    <w:p w:rsidR="00947DC3" w:rsidRDefault="00947DC3" w:rsidP="00D16939">
      <w:pPr>
        <w:rPr>
          <w:rFonts w:eastAsia="TimesNewRomanPSMT"/>
          <w:b/>
          <w:bCs/>
          <w:i/>
          <w:sz w:val="22"/>
          <w:szCs w:val="22"/>
          <w:lang w:val="en-US"/>
        </w:rPr>
      </w:pPr>
    </w:p>
    <w:p w:rsidR="00947DC3" w:rsidRPr="00986D71" w:rsidRDefault="00947DC3" w:rsidP="00D16939">
      <w:pPr>
        <w:rPr>
          <w:rFonts w:eastAsia="TimesNewRomanPSMT"/>
          <w:b/>
          <w:bCs/>
          <w:i/>
          <w:sz w:val="22"/>
          <w:szCs w:val="22"/>
          <w:lang w:val="en-US"/>
        </w:rPr>
      </w:pPr>
    </w:p>
    <w:p w:rsidR="00D16939" w:rsidRPr="00986D71" w:rsidRDefault="00D16939" w:rsidP="00D16939">
      <w:pPr>
        <w:rPr>
          <w:rFonts w:eastAsia="TimesNewRomanPSMT"/>
          <w:b/>
          <w:bCs/>
          <w:i/>
          <w:sz w:val="22"/>
          <w:szCs w:val="22"/>
          <w:lang w:val="en-US"/>
        </w:rPr>
      </w:pPr>
    </w:p>
    <w:p w:rsidR="00D16939" w:rsidRPr="00986D71" w:rsidRDefault="00D16939" w:rsidP="00D16939">
      <w:pPr>
        <w:ind w:firstLine="720"/>
        <w:jc w:val="both"/>
        <w:rPr>
          <w:rFonts w:eastAsia="TimesNewRomanPSMT"/>
          <w:b/>
          <w:bCs/>
          <w:sz w:val="22"/>
          <w:szCs w:val="22"/>
        </w:rPr>
      </w:pPr>
      <w:r w:rsidRPr="00986D71">
        <w:rPr>
          <w:rFonts w:eastAsia="TimesNewRomanPSMT"/>
          <w:b/>
          <w:bCs/>
          <w:sz w:val="22"/>
          <w:szCs w:val="22"/>
        </w:rPr>
        <w:t>(4) ПОДАЦИ О УЧЕСНИКУ  У ЗАЈЕДНИЧКОЈ ПОНУДИ</w:t>
      </w:r>
    </w:p>
    <w:p w:rsidR="00D16939" w:rsidRPr="00986D71" w:rsidRDefault="00D16939" w:rsidP="00D16939">
      <w:pPr>
        <w:jc w:val="both"/>
        <w:rPr>
          <w:sz w:val="22"/>
          <w:szCs w:val="22"/>
        </w:rPr>
      </w:pPr>
      <w:r w:rsidRPr="00986D71">
        <w:rPr>
          <w:rFonts w:eastAsia="TimesNewRomanPSMT"/>
          <w:b/>
          <w:bCs/>
          <w:sz w:val="22"/>
          <w:szCs w:val="22"/>
        </w:rPr>
        <w:tab/>
      </w:r>
    </w:p>
    <w:tbl>
      <w:tblPr>
        <w:tblW w:w="5000" w:type="pct"/>
        <w:tblLook w:val="0000" w:firstRow="0" w:lastRow="0" w:firstColumn="0" w:lastColumn="0" w:noHBand="0" w:noVBand="0"/>
      </w:tblPr>
      <w:tblGrid>
        <w:gridCol w:w="499"/>
        <w:gridCol w:w="4525"/>
        <w:gridCol w:w="4920"/>
      </w:tblGrid>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1)</w:t>
            </w: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2)</w:t>
            </w: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3)</w:t>
            </w: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bl>
    <w:p w:rsidR="00D16939" w:rsidRPr="00986D71" w:rsidRDefault="00D16939" w:rsidP="00D16939">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D16939" w:rsidRPr="00986D71" w:rsidRDefault="00D16939" w:rsidP="00D16939">
      <w:pPr>
        <w:jc w:val="both"/>
        <w:rPr>
          <w:i/>
          <w:iCs/>
          <w:sz w:val="22"/>
          <w:szCs w:val="22"/>
        </w:rPr>
      </w:pPr>
      <w:r w:rsidRPr="00986D71">
        <w:rPr>
          <w:i/>
          <w:iCs/>
          <w:sz w:val="22"/>
          <w:szCs w:val="22"/>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w:t>
      </w:r>
      <w:proofErr w:type="spellStart"/>
      <w:r w:rsidRPr="00986D71">
        <w:rPr>
          <w:i/>
          <w:iCs/>
          <w:sz w:val="22"/>
          <w:szCs w:val="22"/>
        </w:rPr>
        <w:t>предвиђених</w:t>
      </w:r>
      <w:proofErr w:type="spellEnd"/>
      <w:r w:rsidRPr="00986D71">
        <w:rPr>
          <w:i/>
          <w:iCs/>
          <w:sz w:val="22"/>
          <w:szCs w:val="22"/>
        </w:rPr>
        <w:t xml:space="preserve">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16939" w:rsidRPr="00986D71" w:rsidRDefault="00D16939" w:rsidP="00D16939">
      <w:pPr>
        <w:jc w:val="both"/>
        <w:rPr>
          <w:b/>
          <w:bCs/>
          <w:i/>
          <w:iCs/>
          <w:sz w:val="22"/>
          <w:szCs w:val="22"/>
        </w:rPr>
      </w:pPr>
    </w:p>
    <w:p w:rsidR="00D16939" w:rsidRPr="00986D71" w:rsidRDefault="00D16939" w:rsidP="00D16939">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D16939" w:rsidRPr="00986D71" w:rsidRDefault="00D16939" w:rsidP="00D16939">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D16939" w:rsidRPr="00986D71" w:rsidRDefault="00D16939" w:rsidP="00D16939">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D16939" w:rsidRPr="00986D71" w:rsidRDefault="00D16939" w:rsidP="00D16939">
      <w:pPr>
        <w:jc w:val="both"/>
        <w:rPr>
          <w:rFonts w:eastAsia="TimesNewRomanPS-BoldMT"/>
          <w:b/>
          <w:bCs/>
          <w:i/>
          <w:iCs/>
          <w:sz w:val="22"/>
          <w:szCs w:val="22"/>
        </w:rPr>
      </w:pPr>
    </w:p>
    <w:p w:rsidR="00D16939" w:rsidRDefault="00D16939" w:rsidP="00D16939">
      <w:pPr>
        <w:jc w:val="both"/>
        <w:rPr>
          <w:b/>
          <w:bCs/>
          <w:i/>
          <w:iCs/>
          <w:sz w:val="22"/>
          <w:szCs w:val="22"/>
        </w:rPr>
      </w:pPr>
    </w:p>
    <w:p w:rsidR="00BC49ED" w:rsidRDefault="00BC49ED" w:rsidP="00D16939">
      <w:pPr>
        <w:jc w:val="both"/>
        <w:rPr>
          <w:b/>
          <w:bCs/>
          <w:i/>
          <w:iCs/>
          <w:sz w:val="22"/>
          <w:szCs w:val="22"/>
        </w:rPr>
      </w:pPr>
    </w:p>
    <w:p w:rsidR="00BC49ED" w:rsidRPr="00986D71" w:rsidRDefault="00BC49ED" w:rsidP="00D16939">
      <w:pPr>
        <w:jc w:val="both"/>
        <w:rPr>
          <w:b/>
          <w:bCs/>
          <w:i/>
          <w:iCs/>
          <w:sz w:val="22"/>
          <w:szCs w:val="22"/>
        </w:rPr>
      </w:pPr>
    </w:p>
    <w:p w:rsidR="00D16939" w:rsidRPr="00986D71" w:rsidRDefault="00D16939" w:rsidP="00D16939">
      <w:pPr>
        <w:jc w:val="both"/>
        <w:rPr>
          <w:b/>
          <w:bCs/>
          <w:i/>
          <w:iCs/>
          <w:sz w:val="22"/>
          <w:szCs w:val="22"/>
        </w:rPr>
      </w:pPr>
    </w:p>
    <w:p w:rsidR="00D16939" w:rsidRDefault="00D16939" w:rsidP="00D16939">
      <w:pPr>
        <w:jc w:val="both"/>
        <w:rPr>
          <w:b/>
          <w:bCs/>
          <w:i/>
          <w:iCs/>
          <w:sz w:val="22"/>
          <w:szCs w:val="22"/>
        </w:rPr>
      </w:pPr>
    </w:p>
    <w:p w:rsidR="00E0274E" w:rsidRDefault="00E0274E" w:rsidP="00D16939">
      <w:pPr>
        <w:jc w:val="both"/>
        <w:rPr>
          <w:b/>
          <w:bCs/>
          <w:i/>
          <w:iCs/>
          <w:sz w:val="22"/>
          <w:szCs w:val="22"/>
        </w:rPr>
      </w:pPr>
    </w:p>
    <w:p w:rsidR="00E0274E" w:rsidRPr="00986D71" w:rsidRDefault="00E0274E" w:rsidP="00D16939">
      <w:pPr>
        <w:jc w:val="both"/>
        <w:rPr>
          <w:b/>
          <w:bCs/>
          <w:i/>
          <w:iCs/>
          <w:sz w:val="22"/>
          <w:szCs w:val="22"/>
        </w:rPr>
      </w:pPr>
    </w:p>
    <w:p w:rsidR="00D16939" w:rsidRPr="00986D71" w:rsidRDefault="00D16939" w:rsidP="00D16939">
      <w:pPr>
        <w:jc w:val="both"/>
        <w:rPr>
          <w:b/>
          <w:bCs/>
          <w:i/>
          <w:iCs/>
          <w:sz w:val="22"/>
          <w:szCs w:val="22"/>
        </w:rPr>
      </w:pPr>
    </w:p>
    <w:p w:rsidR="00D16939" w:rsidRDefault="00D16939" w:rsidP="00D16939">
      <w:pPr>
        <w:jc w:val="both"/>
        <w:rPr>
          <w:sz w:val="22"/>
          <w:szCs w:val="22"/>
        </w:rPr>
      </w:pPr>
      <w:r w:rsidRPr="00986D71">
        <w:rPr>
          <w:rFonts w:eastAsia="TimesNewRomanPSMT"/>
          <w:b/>
          <w:bCs/>
          <w:sz w:val="22"/>
          <w:szCs w:val="22"/>
        </w:rPr>
        <w:t xml:space="preserve">(5) ОПИС ПРЕДМЕТА НАБАВКЕ: </w:t>
      </w:r>
      <w:r w:rsidRPr="00986D71">
        <w:rPr>
          <w:rFonts w:eastAsia="TimesNewRomanPSMT"/>
          <w:bCs/>
          <w:sz w:val="22"/>
          <w:szCs w:val="22"/>
        </w:rPr>
        <w:t>јавна набавка мале вредности</w:t>
      </w:r>
      <w:r w:rsidRPr="00986D71">
        <w:rPr>
          <w:iCs/>
          <w:sz w:val="22"/>
          <w:szCs w:val="22"/>
        </w:rPr>
        <w:t xml:space="preserve"> </w:t>
      </w:r>
      <w:r w:rsidRPr="00986D71">
        <w:rPr>
          <w:sz w:val="22"/>
          <w:szCs w:val="22"/>
        </w:rPr>
        <w:t xml:space="preserve">услуге телекомуникације,  број </w:t>
      </w:r>
      <w:r w:rsidR="00EF51EA">
        <w:rPr>
          <w:sz w:val="22"/>
          <w:szCs w:val="22"/>
        </w:rPr>
        <w:t>404-2-75</w:t>
      </w:r>
      <w:r w:rsidR="00BC3D4D">
        <w:rPr>
          <w:sz w:val="22"/>
          <w:szCs w:val="22"/>
        </w:rPr>
        <w:t>/</w:t>
      </w:r>
      <w:r w:rsidR="00A90DB3">
        <w:rPr>
          <w:sz w:val="22"/>
          <w:szCs w:val="22"/>
        </w:rPr>
        <w:t>2019</w:t>
      </w:r>
      <w:r w:rsidR="00BC3D4D">
        <w:rPr>
          <w:sz w:val="22"/>
          <w:szCs w:val="22"/>
        </w:rPr>
        <w:t>-03</w:t>
      </w:r>
      <w:r w:rsidR="005376DE">
        <w:rPr>
          <w:sz w:val="22"/>
          <w:szCs w:val="22"/>
        </w:rPr>
        <w:t xml:space="preserve"> </w:t>
      </w:r>
    </w:p>
    <w:p w:rsidR="00D16939" w:rsidRPr="00986D71" w:rsidRDefault="00D16939" w:rsidP="00D16939">
      <w:pPr>
        <w:jc w:val="both"/>
        <w:rPr>
          <w:rFonts w:eastAsia="TimesNewRomanPSMT"/>
          <w:b/>
          <w:bCs/>
          <w:sz w:val="22"/>
          <w:szCs w:val="22"/>
        </w:rPr>
      </w:pPr>
    </w:p>
    <w:tbl>
      <w:tblPr>
        <w:tblW w:w="5000" w:type="pct"/>
        <w:tblLook w:val="0000" w:firstRow="0" w:lastRow="0" w:firstColumn="0" w:lastColumn="0" w:noHBand="0" w:noVBand="0"/>
      </w:tblPr>
      <w:tblGrid>
        <w:gridCol w:w="6060"/>
        <w:gridCol w:w="3884"/>
      </w:tblGrid>
      <w:tr w:rsidR="00D16939" w:rsidRPr="00986D71" w:rsidTr="00802F12">
        <w:tc>
          <w:tcPr>
            <w:tcW w:w="3047"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 xml:space="preserve">Укупна цена без ПДВ-а </w:t>
            </w:r>
          </w:p>
          <w:p w:rsidR="00D16939" w:rsidRPr="00986D71" w:rsidRDefault="00D16939" w:rsidP="00C202A6">
            <w:pPr>
              <w:jc w:val="both"/>
              <w:rPr>
                <w:rFonts w:eastAsia="TimesNewRomanPSMT"/>
                <w:bCs/>
                <w:sz w:val="22"/>
                <w:szCs w:val="22"/>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r>
      <w:tr w:rsidR="00D16939" w:rsidRPr="00986D71" w:rsidTr="00802F12">
        <w:tc>
          <w:tcPr>
            <w:tcW w:w="3047"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Укупна цена са ПДВ-ом</w:t>
            </w:r>
          </w:p>
          <w:p w:rsidR="00D16939" w:rsidRPr="00986D71" w:rsidRDefault="00D16939" w:rsidP="00C202A6">
            <w:pPr>
              <w:jc w:val="both"/>
              <w:rPr>
                <w:rFonts w:eastAsia="TimesNewRomanPSMT"/>
                <w:bCs/>
                <w:sz w:val="22"/>
                <w:szCs w:val="22"/>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r>
      <w:tr w:rsidR="00D16939" w:rsidRPr="00986D71" w:rsidTr="00802F12">
        <w:tc>
          <w:tcPr>
            <w:tcW w:w="3047"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rFonts w:eastAsia="TimesNewRomanPSMT"/>
                <w:bCs/>
                <w:sz w:val="22"/>
                <w:szCs w:val="22"/>
              </w:rPr>
            </w:pPr>
            <w:r w:rsidRPr="00986D71">
              <w:rPr>
                <w:rFonts w:eastAsia="TimesNewRomanPSMT"/>
                <w:bCs/>
                <w:sz w:val="22"/>
                <w:szCs w:val="22"/>
              </w:rPr>
              <w:t>Рок важења понуде</w:t>
            </w:r>
          </w:p>
          <w:p w:rsidR="00D16939" w:rsidRPr="00986D71" w:rsidRDefault="00D16939" w:rsidP="00C202A6">
            <w:pPr>
              <w:snapToGrid w:val="0"/>
              <w:jc w:val="both"/>
              <w:rPr>
                <w:rFonts w:eastAsia="TimesNewRomanPSMT"/>
                <w:bCs/>
                <w:sz w:val="22"/>
                <w:szCs w:val="22"/>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r>
      <w:tr w:rsidR="00D16939" w:rsidRPr="00986D71" w:rsidTr="00802F12">
        <w:tc>
          <w:tcPr>
            <w:tcW w:w="3047"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Рок и начин плаћања</w:t>
            </w:r>
          </w:p>
          <w:p w:rsidR="00D16939" w:rsidRPr="00986D71" w:rsidRDefault="00D16939" w:rsidP="00C202A6">
            <w:pPr>
              <w:jc w:val="both"/>
              <w:rPr>
                <w:rFonts w:eastAsia="TimesNewRomanPSMT"/>
                <w:bCs/>
                <w:sz w:val="22"/>
                <w:szCs w:val="22"/>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rFonts w:eastAsia="TimesNewRomanPSMT"/>
                <w:bCs/>
                <w:sz w:val="22"/>
                <w:szCs w:val="22"/>
              </w:rPr>
            </w:pPr>
          </w:p>
        </w:tc>
      </w:tr>
      <w:tr w:rsidR="00D16939" w:rsidRPr="00986D71" w:rsidTr="00802F12">
        <w:tc>
          <w:tcPr>
            <w:tcW w:w="3047" w:type="pct"/>
            <w:tcBorders>
              <w:top w:val="single" w:sz="4" w:space="0" w:color="000000"/>
              <w:left w:val="single" w:sz="4" w:space="0" w:color="000000"/>
              <w:bottom w:val="single" w:sz="4" w:space="0" w:color="000000"/>
            </w:tcBorders>
            <w:shd w:val="clear" w:color="auto" w:fill="auto"/>
          </w:tcPr>
          <w:p w:rsidR="00D16939" w:rsidRPr="00C37E85" w:rsidRDefault="00D16939" w:rsidP="00C202A6">
            <w:pPr>
              <w:snapToGrid w:val="0"/>
              <w:jc w:val="both"/>
              <w:rPr>
                <w:rFonts w:eastAsia="TimesNewRomanPSMT"/>
                <w:bCs/>
                <w:sz w:val="22"/>
                <w:szCs w:val="22"/>
                <w:lang w:val="sr-Cyrl-RS"/>
              </w:rPr>
            </w:pPr>
            <w:r w:rsidRPr="00986D71">
              <w:rPr>
                <w:rFonts w:eastAsia="TimesNewRomanPSMT"/>
                <w:bCs/>
                <w:sz w:val="22"/>
                <w:szCs w:val="22"/>
              </w:rPr>
              <w:t>Рок испоруке</w:t>
            </w:r>
            <w:r w:rsidR="00D71CC7">
              <w:rPr>
                <w:rFonts w:eastAsia="TimesNewRomanPSMT"/>
                <w:bCs/>
                <w:sz w:val="22"/>
                <w:szCs w:val="22"/>
                <w:lang w:val="en-US"/>
              </w:rPr>
              <w:t xml:space="preserve"> </w:t>
            </w:r>
          </w:p>
          <w:p w:rsidR="00D16939" w:rsidRPr="00986D71" w:rsidRDefault="00D16939" w:rsidP="00C202A6">
            <w:pPr>
              <w:snapToGrid w:val="0"/>
              <w:jc w:val="both"/>
              <w:rPr>
                <w:rFonts w:eastAsia="TimesNewRomanPSMT"/>
                <w:bCs/>
                <w:sz w:val="22"/>
                <w:szCs w:val="22"/>
                <w:lang w:val="en-US"/>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r>
      <w:tr w:rsidR="00D16939" w:rsidRPr="00986D71" w:rsidTr="00802F12">
        <w:tc>
          <w:tcPr>
            <w:tcW w:w="3047"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r w:rsidRPr="00986D71">
              <w:rPr>
                <w:rFonts w:eastAsia="TimesNewRomanPSMT"/>
                <w:bCs/>
                <w:sz w:val="22"/>
                <w:szCs w:val="22"/>
              </w:rPr>
              <w:t>Место и начин испоруке</w:t>
            </w:r>
          </w:p>
          <w:p w:rsidR="00D16939" w:rsidRPr="00986D71" w:rsidRDefault="00D16939" w:rsidP="00C202A6">
            <w:pPr>
              <w:snapToGrid w:val="0"/>
              <w:jc w:val="both"/>
              <w:rPr>
                <w:rFonts w:eastAsia="TimesNewRomanPSMT"/>
                <w:bCs/>
                <w:sz w:val="22"/>
                <w:szCs w:val="22"/>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r>
      <w:tr w:rsidR="00D16939" w:rsidRPr="00986D71" w:rsidTr="00802F12">
        <w:tc>
          <w:tcPr>
            <w:tcW w:w="3047"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lang w:val="en-US"/>
              </w:rPr>
            </w:pPr>
          </w:p>
          <w:p w:rsidR="00D16939" w:rsidRPr="00986D71" w:rsidRDefault="00D16939" w:rsidP="00C202A6">
            <w:pPr>
              <w:snapToGrid w:val="0"/>
              <w:jc w:val="both"/>
              <w:rPr>
                <w:rFonts w:eastAsia="TimesNewRomanPSMT"/>
                <w:bCs/>
                <w:sz w:val="22"/>
                <w:szCs w:val="22"/>
              </w:rPr>
            </w:pPr>
            <w:r w:rsidRPr="00986D71">
              <w:rPr>
                <w:rFonts w:eastAsia="TimesNewRomanPSMT"/>
                <w:bCs/>
                <w:sz w:val="22"/>
                <w:szCs w:val="22"/>
              </w:rPr>
              <w:t>Гарантни рок</w:t>
            </w: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r>
    </w:tbl>
    <w:p w:rsidR="00D16939" w:rsidRPr="00986D71" w:rsidRDefault="00D16939" w:rsidP="00D16939">
      <w:pPr>
        <w:ind w:left="720" w:firstLine="720"/>
        <w:jc w:val="both"/>
        <w:rPr>
          <w:sz w:val="22"/>
          <w:szCs w:val="22"/>
        </w:rPr>
      </w:pPr>
      <w:r w:rsidRPr="00986D71">
        <w:rPr>
          <w:sz w:val="22"/>
          <w:szCs w:val="22"/>
        </w:rPr>
        <w:br/>
      </w:r>
    </w:p>
    <w:p w:rsidR="00D16939" w:rsidRPr="00986D71" w:rsidRDefault="00D16939" w:rsidP="00D16939">
      <w:pPr>
        <w:ind w:left="720" w:firstLine="720"/>
        <w:jc w:val="both"/>
        <w:rPr>
          <w:rFonts w:eastAsia="TimesNewRomanPSMT"/>
          <w:bCs/>
          <w:sz w:val="22"/>
          <w:szCs w:val="22"/>
        </w:rPr>
      </w:pPr>
    </w:p>
    <w:p w:rsidR="00D16939" w:rsidRPr="00986D71" w:rsidRDefault="00D16939" w:rsidP="00D16939">
      <w:pPr>
        <w:ind w:left="720" w:firstLine="720"/>
        <w:jc w:val="both"/>
        <w:rPr>
          <w:rFonts w:eastAsia="TimesNewRomanPSMT"/>
          <w:bCs/>
          <w:sz w:val="22"/>
          <w:szCs w:val="22"/>
        </w:rPr>
      </w:pPr>
    </w:p>
    <w:p w:rsidR="00D16939" w:rsidRPr="00986D71" w:rsidRDefault="00D16939" w:rsidP="00D16939">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D16939" w:rsidRPr="00986D71" w:rsidRDefault="00D16939" w:rsidP="00D16939">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D16939" w:rsidRPr="00986D71" w:rsidRDefault="00D16939" w:rsidP="00D16939">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D16939" w:rsidRPr="00986D71" w:rsidRDefault="00D16939" w:rsidP="00D16939">
      <w:pPr>
        <w:jc w:val="both"/>
        <w:rPr>
          <w:rFonts w:eastAsia="TimesNewRomanPS-BoldMT"/>
          <w:b/>
          <w:bCs/>
          <w:i/>
          <w:iCs/>
          <w:sz w:val="22"/>
          <w:szCs w:val="22"/>
        </w:rPr>
      </w:pPr>
    </w:p>
    <w:p w:rsidR="00D16939" w:rsidRPr="00986D71" w:rsidRDefault="00D16939" w:rsidP="00D16939">
      <w:pPr>
        <w:jc w:val="both"/>
        <w:rPr>
          <w:rFonts w:eastAsia="TimesNewRomanPS-BoldMT"/>
          <w:b/>
          <w:bCs/>
          <w:i/>
          <w:iCs/>
          <w:sz w:val="22"/>
          <w:szCs w:val="22"/>
        </w:rPr>
      </w:pPr>
    </w:p>
    <w:p w:rsidR="00D16939" w:rsidRPr="00986D71" w:rsidRDefault="00D16939" w:rsidP="00D16939">
      <w:pPr>
        <w:jc w:val="both"/>
        <w:rPr>
          <w:i/>
          <w:iCs/>
          <w:sz w:val="22"/>
          <w:szCs w:val="22"/>
        </w:rPr>
      </w:pPr>
      <w:r w:rsidRPr="00986D71">
        <w:rPr>
          <w:b/>
          <w:bCs/>
          <w:i/>
          <w:iCs/>
          <w:sz w:val="22"/>
          <w:szCs w:val="22"/>
          <w:u w:val="single"/>
        </w:rPr>
        <w:t>Напомене:</w:t>
      </w:r>
      <w:r w:rsidRPr="00986D71">
        <w:rPr>
          <w:b/>
          <w:bCs/>
          <w:i/>
          <w:iCs/>
          <w:sz w:val="22"/>
          <w:szCs w:val="22"/>
        </w:rPr>
        <w:t xml:space="preserve"> </w:t>
      </w:r>
    </w:p>
    <w:p w:rsidR="00D16939" w:rsidRPr="00986D71" w:rsidRDefault="00D16939" w:rsidP="00D16939">
      <w:pPr>
        <w:jc w:val="both"/>
        <w:rPr>
          <w:i/>
          <w:iCs/>
          <w:sz w:val="22"/>
          <w:szCs w:val="22"/>
        </w:rPr>
      </w:pPr>
      <w:r w:rsidRPr="00986D71">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16939" w:rsidRPr="00986D71" w:rsidRDefault="00D16939" w:rsidP="00D16939">
      <w:pPr>
        <w:jc w:val="both"/>
        <w:rPr>
          <w:i/>
          <w:iCs/>
          <w:sz w:val="22"/>
          <w:szCs w:val="22"/>
        </w:rPr>
      </w:pPr>
    </w:p>
    <w:p w:rsidR="00D16939" w:rsidRPr="00986D71" w:rsidRDefault="00D16939" w:rsidP="00D16939">
      <w:pPr>
        <w:jc w:val="both"/>
        <w:rPr>
          <w:i/>
          <w:iCs/>
          <w:sz w:val="22"/>
          <w:szCs w:val="22"/>
        </w:rPr>
      </w:pPr>
    </w:p>
    <w:p w:rsidR="00D16939" w:rsidRPr="00986D71" w:rsidRDefault="00D16939" w:rsidP="00D16939">
      <w:pPr>
        <w:pStyle w:val="Caption"/>
        <w:rPr>
          <w:rFonts w:eastAsia="Arial"/>
        </w:rPr>
      </w:pPr>
    </w:p>
    <w:p w:rsidR="00D16939" w:rsidRPr="00986D71" w:rsidRDefault="00D16939" w:rsidP="00D16939">
      <w:pPr>
        <w:pStyle w:val="Caption"/>
        <w:rPr>
          <w:rFonts w:eastAsia="Arial"/>
        </w:rPr>
      </w:pPr>
    </w:p>
    <w:p w:rsidR="00D16939" w:rsidRPr="00986D71" w:rsidRDefault="00D16939" w:rsidP="00D16939">
      <w:pPr>
        <w:pStyle w:val="Caption"/>
        <w:rPr>
          <w:rFonts w:eastAsia="Arial"/>
        </w:rPr>
      </w:pPr>
    </w:p>
    <w:p w:rsidR="00D16939" w:rsidRPr="00986D71" w:rsidRDefault="00D16939" w:rsidP="00D16939">
      <w:pPr>
        <w:pStyle w:val="Caption"/>
        <w:rPr>
          <w:rFonts w:eastAsia="Arial"/>
        </w:rPr>
      </w:pPr>
    </w:p>
    <w:p w:rsidR="00D16939" w:rsidRDefault="00D16939" w:rsidP="00D16939">
      <w:pPr>
        <w:pStyle w:val="Caption"/>
        <w:rPr>
          <w:rFonts w:eastAsia="Arial"/>
        </w:rPr>
      </w:pPr>
    </w:p>
    <w:p w:rsidR="00BC49ED" w:rsidRDefault="00BC49ED" w:rsidP="00BC49ED">
      <w:pPr>
        <w:pStyle w:val="BodyText"/>
        <w:rPr>
          <w:rFonts w:eastAsia="Arial"/>
        </w:rPr>
      </w:pPr>
    </w:p>
    <w:p w:rsidR="00BC49ED" w:rsidRPr="00BC49ED" w:rsidRDefault="00BC49ED" w:rsidP="00BC49ED">
      <w:pPr>
        <w:pStyle w:val="BodyText"/>
        <w:rPr>
          <w:rFonts w:eastAsia="Arial"/>
        </w:rPr>
      </w:pPr>
    </w:p>
    <w:p w:rsidR="00D16939" w:rsidRPr="00986D71" w:rsidRDefault="00D16939" w:rsidP="00D16939">
      <w:pPr>
        <w:pStyle w:val="Caption"/>
        <w:rPr>
          <w:rFonts w:eastAsia="Arial"/>
        </w:rPr>
      </w:pPr>
    </w:p>
    <w:p w:rsidR="00D16939" w:rsidRPr="00986D71" w:rsidRDefault="00D16939" w:rsidP="00D16939">
      <w:pPr>
        <w:pStyle w:val="Caption"/>
        <w:rPr>
          <w:rFonts w:eastAsia="Arial"/>
        </w:rPr>
      </w:pPr>
    </w:p>
    <w:p w:rsidR="005376DE" w:rsidRPr="00986D71" w:rsidRDefault="00CB1772" w:rsidP="00CB1772">
      <w:pPr>
        <w:pStyle w:val="ListParagraph"/>
        <w:ind w:left="1080"/>
        <w:jc w:val="both"/>
        <w:rPr>
          <w:rFonts w:ascii="Times New Roman" w:hAnsi="Times New Roman"/>
          <w:b/>
          <w:bCs/>
          <w:lang w:val="sr-Cyrl-CS"/>
        </w:rPr>
      </w:pPr>
      <w:r>
        <w:rPr>
          <w:rFonts w:ascii="Times New Roman" w:hAnsi="Times New Roman"/>
          <w:b/>
          <w:bCs/>
          <w:lang w:val="sr-Cyrl-CS"/>
        </w:rPr>
        <w:t xml:space="preserve">1.2 </w:t>
      </w:r>
      <w:r w:rsidR="005376DE" w:rsidRPr="00986D71">
        <w:rPr>
          <w:rFonts w:ascii="Times New Roman" w:hAnsi="Times New Roman"/>
          <w:b/>
          <w:bCs/>
          <w:lang w:val="sr-Cyrl-CS"/>
        </w:rPr>
        <w:t>ОБРАЗАЦ ПОНУДЕ</w:t>
      </w:r>
      <w:r w:rsidR="005376DE" w:rsidRPr="005376DE">
        <w:rPr>
          <w:rFonts w:ascii="Times New Roman" w:hAnsi="Times New Roman"/>
        </w:rPr>
        <w:t xml:space="preserve"> </w:t>
      </w:r>
      <w:r w:rsidR="005376DE">
        <w:rPr>
          <w:rFonts w:ascii="Times New Roman" w:hAnsi="Times New Roman"/>
          <w:lang w:val="sr-Cyrl-CS"/>
        </w:rPr>
        <w:t>за п</w:t>
      </w:r>
      <w:proofErr w:type="spellStart"/>
      <w:r w:rsidR="005376DE">
        <w:rPr>
          <w:rFonts w:ascii="Times New Roman" w:hAnsi="Times New Roman"/>
        </w:rPr>
        <w:t>артиј</w:t>
      </w:r>
      <w:proofErr w:type="spellEnd"/>
      <w:r w:rsidR="005376DE">
        <w:rPr>
          <w:rFonts w:ascii="Times New Roman" w:hAnsi="Times New Roman"/>
          <w:lang w:val="sr-Cyrl-CS"/>
        </w:rPr>
        <w:t>у</w:t>
      </w:r>
      <w:r w:rsidR="005376DE">
        <w:rPr>
          <w:rFonts w:ascii="Times New Roman" w:hAnsi="Times New Roman"/>
        </w:rPr>
        <w:t xml:space="preserve"> </w:t>
      </w:r>
      <w:r w:rsidR="005376DE">
        <w:rPr>
          <w:rFonts w:ascii="Times New Roman" w:hAnsi="Times New Roman"/>
          <w:lang w:val="sr-Cyrl-CS"/>
        </w:rPr>
        <w:t xml:space="preserve">2- </w:t>
      </w:r>
      <w:proofErr w:type="spellStart"/>
      <w:r w:rsidR="005376DE" w:rsidRPr="005376DE">
        <w:rPr>
          <w:rFonts w:ascii="Times New Roman" w:hAnsi="Times New Roman"/>
        </w:rPr>
        <w:t>услуге</w:t>
      </w:r>
      <w:proofErr w:type="spellEnd"/>
      <w:r w:rsidR="005376DE" w:rsidRPr="005376DE">
        <w:rPr>
          <w:rFonts w:ascii="Times New Roman" w:hAnsi="Times New Roman"/>
        </w:rPr>
        <w:t xml:space="preserve"> </w:t>
      </w:r>
      <w:r w:rsidR="005376DE">
        <w:rPr>
          <w:rFonts w:ascii="Times New Roman" w:hAnsi="Times New Roman"/>
          <w:lang w:val="sr-Cyrl-CS"/>
        </w:rPr>
        <w:t xml:space="preserve">фиксне </w:t>
      </w:r>
      <w:proofErr w:type="spellStart"/>
      <w:r w:rsidR="005376DE" w:rsidRPr="005376DE">
        <w:rPr>
          <w:rFonts w:ascii="Times New Roman" w:hAnsi="Times New Roman"/>
        </w:rPr>
        <w:t>телефоније</w:t>
      </w:r>
      <w:proofErr w:type="spellEnd"/>
    </w:p>
    <w:p w:rsidR="005376DE" w:rsidRPr="00986D71" w:rsidRDefault="005376DE" w:rsidP="005376DE">
      <w:pPr>
        <w:jc w:val="both"/>
        <w:rPr>
          <w:b/>
          <w:sz w:val="22"/>
          <w:szCs w:val="22"/>
        </w:rPr>
      </w:pPr>
      <w:r w:rsidRPr="00986D71">
        <w:rPr>
          <w:iCs/>
          <w:sz w:val="22"/>
          <w:szCs w:val="22"/>
        </w:rPr>
        <w:t xml:space="preserve">Понуда бр ________________ од __________________ за јавну набавку мале вредности </w:t>
      </w:r>
      <w:r w:rsidRPr="00986D71">
        <w:rPr>
          <w:sz w:val="22"/>
          <w:szCs w:val="22"/>
        </w:rPr>
        <w:t xml:space="preserve">услуге телекомуникације број </w:t>
      </w:r>
      <w:r w:rsidR="00EF51EA">
        <w:rPr>
          <w:sz w:val="22"/>
          <w:szCs w:val="22"/>
        </w:rPr>
        <w:t>404-2-75</w:t>
      </w:r>
      <w:r w:rsidR="00BC3D4D">
        <w:rPr>
          <w:sz w:val="22"/>
          <w:szCs w:val="22"/>
        </w:rPr>
        <w:t>/</w:t>
      </w:r>
      <w:r w:rsidR="00A90DB3">
        <w:rPr>
          <w:sz w:val="22"/>
          <w:szCs w:val="22"/>
        </w:rPr>
        <w:t>2019</w:t>
      </w:r>
      <w:r w:rsidR="00BC3D4D">
        <w:rPr>
          <w:sz w:val="22"/>
          <w:szCs w:val="22"/>
        </w:rPr>
        <w:t>-03</w:t>
      </w:r>
      <w:r w:rsidRPr="00986D71">
        <w:rPr>
          <w:sz w:val="22"/>
          <w:szCs w:val="22"/>
        </w:rPr>
        <w:t xml:space="preserve">, </w:t>
      </w:r>
    </w:p>
    <w:p w:rsidR="005376DE" w:rsidRPr="00986D71" w:rsidRDefault="005376DE" w:rsidP="005376DE">
      <w:pPr>
        <w:jc w:val="both"/>
        <w:rPr>
          <w:i/>
          <w:iCs/>
          <w:sz w:val="22"/>
          <w:szCs w:val="22"/>
        </w:rPr>
      </w:pPr>
    </w:p>
    <w:p w:rsidR="005376DE" w:rsidRPr="00986D71" w:rsidRDefault="005376DE" w:rsidP="005376DE">
      <w:pPr>
        <w:pStyle w:val="ListParagraph"/>
        <w:numPr>
          <w:ilvl w:val="0"/>
          <w:numId w:val="19"/>
        </w:numPr>
        <w:jc w:val="both"/>
        <w:rPr>
          <w:rFonts w:ascii="Times New Roman" w:hAnsi="Times New Roman"/>
          <w:b/>
          <w:bCs/>
          <w:iCs/>
        </w:rPr>
      </w:pPr>
      <w:r w:rsidRPr="00986D71">
        <w:rPr>
          <w:rFonts w:ascii="Times New Roman" w:hAnsi="Times New Roman"/>
          <w:b/>
          <w:bCs/>
          <w:iCs/>
        </w:rPr>
        <w:t>ОПШТИ ПОДАЦИ О ПОНУЂАЧУ</w:t>
      </w:r>
    </w:p>
    <w:tbl>
      <w:tblPr>
        <w:tblW w:w="5000" w:type="pct"/>
        <w:tblLook w:val="0000" w:firstRow="0" w:lastRow="0" w:firstColumn="0" w:lastColumn="0" w:noHBand="0" w:noVBand="0"/>
      </w:tblPr>
      <w:tblGrid>
        <w:gridCol w:w="4956"/>
        <w:gridCol w:w="4988"/>
      </w:tblGrid>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Назив понуђача:</w:t>
            </w:r>
          </w:p>
          <w:p w:rsidR="005376DE" w:rsidRPr="00986D71" w:rsidRDefault="005376DE"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b/>
                <w:bCs/>
                <w:iCs/>
                <w:sz w:val="22"/>
                <w:szCs w:val="22"/>
              </w:rPr>
            </w:pPr>
          </w:p>
          <w:p w:rsidR="005376DE" w:rsidRPr="00986D71" w:rsidRDefault="005376DE" w:rsidP="00C202A6">
            <w:pPr>
              <w:rPr>
                <w:b/>
                <w:bCs/>
                <w:iCs/>
                <w:sz w:val="22"/>
                <w:szCs w:val="22"/>
              </w:rPr>
            </w:pPr>
          </w:p>
        </w:tc>
      </w:tr>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Адреса понуђача:</w:t>
            </w:r>
          </w:p>
          <w:p w:rsidR="005376DE" w:rsidRPr="00986D71" w:rsidRDefault="005376DE"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b/>
                <w:bCs/>
                <w:iCs/>
                <w:sz w:val="22"/>
                <w:szCs w:val="22"/>
              </w:rPr>
            </w:pPr>
          </w:p>
          <w:p w:rsidR="005376DE" w:rsidRPr="00986D71" w:rsidRDefault="005376DE" w:rsidP="00C202A6">
            <w:pPr>
              <w:rPr>
                <w:b/>
                <w:bCs/>
                <w:iCs/>
                <w:sz w:val="22"/>
                <w:szCs w:val="22"/>
              </w:rPr>
            </w:pPr>
          </w:p>
        </w:tc>
      </w:tr>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Матични број понуђача:</w:t>
            </w:r>
          </w:p>
          <w:p w:rsidR="005376DE" w:rsidRPr="00986D71" w:rsidRDefault="005376DE"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b/>
                <w:bCs/>
                <w:iCs/>
                <w:sz w:val="22"/>
                <w:szCs w:val="22"/>
              </w:rPr>
            </w:pPr>
          </w:p>
          <w:p w:rsidR="005376DE" w:rsidRPr="00986D71" w:rsidRDefault="005376DE" w:rsidP="00C202A6">
            <w:pPr>
              <w:rPr>
                <w:b/>
                <w:bCs/>
                <w:iCs/>
                <w:sz w:val="22"/>
                <w:szCs w:val="22"/>
              </w:rPr>
            </w:pPr>
          </w:p>
        </w:tc>
      </w:tr>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Порески идентификациони број понуђача (ПИБ):</w:t>
            </w: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b/>
                <w:bCs/>
                <w:iCs/>
                <w:sz w:val="22"/>
                <w:szCs w:val="22"/>
              </w:rPr>
            </w:pPr>
          </w:p>
        </w:tc>
      </w:tr>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Име особе за контакт:</w:t>
            </w:r>
          </w:p>
          <w:p w:rsidR="005376DE" w:rsidRPr="00986D71" w:rsidRDefault="005376DE"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rPr>
                <w:b/>
                <w:bCs/>
                <w:iCs/>
                <w:sz w:val="22"/>
                <w:szCs w:val="22"/>
              </w:rPr>
            </w:pPr>
          </w:p>
          <w:p w:rsidR="005376DE" w:rsidRPr="00986D71" w:rsidRDefault="005376DE" w:rsidP="00C202A6">
            <w:pPr>
              <w:rPr>
                <w:b/>
                <w:bCs/>
                <w:iCs/>
                <w:sz w:val="22"/>
                <w:szCs w:val="22"/>
              </w:rPr>
            </w:pPr>
          </w:p>
        </w:tc>
      </w:tr>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Електронска адреса понуђача (e-</w:t>
            </w:r>
            <w:proofErr w:type="spellStart"/>
            <w:r w:rsidRPr="00986D71">
              <w:rPr>
                <w:iCs/>
                <w:sz w:val="22"/>
                <w:szCs w:val="22"/>
              </w:rPr>
              <w:t>mail</w:t>
            </w:r>
            <w:proofErr w:type="spellEnd"/>
            <w:r w:rsidRPr="00986D71">
              <w:rPr>
                <w:iCs/>
                <w:sz w:val="22"/>
                <w:szCs w:val="22"/>
              </w:rPr>
              <w:t>):</w:t>
            </w:r>
          </w:p>
          <w:p w:rsidR="005376DE" w:rsidRPr="00986D71" w:rsidRDefault="005376DE"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b/>
                <w:bCs/>
                <w:iCs/>
                <w:sz w:val="22"/>
                <w:szCs w:val="22"/>
              </w:rPr>
            </w:pPr>
          </w:p>
        </w:tc>
      </w:tr>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Телефон:</w:t>
            </w:r>
          </w:p>
          <w:p w:rsidR="005376DE" w:rsidRPr="00986D71" w:rsidRDefault="005376DE"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rPr>
                <w:b/>
                <w:bCs/>
                <w:iCs/>
                <w:sz w:val="22"/>
                <w:szCs w:val="22"/>
              </w:rPr>
            </w:pPr>
          </w:p>
          <w:p w:rsidR="005376DE" w:rsidRPr="00986D71" w:rsidRDefault="005376DE" w:rsidP="00C202A6">
            <w:pPr>
              <w:rPr>
                <w:b/>
                <w:bCs/>
                <w:iCs/>
                <w:sz w:val="22"/>
                <w:szCs w:val="22"/>
              </w:rPr>
            </w:pPr>
          </w:p>
        </w:tc>
      </w:tr>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Телефакс:</w:t>
            </w:r>
          </w:p>
          <w:p w:rsidR="005376DE" w:rsidRPr="00986D71" w:rsidRDefault="005376DE"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rPr>
                <w:b/>
                <w:bCs/>
                <w:iCs/>
                <w:sz w:val="22"/>
                <w:szCs w:val="22"/>
              </w:rPr>
            </w:pPr>
          </w:p>
          <w:p w:rsidR="005376DE" w:rsidRPr="00986D71" w:rsidRDefault="005376DE" w:rsidP="00C202A6">
            <w:pPr>
              <w:rPr>
                <w:b/>
                <w:bCs/>
                <w:iCs/>
                <w:sz w:val="22"/>
                <w:szCs w:val="22"/>
              </w:rPr>
            </w:pPr>
          </w:p>
        </w:tc>
      </w:tr>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Број рачуна понуђача и назив банке:</w:t>
            </w:r>
          </w:p>
          <w:p w:rsidR="005376DE" w:rsidRPr="00986D71" w:rsidRDefault="005376DE"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b/>
                <w:bCs/>
                <w:iCs/>
                <w:sz w:val="22"/>
                <w:szCs w:val="22"/>
              </w:rPr>
            </w:pPr>
          </w:p>
          <w:p w:rsidR="005376DE" w:rsidRPr="00986D71" w:rsidRDefault="005376DE" w:rsidP="00C202A6">
            <w:pPr>
              <w:rPr>
                <w:b/>
                <w:bCs/>
                <w:iCs/>
                <w:sz w:val="22"/>
                <w:szCs w:val="22"/>
              </w:rPr>
            </w:pPr>
          </w:p>
        </w:tc>
      </w:tr>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Лице овлашћено за потписивање уговора</w:t>
            </w: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ind w:firstLine="708"/>
              <w:rPr>
                <w:b/>
                <w:bCs/>
                <w:iCs/>
                <w:sz w:val="22"/>
                <w:szCs w:val="22"/>
              </w:rPr>
            </w:pPr>
          </w:p>
          <w:p w:rsidR="005376DE" w:rsidRPr="00986D71" w:rsidRDefault="005376DE" w:rsidP="00C202A6">
            <w:pPr>
              <w:rPr>
                <w:b/>
                <w:bCs/>
                <w:iCs/>
                <w:sz w:val="22"/>
                <w:szCs w:val="22"/>
              </w:rPr>
            </w:pPr>
          </w:p>
        </w:tc>
      </w:tr>
    </w:tbl>
    <w:p w:rsidR="005376DE" w:rsidRPr="00986D71" w:rsidRDefault="005376DE" w:rsidP="005376DE">
      <w:pPr>
        <w:rPr>
          <w:sz w:val="22"/>
          <w:szCs w:val="22"/>
        </w:rPr>
      </w:pPr>
    </w:p>
    <w:p w:rsidR="005376DE" w:rsidRPr="00986D71" w:rsidRDefault="005376DE" w:rsidP="005376DE">
      <w:pPr>
        <w:rPr>
          <w:b/>
          <w:bCs/>
          <w:i/>
          <w:iCs/>
          <w:sz w:val="22"/>
          <w:szCs w:val="22"/>
        </w:rPr>
      </w:pPr>
    </w:p>
    <w:p w:rsidR="005376DE" w:rsidRPr="00986D71" w:rsidRDefault="005376DE" w:rsidP="005376DE">
      <w:pPr>
        <w:ind w:firstLine="720"/>
        <w:jc w:val="both"/>
        <w:rPr>
          <w:rFonts w:eastAsia="TimesNewRomanPSMT"/>
          <w:b/>
          <w:bCs/>
          <w:i/>
          <w:iCs/>
          <w:sz w:val="22"/>
          <w:szCs w:val="22"/>
          <w:lang w:val="en-US"/>
        </w:rPr>
      </w:pPr>
      <w:r w:rsidRPr="00986D71">
        <w:rPr>
          <w:rFonts w:eastAsia="TimesNewRomanPSMT"/>
          <w:b/>
          <w:bCs/>
          <w:i/>
          <w:iCs/>
          <w:sz w:val="22"/>
          <w:szCs w:val="22"/>
        </w:rPr>
        <w:t>(2)  ПОНУДУ ПОДНОСИ:</w:t>
      </w:r>
    </w:p>
    <w:p w:rsidR="005376DE" w:rsidRPr="00986D71" w:rsidRDefault="005376DE" w:rsidP="005376DE">
      <w:pPr>
        <w:jc w:val="left"/>
        <w:rPr>
          <w:sz w:val="22"/>
          <w:szCs w:val="22"/>
          <w:lang w:val="en-US"/>
        </w:rPr>
      </w:pPr>
    </w:p>
    <w:tbl>
      <w:tblPr>
        <w:tblW w:w="5000" w:type="pct"/>
        <w:tblLook w:val="0000" w:firstRow="0" w:lastRow="0" w:firstColumn="0" w:lastColumn="0" w:noHBand="0" w:noVBand="0"/>
      </w:tblPr>
      <w:tblGrid>
        <w:gridCol w:w="9944"/>
      </w:tblGrid>
      <w:tr w:rsidR="005376DE" w:rsidRPr="00986D71" w:rsidTr="00802F12">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rPr>
                <w:rFonts w:eastAsia="TimesNewRomanPSMT"/>
                <w:b/>
                <w:bCs/>
                <w:sz w:val="22"/>
                <w:szCs w:val="22"/>
              </w:rPr>
            </w:pPr>
            <w:r w:rsidRPr="00986D71">
              <w:rPr>
                <w:rFonts w:eastAsia="TimesNewRomanPSMT"/>
                <w:b/>
                <w:bCs/>
                <w:sz w:val="22"/>
                <w:szCs w:val="22"/>
              </w:rPr>
              <w:t xml:space="preserve">А) САМОСТАЛНО </w:t>
            </w:r>
          </w:p>
        </w:tc>
      </w:tr>
      <w:tr w:rsidR="005376DE" w:rsidRPr="00986D71" w:rsidTr="00802F12">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rPr>
                <w:rFonts w:eastAsia="TimesNewRomanPSMT"/>
                <w:b/>
                <w:bCs/>
                <w:sz w:val="22"/>
                <w:szCs w:val="22"/>
              </w:rPr>
            </w:pPr>
            <w:r w:rsidRPr="00986D71">
              <w:rPr>
                <w:rFonts w:eastAsia="TimesNewRomanPSMT"/>
                <w:b/>
                <w:bCs/>
                <w:sz w:val="22"/>
                <w:szCs w:val="22"/>
              </w:rPr>
              <w:t>Б) СА ПОДИЗВОЂАЧЕМ</w:t>
            </w:r>
          </w:p>
        </w:tc>
      </w:tr>
      <w:tr w:rsidR="005376DE" w:rsidRPr="00986D71" w:rsidTr="00802F12">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rPr>
                <w:b/>
                <w:i/>
                <w:iCs/>
                <w:sz w:val="22"/>
                <w:szCs w:val="22"/>
              </w:rPr>
            </w:pPr>
            <w:r w:rsidRPr="00986D71">
              <w:rPr>
                <w:rFonts w:eastAsia="TimesNewRomanPSMT"/>
                <w:b/>
                <w:bCs/>
                <w:sz w:val="22"/>
                <w:szCs w:val="22"/>
              </w:rPr>
              <w:t>В) КАО ЗАЈЕДНИЧКУ ПОНУДУ</w:t>
            </w:r>
          </w:p>
        </w:tc>
      </w:tr>
    </w:tbl>
    <w:p w:rsidR="005376DE" w:rsidRPr="00986D71" w:rsidRDefault="005376DE" w:rsidP="005376DE">
      <w:pPr>
        <w:jc w:val="both"/>
        <w:rPr>
          <w:b/>
          <w:i/>
          <w:iCs/>
          <w:sz w:val="22"/>
          <w:szCs w:val="22"/>
        </w:rPr>
      </w:pPr>
    </w:p>
    <w:p w:rsidR="005376DE" w:rsidRPr="00986D71" w:rsidRDefault="005376DE" w:rsidP="005376DE">
      <w:pPr>
        <w:jc w:val="both"/>
        <w:rPr>
          <w:rFonts w:eastAsia="TimesNewRomanPSMT"/>
          <w:bCs/>
          <w:sz w:val="22"/>
          <w:szCs w:val="22"/>
        </w:rPr>
      </w:pPr>
      <w:r w:rsidRPr="00986D71">
        <w:rPr>
          <w:b/>
          <w:i/>
          <w:iCs/>
          <w:sz w:val="22"/>
          <w:szCs w:val="22"/>
        </w:rPr>
        <w:t>Напомена:</w:t>
      </w:r>
      <w:r w:rsidRPr="00986D71">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376DE" w:rsidRPr="00986D71" w:rsidRDefault="005376DE" w:rsidP="005376DE">
      <w:pPr>
        <w:jc w:val="both"/>
        <w:rPr>
          <w:rFonts w:eastAsia="TimesNewRomanPSMT"/>
          <w:bCs/>
          <w:sz w:val="22"/>
          <w:szCs w:val="22"/>
        </w:rPr>
      </w:pPr>
    </w:p>
    <w:p w:rsidR="005376DE" w:rsidRPr="00986D71" w:rsidRDefault="005376DE" w:rsidP="005376DE">
      <w:pPr>
        <w:jc w:val="both"/>
        <w:rPr>
          <w:rFonts w:eastAsia="TimesNewRomanPSMT"/>
          <w:b/>
          <w:bCs/>
          <w:i/>
          <w:sz w:val="22"/>
          <w:szCs w:val="22"/>
        </w:rPr>
      </w:pPr>
    </w:p>
    <w:p w:rsidR="005376DE" w:rsidRPr="00986D71" w:rsidRDefault="005376DE" w:rsidP="005376DE">
      <w:pPr>
        <w:ind w:left="720" w:firstLine="720"/>
        <w:jc w:val="both"/>
        <w:rPr>
          <w:rFonts w:eastAsia="TimesNewRomanPSMT"/>
          <w:bCs/>
          <w:sz w:val="22"/>
          <w:szCs w:val="22"/>
        </w:rPr>
      </w:pPr>
      <w:r w:rsidRPr="00986D71">
        <w:rPr>
          <w:rFonts w:eastAsia="TimesNewRomanPSMT"/>
          <w:bCs/>
          <w:sz w:val="22"/>
          <w:szCs w:val="22"/>
        </w:rPr>
        <w:t xml:space="preserve">         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5376DE" w:rsidRPr="00986D71" w:rsidRDefault="005376DE" w:rsidP="005376DE">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5376DE" w:rsidRPr="00986D71" w:rsidRDefault="005376DE" w:rsidP="005376DE">
      <w:pPr>
        <w:ind w:firstLine="720"/>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5376DE" w:rsidRPr="00986D71" w:rsidRDefault="005376DE" w:rsidP="005376DE">
      <w:pPr>
        <w:jc w:val="both"/>
        <w:rPr>
          <w:rFonts w:eastAsia="TimesNewRomanPSMT"/>
          <w:b/>
          <w:bCs/>
          <w:i/>
          <w:sz w:val="22"/>
          <w:szCs w:val="22"/>
          <w:lang w:val="en-US"/>
        </w:rPr>
      </w:pPr>
    </w:p>
    <w:p w:rsidR="005376DE" w:rsidRPr="00986D71" w:rsidRDefault="005376DE" w:rsidP="005376DE">
      <w:pPr>
        <w:rPr>
          <w:rFonts w:eastAsia="TimesNewRomanPSMT"/>
          <w:b/>
          <w:bCs/>
          <w:sz w:val="22"/>
          <w:szCs w:val="22"/>
        </w:rPr>
      </w:pPr>
    </w:p>
    <w:p w:rsidR="00BC49ED" w:rsidRDefault="00BC49ED" w:rsidP="00AC723F">
      <w:pPr>
        <w:jc w:val="both"/>
        <w:rPr>
          <w:rFonts w:eastAsia="TimesNewRomanPSMT"/>
          <w:b/>
          <w:bCs/>
          <w:sz w:val="22"/>
          <w:szCs w:val="22"/>
        </w:rPr>
      </w:pPr>
    </w:p>
    <w:p w:rsidR="0005701A" w:rsidRDefault="0005701A" w:rsidP="00AC723F">
      <w:pPr>
        <w:jc w:val="both"/>
        <w:rPr>
          <w:rFonts w:eastAsia="TimesNewRomanPSMT"/>
          <w:b/>
          <w:bCs/>
          <w:sz w:val="22"/>
          <w:szCs w:val="22"/>
        </w:rPr>
      </w:pPr>
    </w:p>
    <w:p w:rsidR="00802F12" w:rsidRDefault="00802F12" w:rsidP="005376DE">
      <w:pPr>
        <w:ind w:firstLine="720"/>
        <w:jc w:val="both"/>
        <w:rPr>
          <w:rFonts w:eastAsia="TimesNewRomanPSMT"/>
          <w:b/>
          <w:bCs/>
          <w:sz w:val="22"/>
          <w:szCs w:val="22"/>
        </w:rPr>
      </w:pPr>
    </w:p>
    <w:p w:rsidR="005376DE" w:rsidRPr="00986D71" w:rsidRDefault="005376DE" w:rsidP="005376DE">
      <w:pPr>
        <w:ind w:firstLine="720"/>
        <w:jc w:val="both"/>
        <w:rPr>
          <w:rFonts w:eastAsia="TimesNewRomanPSMT"/>
          <w:b/>
          <w:bCs/>
          <w:sz w:val="22"/>
          <w:szCs w:val="22"/>
        </w:rPr>
      </w:pPr>
      <w:r w:rsidRPr="00986D71">
        <w:rPr>
          <w:rFonts w:eastAsia="TimesNewRomanPSMT"/>
          <w:b/>
          <w:bCs/>
          <w:sz w:val="22"/>
          <w:szCs w:val="22"/>
        </w:rPr>
        <w:lastRenderedPageBreak/>
        <w:t>(3) ПОДАЦИ О ПОДИЗВОЂАЧУ</w:t>
      </w:r>
    </w:p>
    <w:p w:rsidR="005376DE" w:rsidRPr="00986D71" w:rsidRDefault="005376DE" w:rsidP="005376DE">
      <w:pPr>
        <w:jc w:val="both"/>
        <w:rPr>
          <w:sz w:val="22"/>
          <w:szCs w:val="22"/>
        </w:rPr>
      </w:pPr>
      <w:r w:rsidRPr="00986D71">
        <w:rPr>
          <w:rFonts w:eastAsia="TimesNewRomanPSMT"/>
          <w:b/>
          <w:bCs/>
          <w:sz w:val="22"/>
          <w:szCs w:val="22"/>
        </w:rPr>
        <w:tab/>
      </w:r>
    </w:p>
    <w:tbl>
      <w:tblPr>
        <w:tblW w:w="5000" w:type="pct"/>
        <w:tblLook w:val="0000" w:firstRow="0" w:lastRow="0" w:firstColumn="0" w:lastColumn="0" w:noHBand="0" w:noVBand="0"/>
      </w:tblPr>
      <w:tblGrid>
        <w:gridCol w:w="499"/>
        <w:gridCol w:w="4525"/>
        <w:gridCol w:w="4920"/>
      </w:tblGrid>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1)</w:t>
            </w: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Назив подизвођача: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2)</w:t>
            </w: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Назив подизвођача: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rFonts w:eastAsia="TimesNewRomanPSMT"/>
                <w:b/>
                <w:bCs/>
                <w:sz w:val="22"/>
                <w:szCs w:val="22"/>
              </w:rPr>
            </w:pPr>
            <w:r w:rsidRPr="00986D71">
              <w:rPr>
                <w:rFonts w:eastAsia="TimesNewRomanPSMT"/>
                <w:bCs/>
                <w:sz w:val="22"/>
                <w:szCs w:val="22"/>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bl>
    <w:p w:rsidR="005376DE" w:rsidRPr="00986D71" w:rsidRDefault="005376DE" w:rsidP="005376DE">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5376DE" w:rsidRPr="00986D71" w:rsidRDefault="005376DE" w:rsidP="005376DE">
      <w:pPr>
        <w:jc w:val="both"/>
        <w:rPr>
          <w:i/>
          <w:iCs/>
          <w:sz w:val="22"/>
          <w:szCs w:val="22"/>
        </w:rPr>
      </w:pPr>
      <w:r w:rsidRPr="00986D71">
        <w:rPr>
          <w:i/>
          <w:iCs/>
          <w:sz w:val="22"/>
          <w:szCs w:val="22"/>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w:t>
      </w:r>
      <w:proofErr w:type="spellStart"/>
      <w:r w:rsidRPr="00986D71">
        <w:rPr>
          <w:i/>
          <w:iCs/>
          <w:sz w:val="22"/>
          <w:szCs w:val="22"/>
        </w:rPr>
        <w:t>предвиђених</w:t>
      </w:r>
      <w:proofErr w:type="spellEnd"/>
      <w:r w:rsidRPr="00986D71">
        <w:rPr>
          <w:i/>
          <w:iCs/>
          <w:sz w:val="22"/>
          <w:szCs w:val="22"/>
        </w:rPr>
        <w:t xml:space="preserve"> у табели, потребно је да се наведени образац копира у довољном броју примерака, да се попуни и достави за сваког подизвођача.</w:t>
      </w:r>
    </w:p>
    <w:p w:rsidR="005376DE" w:rsidRPr="00986D71" w:rsidRDefault="005376DE" w:rsidP="005376DE">
      <w:pPr>
        <w:jc w:val="both"/>
        <w:rPr>
          <w:rFonts w:eastAsia="TimesNewRomanPSMT"/>
          <w:b/>
          <w:bCs/>
          <w:sz w:val="22"/>
          <w:szCs w:val="22"/>
        </w:rPr>
      </w:pPr>
    </w:p>
    <w:p w:rsidR="005376DE" w:rsidRPr="00986D71" w:rsidRDefault="005376DE" w:rsidP="005376DE">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5376DE" w:rsidRPr="00986D71" w:rsidRDefault="005376DE" w:rsidP="005376DE">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5376DE" w:rsidRPr="00986D71" w:rsidRDefault="005376DE" w:rsidP="005376DE">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5376DE" w:rsidRPr="00986D71" w:rsidRDefault="005376DE" w:rsidP="005376DE">
      <w:pPr>
        <w:jc w:val="both"/>
        <w:rPr>
          <w:rFonts w:eastAsia="TimesNewRomanPSMT"/>
          <w:b/>
          <w:bCs/>
          <w:i/>
          <w:sz w:val="22"/>
          <w:szCs w:val="22"/>
          <w:lang w:val="en-US"/>
        </w:rPr>
      </w:pPr>
    </w:p>
    <w:p w:rsidR="005376DE" w:rsidRPr="00986D71" w:rsidRDefault="005376DE" w:rsidP="005376DE">
      <w:pPr>
        <w:rPr>
          <w:rFonts w:eastAsia="TimesNewRomanPSMT"/>
          <w:b/>
          <w:bCs/>
          <w:i/>
          <w:sz w:val="22"/>
          <w:szCs w:val="22"/>
          <w:lang w:val="en-US"/>
        </w:rPr>
      </w:pPr>
    </w:p>
    <w:p w:rsidR="005376DE" w:rsidRPr="00986D71" w:rsidRDefault="005376DE" w:rsidP="005376DE">
      <w:pPr>
        <w:rPr>
          <w:rFonts w:eastAsia="TimesNewRomanPSMT"/>
          <w:b/>
          <w:bCs/>
          <w:i/>
          <w:sz w:val="22"/>
          <w:szCs w:val="22"/>
          <w:lang w:val="en-US"/>
        </w:rPr>
      </w:pPr>
    </w:p>
    <w:p w:rsidR="005376DE" w:rsidRDefault="005376DE" w:rsidP="005376DE">
      <w:pPr>
        <w:rPr>
          <w:rFonts w:eastAsia="TimesNewRomanPSMT"/>
          <w:b/>
          <w:bCs/>
          <w:i/>
          <w:sz w:val="22"/>
          <w:szCs w:val="22"/>
          <w:lang w:val="en-US"/>
        </w:rPr>
      </w:pPr>
    </w:p>
    <w:p w:rsidR="00BC49ED" w:rsidRDefault="00BC49ED" w:rsidP="005376DE">
      <w:pPr>
        <w:rPr>
          <w:rFonts w:eastAsia="TimesNewRomanPSMT"/>
          <w:b/>
          <w:bCs/>
          <w:i/>
          <w:sz w:val="22"/>
          <w:szCs w:val="22"/>
          <w:lang w:val="en-US"/>
        </w:rPr>
      </w:pPr>
    </w:p>
    <w:p w:rsidR="0038096B" w:rsidRDefault="0038096B" w:rsidP="005376DE">
      <w:pPr>
        <w:rPr>
          <w:rFonts w:eastAsia="TimesNewRomanPSMT"/>
          <w:b/>
          <w:bCs/>
          <w:i/>
          <w:sz w:val="22"/>
          <w:szCs w:val="22"/>
          <w:lang w:val="en-US"/>
        </w:rPr>
      </w:pPr>
    </w:p>
    <w:p w:rsidR="0038096B" w:rsidRDefault="0038096B" w:rsidP="005376DE">
      <w:pPr>
        <w:rPr>
          <w:rFonts w:eastAsia="TimesNewRomanPSMT"/>
          <w:b/>
          <w:bCs/>
          <w:i/>
          <w:sz w:val="22"/>
          <w:szCs w:val="22"/>
          <w:lang w:val="en-US"/>
        </w:rPr>
      </w:pPr>
    </w:p>
    <w:p w:rsidR="0038096B" w:rsidRDefault="0038096B" w:rsidP="005376DE">
      <w:pPr>
        <w:rPr>
          <w:rFonts w:eastAsia="TimesNewRomanPSMT"/>
          <w:b/>
          <w:bCs/>
          <w:i/>
          <w:sz w:val="22"/>
          <w:szCs w:val="22"/>
          <w:lang w:val="en-US"/>
        </w:rPr>
      </w:pPr>
    </w:p>
    <w:p w:rsidR="00BC49ED" w:rsidRPr="00986D71" w:rsidRDefault="00BC49ED" w:rsidP="005376DE">
      <w:pPr>
        <w:rPr>
          <w:rFonts w:eastAsia="TimesNewRomanPSMT"/>
          <w:b/>
          <w:bCs/>
          <w:i/>
          <w:sz w:val="22"/>
          <w:szCs w:val="22"/>
          <w:lang w:val="en-US"/>
        </w:rPr>
      </w:pPr>
    </w:p>
    <w:p w:rsidR="005376DE" w:rsidRPr="00986D71" w:rsidRDefault="005376DE" w:rsidP="005376DE">
      <w:pPr>
        <w:ind w:firstLine="720"/>
        <w:jc w:val="both"/>
        <w:rPr>
          <w:rFonts w:eastAsia="TimesNewRomanPSMT"/>
          <w:b/>
          <w:bCs/>
          <w:sz w:val="22"/>
          <w:szCs w:val="22"/>
        </w:rPr>
      </w:pPr>
      <w:r w:rsidRPr="00986D71">
        <w:rPr>
          <w:rFonts w:eastAsia="TimesNewRomanPSMT"/>
          <w:b/>
          <w:bCs/>
          <w:sz w:val="22"/>
          <w:szCs w:val="22"/>
        </w:rPr>
        <w:t>(4) ПОДАЦИ О УЧЕСНИКУ  У ЗАЈЕДНИЧКОЈ ПОНУДИ</w:t>
      </w:r>
    </w:p>
    <w:p w:rsidR="005376DE" w:rsidRPr="00986D71" w:rsidRDefault="005376DE" w:rsidP="005376DE">
      <w:pPr>
        <w:jc w:val="both"/>
        <w:rPr>
          <w:sz w:val="22"/>
          <w:szCs w:val="22"/>
        </w:rPr>
      </w:pPr>
      <w:r w:rsidRPr="00986D71">
        <w:rPr>
          <w:rFonts w:eastAsia="TimesNewRomanPSMT"/>
          <w:b/>
          <w:bCs/>
          <w:sz w:val="22"/>
          <w:szCs w:val="22"/>
        </w:rPr>
        <w:tab/>
      </w:r>
    </w:p>
    <w:tbl>
      <w:tblPr>
        <w:tblW w:w="5000" w:type="pct"/>
        <w:tblLook w:val="0000" w:firstRow="0" w:lastRow="0" w:firstColumn="0" w:lastColumn="0" w:noHBand="0" w:noVBand="0"/>
      </w:tblPr>
      <w:tblGrid>
        <w:gridCol w:w="499"/>
        <w:gridCol w:w="4525"/>
        <w:gridCol w:w="4920"/>
      </w:tblGrid>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1)</w:t>
            </w: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2)</w:t>
            </w: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3)</w:t>
            </w: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bl>
    <w:p w:rsidR="005376DE" w:rsidRPr="00986D71" w:rsidRDefault="005376DE" w:rsidP="005376DE">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5376DE" w:rsidRPr="00986D71" w:rsidRDefault="005376DE" w:rsidP="005376DE">
      <w:pPr>
        <w:jc w:val="both"/>
        <w:rPr>
          <w:i/>
          <w:iCs/>
          <w:sz w:val="22"/>
          <w:szCs w:val="22"/>
        </w:rPr>
      </w:pPr>
      <w:r w:rsidRPr="00986D71">
        <w:rPr>
          <w:i/>
          <w:iCs/>
          <w:sz w:val="22"/>
          <w:szCs w:val="22"/>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w:t>
      </w:r>
      <w:proofErr w:type="spellStart"/>
      <w:r w:rsidRPr="00986D71">
        <w:rPr>
          <w:i/>
          <w:iCs/>
          <w:sz w:val="22"/>
          <w:szCs w:val="22"/>
        </w:rPr>
        <w:t>предвиђених</w:t>
      </w:r>
      <w:proofErr w:type="spellEnd"/>
      <w:r w:rsidRPr="00986D71">
        <w:rPr>
          <w:i/>
          <w:iCs/>
          <w:sz w:val="22"/>
          <w:szCs w:val="22"/>
        </w:rPr>
        <w:t xml:space="preserve">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376DE" w:rsidRPr="00986D71" w:rsidRDefault="005376DE" w:rsidP="005376DE">
      <w:pPr>
        <w:jc w:val="both"/>
        <w:rPr>
          <w:b/>
          <w:bCs/>
          <w:i/>
          <w:iCs/>
          <w:sz w:val="22"/>
          <w:szCs w:val="22"/>
        </w:rPr>
      </w:pPr>
    </w:p>
    <w:p w:rsidR="005376DE" w:rsidRPr="00986D71" w:rsidRDefault="005376DE" w:rsidP="005376DE">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5376DE" w:rsidRPr="00986D71" w:rsidRDefault="005376DE" w:rsidP="005376DE">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5376DE" w:rsidRPr="00986D71" w:rsidRDefault="005376DE" w:rsidP="005376DE">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5376DE" w:rsidRPr="00986D71" w:rsidRDefault="005376DE" w:rsidP="005376DE">
      <w:pPr>
        <w:jc w:val="both"/>
        <w:rPr>
          <w:rFonts w:eastAsia="TimesNewRomanPS-BoldMT"/>
          <w:b/>
          <w:bCs/>
          <w:i/>
          <w:iCs/>
          <w:sz w:val="22"/>
          <w:szCs w:val="22"/>
        </w:rPr>
      </w:pPr>
    </w:p>
    <w:p w:rsidR="005376DE" w:rsidRPr="00986D71" w:rsidRDefault="005376DE" w:rsidP="005376DE">
      <w:pPr>
        <w:jc w:val="both"/>
        <w:rPr>
          <w:b/>
          <w:bCs/>
          <w:i/>
          <w:iCs/>
          <w:sz w:val="22"/>
          <w:szCs w:val="22"/>
        </w:rPr>
      </w:pPr>
    </w:p>
    <w:p w:rsidR="005376DE" w:rsidRPr="00986D71" w:rsidRDefault="005376DE" w:rsidP="005376DE">
      <w:pPr>
        <w:jc w:val="both"/>
        <w:rPr>
          <w:b/>
          <w:bCs/>
          <w:i/>
          <w:iCs/>
          <w:sz w:val="22"/>
          <w:szCs w:val="22"/>
        </w:rPr>
      </w:pPr>
    </w:p>
    <w:p w:rsidR="005376DE" w:rsidRPr="00986D71" w:rsidRDefault="005376DE" w:rsidP="005376DE">
      <w:pPr>
        <w:jc w:val="both"/>
        <w:rPr>
          <w:b/>
          <w:bCs/>
          <w:i/>
          <w:iCs/>
          <w:sz w:val="22"/>
          <w:szCs w:val="22"/>
        </w:rPr>
      </w:pPr>
    </w:p>
    <w:p w:rsidR="005376DE" w:rsidRDefault="005376DE" w:rsidP="005376DE">
      <w:pPr>
        <w:jc w:val="both"/>
        <w:rPr>
          <w:b/>
          <w:bCs/>
          <w:i/>
          <w:iCs/>
          <w:sz w:val="22"/>
          <w:szCs w:val="22"/>
        </w:rPr>
      </w:pPr>
    </w:p>
    <w:p w:rsidR="00BC49ED" w:rsidRDefault="00BC49ED" w:rsidP="005376DE">
      <w:pPr>
        <w:jc w:val="both"/>
        <w:rPr>
          <w:b/>
          <w:bCs/>
          <w:i/>
          <w:iCs/>
          <w:sz w:val="22"/>
          <w:szCs w:val="22"/>
        </w:rPr>
      </w:pPr>
    </w:p>
    <w:p w:rsidR="00944E57" w:rsidRDefault="00944E57" w:rsidP="005376DE">
      <w:pPr>
        <w:jc w:val="both"/>
        <w:rPr>
          <w:b/>
          <w:bCs/>
          <w:i/>
          <w:iCs/>
          <w:sz w:val="22"/>
          <w:szCs w:val="22"/>
        </w:rPr>
      </w:pPr>
    </w:p>
    <w:p w:rsidR="00944E57" w:rsidRDefault="00944E57" w:rsidP="005376DE">
      <w:pPr>
        <w:jc w:val="both"/>
        <w:rPr>
          <w:b/>
          <w:bCs/>
          <w:i/>
          <w:iCs/>
          <w:sz w:val="22"/>
          <w:szCs w:val="22"/>
        </w:rPr>
      </w:pPr>
    </w:p>
    <w:p w:rsidR="00BC49ED" w:rsidRPr="00986D71" w:rsidRDefault="00BC49ED" w:rsidP="005376DE">
      <w:pPr>
        <w:jc w:val="both"/>
        <w:rPr>
          <w:b/>
          <w:bCs/>
          <w:i/>
          <w:iCs/>
          <w:sz w:val="22"/>
          <w:szCs w:val="22"/>
        </w:rPr>
      </w:pPr>
    </w:p>
    <w:p w:rsidR="005376DE" w:rsidRDefault="005376DE" w:rsidP="005376DE">
      <w:pPr>
        <w:jc w:val="both"/>
        <w:rPr>
          <w:sz w:val="22"/>
          <w:szCs w:val="22"/>
        </w:rPr>
      </w:pPr>
      <w:r w:rsidRPr="00986D71">
        <w:rPr>
          <w:rFonts w:eastAsia="TimesNewRomanPSMT"/>
          <w:b/>
          <w:bCs/>
          <w:sz w:val="22"/>
          <w:szCs w:val="22"/>
        </w:rPr>
        <w:t xml:space="preserve">(5) ОПИС ПРЕДМЕТА НАБАВКЕ: </w:t>
      </w:r>
      <w:r w:rsidRPr="00986D71">
        <w:rPr>
          <w:rFonts w:eastAsia="TimesNewRomanPSMT"/>
          <w:bCs/>
          <w:sz w:val="22"/>
          <w:szCs w:val="22"/>
        </w:rPr>
        <w:t>јавна набавка мале вредности</w:t>
      </w:r>
      <w:r w:rsidRPr="00986D71">
        <w:rPr>
          <w:iCs/>
          <w:sz w:val="22"/>
          <w:szCs w:val="22"/>
        </w:rPr>
        <w:t xml:space="preserve"> </w:t>
      </w:r>
      <w:r w:rsidRPr="00986D71">
        <w:rPr>
          <w:sz w:val="22"/>
          <w:szCs w:val="22"/>
        </w:rPr>
        <w:t xml:space="preserve">услуге телекомуникације,  број </w:t>
      </w:r>
      <w:r w:rsidR="00EF51EA">
        <w:rPr>
          <w:sz w:val="22"/>
          <w:szCs w:val="22"/>
        </w:rPr>
        <w:t>404-2-75</w:t>
      </w:r>
      <w:r w:rsidR="00BC3D4D">
        <w:rPr>
          <w:sz w:val="22"/>
          <w:szCs w:val="22"/>
        </w:rPr>
        <w:t>/</w:t>
      </w:r>
      <w:r w:rsidR="00A90DB3">
        <w:rPr>
          <w:sz w:val="22"/>
          <w:szCs w:val="22"/>
        </w:rPr>
        <w:t>2019</w:t>
      </w:r>
      <w:r w:rsidR="00BC3D4D">
        <w:rPr>
          <w:sz w:val="22"/>
          <w:szCs w:val="22"/>
        </w:rPr>
        <w:t>-03</w:t>
      </w:r>
      <w:r>
        <w:rPr>
          <w:sz w:val="22"/>
          <w:szCs w:val="22"/>
        </w:rPr>
        <w:t xml:space="preserve"> </w:t>
      </w:r>
    </w:p>
    <w:p w:rsidR="005376DE" w:rsidRPr="00986D71" w:rsidRDefault="005376DE" w:rsidP="005376DE">
      <w:pPr>
        <w:jc w:val="both"/>
        <w:rPr>
          <w:rFonts w:eastAsia="TimesNewRomanPSMT"/>
          <w:b/>
          <w:bCs/>
          <w:sz w:val="22"/>
          <w:szCs w:val="22"/>
        </w:rPr>
      </w:pPr>
    </w:p>
    <w:tbl>
      <w:tblPr>
        <w:tblW w:w="5000" w:type="pct"/>
        <w:tblLook w:val="0000" w:firstRow="0" w:lastRow="0" w:firstColumn="0" w:lastColumn="0" w:noHBand="0" w:noVBand="0"/>
      </w:tblPr>
      <w:tblGrid>
        <w:gridCol w:w="6060"/>
        <w:gridCol w:w="3884"/>
      </w:tblGrid>
      <w:tr w:rsidR="005376DE" w:rsidRPr="00986D71" w:rsidTr="00802F12">
        <w:tc>
          <w:tcPr>
            <w:tcW w:w="3047"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 xml:space="preserve">Укупна цена без ПДВ-а </w:t>
            </w:r>
          </w:p>
          <w:p w:rsidR="005376DE" w:rsidRPr="00986D71" w:rsidRDefault="005376DE" w:rsidP="00C202A6">
            <w:pPr>
              <w:jc w:val="both"/>
              <w:rPr>
                <w:rFonts w:eastAsia="TimesNewRomanPSMT"/>
                <w:bCs/>
                <w:sz w:val="22"/>
                <w:szCs w:val="22"/>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r>
      <w:tr w:rsidR="005376DE" w:rsidRPr="00986D71" w:rsidTr="00802F12">
        <w:tc>
          <w:tcPr>
            <w:tcW w:w="3047"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Укупна цена са ПДВ-ом</w:t>
            </w:r>
          </w:p>
          <w:p w:rsidR="005376DE" w:rsidRPr="00986D71" w:rsidRDefault="005376DE" w:rsidP="00C202A6">
            <w:pPr>
              <w:jc w:val="both"/>
              <w:rPr>
                <w:rFonts w:eastAsia="TimesNewRomanPSMT"/>
                <w:bCs/>
                <w:sz w:val="22"/>
                <w:szCs w:val="22"/>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r>
      <w:tr w:rsidR="005376DE" w:rsidRPr="00986D71" w:rsidTr="00802F12">
        <w:tc>
          <w:tcPr>
            <w:tcW w:w="3047"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rFonts w:eastAsia="TimesNewRomanPSMT"/>
                <w:bCs/>
                <w:sz w:val="22"/>
                <w:szCs w:val="22"/>
              </w:rPr>
            </w:pPr>
            <w:r w:rsidRPr="00986D71">
              <w:rPr>
                <w:rFonts w:eastAsia="TimesNewRomanPSMT"/>
                <w:bCs/>
                <w:sz w:val="22"/>
                <w:szCs w:val="22"/>
              </w:rPr>
              <w:t>Рок важења понуде</w:t>
            </w:r>
          </w:p>
          <w:p w:rsidR="005376DE" w:rsidRPr="00986D71" w:rsidRDefault="005376DE" w:rsidP="00C202A6">
            <w:pPr>
              <w:snapToGrid w:val="0"/>
              <w:jc w:val="both"/>
              <w:rPr>
                <w:rFonts w:eastAsia="TimesNewRomanPSMT"/>
                <w:bCs/>
                <w:sz w:val="22"/>
                <w:szCs w:val="22"/>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r>
      <w:tr w:rsidR="005376DE" w:rsidRPr="00986D71" w:rsidTr="00802F12">
        <w:tc>
          <w:tcPr>
            <w:tcW w:w="3047"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Рок и начин плаћања</w:t>
            </w:r>
          </w:p>
          <w:p w:rsidR="005376DE" w:rsidRPr="00986D71" w:rsidRDefault="005376DE" w:rsidP="00C202A6">
            <w:pPr>
              <w:jc w:val="both"/>
              <w:rPr>
                <w:rFonts w:eastAsia="TimesNewRomanPSMT"/>
                <w:bCs/>
                <w:sz w:val="22"/>
                <w:szCs w:val="22"/>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rFonts w:eastAsia="TimesNewRomanPSMT"/>
                <w:bCs/>
                <w:sz w:val="22"/>
                <w:szCs w:val="22"/>
              </w:rPr>
            </w:pPr>
          </w:p>
        </w:tc>
      </w:tr>
      <w:tr w:rsidR="005376DE" w:rsidRPr="00986D71" w:rsidTr="00802F12">
        <w:tc>
          <w:tcPr>
            <w:tcW w:w="3047"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r w:rsidRPr="00986D71">
              <w:rPr>
                <w:rFonts w:eastAsia="TimesNewRomanPSMT"/>
                <w:bCs/>
                <w:sz w:val="22"/>
                <w:szCs w:val="22"/>
              </w:rPr>
              <w:t>Рок испоруке</w:t>
            </w:r>
          </w:p>
          <w:p w:rsidR="005376DE" w:rsidRPr="00986D71" w:rsidRDefault="005376DE" w:rsidP="00C202A6">
            <w:pPr>
              <w:snapToGrid w:val="0"/>
              <w:jc w:val="both"/>
              <w:rPr>
                <w:rFonts w:eastAsia="TimesNewRomanPSMT"/>
                <w:bCs/>
                <w:sz w:val="22"/>
                <w:szCs w:val="22"/>
                <w:lang w:val="en-US"/>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r>
      <w:tr w:rsidR="005376DE" w:rsidRPr="00986D71" w:rsidTr="00802F12">
        <w:tc>
          <w:tcPr>
            <w:tcW w:w="3047"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r w:rsidRPr="00986D71">
              <w:rPr>
                <w:rFonts w:eastAsia="TimesNewRomanPSMT"/>
                <w:bCs/>
                <w:sz w:val="22"/>
                <w:szCs w:val="22"/>
              </w:rPr>
              <w:t>Место и начин испоруке</w:t>
            </w:r>
          </w:p>
          <w:p w:rsidR="005376DE" w:rsidRPr="00986D71" w:rsidRDefault="005376DE" w:rsidP="00C202A6">
            <w:pPr>
              <w:snapToGrid w:val="0"/>
              <w:jc w:val="both"/>
              <w:rPr>
                <w:rFonts w:eastAsia="TimesNewRomanPSMT"/>
                <w:bCs/>
                <w:sz w:val="22"/>
                <w:szCs w:val="22"/>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r>
      <w:tr w:rsidR="005376DE" w:rsidRPr="00986D71" w:rsidTr="00802F12">
        <w:tc>
          <w:tcPr>
            <w:tcW w:w="3047"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lang w:val="en-US"/>
              </w:rPr>
            </w:pPr>
          </w:p>
          <w:p w:rsidR="005376DE" w:rsidRPr="00986D71" w:rsidRDefault="005376DE" w:rsidP="00C202A6">
            <w:pPr>
              <w:snapToGrid w:val="0"/>
              <w:jc w:val="both"/>
              <w:rPr>
                <w:rFonts w:eastAsia="TimesNewRomanPSMT"/>
                <w:bCs/>
                <w:sz w:val="22"/>
                <w:szCs w:val="22"/>
              </w:rPr>
            </w:pPr>
            <w:r w:rsidRPr="00986D71">
              <w:rPr>
                <w:rFonts w:eastAsia="TimesNewRomanPSMT"/>
                <w:bCs/>
                <w:sz w:val="22"/>
                <w:szCs w:val="22"/>
              </w:rPr>
              <w:t>Гарантни рок</w:t>
            </w: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r>
    </w:tbl>
    <w:p w:rsidR="005376DE" w:rsidRPr="00986D71" w:rsidRDefault="005376DE" w:rsidP="005376DE">
      <w:pPr>
        <w:ind w:left="720" w:firstLine="720"/>
        <w:jc w:val="both"/>
        <w:rPr>
          <w:sz w:val="22"/>
          <w:szCs w:val="22"/>
        </w:rPr>
      </w:pPr>
      <w:r w:rsidRPr="00986D71">
        <w:rPr>
          <w:sz w:val="22"/>
          <w:szCs w:val="22"/>
        </w:rPr>
        <w:br/>
      </w:r>
    </w:p>
    <w:p w:rsidR="005376DE" w:rsidRPr="00986D71" w:rsidRDefault="005376DE" w:rsidP="005376DE">
      <w:pPr>
        <w:ind w:left="720" w:firstLine="720"/>
        <w:jc w:val="both"/>
        <w:rPr>
          <w:rFonts w:eastAsia="TimesNewRomanPSMT"/>
          <w:bCs/>
          <w:sz w:val="22"/>
          <w:szCs w:val="22"/>
        </w:rPr>
      </w:pPr>
    </w:p>
    <w:p w:rsidR="005376DE" w:rsidRPr="00986D71" w:rsidRDefault="005376DE" w:rsidP="005376DE">
      <w:pPr>
        <w:ind w:left="720" w:firstLine="720"/>
        <w:jc w:val="both"/>
        <w:rPr>
          <w:rFonts w:eastAsia="TimesNewRomanPSMT"/>
          <w:bCs/>
          <w:sz w:val="22"/>
          <w:szCs w:val="22"/>
        </w:rPr>
      </w:pPr>
    </w:p>
    <w:p w:rsidR="005376DE" w:rsidRPr="00986D71" w:rsidRDefault="005376DE" w:rsidP="005376DE">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5376DE" w:rsidRPr="00986D71" w:rsidRDefault="005376DE" w:rsidP="005376DE">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5376DE" w:rsidRPr="00986D71" w:rsidRDefault="005376DE" w:rsidP="005376DE">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5376DE" w:rsidRPr="00986D71" w:rsidRDefault="005376DE" w:rsidP="005376DE">
      <w:pPr>
        <w:jc w:val="both"/>
        <w:rPr>
          <w:rFonts w:eastAsia="TimesNewRomanPS-BoldMT"/>
          <w:b/>
          <w:bCs/>
          <w:i/>
          <w:iCs/>
          <w:sz w:val="22"/>
          <w:szCs w:val="22"/>
        </w:rPr>
      </w:pPr>
    </w:p>
    <w:p w:rsidR="005376DE" w:rsidRPr="00986D71" w:rsidRDefault="005376DE" w:rsidP="005376DE">
      <w:pPr>
        <w:jc w:val="both"/>
        <w:rPr>
          <w:rFonts w:eastAsia="TimesNewRomanPS-BoldMT"/>
          <w:b/>
          <w:bCs/>
          <w:i/>
          <w:iCs/>
          <w:sz w:val="22"/>
          <w:szCs w:val="22"/>
        </w:rPr>
      </w:pPr>
    </w:p>
    <w:p w:rsidR="005376DE" w:rsidRPr="00986D71" w:rsidRDefault="005376DE" w:rsidP="005376DE">
      <w:pPr>
        <w:jc w:val="both"/>
        <w:rPr>
          <w:i/>
          <w:iCs/>
          <w:sz w:val="22"/>
          <w:szCs w:val="22"/>
        </w:rPr>
      </w:pPr>
      <w:r w:rsidRPr="00986D71">
        <w:rPr>
          <w:b/>
          <w:bCs/>
          <w:i/>
          <w:iCs/>
          <w:sz w:val="22"/>
          <w:szCs w:val="22"/>
          <w:u w:val="single"/>
        </w:rPr>
        <w:t>Напомене:</w:t>
      </w:r>
      <w:r w:rsidRPr="00986D71">
        <w:rPr>
          <w:b/>
          <w:bCs/>
          <w:i/>
          <w:iCs/>
          <w:sz w:val="22"/>
          <w:szCs w:val="22"/>
        </w:rPr>
        <w:t xml:space="preserve"> </w:t>
      </w:r>
    </w:p>
    <w:p w:rsidR="005376DE" w:rsidRPr="00986D71" w:rsidRDefault="005376DE" w:rsidP="005376DE">
      <w:pPr>
        <w:jc w:val="both"/>
        <w:rPr>
          <w:i/>
          <w:iCs/>
          <w:sz w:val="22"/>
          <w:szCs w:val="22"/>
        </w:rPr>
      </w:pPr>
      <w:r w:rsidRPr="00986D71">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376DE" w:rsidRPr="00986D71" w:rsidRDefault="005376DE" w:rsidP="005376DE">
      <w:pPr>
        <w:jc w:val="both"/>
        <w:rPr>
          <w:i/>
          <w:iCs/>
          <w:sz w:val="22"/>
          <w:szCs w:val="22"/>
        </w:rPr>
      </w:pPr>
    </w:p>
    <w:p w:rsidR="005376DE" w:rsidRPr="00986D71" w:rsidRDefault="005376DE" w:rsidP="005376DE">
      <w:pPr>
        <w:jc w:val="both"/>
        <w:rPr>
          <w:i/>
          <w:iCs/>
          <w:sz w:val="22"/>
          <w:szCs w:val="22"/>
        </w:rPr>
      </w:pPr>
    </w:p>
    <w:p w:rsidR="005376DE" w:rsidRPr="00986D71" w:rsidRDefault="005376DE" w:rsidP="005376DE">
      <w:pPr>
        <w:pStyle w:val="Caption"/>
        <w:rPr>
          <w:rFonts w:eastAsia="Arial"/>
        </w:rPr>
      </w:pPr>
    </w:p>
    <w:p w:rsidR="005376DE" w:rsidRPr="00986D71" w:rsidRDefault="005376DE" w:rsidP="005376DE">
      <w:pPr>
        <w:pStyle w:val="Caption"/>
        <w:rPr>
          <w:rFonts w:eastAsia="Arial"/>
        </w:rPr>
      </w:pPr>
    </w:p>
    <w:p w:rsidR="005376DE" w:rsidRPr="00986D71" w:rsidRDefault="005376DE" w:rsidP="005376DE">
      <w:pPr>
        <w:pStyle w:val="Caption"/>
        <w:rPr>
          <w:rFonts w:eastAsia="Arial"/>
        </w:rPr>
      </w:pPr>
    </w:p>
    <w:p w:rsidR="00D16939" w:rsidRDefault="00D16939" w:rsidP="00D16939">
      <w:pPr>
        <w:pStyle w:val="Caption"/>
        <w:rPr>
          <w:rFonts w:eastAsia="Arial"/>
          <w:sz w:val="20"/>
        </w:rPr>
      </w:pPr>
    </w:p>
    <w:p w:rsidR="002E0721" w:rsidRPr="005376DE" w:rsidRDefault="002E0721" w:rsidP="00AC723F">
      <w:pPr>
        <w:pStyle w:val="BodyText"/>
        <w:jc w:val="both"/>
        <w:rPr>
          <w:rFonts w:eastAsia="Arial"/>
        </w:rPr>
      </w:pPr>
    </w:p>
    <w:p w:rsidR="00D16939" w:rsidRDefault="00D16939" w:rsidP="00D16939">
      <w:pPr>
        <w:pStyle w:val="BodyText"/>
        <w:rPr>
          <w:rFonts w:eastAsia="Arial"/>
        </w:rPr>
      </w:pPr>
    </w:p>
    <w:p w:rsidR="006F4F25" w:rsidRDefault="006F4F25" w:rsidP="00D16939">
      <w:pPr>
        <w:pStyle w:val="BodyText"/>
        <w:rPr>
          <w:rFonts w:eastAsia="Arial"/>
        </w:rPr>
      </w:pPr>
    </w:p>
    <w:p w:rsidR="006F4F25" w:rsidRPr="00986D71" w:rsidRDefault="006F4F25" w:rsidP="00D16939">
      <w:pPr>
        <w:pStyle w:val="BodyText"/>
        <w:rPr>
          <w:rFonts w:eastAsia="Arial"/>
        </w:rPr>
      </w:pPr>
    </w:p>
    <w:p w:rsidR="00D16939" w:rsidRPr="00986D71" w:rsidRDefault="00D16939" w:rsidP="00D16939">
      <w:pPr>
        <w:pStyle w:val="Caption"/>
        <w:ind w:left="360" w:firstLine="0"/>
        <w:rPr>
          <w:rFonts w:eastAsia="Arial"/>
          <w:b/>
          <w:i w:val="0"/>
          <w:sz w:val="24"/>
          <w:szCs w:val="28"/>
        </w:rPr>
      </w:pPr>
      <w:r w:rsidRPr="00986D71">
        <w:rPr>
          <w:rFonts w:eastAsia="Arial"/>
          <w:b/>
          <w:i w:val="0"/>
          <w:sz w:val="24"/>
          <w:szCs w:val="28"/>
        </w:rPr>
        <w:t>2)О</w:t>
      </w:r>
      <w:r w:rsidRPr="00986D71">
        <w:rPr>
          <w:rFonts w:eastAsia="Arial"/>
          <w:b/>
          <w:i w:val="0"/>
          <w:spacing w:val="-2"/>
          <w:sz w:val="24"/>
          <w:szCs w:val="28"/>
        </w:rPr>
        <w:t>Б</w:t>
      </w:r>
      <w:r w:rsidRPr="00986D71">
        <w:rPr>
          <w:rFonts w:eastAsia="Arial"/>
          <w:b/>
          <w:i w:val="0"/>
          <w:spacing w:val="-17"/>
          <w:sz w:val="24"/>
          <w:szCs w:val="28"/>
        </w:rPr>
        <w:t>Р</w:t>
      </w:r>
      <w:r w:rsidRPr="00986D71">
        <w:rPr>
          <w:rFonts w:eastAsia="Arial"/>
          <w:b/>
          <w:i w:val="0"/>
          <w:spacing w:val="-11"/>
          <w:sz w:val="24"/>
          <w:szCs w:val="28"/>
        </w:rPr>
        <w:t>А</w:t>
      </w:r>
      <w:r w:rsidRPr="00986D71">
        <w:rPr>
          <w:rFonts w:eastAsia="Arial"/>
          <w:b/>
          <w:i w:val="0"/>
          <w:sz w:val="24"/>
          <w:szCs w:val="28"/>
        </w:rPr>
        <w:t>З</w:t>
      </w:r>
      <w:r w:rsidRPr="00986D71">
        <w:rPr>
          <w:rFonts w:eastAsia="Arial"/>
          <w:b/>
          <w:i w:val="0"/>
          <w:spacing w:val="-2"/>
          <w:sz w:val="24"/>
          <w:szCs w:val="28"/>
        </w:rPr>
        <w:t>А</w:t>
      </w:r>
      <w:r w:rsidRPr="00986D71">
        <w:rPr>
          <w:rFonts w:eastAsia="Arial"/>
          <w:b/>
          <w:i w:val="0"/>
          <w:sz w:val="24"/>
          <w:szCs w:val="28"/>
        </w:rPr>
        <w:t>Ц</w:t>
      </w:r>
      <w:r w:rsidRPr="00986D71">
        <w:rPr>
          <w:rFonts w:eastAsia="Arial"/>
          <w:b/>
          <w:i w:val="0"/>
          <w:spacing w:val="78"/>
          <w:sz w:val="24"/>
          <w:szCs w:val="28"/>
        </w:rPr>
        <w:t xml:space="preserve"> </w:t>
      </w:r>
      <w:r w:rsidRPr="00986D71">
        <w:rPr>
          <w:rFonts w:eastAsia="Arial"/>
          <w:b/>
          <w:i w:val="0"/>
          <w:spacing w:val="-11"/>
          <w:sz w:val="24"/>
          <w:szCs w:val="28"/>
        </w:rPr>
        <w:t>С</w:t>
      </w:r>
      <w:r w:rsidRPr="00986D71">
        <w:rPr>
          <w:rFonts w:eastAsia="Arial"/>
          <w:b/>
          <w:i w:val="0"/>
          <w:spacing w:val="-1"/>
          <w:sz w:val="24"/>
          <w:szCs w:val="28"/>
        </w:rPr>
        <w:t>Т</w:t>
      </w:r>
      <w:r w:rsidRPr="00986D71">
        <w:rPr>
          <w:rFonts w:eastAsia="Arial"/>
          <w:b/>
          <w:i w:val="0"/>
          <w:spacing w:val="-12"/>
          <w:sz w:val="24"/>
          <w:szCs w:val="28"/>
        </w:rPr>
        <w:t>Р</w:t>
      </w:r>
      <w:r w:rsidRPr="00986D71">
        <w:rPr>
          <w:rFonts w:eastAsia="Arial"/>
          <w:b/>
          <w:i w:val="0"/>
          <w:sz w:val="24"/>
          <w:szCs w:val="28"/>
        </w:rPr>
        <w:t>У</w:t>
      </w:r>
      <w:r w:rsidRPr="00986D71">
        <w:rPr>
          <w:rFonts w:eastAsia="Arial"/>
          <w:b/>
          <w:i w:val="0"/>
          <w:spacing w:val="2"/>
          <w:sz w:val="24"/>
          <w:szCs w:val="28"/>
        </w:rPr>
        <w:t>К</w:t>
      </w:r>
      <w:r w:rsidRPr="00986D71">
        <w:rPr>
          <w:rFonts w:eastAsia="Arial"/>
          <w:b/>
          <w:i w:val="0"/>
          <w:spacing w:val="-1"/>
          <w:sz w:val="24"/>
          <w:szCs w:val="28"/>
        </w:rPr>
        <w:t>Т</w:t>
      </w:r>
      <w:r w:rsidRPr="00986D71">
        <w:rPr>
          <w:rFonts w:eastAsia="Arial"/>
          <w:b/>
          <w:i w:val="0"/>
          <w:sz w:val="24"/>
          <w:szCs w:val="28"/>
        </w:rPr>
        <w:t>УРЕ ЦЕ</w:t>
      </w:r>
      <w:r w:rsidRPr="00986D71">
        <w:rPr>
          <w:rFonts w:eastAsia="Arial"/>
          <w:b/>
          <w:i w:val="0"/>
          <w:spacing w:val="-1"/>
          <w:sz w:val="24"/>
          <w:szCs w:val="28"/>
        </w:rPr>
        <w:t>Н</w:t>
      </w:r>
      <w:r w:rsidRPr="00986D71">
        <w:rPr>
          <w:rFonts w:eastAsia="Arial"/>
          <w:b/>
          <w:i w:val="0"/>
          <w:sz w:val="24"/>
          <w:szCs w:val="28"/>
        </w:rPr>
        <w:t>Е</w:t>
      </w:r>
      <w:r w:rsidRPr="00986D71">
        <w:rPr>
          <w:rFonts w:eastAsia="Arial"/>
          <w:b/>
          <w:i w:val="0"/>
          <w:spacing w:val="1"/>
          <w:sz w:val="24"/>
          <w:szCs w:val="28"/>
        </w:rPr>
        <w:t xml:space="preserve"> </w:t>
      </w:r>
      <w:r w:rsidRPr="00986D71">
        <w:rPr>
          <w:rFonts w:eastAsia="Arial"/>
          <w:b/>
          <w:i w:val="0"/>
          <w:spacing w:val="-8"/>
          <w:sz w:val="24"/>
          <w:szCs w:val="28"/>
        </w:rPr>
        <w:t>С</w:t>
      </w:r>
      <w:r w:rsidRPr="00986D71">
        <w:rPr>
          <w:rFonts w:eastAsia="Arial"/>
          <w:b/>
          <w:i w:val="0"/>
          <w:sz w:val="24"/>
          <w:szCs w:val="28"/>
        </w:rPr>
        <w:t>А УП</w:t>
      </w:r>
      <w:r w:rsidRPr="00986D71">
        <w:rPr>
          <w:rFonts w:eastAsia="Arial"/>
          <w:b/>
          <w:i w:val="0"/>
          <w:spacing w:val="-1"/>
          <w:sz w:val="24"/>
          <w:szCs w:val="28"/>
        </w:rPr>
        <w:t>УТ</w:t>
      </w:r>
      <w:r w:rsidRPr="00986D71">
        <w:rPr>
          <w:rFonts w:eastAsia="Arial"/>
          <w:b/>
          <w:i w:val="0"/>
          <w:spacing w:val="-11"/>
          <w:sz w:val="24"/>
          <w:szCs w:val="28"/>
        </w:rPr>
        <w:t>С</w:t>
      </w:r>
      <w:r w:rsidRPr="00986D71">
        <w:rPr>
          <w:rFonts w:eastAsia="Arial"/>
          <w:b/>
          <w:i w:val="0"/>
          <w:spacing w:val="-1"/>
          <w:sz w:val="24"/>
          <w:szCs w:val="28"/>
        </w:rPr>
        <w:t>Т</w:t>
      </w:r>
      <w:r w:rsidRPr="00986D71">
        <w:rPr>
          <w:rFonts w:eastAsia="Arial"/>
          <w:b/>
          <w:i w:val="0"/>
          <w:spacing w:val="-8"/>
          <w:sz w:val="24"/>
          <w:szCs w:val="28"/>
        </w:rPr>
        <w:t>В</w:t>
      </w:r>
      <w:r w:rsidRPr="00986D71">
        <w:rPr>
          <w:rFonts w:eastAsia="Arial"/>
          <w:b/>
          <w:i w:val="0"/>
          <w:sz w:val="24"/>
          <w:szCs w:val="28"/>
        </w:rPr>
        <w:t>ОМ К</w:t>
      </w:r>
      <w:r w:rsidRPr="00986D71">
        <w:rPr>
          <w:rFonts w:eastAsia="Arial"/>
          <w:b/>
          <w:i w:val="0"/>
          <w:spacing w:val="-3"/>
          <w:sz w:val="24"/>
          <w:szCs w:val="28"/>
        </w:rPr>
        <w:t>А</w:t>
      </w:r>
      <w:r w:rsidRPr="00986D71">
        <w:rPr>
          <w:rFonts w:eastAsia="Arial"/>
          <w:b/>
          <w:i w:val="0"/>
          <w:spacing w:val="-5"/>
          <w:sz w:val="24"/>
          <w:szCs w:val="28"/>
        </w:rPr>
        <w:t>К</w:t>
      </w:r>
      <w:r w:rsidRPr="00986D71">
        <w:rPr>
          <w:rFonts w:eastAsia="Arial"/>
          <w:b/>
          <w:i w:val="0"/>
          <w:sz w:val="24"/>
          <w:szCs w:val="28"/>
        </w:rPr>
        <w:t>О</w:t>
      </w:r>
      <w:r w:rsidRPr="00986D71">
        <w:rPr>
          <w:rFonts w:eastAsia="Arial"/>
          <w:b/>
          <w:i w:val="0"/>
          <w:spacing w:val="1"/>
          <w:sz w:val="24"/>
          <w:szCs w:val="28"/>
        </w:rPr>
        <w:t xml:space="preserve"> </w:t>
      </w:r>
      <w:r w:rsidRPr="00986D71">
        <w:rPr>
          <w:rFonts w:eastAsia="Arial"/>
          <w:b/>
          <w:i w:val="0"/>
          <w:spacing w:val="-1"/>
          <w:sz w:val="24"/>
          <w:szCs w:val="28"/>
        </w:rPr>
        <w:t>Д</w:t>
      </w:r>
      <w:r w:rsidRPr="00986D71">
        <w:rPr>
          <w:rFonts w:eastAsia="Arial"/>
          <w:b/>
          <w:i w:val="0"/>
          <w:sz w:val="24"/>
          <w:szCs w:val="28"/>
        </w:rPr>
        <w:t xml:space="preserve">А </w:t>
      </w:r>
      <w:r w:rsidRPr="00986D71">
        <w:rPr>
          <w:rFonts w:eastAsia="Arial"/>
          <w:b/>
          <w:i w:val="0"/>
          <w:spacing w:val="-1"/>
          <w:sz w:val="24"/>
          <w:szCs w:val="28"/>
        </w:rPr>
        <w:t>С</w:t>
      </w:r>
      <w:r w:rsidRPr="00986D71">
        <w:rPr>
          <w:rFonts w:eastAsia="Arial"/>
          <w:b/>
          <w:i w:val="0"/>
          <w:sz w:val="24"/>
          <w:szCs w:val="28"/>
        </w:rPr>
        <w:t>Е ПОП</w:t>
      </w:r>
      <w:r w:rsidRPr="00986D71">
        <w:rPr>
          <w:rFonts w:eastAsia="Arial"/>
          <w:b/>
          <w:i w:val="0"/>
          <w:spacing w:val="-1"/>
          <w:sz w:val="24"/>
          <w:szCs w:val="28"/>
        </w:rPr>
        <w:t>УН</w:t>
      </w:r>
      <w:r w:rsidRPr="00986D71">
        <w:rPr>
          <w:rFonts w:eastAsia="Arial"/>
          <w:b/>
          <w:i w:val="0"/>
          <w:sz w:val="24"/>
          <w:szCs w:val="28"/>
        </w:rPr>
        <w:t>И</w:t>
      </w:r>
    </w:p>
    <w:p w:rsidR="00D16939" w:rsidRPr="00986D71" w:rsidRDefault="00D16939" w:rsidP="00D16939">
      <w:pPr>
        <w:spacing w:before="9" w:line="110" w:lineRule="exact"/>
      </w:pPr>
    </w:p>
    <w:p w:rsidR="00D16939" w:rsidRDefault="00D25779" w:rsidP="00D25779">
      <w:pPr>
        <w:pStyle w:val="NoSpacing"/>
        <w:ind w:left="360"/>
        <w:rPr>
          <w:rFonts w:ascii="Times New Roman" w:hAnsi="Times New Roman"/>
          <w:b/>
          <w:sz w:val="24"/>
          <w:szCs w:val="24"/>
          <w:lang w:val="sr-Cyrl-CS"/>
        </w:rPr>
      </w:pPr>
      <w:r>
        <w:rPr>
          <w:rFonts w:ascii="Times New Roman" w:hAnsi="Times New Roman"/>
          <w:b/>
          <w:sz w:val="24"/>
          <w:szCs w:val="24"/>
          <w:lang w:val="sr-Cyrl-CS"/>
        </w:rPr>
        <w:t xml:space="preserve">2.1 </w:t>
      </w:r>
      <w:r w:rsidR="00D16939" w:rsidRPr="00986D71">
        <w:rPr>
          <w:rFonts w:ascii="Times New Roman" w:hAnsi="Times New Roman"/>
          <w:b/>
          <w:sz w:val="24"/>
          <w:szCs w:val="24"/>
        </w:rPr>
        <w:t>ОБРАЗАЦ СТРУКТУРЕ ЦЕНЕ</w:t>
      </w:r>
      <w:r w:rsidR="00D16939" w:rsidRPr="00986D71">
        <w:rPr>
          <w:rFonts w:ascii="Times New Roman" w:hAnsi="Times New Roman"/>
          <w:b/>
          <w:sz w:val="24"/>
          <w:szCs w:val="24"/>
          <w:lang w:val="sr-Cyrl-CS"/>
        </w:rPr>
        <w:t xml:space="preserve"> ЗА ПАРТИЈУ 1</w:t>
      </w:r>
    </w:p>
    <w:p w:rsidR="00652A4F" w:rsidRDefault="00652A4F" w:rsidP="00D25779">
      <w:pPr>
        <w:pStyle w:val="NoSpacing"/>
        <w:ind w:left="360"/>
        <w:rPr>
          <w:rFonts w:ascii="Times New Roman" w:hAnsi="Times New Roman"/>
          <w:b/>
          <w:sz w:val="24"/>
          <w:szCs w:val="24"/>
          <w:lang w:val="sr-Cyrl-CS"/>
        </w:rPr>
      </w:pPr>
    </w:p>
    <w:tbl>
      <w:tblPr>
        <w:tblW w:w="5181" w:type="pct"/>
        <w:tblInd w:w="-60" w:type="dxa"/>
        <w:tblLook w:val="04A0" w:firstRow="1" w:lastRow="0" w:firstColumn="1" w:lastColumn="0" w:noHBand="0" w:noVBand="1"/>
      </w:tblPr>
      <w:tblGrid>
        <w:gridCol w:w="906"/>
        <w:gridCol w:w="4072"/>
        <w:gridCol w:w="1770"/>
        <w:gridCol w:w="666"/>
        <w:gridCol w:w="732"/>
        <w:gridCol w:w="2158"/>
      </w:tblGrid>
      <w:tr w:rsidR="00652A4F" w:rsidRPr="00986D71" w:rsidTr="00A90DB3">
        <w:trPr>
          <w:trHeight w:val="555"/>
        </w:trPr>
        <w:tc>
          <w:tcPr>
            <w:tcW w:w="440"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652A4F" w:rsidRPr="00986D71" w:rsidRDefault="00652A4F" w:rsidP="00A90DB3">
            <w:pPr>
              <w:spacing w:line="240" w:lineRule="auto"/>
              <w:rPr>
                <w:b/>
                <w:bCs/>
                <w:sz w:val="18"/>
                <w:szCs w:val="18"/>
              </w:rPr>
            </w:pPr>
            <w:r w:rsidRPr="00986D71">
              <w:rPr>
                <w:b/>
                <w:bCs/>
                <w:sz w:val="18"/>
                <w:szCs w:val="18"/>
              </w:rPr>
              <w:t>Редни број</w:t>
            </w:r>
          </w:p>
        </w:tc>
        <w:tc>
          <w:tcPr>
            <w:tcW w:w="1976"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652A4F" w:rsidRPr="00986D71" w:rsidRDefault="00652A4F" w:rsidP="00A90DB3">
            <w:pPr>
              <w:spacing w:line="240" w:lineRule="auto"/>
              <w:rPr>
                <w:b/>
                <w:bCs/>
                <w:sz w:val="22"/>
                <w:szCs w:val="22"/>
              </w:rPr>
            </w:pPr>
            <w:r w:rsidRPr="00986D71">
              <w:rPr>
                <w:b/>
                <w:bCs/>
                <w:sz w:val="22"/>
                <w:szCs w:val="22"/>
              </w:rPr>
              <w:t>Опис</w:t>
            </w:r>
          </w:p>
        </w:tc>
        <w:tc>
          <w:tcPr>
            <w:tcW w:w="859"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652A4F" w:rsidRPr="00986D71" w:rsidRDefault="00652A4F" w:rsidP="00A90DB3">
            <w:pPr>
              <w:spacing w:line="240" w:lineRule="auto"/>
              <w:rPr>
                <w:b/>
                <w:bCs/>
                <w:sz w:val="22"/>
                <w:szCs w:val="22"/>
                <w:lang w:val="en-US"/>
              </w:rPr>
            </w:pPr>
            <w:proofErr w:type="spellStart"/>
            <w:r w:rsidRPr="00986D71">
              <w:rPr>
                <w:b/>
                <w:bCs/>
                <w:sz w:val="22"/>
                <w:szCs w:val="22"/>
                <w:lang w:val="en-US"/>
              </w:rPr>
              <w:t>Јединица</w:t>
            </w:r>
            <w:proofErr w:type="spellEnd"/>
            <w:r w:rsidRPr="00986D71">
              <w:rPr>
                <w:b/>
                <w:bCs/>
                <w:sz w:val="22"/>
                <w:szCs w:val="22"/>
                <w:lang w:val="en-US"/>
              </w:rPr>
              <w:t xml:space="preserve"> </w:t>
            </w:r>
            <w:proofErr w:type="spellStart"/>
            <w:r w:rsidRPr="00986D71">
              <w:rPr>
                <w:b/>
                <w:bCs/>
                <w:sz w:val="22"/>
                <w:szCs w:val="22"/>
                <w:lang w:val="en-US"/>
              </w:rPr>
              <w:t>мере</w:t>
            </w:r>
            <w:proofErr w:type="spellEnd"/>
          </w:p>
        </w:tc>
        <w:tc>
          <w:tcPr>
            <w:tcW w:w="678" w:type="pct"/>
            <w:gridSpan w:val="2"/>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652A4F" w:rsidRPr="00986D71" w:rsidRDefault="00652A4F" w:rsidP="00A90DB3">
            <w:pPr>
              <w:spacing w:line="240" w:lineRule="auto"/>
              <w:rPr>
                <w:b/>
                <w:bCs/>
                <w:sz w:val="22"/>
                <w:szCs w:val="22"/>
                <w:lang w:val="en-US"/>
              </w:rPr>
            </w:pPr>
            <w:proofErr w:type="spellStart"/>
            <w:r w:rsidRPr="00986D71">
              <w:rPr>
                <w:b/>
                <w:bCs/>
                <w:sz w:val="22"/>
                <w:szCs w:val="22"/>
                <w:lang w:val="en-US"/>
              </w:rPr>
              <w:t>Цена</w:t>
            </w:r>
            <w:proofErr w:type="spellEnd"/>
            <w:r w:rsidRPr="00986D71">
              <w:rPr>
                <w:b/>
                <w:bCs/>
                <w:sz w:val="22"/>
                <w:szCs w:val="22"/>
                <w:lang w:val="en-US"/>
              </w:rPr>
              <w:t xml:space="preserve"> </w:t>
            </w:r>
            <w:proofErr w:type="spellStart"/>
            <w:r w:rsidRPr="00986D71">
              <w:rPr>
                <w:b/>
                <w:bCs/>
                <w:sz w:val="22"/>
                <w:szCs w:val="22"/>
                <w:lang w:val="en-US"/>
              </w:rPr>
              <w:t>по</w:t>
            </w:r>
            <w:proofErr w:type="spellEnd"/>
            <w:r w:rsidRPr="00986D71">
              <w:rPr>
                <w:b/>
                <w:bCs/>
                <w:sz w:val="22"/>
                <w:szCs w:val="22"/>
                <w:lang w:val="en-US"/>
              </w:rPr>
              <w:t xml:space="preserve"> </w:t>
            </w:r>
            <w:proofErr w:type="spellStart"/>
            <w:r w:rsidRPr="00986D71">
              <w:rPr>
                <w:b/>
                <w:bCs/>
                <w:sz w:val="22"/>
                <w:szCs w:val="22"/>
                <w:lang w:val="en-US"/>
              </w:rPr>
              <w:t>јединици</w:t>
            </w:r>
            <w:proofErr w:type="spellEnd"/>
            <w:r w:rsidRPr="00986D71">
              <w:rPr>
                <w:b/>
                <w:bCs/>
                <w:sz w:val="22"/>
                <w:szCs w:val="22"/>
                <w:lang w:val="en-US"/>
              </w:rPr>
              <w:t xml:space="preserve"> </w:t>
            </w:r>
            <w:proofErr w:type="spellStart"/>
            <w:r w:rsidRPr="00986D71">
              <w:rPr>
                <w:b/>
                <w:bCs/>
                <w:sz w:val="22"/>
                <w:szCs w:val="22"/>
                <w:lang w:val="en-US"/>
              </w:rPr>
              <w:t>без</w:t>
            </w:r>
            <w:proofErr w:type="spellEnd"/>
            <w:r w:rsidRPr="00986D71">
              <w:rPr>
                <w:b/>
                <w:bCs/>
                <w:sz w:val="22"/>
                <w:szCs w:val="22"/>
                <w:lang w:val="en-US"/>
              </w:rPr>
              <w:t xml:space="preserve"> ПДВ-а</w:t>
            </w:r>
          </w:p>
        </w:tc>
        <w:tc>
          <w:tcPr>
            <w:tcW w:w="1047"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652A4F" w:rsidRPr="00986D71" w:rsidRDefault="00652A4F" w:rsidP="00A90DB3">
            <w:pPr>
              <w:spacing w:line="240" w:lineRule="auto"/>
              <w:rPr>
                <w:b/>
                <w:bCs/>
                <w:sz w:val="22"/>
                <w:szCs w:val="22"/>
                <w:lang w:val="en-US"/>
              </w:rPr>
            </w:pPr>
            <w:proofErr w:type="spellStart"/>
            <w:r w:rsidRPr="00986D71">
              <w:rPr>
                <w:b/>
                <w:bCs/>
                <w:sz w:val="22"/>
                <w:szCs w:val="22"/>
                <w:lang w:val="en-US"/>
              </w:rPr>
              <w:t>Укупно</w:t>
            </w:r>
            <w:proofErr w:type="spellEnd"/>
            <w:r w:rsidRPr="00986D71">
              <w:rPr>
                <w:b/>
                <w:bCs/>
                <w:sz w:val="22"/>
                <w:szCs w:val="22"/>
                <w:lang w:val="en-US"/>
              </w:rPr>
              <w:t xml:space="preserve"> </w:t>
            </w:r>
            <w:proofErr w:type="spellStart"/>
            <w:r w:rsidRPr="00986D71">
              <w:rPr>
                <w:b/>
                <w:bCs/>
                <w:sz w:val="22"/>
                <w:szCs w:val="22"/>
                <w:lang w:val="en-US"/>
              </w:rPr>
              <w:t>без</w:t>
            </w:r>
            <w:proofErr w:type="spellEnd"/>
            <w:r w:rsidRPr="00986D71">
              <w:rPr>
                <w:b/>
                <w:bCs/>
                <w:sz w:val="22"/>
                <w:szCs w:val="22"/>
                <w:lang w:val="en-US"/>
              </w:rPr>
              <w:t xml:space="preserve"> ПДВ-а</w:t>
            </w:r>
          </w:p>
        </w:tc>
      </w:tr>
      <w:tr w:rsidR="00652A4F" w:rsidRPr="00986D71" w:rsidTr="00A90DB3">
        <w:trPr>
          <w:trHeight w:val="555"/>
        </w:trPr>
        <w:tc>
          <w:tcPr>
            <w:tcW w:w="440" w:type="pct"/>
            <w:vMerge/>
            <w:tcBorders>
              <w:top w:val="single" w:sz="4" w:space="0" w:color="auto"/>
              <w:left w:val="single" w:sz="4" w:space="0" w:color="auto"/>
              <w:bottom w:val="single" w:sz="4" w:space="0" w:color="auto"/>
              <w:right w:val="single" w:sz="4" w:space="0" w:color="auto"/>
            </w:tcBorders>
            <w:vAlign w:val="center"/>
            <w:hideMark/>
          </w:tcPr>
          <w:p w:rsidR="00652A4F" w:rsidRPr="00986D71" w:rsidRDefault="00652A4F" w:rsidP="00A90DB3">
            <w:pPr>
              <w:spacing w:line="240" w:lineRule="auto"/>
              <w:jc w:val="left"/>
              <w:rPr>
                <w:b/>
                <w:bCs/>
                <w:sz w:val="18"/>
                <w:szCs w:val="18"/>
                <w:lang w:val="en-US"/>
              </w:rPr>
            </w:pPr>
          </w:p>
        </w:tc>
        <w:tc>
          <w:tcPr>
            <w:tcW w:w="1976" w:type="pct"/>
            <w:vMerge/>
            <w:tcBorders>
              <w:top w:val="single" w:sz="4" w:space="0" w:color="auto"/>
              <w:left w:val="single" w:sz="4" w:space="0" w:color="auto"/>
              <w:bottom w:val="single" w:sz="4" w:space="0" w:color="auto"/>
              <w:right w:val="single" w:sz="4" w:space="0" w:color="auto"/>
            </w:tcBorders>
            <w:vAlign w:val="center"/>
            <w:hideMark/>
          </w:tcPr>
          <w:p w:rsidR="00652A4F" w:rsidRPr="00986D71" w:rsidRDefault="00652A4F" w:rsidP="00A90DB3">
            <w:pPr>
              <w:spacing w:line="240" w:lineRule="auto"/>
              <w:jc w:val="left"/>
              <w:rPr>
                <w:b/>
                <w:bCs/>
                <w:sz w:val="22"/>
                <w:szCs w:val="22"/>
                <w:lang w:val="en-US"/>
              </w:rPr>
            </w:pPr>
          </w:p>
        </w:tc>
        <w:tc>
          <w:tcPr>
            <w:tcW w:w="859" w:type="pct"/>
            <w:vMerge/>
            <w:tcBorders>
              <w:top w:val="single" w:sz="4" w:space="0" w:color="auto"/>
              <w:left w:val="single" w:sz="4" w:space="0" w:color="auto"/>
              <w:bottom w:val="single" w:sz="4" w:space="0" w:color="auto"/>
              <w:right w:val="single" w:sz="4" w:space="0" w:color="auto"/>
            </w:tcBorders>
            <w:vAlign w:val="center"/>
            <w:hideMark/>
          </w:tcPr>
          <w:p w:rsidR="00652A4F" w:rsidRPr="00986D71" w:rsidRDefault="00652A4F" w:rsidP="00A90DB3">
            <w:pPr>
              <w:spacing w:line="240" w:lineRule="auto"/>
              <w:jc w:val="left"/>
              <w:rPr>
                <w:b/>
                <w:bCs/>
                <w:sz w:val="22"/>
                <w:szCs w:val="22"/>
                <w:lang w:val="en-US"/>
              </w:rPr>
            </w:pPr>
          </w:p>
        </w:tc>
        <w:tc>
          <w:tcPr>
            <w:tcW w:w="678" w:type="pct"/>
            <w:gridSpan w:val="2"/>
            <w:vMerge/>
            <w:tcBorders>
              <w:top w:val="single" w:sz="4" w:space="0" w:color="auto"/>
              <w:left w:val="single" w:sz="4" w:space="0" w:color="auto"/>
              <w:bottom w:val="single" w:sz="4" w:space="0" w:color="auto"/>
              <w:right w:val="single" w:sz="4" w:space="0" w:color="auto"/>
            </w:tcBorders>
            <w:vAlign w:val="center"/>
            <w:hideMark/>
          </w:tcPr>
          <w:p w:rsidR="00652A4F" w:rsidRPr="00986D71" w:rsidRDefault="00652A4F" w:rsidP="00A90DB3">
            <w:pPr>
              <w:spacing w:line="240" w:lineRule="auto"/>
              <w:jc w:val="left"/>
              <w:rPr>
                <w:b/>
                <w:bCs/>
                <w:sz w:val="22"/>
                <w:szCs w:val="22"/>
                <w:lang w:val="en-US"/>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652A4F" w:rsidRPr="00986D71" w:rsidRDefault="00652A4F" w:rsidP="00A90DB3">
            <w:pPr>
              <w:spacing w:line="240" w:lineRule="auto"/>
              <w:jc w:val="left"/>
              <w:rPr>
                <w:b/>
                <w:bCs/>
                <w:sz w:val="22"/>
                <w:szCs w:val="22"/>
                <w:lang w:val="en-US"/>
              </w:rPr>
            </w:pPr>
          </w:p>
        </w:tc>
      </w:tr>
      <w:tr w:rsidR="00652A4F" w:rsidRPr="00986D71" w:rsidTr="00A90DB3">
        <w:trPr>
          <w:trHeight w:val="345"/>
        </w:trPr>
        <w:tc>
          <w:tcPr>
            <w:tcW w:w="4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52A4F" w:rsidRPr="00986D71" w:rsidRDefault="00652A4F" w:rsidP="00A90DB3">
            <w:pPr>
              <w:spacing w:line="240" w:lineRule="auto"/>
              <w:rPr>
                <w:b/>
                <w:bCs/>
                <w:sz w:val="22"/>
                <w:szCs w:val="22"/>
                <w:lang w:val="en-US"/>
              </w:rPr>
            </w:pPr>
            <w:r w:rsidRPr="00986D71">
              <w:rPr>
                <w:b/>
                <w:bCs/>
                <w:sz w:val="22"/>
                <w:szCs w:val="22"/>
              </w:rPr>
              <w:t>1</w:t>
            </w:r>
          </w:p>
        </w:tc>
        <w:tc>
          <w:tcPr>
            <w:tcW w:w="1976" w:type="pct"/>
            <w:tcBorders>
              <w:top w:val="single" w:sz="4" w:space="0" w:color="auto"/>
              <w:left w:val="nil"/>
              <w:bottom w:val="single" w:sz="4" w:space="0" w:color="auto"/>
              <w:right w:val="single" w:sz="4" w:space="0" w:color="auto"/>
            </w:tcBorders>
            <w:shd w:val="clear" w:color="000000" w:fill="FFFF00"/>
            <w:vAlign w:val="center"/>
            <w:hideMark/>
          </w:tcPr>
          <w:p w:rsidR="00652A4F" w:rsidRPr="00986D71" w:rsidRDefault="00652A4F" w:rsidP="00A90DB3">
            <w:pPr>
              <w:spacing w:line="240" w:lineRule="auto"/>
              <w:rPr>
                <w:b/>
                <w:bCs/>
                <w:sz w:val="22"/>
                <w:szCs w:val="22"/>
                <w:lang w:val="en-US"/>
              </w:rPr>
            </w:pPr>
            <w:r w:rsidRPr="00986D71">
              <w:rPr>
                <w:b/>
                <w:bCs/>
                <w:sz w:val="22"/>
                <w:szCs w:val="22"/>
              </w:rPr>
              <w:t>2</w:t>
            </w:r>
          </w:p>
        </w:tc>
        <w:tc>
          <w:tcPr>
            <w:tcW w:w="859" w:type="pct"/>
            <w:tcBorders>
              <w:top w:val="single" w:sz="4" w:space="0" w:color="auto"/>
              <w:left w:val="nil"/>
              <w:bottom w:val="single" w:sz="4" w:space="0" w:color="auto"/>
              <w:right w:val="single" w:sz="4" w:space="0" w:color="auto"/>
            </w:tcBorders>
            <w:shd w:val="clear" w:color="000000" w:fill="FFFF00"/>
            <w:vAlign w:val="center"/>
            <w:hideMark/>
          </w:tcPr>
          <w:p w:rsidR="00652A4F" w:rsidRPr="00986D71" w:rsidRDefault="00652A4F" w:rsidP="00A90DB3">
            <w:pPr>
              <w:spacing w:line="240" w:lineRule="auto"/>
              <w:rPr>
                <w:b/>
                <w:bCs/>
                <w:sz w:val="22"/>
                <w:szCs w:val="22"/>
              </w:rPr>
            </w:pPr>
            <w:r w:rsidRPr="00986D71">
              <w:rPr>
                <w:b/>
                <w:bCs/>
                <w:sz w:val="22"/>
                <w:szCs w:val="22"/>
              </w:rPr>
              <w:t>3</w:t>
            </w:r>
          </w:p>
        </w:tc>
        <w:tc>
          <w:tcPr>
            <w:tcW w:w="678" w:type="pct"/>
            <w:gridSpan w:val="2"/>
            <w:tcBorders>
              <w:top w:val="single" w:sz="4" w:space="0" w:color="auto"/>
              <w:left w:val="nil"/>
              <w:bottom w:val="single" w:sz="4" w:space="0" w:color="auto"/>
              <w:right w:val="single" w:sz="4" w:space="0" w:color="auto"/>
            </w:tcBorders>
            <w:shd w:val="clear" w:color="000000" w:fill="FFFF00"/>
            <w:vAlign w:val="center"/>
            <w:hideMark/>
          </w:tcPr>
          <w:p w:rsidR="00652A4F" w:rsidRPr="00986D71" w:rsidRDefault="00652A4F" w:rsidP="00A90DB3">
            <w:pPr>
              <w:spacing w:line="240" w:lineRule="auto"/>
              <w:rPr>
                <w:b/>
                <w:bCs/>
                <w:sz w:val="22"/>
                <w:szCs w:val="22"/>
              </w:rPr>
            </w:pPr>
            <w:r>
              <w:rPr>
                <w:b/>
                <w:bCs/>
                <w:sz w:val="22"/>
                <w:szCs w:val="22"/>
              </w:rPr>
              <w:t>4</w:t>
            </w:r>
          </w:p>
        </w:tc>
        <w:tc>
          <w:tcPr>
            <w:tcW w:w="1047" w:type="pct"/>
            <w:tcBorders>
              <w:top w:val="single" w:sz="4" w:space="0" w:color="auto"/>
              <w:left w:val="nil"/>
              <w:bottom w:val="single" w:sz="4" w:space="0" w:color="auto"/>
              <w:right w:val="single" w:sz="4" w:space="0" w:color="auto"/>
            </w:tcBorders>
            <w:shd w:val="clear" w:color="000000" w:fill="FFFF00"/>
            <w:vAlign w:val="center"/>
            <w:hideMark/>
          </w:tcPr>
          <w:p w:rsidR="00652A4F" w:rsidRPr="00546858" w:rsidRDefault="00652A4F" w:rsidP="00A90DB3">
            <w:pPr>
              <w:spacing w:line="240" w:lineRule="auto"/>
              <w:rPr>
                <w:b/>
                <w:bCs/>
                <w:sz w:val="22"/>
                <w:szCs w:val="22"/>
                <w:lang w:val="sr-Cyrl-RS"/>
              </w:rPr>
            </w:pPr>
            <w:r>
              <w:rPr>
                <w:b/>
                <w:bCs/>
                <w:sz w:val="22"/>
                <w:szCs w:val="22"/>
                <w:lang w:val="sr-Cyrl-RS"/>
              </w:rPr>
              <w:t>5</w:t>
            </w:r>
          </w:p>
        </w:tc>
      </w:tr>
      <w:tr w:rsidR="00652A4F" w:rsidRPr="00986D71" w:rsidTr="00A90DB3">
        <w:trPr>
          <w:trHeight w:val="990"/>
        </w:trPr>
        <w:tc>
          <w:tcPr>
            <w:tcW w:w="440" w:type="pct"/>
            <w:tcBorders>
              <w:top w:val="nil"/>
              <w:left w:val="single" w:sz="4" w:space="0" w:color="auto"/>
              <w:bottom w:val="single" w:sz="4" w:space="0" w:color="auto"/>
              <w:right w:val="single" w:sz="4" w:space="0" w:color="auto"/>
            </w:tcBorders>
            <w:shd w:val="clear" w:color="auto" w:fill="auto"/>
            <w:vAlign w:val="center"/>
          </w:tcPr>
          <w:p w:rsidR="00652A4F" w:rsidRPr="000A6C61" w:rsidRDefault="00652A4F" w:rsidP="00652A4F">
            <w:pPr>
              <w:pStyle w:val="ListParagraph"/>
              <w:numPr>
                <w:ilvl w:val="0"/>
                <w:numId w:val="37"/>
              </w:numPr>
              <w:spacing w:line="240" w:lineRule="auto"/>
            </w:pPr>
          </w:p>
        </w:tc>
        <w:tc>
          <w:tcPr>
            <w:tcW w:w="1976" w:type="pct"/>
            <w:tcBorders>
              <w:top w:val="nil"/>
              <w:left w:val="nil"/>
              <w:bottom w:val="single" w:sz="4" w:space="0" w:color="auto"/>
              <w:right w:val="single" w:sz="4" w:space="0" w:color="auto"/>
            </w:tcBorders>
            <w:shd w:val="clear" w:color="auto" w:fill="auto"/>
            <w:vAlign w:val="center"/>
            <w:hideMark/>
          </w:tcPr>
          <w:p w:rsidR="00652A4F" w:rsidRPr="00986D71" w:rsidRDefault="00652A4F" w:rsidP="00A90DB3">
            <w:pPr>
              <w:spacing w:line="240" w:lineRule="auto"/>
              <w:jc w:val="left"/>
              <w:rPr>
                <w:sz w:val="22"/>
                <w:szCs w:val="22"/>
                <w:lang w:val="en-US"/>
              </w:rPr>
            </w:pPr>
            <w:proofErr w:type="spellStart"/>
            <w:r w:rsidRPr="00986D71">
              <w:rPr>
                <w:sz w:val="22"/>
                <w:szCs w:val="22"/>
                <w:lang w:val="en-US"/>
              </w:rPr>
              <w:t>Месечна</w:t>
            </w:r>
            <w:proofErr w:type="spellEnd"/>
            <w:r w:rsidRPr="00986D71">
              <w:rPr>
                <w:sz w:val="22"/>
                <w:szCs w:val="22"/>
                <w:lang w:val="en-US"/>
              </w:rPr>
              <w:t xml:space="preserve"> </w:t>
            </w:r>
            <w:proofErr w:type="spellStart"/>
            <w:r w:rsidRPr="00986D71">
              <w:rPr>
                <w:sz w:val="22"/>
                <w:szCs w:val="22"/>
                <w:lang w:val="en-US"/>
              </w:rPr>
              <w:t>претплата</w:t>
            </w:r>
            <w:proofErr w:type="spellEnd"/>
            <w:r w:rsidRPr="00986D71">
              <w:rPr>
                <w:sz w:val="22"/>
                <w:szCs w:val="22"/>
                <w:lang w:val="en-US"/>
              </w:rPr>
              <w:t xml:space="preserve"> </w:t>
            </w:r>
            <w:proofErr w:type="spellStart"/>
            <w:r w:rsidRPr="00986D71">
              <w:rPr>
                <w:sz w:val="22"/>
                <w:szCs w:val="22"/>
                <w:lang w:val="en-US"/>
              </w:rPr>
              <w:t>за</w:t>
            </w:r>
            <w:proofErr w:type="spellEnd"/>
            <w:r w:rsidRPr="00986D71">
              <w:rPr>
                <w:sz w:val="22"/>
                <w:szCs w:val="22"/>
                <w:lang w:val="en-US"/>
              </w:rPr>
              <w:t xml:space="preserve"> </w:t>
            </w:r>
            <w:r>
              <w:rPr>
                <w:sz w:val="22"/>
                <w:szCs w:val="22"/>
                <w:lang w:val="sr-Cyrl-RS"/>
              </w:rPr>
              <w:t>28</w:t>
            </w:r>
            <w:r w:rsidRPr="00986D71">
              <w:rPr>
                <w:sz w:val="22"/>
                <w:szCs w:val="22"/>
                <w:lang w:val="en-US"/>
              </w:rPr>
              <w:t xml:space="preserve"> </w:t>
            </w:r>
            <w:proofErr w:type="spellStart"/>
            <w:r w:rsidRPr="00986D71">
              <w:rPr>
                <w:sz w:val="22"/>
                <w:szCs w:val="22"/>
                <w:lang w:val="en-US"/>
              </w:rPr>
              <w:t>бројева</w:t>
            </w:r>
            <w:proofErr w:type="spellEnd"/>
            <w:r w:rsidRPr="00986D71">
              <w:rPr>
                <w:sz w:val="22"/>
                <w:szCs w:val="22"/>
                <w:lang w:val="en-US"/>
              </w:rPr>
              <w:t xml:space="preserve"> </w:t>
            </w:r>
            <w:proofErr w:type="spellStart"/>
            <w:r w:rsidRPr="00986D71">
              <w:rPr>
                <w:sz w:val="22"/>
                <w:szCs w:val="22"/>
                <w:lang w:val="en-US"/>
              </w:rPr>
              <w:t>службених</w:t>
            </w:r>
            <w:proofErr w:type="spellEnd"/>
            <w:r w:rsidRPr="00986D71">
              <w:rPr>
                <w:sz w:val="22"/>
                <w:szCs w:val="22"/>
                <w:lang w:val="en-US"/>
              </w:rPr>
              <w:t xml:space="preserve"> </w:t>
            </w:r>
            <w:proofErr w:type="spellStart"/>
            <w:r>
              <w:rPr>
                <w:sz w:val="22"/>
                <w:szCs w:val="22"/>
                <w:lang w:val="en-US"/>
              </w:rPr>
              <w:t>мобилних</w:t>
            </w:r>
            <w:proofErr w:type="spellEnd"/>
            <w:r>
              <w:rPr>
                <w:sz w:val="22"/>
                <w:szCs w:val="22"/>
                <w:lang w:val="en-US"/>
              </w:rPr>
              <w:t xml:space="preserve"> </w:t>
            </w:r>
            <w:proofErr w:type="spellStart"/>
            <w:r>
              <w:rPr>
                <w:sz w:val="22"/>
                <w:szCs w:val="22"/>
                <w:lang w:val="en-US"/>
              </w:rPr>
              <w:t>телефона</w:t>
            </w:r>
            <w:proofErr w:type="spellEnd"/>
            <w:r>
              <w:rPr>
                <w:sz w:val="22"/>
                <w:szCs w:val="22"/>
                <w:lang w:val="en-US"/>
              </w:rPr>
              <w:t xml:space="preserve"> </w:t>
            </w:r>
            <w:proofErr w:type="spellStart"/>
            <w:r>
              <w:rPr>
                <w:sz w:val="22"/>
                <w:szCs w:val="22"/>
                <w:lang w:val="en-US"/>
              </w:rPr>
              <w:t>за</w:t>
            </w:r>
            <w:proofErr w:type="spellEnd"/>
            <w:r>
              <w:rPr>
                <w:sz w:val="22"/>
                <w:szCs w:val="22"/>
                <w:lang w:val="en-US"/>
              </w:rPr>
              <w:t xml:space="preserve"> 12 </w:t>
            </w:r>
            <w:proofErr w:type="spellStart"/>
            <w:r>
              <w:rPr>
                <w:sz w:val="22"/>
                <w:szCs w:val="22"/>
                <w:lang w:val="en-US"/>
              </w:rPr>
              <w:t>месеци</w:t>
            </w:r>
            <w:proofErr w:type="spellEnd"/>
            <w:r>
              <w:rPr>
                <w:sz w:val="22"/>
                <w:szCs w:val="22"/>
                <w:lang w:val="en-US"/>
              </w:rPr>
              <w:t xml:space="preserve"> </w:t>
            </w:r>
            <w:proofErr w:type="spellStart"/>
            <w:r>
              <w:rPr>
                <w:sz w:val="22"/>
                <w:szCs w:val="22"/>
                <w:lang w:val="en-US"/>
              </w:rPr>
              <w:t>са</w:t>
            </w:r>
            <w:proofErr w:type="spellEnd"/>
            <w:r>
              <w:rPr>
                <w:sz w:val="22"/>
                <w:szCs w:val="22"/>
                <w:lang w:val="sr-Cyrl-RS"/>
              </w:rPr>
              <w:t xml:space="preserve"> минимум</w:t>
            </w:r>
            <w:r>
              <w:rPr>
                <w:sz w:val="22"/>
                <w:szCs w:val="22"/>
                <w:lang w:val="en-US"/>
              </w:rPr>
              <w:t xml:space="preserve"> </w:t>
            </w:r>
            <w:proofErr w:type="spellStart"/>
            <w:r>
              <w:rPr>
                <w:sz w:val="22"/>
                <w:szCs w:val="22"/>
                <w:lang w:val="en-US"/>
              </w:rPr>
              <w:t>интернета</w:t>
            </w:r>
            <w:proofErr w:type="spellEnd"/>
            <w:r>
              <w:rPr>
                <w:sz w:val="22"/>
                <w:szCs w:val="22"/>
                <w:lang w:val="en-US"/>
              </w:rPr>
              <w:t xml:space="preserve"> 2 </w:t>
            </w:r>
            <w:r>
              <w:rPr>
                <w:sz w:val="22"/>
                <w:szCs w:val="22"/>
                <w:lang w:val="sr-Latn-RS"/>
              </w:rPr>
              <w:t xml:space="preserve">GB </w:t>
            </w:r>
            <w:r>
              <w:rPr>
                <w:sz w:val="22"/>
                <w:szCs w:val="22"/>
                <w:lang w:val="sr-Cyrl-RS"/>
              </w:rPr>
              <w:t>по броју</w:t>
            </w:r>
            <w:r>
              <w:rPr>
                <w:sz w:val="22"/>
                <w:szCs w:val="22"/>
                <w:lang w:val="en-US"/>
              </w:rPr>
              <w:t xml:space="preserve"> </w:t>
            </w:r>
          </w:p>
        </w:tc>
        <w:tc>
          <w:tcPr>
            <w:tcW w:w="859" w:type="pct"/>
            <w:tcBorders>
              <w:top w:val="nil"/>
              <w:left w:val="nil"/>
              <w:bottom w:val="single" w:sz="4" w:space="0" w:color="auto"/>
              <w:right w:val="single" w:sz="4" w:space="0" w:color="auto"/>
            </w:tcBorders>
            <w:shd w:val="clear" w:color="auto" w:fill="auto"/>
            <w:vAlign w:val="center"/>
            <w:hideMark/>
          </w:tcPr>
          <w:p w:rsidR="00652A4F" w:rsidRPr="00986D71" w:rsidRDefault="00652A4F" w:rsidP="00A90DB3">
            <w:pPr>
              <w:spacing w:line="240" w:lineRule="auto"/>
              <w:rPr>
                <w:sz w:val="22"/>
                <w:szCs w:val="22"/>
                <w:lang w:val="en-US"/>
              </w:rPr>
            </w:pPr>
            <w:proofErr w:type="spellStart"/>
            <w:r w:rsidRPr="00986D71">
              <w:rPr>
                <w:sz w:val="22"/>
                <w:szCs w:val="22"/>
                <w:lang w:val="en-US"/>
              </w:rPr>
              <w:t>Месечна</w:t>
            </w:r>
            <w:proofErr w:type="spellEnd"/>
            <w:r w:rsidRPr="00986D71">
              <w:rPr>
                <w:sz w:val="22"/>
                <w:szCs w:val="22"/>
                <w:lang w:val="en-US"/>
              </w:rPr>
              <w:t xml:space="preserve"> </w:t>
            </w:r>
            <w:proofErr w:type="spellStart"/>
            <w:r w:rsidRPr="00986D71">
              <w:rPr>
                <w:sz w:val="22"/>
                <w:szCs w:val="22"/>
                <w:lang w:val="en-US"/>
              </w:rPr>
              <w:t>претплата</w:t>
            </w:r>
            <w:proofErr w:type="spellEnd"/>
          </w:p>
        </w:tc>
        <w:tc>
          <w:tcPr>
            <w:tcW w:w="678" w:type="pct"/>
            <w:gridSpan w:val="2"/>
            <w:tcBorders>
              <w:top w:val="nil"/>
              <w:left w:val="nil"/>
              <w:bottom w:val="single" w:sz="4" w:space="0" w:color="auto"/>
              <w:right w:val="single" w:sz="4" w:space="0" w:color="auto"/>
            </w:tcBorders>
            <w:shd w:val="clear" w:color="auto" w:fill="auto"/>
            <w:vAlign w:val="center"/>
          </w:tcPr>
          <w:p w:rsidR="00652A4F" w:rsidRPr="00986D71" w:rsidRDefault="00652A4F" w:rsidP="00A90DB3">
            <w:pPr>
              <w:spacing w:line="240" w:lineRule="auto"/>
              <w:jc w:val="right"/>
              <w:rPr>
                <w:sz w:val="22"/>
                <w:szCs w:val="22"/>
                <w:lang w:val="en-US"/>
              </w:rPr>
            </w:pPr>
          </w:p>
        </w:tc>
        <w:tc>
          <w:tcPr>
            <w:tcW w:w="1047" w:type="pct"/>
            <w:tcBorders>
              <w:top w:val="nil"/>
              <w:left w:val="nil"/>
              <w:bottom w:val="single" w:sz="4" w:space="0" w:color="auto"/>
              <w:right w:val="single" w:sz="4" w:space="0" w:color="auto"/>
            </w:tcBorders>
            <w:shd w:val="clear" w:color="auto" w:fill="auto"/>
            <w:vAlign w:val="center"/>
          </w:tcPr>
          <w:p w:rsidR="00652A4F" w:rsidRPr="00986D71" w:rsidRDefault="00652A4F" w:rsidP="00A90DB3">
            <w:pPr>
              <w:spacing w:line="240" w:lineRule="auto"/>
              <w:jc w:val="right"/>
              <w:rPr>
                <w:sz w:val="22"/>
                <w:szCs w:val="22"/>
                <w:lang w:val="en-US"/>
              </w:rPr>
            </w:pPr>
          </w:p>
        </w:tc>
      </w:tr>
      <w:tr w:rsidR="00652A4F" w:rsidRPr="00986D71" w:rsidTr="00A90DB3">
        <w:trPr>
          <w:trHeight w:val="600"/>
        </w:trPr>
        <w:tc>
          <w:tcPr>
            <w:tcW w:w="440" w:type="pct"/>
            <w:tcBorders>
              <w:top w:val="nil"/>
              <w:left w:val="single" w:sz="4" w:space="0" w:color="auto"/>
              <w:bottom w:val="single" w:sz="4" w:space="0" w:color="auto"/>
              <w:right w:val="single" w:sz="4" w:space="0" w:color="auto"/>
            </w:tcBorders>
            <w:shd w:val="clear" w:color="auto" w:fill="auto"/>
            <w:vAlign w:val="center"/>
          </w:tcPr>
          <w:p w:rsidR="00652A4F" w:rsidRPr="000A6C61" w:rsidRDefault="00652A4F" w:rsidP="00652A4F">
            <w:pPr>
              <w:pStyle w:val="ListParagraph"/>
              <w:numPr>
                <w:ilvl w:val="0"/>
                <w:numId w:val="37"/>
              </w:numPr>
              <w:spacing w:line="240" w:lineRule="auto"/>
            </w:pPr>
          </w:p>
        </w:tc>
        <w:tc>
          <w:tcPr>
            <w:tcW w:w="1976" w:type="pct"/>
            <w:tcBorders>
              <w:top w:val="nil"/>
              <w:left w:val="nil"/>
              <w:bottom w:val="single" w:sz="4" w:space="0" w:color="auto"/>
              <w:right w:val="single" w:sz="4" w:space="0" w:color="auto"/>
            </w:tcBorders>
            <w:shd w:val="clear" w:color="auto" w:fill="auto"/>
            <w:vAlign w:val="center"/>
            <w:hideMark/>
          </w:tcPr>
          <w:p w:rsidR="00652A4F" w:rsidRPr="00986D71" w:rsidRDefault="00652A4F" w:rsidP="00A90DB3">
            <w:pPr>
              <w:spacing w:line="240" w:lineRule="auto"/>
              <w:jc w:val="left"/>
              <w:rPr>
                <w:sz w:val="22"/>
                <w:szCs w:val="22"/>
                <w:lang w:val="en-US"/>
              </w:rPr>
            </w:pPr>
            <w:proofErr w:type="spellStart"/>
            <w:r>
              <w:rPr>
                <w:sz w:val="22"/>
                <w:szCs w:val="22"/>
                <w:lang w:val="en-US"/>
              </w:rPr>
              <w:t>Услуге</w:t>
            </w:r>
            <w:proofErr w:type="spellEnd"/>
            <w:r>
              <w:rPr>
                <w:sz w:val="22"/>
                <w:szCs w:val="22"/>
                <w:lang w:val="en-US"/>
              </w:rPr>
              <w:t xml:space="preserve"> </w:t>
            </w:r>
            <w:proofErr w:type="gramStart"/>
            <w:r>
              <w:rPr>
                <w:sz w:val="22"/>
                <w:szCs w:val="22"/>
                <w:lang w:val="en-US"/>
              </w:rPr>
              <w:t>O</w:t>
            </w:r>
            <w:r>
              <w:rPr>
                <w:sz w:val="22"/>
                <w:szCs w:val="22"/>
                <w:lang w:val="sr-Latn-RS"/>
              </w:rPr>
              <w:t>n</w:t>
            </w:r>
            <w:proofErr w:type="gramEnd"/>
            <w:r w:rsidRPr="00986D71">
              <w:rPr>
                <w:sz w:val="22"/>
                <w:szCs w:val="22"/>
                <w:lang w:val="en-US"/>
              </w:rPr>
              <w:t xml:space="preserve"> net </w:t>
            </w:r>
            <w:proofErr w:type="spellStart"/>
            <w:r w:rsidRPr="00986D71">
              <w:rPr>
                <w:sz w:val="22"/>
                <w:szCs w:val="22"/>
                <w:lang w:val="en-US"/>
              </w:rPr>
              <w:t>позива</w:t>
            </w:r>
            <w:proofErr w:type="spellEnd"/>
            <w:r w:rsidRPr="00986D71">
              <w:rPr>
                <w:sz w:val="22"/>
                <w:szCs w:val="22"/>
                <w:lang w:val="en-US"/>
              </w:rPr>
              <w:t xml:space="preserve"> (</w:t>
            </w:r>
            <w:proofErr w:type="spellStart"/>
            <w:r w:rsidRPr="00986D71">
              <w:rPr>
                <w:sz w:val="22"/>
                <w:szCs w:val="22"/>
                <w:lang w:val="en-US"/>
              </w:rPr>
              <w:t>ван</w:t>
            </w:r>
            <w:proofErr w:type="spellEnd"/>
            <w:r w:rsidRPr="00986D71">
              <w:rPr>
                <w:sz w:val="22"/>
                <w:szCs w:val="22"/>
                <w:lang w:val="en-US"/>
              </w:rPr>
              <w:t xml:space="preserve"> </w:t>
            </w:r>
            <w:r>
              <w:rPr>
                <w:sz w:val="22"/>
                <w:szCs w:val="22"/>
                <w:lang w:val="sr-Cyrl-RS"/>
              </w:rPr>
              <w:t xml:space="preserve">групе у </w:t>
            </w:r>
            <w:proofErr w:type="spellStart"/>
            <w:r>
              <w:rPr>
                <w:sz w:val="22"/>
                <w:szCs w:val="22"/>
                <w:lang w:val="en-US"/>
              </w:rPr>
              <w:t>мрежи</w:t>
            </w:r>
            <w:proofErr w:type="spellEnd"/>
            <w:r>
              <w:rPr>
                <w:sz w:val="22"/>
                <w:szCs w:val="22"/>
                <w:lang w:val="en-US"/>
              </w:rPr>
              <w:t>)</w:t>
            </w:r>
          </w:p>
        </w:tc>
        <w:tc>
          <w:tcPr>
            <w:tcW w:w="859" w:type="pct"/>
            <w:tcBorders>
              <w:top w:val="nil"/>
              <w:left w:val="nil"/>
              <w:bottom w:val="single" w:sz="4" w:space="0" w:color="auto"/>
              <w:right w:val="single" w:sz="4" w:space="0" w:color="auto"/>
            </w:tcBorders>
            <w:shd w:val="clear" w:color="auto" w:fill="auto"/>
            <w:vAlign w:val="center"/>
            <w:hideMark/>
          </w:tcPr>
          <w:p w:rsidR="00652A4F" w:rsidRPr="00986D71" w:rsidRDefault="00652A4F" w:rsidP="00A90DB3">
            <w:pPr>
              <w:spacing w:line="240" w:lineRule="auto"/>
              <w:rPr>
                <w:sz w:val="22"/>
                <w:szCs w:val="22"/>
                <w:lang w:val="en-US"/>
              </w:rPr>
            </w:pPr>
            <w:proofErr w:type="spellStart"/>
            <w:r w:rsidRPr="00986D71">
              <w:rPr>
                <w:sz w:val="22"/>
                <w:szCs w:val="22"/>
                <w:lang w:val="en-US"/>
              </w:rPr>
              <w:t>Минут</w:t>
            </w:r>
            <w:proofErr w:type="spellEnd"/>
          </w:p>
        </w:tc>
        <w:tc>
          <w:tcPr>
            <w:tcW w:w="678" w:type="pct"/>
            <w:gridSpan w:val="2"/>
            <w:tcBorders>
              <w:top w:val="nil"/>
              <w:left w:val="nil"/>
              <w:bottom w:val="single" w:sz="4" w:space="0" w:color="auto"/>
              <w:right w:val="single" w:sz="4" w:space="0" w:color="auto"/>
            </w:tcBorders>
            <w:shd w:val="clear" w:color="auto" w:fill="auto"/>
            <w:vAlign w:val="center"/>
          </w:tcPr>
          <w:p w:rsidR="00652A4F" w:rsidRPr="00986D71" w:rsidRDefault="00652A4F" w:rsidP="00A90DB3">
            <w:pPr>
              <w:spacing w:line="240" w:lineRule="auto"/>
              <w:jc w:val="right"/>
              <w:rPr>
                <w:sz w:val="22"/>
                <w:szCs w:val="22"/>
                <w:lang w:val="en-US"/>
              </w:rPr>
            </w:pPr>
          </w:p>
        </w:tc>
        <w:tc>
          <w:tcPr>
            <w:tcW w:w="1047" w:type="pct"/>
            <w:tcBorders>
              <w:top w:val="nil"/>
              <w:left w:val="nil"/>
              <w:bottom w:val="single" w:sz="4" w:space="0" w:color="auto"/>
              <w:right w:val="single" w:sz="4" w:space="0" w:color="auto"/>
            </w:tcBorders>
            <w:shd w:val="clear" w:color="auto" w:fill="auto"/>
            <w:vAlign w:val="center"/>
          </w:tcPr>
          <w:p w:rsidR="00652A4F" w:rsidRPr="00986D71" w:rsidRDefault="00652A4F" w:rsidP="00A90DB3">
            <w:pPr>
              <w:spacing w:line="240" w:lineRule="auto"/>
              <w:jc w:val="right"/>
              <w:rPr>
                <w:sz w:val="22"/>
                <w:szCs w:val="22"/>
                <w:lang w:val="en-US"/>
              </w:rPr>
            </w:pPr>
          </w:p>
        </w:tc>
      </w:tr>
      <w:tr w:rsidR="00652A4F" w:rsidRPr="00986D71" w:rsidTr="00A90DB3">
        <w:trPr>
          <w:trHeight w:val="600"/>
        </w:trPr>
        <w:tc>
          <w:tcPr>
            <w:tcW w:w="440" w:type="pct"/>
            <w:tcBorders>
              <w:top w:val="nil"/>
              <w:left w:val="single" w:sz="4" w:space="0" w:color="auto"/>
              <w:bottom w:val="single" w:sz="4" w:space="0" w:color="auto"/>
              <w:right w:val="single" w:sz="4" w:space="0" w:color="auto"/>
            </w:tcBorders>
            <w:shd w:val="clear" w:color="auto" w:fill="auto"/>
            <w:vAlign w:val="center"/>
          </w:tcPr>
          <w:p w:rsidR="00652A4F" w:rsidRPr="000A6C61" w:rsidRDefault="00652A4F" w:rsidP="00652A4F">
            <w:pPr>
              <w:pStyle w:val="ListParagraph"/>
              <w:numPr>
                <w:ilvl w:val="0"/>
                <w:numId w:val="37"/>
              </w:numPr>
              <w:spacing w:line="240" w:lineRule="auto"/>
            </w:pPr>
          </w:p>
        </w:tc>
        <w:tc>
          <w:tcPr>
            <w:tcW w:w="1976" w:type="pct"/>
            <w:tcBorders>
              <w:top w:val="nil"/>
              <w:left w:val="nil"/>
              <w:bottom w:val="single" w:sz="4" w:space="0" w:color="auto"/>
              <w:right w:val="single" w:sz="4" w:space="0" w:color="auto"/>
            </w:tcBorders>
            <w:shd w:val="clear" w:color="auto" w:fill="auto"/>
            <w:vAlign w:val="center"/>
          </w:tcPr>
          <w:p w:rsidR="00652A4F" w:rsidRPr="00E16F48" w:rsidRDefault="00652A4F" w:rsidP="00A90DB3">
            <w:pPr>
              <w:spacing w:line="240" w:lineRule="auto"/>
              <w:jc w:val="left"/>
              <w:rPr>
                <w:sz w:val="22"/>
                <w:szCs w:val="22"/>
                <w:lang w:val="sr-Cyrl-RS"/>
              </w:rPr>
            </w:pPr>
            <w:proofErr w:type="spellStart"/>
            <w:r w:rsidRPr="00986D71">
              <w:rPr>
                <w:sz w:val="22"/>
                <w:szCs w:val="22"/>
                <w:lang w:val="en-US"/>
              </w:rPr>
              <w:t>Услуге</w:t>
            </w:r>
            <w:proofErr w:type="spellEnd"/>
            <w:r w:rsidRPr="00986D71">
              <w:rPr>
                <w:sz w:val="22"/>
                <w:szCs w:val="22"/>
                <w:lang w:val="en-US"/>
              </w:rPr>
              <w:t xml:space="preserve"> Off net </w:t>
            </w:r>
            <w:proofErr w:type="spellStart"/>
            <w:r w:rsidRPr="00986D71">
              <w:rPr>
                <w:sz w:val="22"/>
                <w:szCs w:val="22"/>
                <w:lang w:val="en-US"/>
              </w:rPr>
              <w:t>позива</w:t>
            </w:r>
            <w:proofErr w:type="spellEnd"/>
            <w:r w:rsidRPr="00986D71">
              <w:rPr>
                <w:sz w:val="22"/>
                <w:szCs w:val="22"/>
                <w:lang w:val="en-US"/>
              </w:rPr>
              <w:t xml:space="preserve"> (</w:t>
            </w:r>
            <w:proofErr w:type="spellStart"/>
            <w:r w:rsidRPr="00986D71">
              <w:rPr>
                <w:sz w:val="22"/>
                <w:szCs w:val="22"/>
                <w:lang w:val="en-US"/>
              </w:rPr>
              <w:t>ван</w:t>
            </w:r>
            <w:proofErr w:type="spellEnd"/>
            <w:r w:rsidRPr="00986D71">
              <w:rPr>
                <w:sz w:val="22"/>
                <w:szCs w:val="22"/>
                <w:lang w:val="en-US"/>
              </w:rPr>
              <w:t xml:space="preserve"> </w:t>
            </w:r>
            <w:proofErr w:type="spellStart"/>
            <w:r>
              <w:rPr>
                <w:sz w:val="22"/>
                <w:szCs w:val="22"/>
                <w:lang w:val="en-US"/>
              </w:rPr>
              <w:t>мреже</w:t>
            </w:r>
            <w:proofErr w:type="spellEnd"/>
            <w:r>
              <w:rPr>
                <w:sz w:val="22"/>
                <w:szCs w:val="22"/>
                <w:lang w:val="en-US"/>
              </w:rPr>
              <w:t>)</w:t>
            </w:r>
            <w:r>
              <w:rPr>
                <w:sz w:val="22"/>
                <w:szCs w:val="22"/>
                <w:lang w:val="sr-Cyrl-RS"/>
              </w:rPr>
              <w:t xml:space="preserve"> ка свим осталим мрежама</w:t>
            </w:r>
          </w:p>
        </w:tc>
        <w:tc>
          <w:tcPr>
            <w:tcW w:w="859" w:type="pct"/>
            <w:tcBorders>
              <w:top w:val="nil"/>
              <w:left w:val="nil"/>
              <w:bottom w:val="single" w:sz="4" w:space="0" w:color="auto"/>
              <w:right w:val="single" w:sz="4" w:space="0" w:color="auto"/>
            </w:tcBorders>
            <w:shd w:val="clear" w:color="auto" w:fill="auto"/>
            <w:vAlign w:val="center"/>
          </w:tcPr>
          <w:p w:rsidR="00652A4F" w:rsidRPr="00E16F48" w:rsidRDefault="00652A4F" w:rsidP="00A90DB3">
            <w:pPr>
              <w:spacing w:line="240" w:lineRule="auto"/>
              <w:rPr>
                <w:sz w:val="22"/>
                <w:szCs w:val="22"/>
                <w:lang w:val="sr-Cyrl-RS"/>
              </w:rPr>
            </w:pPr>
            <w:r>
              <w:rPr>
                <w:sz w:val="22"/>
                <w:szCs w:val="22"/>
                <w:lang w:val="sr-Cyrl-RS"/>
              </w:rPr>
              <w:t>Минут</w:t>
            </w:r>
          </w:p>
        </w:tc>
        <w:tc>
          <w:tcPr>
            <w:tcW w:w="678" w:type="pct"/>
            <w:gridSpan w:val="2"/>
            <w:tcBorders>
              <w:top w:val="nil"/>
              <w:left w:val="nil"/>
              <w:bottom w:val="single" w:sz="4" w:space="0" w:color="auto"/>
              <w:right w:val="single" w:sz="4" w:space="0" w:color="auto"/>
            </w:tcBorders>
            <w:shd w:val="clear" w:color="auto" w:fill="auto"/>
            <w:vAlign w:val="center"/>
          </w:tcPr>
          <w:p w:rsidR="00652A4F" w:rsidRPr="00986D71" w:rsidRDefault="00652A4F" w:rsidP="00A90DB3">
            <w:pPr>
              <w:spacing w:line="240" w:lineRule="auto"/>
              <w:jc w:val="right"/>
              <w:rPr>
                <w:sz w:val="22"/>
                <w:szCs w:val="22"/>
                <w:lang w:val="en-US"/>
              </w:rPr>
            </w:pPr>
          </w:p>
        </w:tc>
        <w:tc>
          <w:tcPr>
            <w:tcW w:w="1047" w:type="pct"/>
            <w:tcBorders>
              <w:top w:val="nil"/>
              <w:left w:val="nil"/>
              <w:bottom w:val="single" w:sz="4" w:space="0" w:color="auto"/>
              <w:right w:val="single" w:sz="4" w:space="0" w:color="auto"/>
            </w:tcBorders>
            <w:shd w:val="clear" w:color="auto" w:fill="auto"/>
            <w:vAlign w:val="center"/>
          </w:tcPr>
          <w:p w:rsidR="00652A4F" w:rsidRPr="00986D71" w:rsidRDefault="00652A4F" w:rsidP="00A90DB3">
            <w:pPr>
              <w:spacing w:line="240" w:lineRule="auto"/>
              <w:jc w:val="right"/>
              <w:rPr>
                <w:sz w:val="22"/>
                <w:szCs w:val="22"/>
                <w:lang w:val="en-US"/>
              </w:rPr>
            </w:pPr>
          </w:p>
        </w:tc>
      </w:tr>
      <w:tr w:rsidR="00652A4F" w:rsidRPr="00986D71" w:rsidTr="00A90DB3">
        <w:trPr>
          <w:trHeight w:val="300"/>
        </w:trPr>
        <w:tc>
          <w:tcPr>
            <w:tcW w:w="440" w:type="pct"/>
            <w:tcBorders>
              <w:top w:val="nil"/>
              <w:left w:val="single" w:sz="4" w:space="0" w:color="auto"/>
              <w:bottom w:val="single" w:sz="4" w:space="0" w:color="auto"/>
              <w:right w:val="single" w:sz="4" w:space="0" w:color="auto"/>
            </w:tcBorders>
            <w:shd w:val="clear" w:color="auto" w:fill="auto"/>
            <w:vAlign w:val="center"/>
          </w:tcPr>
          <w:p w:rsidR="00652A4F" w:rsidRPr="000A6C61" w:rsidRDefault="00652A4F" w:rsidP="00652A4F">
            <w:pPr>
              <w:pStyle w:val="ListParagraph"/>
              <w:numPr>
                <w:ilvl w:val="0"/>
                <w:numId w:val="37"/>
              </w:numPr>
              <w:spacing w:line="240" w:lineRule="auto"/>
            </w:pPr>
          </w:p>
        </w:tc>
        <w:tc>
          <w:tcPr>
            <w:tcW w:w="1976" w:type="pct"/>
            <w:tcBorders>
              <w:top w:val="nil"/>
              <w:left w:val="nil"/>
              <w:bottom w:val="single" w:sz="4" w:space="0" w:color="auto"/>
              <w:right w:val="single" w:sz="4" w:space="0" w:color="auto"/>
            </w:tcBorders>
            <w:shd w:val="clear" w:color="auto" w:fill="auto"/>
            <w:vAlign w:val="center"/>
            <w:hideMark/>
          </w:tcPr>
          <w:p w:rsidR="00652A4F" w:rsidRPr="00986D71" w:rsidRDefault="00652A4F" w:rsidP="00A90DB3">
            <w:pPr>
              <w:spacing w:line="240" w:lineRule="auto"/>
              <w:jc w:val="left"/>
              <w:rPr>
                <w:sz w:val="22"/>
                <w:szCs w:val="22"/>
                <w:lang w:val="en-US"/>
              </w:rPr>
            </w:pPr>
            <w:proofErr w:type="spellStart"/>
            <w:r w:rsidRPr="00986D71">
              <w:rPr>
                <w:sz w:val="22"/>
                <w:szCs w:val="22"/>
                <w:lang w:val="en-US"/>
              </w:rPr>
              <w:t>Услуге</w:t>
            </w:r>
            <w:proofErr w:type="spellEnd"/>
            <w:r w:rsidRPr="00986D71">
              <w:rPr>
                <w:sz w:val="22"/>
                <w:szCs w:val="22"/>
                <w:lang w:val="en-US"/>
              </w:rPr>
              <w:t xml:space="preserve"> </w:t>
            </w:r>
            <w:proofErr w:type="spellStart"/>
            <w:r w:rsidRPr="00986D71">
              <w:rPr>
                <w:sz w:val="22"/>
                <w:szCs w:val="22"/>
                <w:lang w:val="en-US"/>
              </w:rPr>
              <w:t>слања</w:t>
            </w:r>
            <w:proofErr w:type="spellEnd"/>
            <w:r w:rsidRPr="00986D71">
              <w:rPr>
                <w:sz w:val="22"/>
                <w:szCs w:val="22"/>
                <w:lang w:val="en-US"/>
              </w:rPr>
              <w:t xml:space="preserve"> СМС </w:t>
            </w:r>
            <w:proofErr w:type="spellStart"/>
            <w:r w:rsidRPr="00986D71">
              <w:rPr>
                <w:sz w:val="22"/>
                <w:szCs w:val="22"/>
                <w:lang w:val="en-US"/>
              </w:rPr>
              <w:t>порука</w:t>
            </w:r>
            <w:proofErr w:type="spellEnd"/>
            <w:r w:rsidRPr="00986D71">
              <w:rPr>
                <w:sz w:val="22"/>
                <w:szCs w:val="22"/>
                <w:lang w:val="en-US"/>
              </w:rPr>
              <w:t xml:space="preserve"> </w:t>
            </w:r>
          </w:p>
        </w:tc>
        <w:tc>
          <w:tcPr>
            <w:tcW w:w="859" w:type="pct"/>
            <w:tcBorders>
              <w:top w:val="nil"/>
              <w:left w:val="nil"/>
              <w:bottom w:val="single" w:sz="4" w:space="0" w:color="auto"/>
              <w:right w:val="single" w:sz="4" w:space="0" w:color="auto"/>
            </w:tcBorders>
            <w:shd w:val="clear" w:color="auto" w:fill="auto"/>
            <w:vAlign w:val="center"/>
            <w:hideMark/>
          </w:tcPr>
          <w:p w:rsidR="00652A4F" w:rsidRPr="00262E4A" w:rsidRDefault="00262E4A" w:rsidP="00A90DB3">
            <w:pPr>
              <w:spacing w:line="240" w:lineRule="auto"/>
              <w:rPr>
                <w:sz w:val="22"/>
                <w:szCs w:val="22"/>
                <w:lang w:val="sr-Cyrl-RS"/>
              </w:rPr>
            </w:pPr>
            <w:r>
              <w:rPr>
                <w:sz w:val="22"/>
                <w:szCs w:val="22"/>
                <w:lang w:val="sr-Cyrl-RS"/>
              </w:rPr>
              <w:t>Порука</w:t>
            </w:r>
          </w:p>
        </w:tc>
        <w:tc>
          <w:tcPr>
            <w:tcW w:w="678" w:type="pct"/>
            <w:gridSpan w:val="2"/>
            <w:tcBorders>
              <w:top w:val="nil"/>
              <w:left w:val="nil"/>
              <w:bottom w:val="single" w:sz="4" w:space="0" w:color="auto"/>
              <w:right w:val="single" w:sz="4" w:space="0" w:color="auto"/>
            </w:tcBorders>
            <w:shd w:val="clear" w:color="auto" w:fill="auto"/>
            <w:vAlign w:val="center"/>
          </w:tcPr>
          <w:p w:rsidR="00652A4F" w:rsidRPr="00986D71" w:rsidRDefault="00652A4F" w:rsidP="00A90DB3">
            <w:pPr>
              <w:spacing w:line="240" w:lineRule="auto"/>
              <w:jc w:val="right"/>
              <w:rPr>
                <w:sz w:val="22"/>
                <w:szCs w:val="22"/>
                <w:lang w:val="en-US"/>
              </w:rPr>
            </w:pPr>
          </w:p>
        </w:tc>
        <w:tc>
          <w:tcPr>
            <w:tcW w:w="1047" w:type="pct"/>
            <w:tcBorders>
              <w:top w:val="nil"/>
              <w:left w:val="nil"/>
              <w:bottom w:val="single" w:sz="4" w:space="0" w:color="auto"/>
              <w:right w:val="single" w:sz="4" w:space="0" w:color="auto"/>
            </w:tcBorders>
            <w:shd w:val="clear" w:color="auto" w:fill="auto"/>
            <w:vAlign w:val="center"/>
          </w:tcPr>
          <w:p w:rsidR="00652A4F" w:rsidRPr="00986D71" w:rsidRDefault="00652A4F" w:rsidP="00A90DB3">
            <w:pPr>
              <w:spacing w:line="240" w:lineRule="auto"/>
              <w:jc w:val="right"/>
              <w:rPr>
                <w:sz w:val="22"/>
                <w:szCs w:val="22"/>
                <w:lang w:val="en-US"/>
              </w:rPr>
            </w:pPr>
          </w:p>
        </w:tc>
      </w:tr>
      <w:tr w:rsidR="00652A4F" w:rsidRPr="00986D71" w:rsidTr="00A90DB3">
        <w:trPr>
          <w:trHeight w:val="375"/>
        </w:trPr>
        <w:tc>
          <w:tcPr>
            <w:tcW w:w="3953" w:type="pct"/>
            <w:gridSpan w:val="5"/>
            <w:tcBorders>
              <w:top w:val="single" w:sz="4" w:space="0" w:color="auto"/>
              <w:left w:val="single" w:sz="4" w:space="0" w:color="auto"/>
              <w:bottom w:val="single" w:sz="4" w:space="0" w:color="auto"/>
              <w:right w:val="single" w:sz="4" w:space="0" w:color="000000"/>
            </w:tcBorders>
            <w:shd w:val="clear" w:color="000000" w:fill="00B0F0"/>
            <w:vAlign w:val="center"/>
            <w:hideMark/>
          </w:tcPr>
          <w:p w:rsidR="00652A4F" w:rsidRPr="00986D71" w:rsidRDefault="00652A4F" w:rsidP="00A90DB3">
            <w:pPr>
              <w:spacing w:line="240" w:lineRule="auto"/>
              <w:jc w:val="right"/>
              <w:rPr>
                <w:b/>
                <w:bCs/>
                <w:sz w:val="28"/>
                <w:szCs w:val="28"/>
                <w:lang w:val="en-US"/>
              </w:rPr>
            </w:pPr>
            <w:proofErr w:type="spellStart"/>
            <w:r w:rsidRPr="00986D71">
              <w:rPr>
                <w:b/>
                <w:bCs/>
                <w:sz w:val="28"/>
                <w:szCs w:val="28"/>
                <w:lang w:val="en-US"/>
              </w:rPr>
              <w:t>Укупно</w:t>
            </w:r>
            <w:proofErr w:type="spellEnd"/>
            <w:r w:rsidRPr="00986D71">
              <w:rPr>
                <w:b/>
                <w:bCs/>
                <w:sz w:val="28"/>
                <w:szCs w:val="28"/>
                <w:lang w:val="en-US"/>
              </w:rPr>
              <w:t xml:space="preserve"> </w:t>
            </w:r>
            <w:proofErr w:type="spellStart"/>
            <w:r w:rsidRPr="00986D71">
              <w:rPr>
                <w:b/>
                <w:bCs/>
                <w:sz w:val="28"/>
                <w:szCs w:val="28"/>
                <w:lang w:val="en-US"/>
              </w:rPr>
              <w:t>без</w:t>
            </w:r>
            <w:proofErr w:type="spellEnd"/>
            <w:r w:rsidRPr="00986D71">
              <w:rPr>
                <w:b/>
                <w:bCs/>
                <w:sz w:val="28"/>
                <w:szCs w:val="28"/>
                <w:lang w:val="en-US"/>
              </w:rPr>
              <w:t xml:space="preserve"> ПДВ-а:</w:t>
            </w:r>
          </w:p>
        </w:tc>
        <w:tc>
          <w:tcPr>
            <w:tcW w:w="1047" w:type="pct"/>
            <w:tcBorders>
              <w:top w:val="nil"/>
              <w:left w:val="nil"/>
              <w:bottom w:val="single" w:sz="4" w:space="0" w:color="auto"/>
              <w:right w:val="single" w:sz="4" w:space="0" w:color="auto"/>
            </w:tcBorders>
            <w:shd w:val="clear" w:color="000000" w:fill="00B0F0"/>
            <w:vAlign w:val="center"/>
          </w:tcPr>
          <w:p w:rsidR="00652A4F" w:rsidRPr="00986D71" w:rsidRDefault="00652A4F" w:rsidP="00A90DB3">
            <w:pPr>
              <w:spacing w:line="240" w:lineRule="auto"/>
              <w:jc w:val="right"/>
              <w:rPr>
                <w:b/>
                <w:bCs/>
                <w:sz w:val="28"/>
                <w:szCs w:val="28"/>
                <w:lang w:val="en-US"/>
              </w:rPr>
            </w:pPr>
          </w:p>
        </w:tc>
      </w:tr>
      <w:tr w:rsidR="00652A4F" w:rsidRPr="00986D71" w:rsidTr="00A90DB3">
        <w:trPr>
          <w:trHeight w:val="375"/>
        </w:trPr>
        <w:tc>
          <w:tcPr>
            <w:tcW w:w="3953" w:type="pct"/>
            <w:gridSpan w:val="5"/>
            <w:tcBorders>
              <w:top w:val="single" w:sz="4" w:space="0" w:color="auto"/>
              <w:left w:val="single" w:sz="4" w:space="0" w:color="auto"/>
              <w:bottom w:val="single" w:sz="4" w:space="0" w:color="auto"/>
              <w:right w:val="single" w:sz="4" w:space="0" w:color="000000"/>
            </w:tcBorders>
            <w:shd w:val="clear" w:color="000000" w:fill="00B0F0"/>
            <w:vAlign w:val="center"/>
            <w:hideMark/>
          </w:tcPr>
          <w:p w:rsidR="00652A4F" w:rsidRPr="00986D71" w:rsidRDefault="00652A4F" w:rsidP="00A90DB3">
            <w:pPr>
              <w:spacing w:line="240" w:lineRule="auto"/>
              <w:jc w:val="right"/>
              <w:rPr>
                <w:b/>
                <w:bCs/>
                <w:sz w:val="28"/>
                <w:szCs w:val="28"/>
                <w:lang w:val="en-US"/>
              </w:rPr>
            </w:pPr>
            <w:r w:rsidRPr="00986D71">
              <w:rPr>
                <w:b/>
                <w:bCs/>
                <w:sz w:val="28"/>
                <w:szCs w:val="28"/>
                <w:lang w:val="en-US"/>
              </w:rPr>
              <w:t>ПДВ 20%:</w:t>
            </w:r>
          </w:p>
        </w:tc>
        <w:tc>
          <w:tcPr>
            <w:tcW w:w="1047" w:type="pct"/>
            <w:tcBorders>
              <w:top w:val="nil"/>
              <w:left w:val="nil"/>
              <w:bottom w:val="single" w:sz="4" w:space="0" w:color="auto"/>
              <w:right w:val="single" w:sz="4" w:space="0" w:color="auto"/>
            </w:tcBorders>
            <w:shd w:val="clear" w:color="000000" w:fill="00B0F0"/>
            <w:vAlign w:val="center"/>
            <w:hideMark/>
          </w:tcPr>
          <w:p w:rsidR="00652A4F" w:rsidRPr="00986D71" w:rsidRDefault="00652A4F" w:rsidP="00A90DB3">
            <w:pPr>
              <w:spacing w:line="240" w:lineRule="auto"/>
              <w:jc w:val="left"/>
              <w:rPr>
                <w:b/>
                <w:bCs/>
                <w:sz w:val="28"/>
                <w:szCs w:val="28"/>
                <w:lang w:val="en-US"/>
              </w:rPr>
            </w:pPr>
            <w:r w:rsidRPr="00986D71">
              <w:rPr>
                <w:b/>
                <w:bCs/>
                <w:sz w:val="28"/>
                <w:szCs w:val="28"/>
                <w:lang w:val="en-US"/>
              </w:rPr>
              <w:t> </w:t>
            </w:r>
          </w:p>
        </w:tc>
      </w:tr>
      <w:tr w:rsidR="00652A4F" w:rsidRPr="00986D71" w:rsidTr="00A90DB3">
        <w:trPr>
          <w:trHeight w:val="375"/>
        </w:trPr>
        <w:tc>
          <w:tcPr>
            <w:tcW w:w="3953" w:type="pct"/>
            <w:gridSpan w:val="5"/>
            <w:tcBorders>
              <w:top w:val="single" w:sz="4" w:space="0" w:color="auto"/>
              <w:left w:val="single" w:sz="4" w:space="0" w:color="auto"/>
              <w:bottom w:val="single" w:sz="4" w:space="0" w:color="auto"/>
              <w:right w:val="single" w:sz="4" w:space="0" w:color="000000"/>
            </w:tcBorders>
            <w:shd w:val="clear" w:color="000000" w:fill="00B0F0"/>
            <w:vAlign w:val="center"/>
            <w:hideMark/>
          </w:tcPr>
          <w:p w:rsidR="00652A4F" w:rsidRPr="00986D71" w:rsidRDefault="00652A4F" w:rsidP="00A90DB3">
            <w:pPr>
              <w:spacing w:line="240" w:lineRule="auto"/>
              <w:jc w:val="right"/>
              <w:rPr>
                <w:b/>
                <w:bCs/>
                <w:sz w:val="28"/>
                <w:szCs w:val="28"/>
                <w:lang w:val="en-US"/>
              </w:rPr>
            </w:pPr>
            <w:proofErr w:type="spellStart"/>
            <w:r w:rsidRPr="00986D71">
              <w:rPr>
                <w:b/>
                <w:bCs/>
                <w:sz w:val="28"/>
                <w:szCs w:val="28"/>
                <w:lang w:val="en-US"/>
              </w:rPr>
              <w:t>Укупно</w:t>
            </w:r>
            <w:proofErr w:type="spellEnd"/>
            <w:r w:rsidRPr="00986D71">
              <w:rPr>
                <w:b/>
                <w:bCs/>
                <w:sz w:val="28"/>
                <w:szCs w:val="28"/>
                <w:lang w:val="en-US"/>
              </w:rPr>
              <w:t xml:space="preserve"> </w:t>
            </w:r>
            <w:proofErr w:type="spellStart"/>
            <w:r w:rsidRPr="00986D71">
              <w:rPr>
                <w:b/>
                <w:bCs/>
                <w:sz w:val="28"/>
                <w:szCs w:val="28"/>
                <w:lang w:val="en-US"/>
              </w:rPr>
              <w:t>са</w:t>
            </w:r>
            <w:proofErr w:type="spellEnd"/>
            <w:r w:rsidRPr="00986D71">
              <w:rPr>
                <w:b/>
                <w:bCs/>
                <w:sz w:val="28"/>
                <w:szCs w:val="28"/>
                <w:lang w:val="en-US"/>
              </w:rPr>
              <w:t xml:space="preserve"> ПДВ-</w:t>
            </w:r>
            <w:proofErr w:type="spellStart"/>
            <w:r w:rsidRPr="00986D71">
              <w:rPr>
                <w:b/>
                <w:bCs/>
                <w:sz w:val="28"/>
                <w:szCs w:val="28"/>
                <w:lang w:val="en-US"/>
              </w:rPr>
              <w:t>ом</w:t>
            </w:r>
            <w:proofErr w:type="spellEnd"/>
            <w:r w:rsidRPr="00986D71">
              <w:rPr>
                <w:b/>
                <w:bCs/>
                <w:sz w:val="28"/>
                <w:szCs w:val="28"/>
                <w:lang w:val="en-US"/>
              </w:rPr>
              <w:t>:</w:t>
            </w:r>
          </w:p>
        </w:tc>
        <w:tc>
          <w:tcPr>
            <w:tcW w:w="1047" w:type="pct"/>
            <w:tcBorders>
              <w:top w:val="nil"/>
              <w:left w:val="nil"/>
              <w:bottom w:val="single" w:sz="4" w:space="0" w:color="auto"/>
              <w:right w:val="single" w:sz="4" w:space="0" w:color="auto"/>
            </w:tcBorders>
            <w:shd w:val="clear" w:color="000000" w:fill="00B0F0"/>
            <w:vAlign w:val="center"/>
            <w:hideMark/>
          </w:tcPr>
          <w:p w:rsidR="00652A4F" w:rsidRPr="00986D71" w:rsidRDefault="00652A4F" w:rsidP="00A90DB3">
            <w:pPr>
              <w:spacing w:line="240" w:lineRule="auto"/>
              <w:jc w:val="left"/>
              <w:rPr>
                <w:b/>
                <w:bCs/>
                <w:sz w:val="28"/>
                <w:szCs w:val="28"/>
                <w:lang w:val="en-US"/>
              </w:rPr>
            </w:pPr>
            <w:r w:rsidRPr="00986D71">
              <w:rPr>
                <w:b/>
                <w:bCs/>
                <w:sz w:val="28"/>
                <w:szCs w:val="28"/>
                <w:lang w:val="en-US"/>
              </w:rPr>
              <w:t> </w:t>
            </w:r>
          </w:p>
        </w:tc>
      </w:tr>
      <w:tr w:rsidR="00652A4F" w:rsidRPr="00986D71" w:rsidTr="00A90DB3">
        <w:trPr>
          <w:trHeight w:val="300"/>
        </w:trPr>
        <w:tc>
          <w:tcPr>
            <w:tcW w:w="440" w:type="pct"/>
            <w:tcBorders>
              <w:top w:val="nil"/>
              <w:left w:val="nil"/>
              <w:bottom w:val="single" w:sz="4" w:space="0" w:color="auto"/>
              <w:right w:val="nil"/>
            </w:tcBorders>
            <w:shd w:val="clear" w:color="auto" w:fill="auto"/>
            <w:vAlign w:val="center"/>
            <w:hideMark/>
          </w:tcPr>
          <w:p w:rsidR="00652A4F" w:rsidRPr="00986D71" w:rsidRDefault="00652A4F" w:rsidP="00A90DB3">
            <w:pPr>
              <w:spacing w:line="240" w:lineRule="auto"/>
              <w:jc w:val="left"/>
              <w:rPr>
                <w:b/>
                <w:bCs/>
                <w:sz w:val="28"/>
                <w:szCs w:val="28"/>
                <w:lang w:val="en-US"/>
              </w:rPr>
            </w:pPr>
          </w:p>
        </w:tc>
        <w:tc>
          <w:tcPr>
            <w:tcW w:w="1976" w:type="pct"/>
            <w:tcBorders>
              <w:top w:val="nil"/>
              <w:left w:val="nil"/>
              <w:bottom w:val="single" w:sz="4" w:space="0" w:color="auto"/>
              <w:right w:val="nil"/>
            </w:tcBorders>
            <w:shd w:val="clear" w:color="auto" w:fill="auto"/>
            <w:vAlign w:val="center"/>
            <w:hideMark/>
          </w:tcPr>
          <w:p w:rsidR="00652A4F" w:rsidRPr="00986D71" w:rsidRDefault="00652A4F" w:rsidP="00A90DB3">
            <w:pPr>
              <w:spacing w:line="240" w:lineRule="auto"/>
              <w:jc w:val="right"/>
              <w:rPr>
                <w:sz w:val="20"/>
                <w:lang w:val="en-US"/>
              </w:rPr>
            </w:pPr>
          </w:p>
        </w:tc>
        <w:tc>
          <w:tcPr>
            <w:tcW w:w="859" w:type="pct"/>
            <w:tcBorders>
              <w:top w:val="nil"/>
              <w:left w:val="nil"/>
              <w:bottom w:val="single" w:sz="4" w:space="0" w:color="auto"/>
              <w:right w:val="nil"/>
            </w:tcBorders>
            <w:shd w:val="clear" w:color="auto" w:fill="auto"/>
            <w:vAlign w:val="center"/>
            <w:hideMark/>
          </w:tcPr>
          <w:p w:rsidR="00652A4F" w:rsidRPr="00986D71" w:rsidRDefault="00652A4F" w:rsidP="00A90DB3">
            <w:pPr>
              <w:spacing w:line="240" w:lineRule="auto"/>
              <w:jc w:val="right"/>
              <w:rPr>
                <w:sz w:val="20"/>
                <w:lang w:val="en-US"/>
              </w:rPr>
            </w:pPr>
          </w:p>
        </w:tc>
        <w:tc>
          <w:tcPr>
            <w:tcW w:w="323" w:type="pct"/>
            <w:tcBorders>
              <w:top w:val="nil"/>
              <w:left w:val="nil"/>
              <w:bottom w:val="single" w:sz="4" w:space="0" w:color="auto"/>
              <w:right w:val="nil"/>
            </w:tcBorders>
            <w:shd w:val="clear" w:color="auto" w:fill="auto"/>
            <w:vAlign w:val="center"/>
            <w:hideMark/>
          </w:tcPr>
          <w:p w:rsidR="00652A4F" w:rsidRPr="00986D71" w:rsidRDefault="00652A4F" w:rsidP="00A90DB3">
            <w:pPr>
              <w:spacing w:line="240" w:lineRule="auto"/>
              <w:jc w:val="right"/>
              <w:rPr>
                <w:sz w:val="20"/>
                <w:lang w:val="en-US"/>
              </w:rPr>
            </w:pPr>
          </w:p>
        </w:tc>
        <w:tc>
          <w:tcPr>
            <w:tcW w:w="355" w:type="pct"/>
            <w:tcBorders>
              <w:top w:val="nil"/>
              <w:left w:val="nil"/>
              <w:bottom w:val="single" w:sz="4" w:space="0" w:color="auto"/>
              <w:right w:val="nil"/>
            </w:tcBorders>
            <w:shd w:val="clear" w:color="auto" w:fill="auto"/>
            <w:vAlign w:val="center"/>
            <w:hideMark/>
          </w:tcPr>
          <w:p w:rsidR="00652A4F" w:rsidRPr="00986D71" w:rsidRDefault="00652A4F" w:rsidP="00A90DB3">
            <w:pPr>
              <w:spacing w:line="240" w:lineRule="auto"/>
              <w:jc w:val="right"/>
              <w:rPr>
                <w:sz w:val="20"/>
                <w:lang w:val="en-US"/>
              </w:rPr>
            </w:pPr>
          </w:p>
        </w:tc>
        <w:tc>
          <w:tcPr>
            <w:tcW w:w="1047" w:type="pct"/>
            <w:tcBorders>
              <w:top w:val="nil"/>
              <w:left w:val="nil"/>
              <w:bottom w:val="single" w:sz="4" w:space="0" w:color="auto"/>
              <w:right w:val="nil"/>
            </w:tcBorders>
            <w:shd w:val="clear" w:color="auto" w:fill="auto"/>
            <w:vAlign w:val="center"/>
            <w:hideMark/>
          </w:tcPr>
          <w:p w:rsidR="00652A4F" w:rsidRPr="00986D71" w:rsidRDefault="00652A4F" w:rsidP="00A90DB3">
            <w:pPr>
              <w:spacing w:line="240" w:lineRule="auto"/>
              <w:jc w:val="right"/>
              <w:rPr>
                <w:sz w:val="20"/>
                <w:lang w:val="en-US"/>
              </w:rPr>
            </w:pPr>
          </w:p>
        </w:tc>
      </w:tr>
      <w:tr w:rsidR="00652A4F" w:rsidRPr="00986D71" w:rsidTr="00A90DB3">
        <w:trPr>
          <w:trHeight w:val="300"/>
        </w:trPr>
        <w:tc>
          <w:tcPr>
            <w:tcW w:w="2416"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652A4F" w:rsidRPr="00986D71" w:rsidRDefault="00652A4F" w:rsidP="00A90DB3">
            <w:pPr>
              <w:spacing w:line="240" w:lineRule="auto"/>
              <w:jc w:val="left"/>
              <w:rPr>
                <w:b/>
                <w:sz w:val="22"/>
                <w:szCs w:val="22"/>
                <w:lang w:val="en-US"/>
              </w:rPr>
            </w:pPr>
            <w:proofErr w:type="spellStart"/>
            <w:r w:rsidRPr="00986D71">
              <w:rPr>
                <w:b/>
                <w:sz w:val="22"/>
                <w:szCs w:val="22"/>
                <w:lang w:val="en-US"/>
              </w:rPr>
              <w:t>Висина</w:t>
            </w:r>
            <w:proofErr w:type="spellEnd"/>
            <w:r w:rsidRPr="00986D71">
              <w:rPr>
                <w:b/>
                <w:sz w:val="22"/>
                <w:szCs w:val="22"/>
                <w:lang w:val="en-US"/>
              </w:rPr>
              <w:t xml:space="preserve"> </w:t>
            </w:r>
            <w:proofErr w:type="spellStart"/>
            <w:r w:rsidRPr="00986D71">
              <w:rPr>
                <w:b/>
                <w:sz w:val="22"/>
                <w:szCs w:val="22"/>
                <w:lang w:val="en-US"/>
              </w:rPr>
              <w:t>буџета</w:t>
            </w:r>
            <w:proofErr w:type="spellEnd"/>
            <w:r w:rsidRPr="00986D71">
              <w:rPr>
                <w:b/>
                <w:sz w:val="22"/>
                <w:szCs w:val="22"/>
                <w:lang w:val="en-US"/>
              </w:rPr>
              <w:t xml:space="preserve"> </w:t>
            </w:r>
            <w:proofErr w:type="spellStart"/>
            <w:r w:rsidRPr="00986D71">
              <w:rPr>
                <w:b/>
                <w:sz w:val="22"/>
                <w:szCs w:val="22"/>
                <w:lang w:val="en-US"/>
              </w:rPr>
              <w:t>за</w:t>
            </w:r>
            <w:proofErr w:type="spellEnd"/>
            <w:r w:rsidRPr="00986D71">
              <w:rPr>
                <w:b/>
                <w:sz w:val="22"/>
                <w:szCs w:val="22"/>
                <w:lang w:val="en-US"/>
              </w:rPr>
              <w:t xml:space="preserve"> </w:t>
            </w:r>
            <w:proofErr w:type="spellStart"/>
            <w:r w:rsidRPr="00986D71">
              <w:rPr>
                <w:b/>
                <w:sz w:val="22"/>
                <w:szCs w:val="22"/>
                <w:lang w:val="en-US"/>
              </w:rPr>
              <w:t>бенефицирану</w:t>
            </w:r>
            <w:proofErr w:type="spellEnd"/>
            <w:r w:rsidRPr="00986D71">
              <w:rPr>
                <w:b/>
                <w:sz w:val="22"/>
                <w:szCs w:val="22"/>
                <w:lang w:val="en-US"/>
              </w:rPr>
              <w:t xml:space="preserve"> </w:t>
            </w:r>
            <w:proofErr w:type="spellStart"/>
            <w:r w:rsidRPr="00986D71">
              <w:rPr>
                <w:b/>
                <w:sz w:val="22"/>
                <w:szCs w:val="22"/>
                <w:lang w:val="en-US"/>
              </w:rPr>
              <w:t>набавку</w:t>
            </w:r>
            <w:proofErr w:type="spellEnd"/>
            <w:r w:rsidRPr="00986D71">
              <w:rPr>
                <w:b/>
                <w:sz w:val="22"/>
                <w:szCs w:val="22"/>
                <w:lang w:val="en-US"/>
              </w:rPr>
              <w:t xml:space="preserve"> </w:t>
            </w:r>
            <w:proofErr w:type="spellStart"/>
            <w:r w:rsidRPr="00986D71">
              <w:rPr>
                <w:b/>
                <w:sz w:val="22"/>
                <w:szCs w:val="22"/>
                <w:lang w:val="en-US"/>
              </w:rPr>
              <w:t>телефонских</w:t>
            </w:r>
            <w:proofErr w:type="spellEnd"/>
            <w:r w:rsidRPr="00986D71">
              <w:rPr>
                <w:b/>
                <w:sz w:val="22"/>
                <w:szCs w:val="22"/>
                <w:lang w:val="en-US"/>
              </w:rPr>
              <w:t xml:space="preserve"> </w:t>
            </w:r>
            <w:proofErr w:type="spellStart"/>
            <w:r w:rsidRPr="00986D71">
              <w:rPr>
                <w:b/>
                <w:sz w:val="22"/>
                <w:szCs w:val="22"/>
                <w:lang w:val="en-US"/>
              </w:rPr>
              <w:t>апарата</w:t>
            </w:r>
            <w:proofErr w:type="spellEnd"/>
            <w:r w:rsidRPr="00986D71">
              <w:rPr>
                <w:b/>
                <w:sz w:val="22"/>
                <w:szCs w:val="22"/>
                <w:lang w:val="en-US"/>
              </w:rPr>
              <w:t xml:space="preserve"> (</w:t>
            </w:r>
            <w:proofErr w:type="spellStart"/>
            <w:r w:rsidRPr="00986D71">
              <w:rPr>
                <w:b/>
                <w:sz w:val="22"/>
                <w:szCs w:val="22"/>
                <w:lang w:val="en-US"/>
              </w:rPr>
              <w:t>за</w:t>
            </w:r>
            <w:proofErr w:type="spellEnd"/>
            <w:r w:rsidRPr="00986D71">
              <w:rPr>
                <w:b/>
                <w:sz w:val="22"/>
                <w:szCs w:val="22"/>
                <w:lang w:val="en-US"/>
              </w:rPr>
              <w:t xml:space="preserve"> 1 </w:t>
            </w:r>
            <w:proofErr w:type="spellStart"/>
            <w:r w:rsidRPr="00986D71">
              <w:rPr>
                <w:b/>
                <w:sz w:val="22"/>
                <w:szCs w:val="22"/>
                <w:lang w:val="en-US"/>
              </w:rPr>
              <w:t>динар</w:t>
            </w:r>
            <w:proofErr w:type="spellEnd"/>
            <w:r w:rsidRPr="00986D71">
              <w:rPr>
                <w:b/>
                <w:sz w:val="22"/>
                <w:szCs w:val="22"/>
                <w:lang w:val="en-US"/>
              </w:rPr>
              <w:t>)</w:t>
            </w:r>
            <w:r w:rsidR="00262E4A">
              <w:rPr>
                <w:b/>
                <w:sz w:val="22"/>
                <w:szCs w:val="22"/>
                <w:lang w:val="sr-Cyrl-RS"/>
              </w:rPr>
              <w:t>, без ПДВ-а</w:t>
            </w:r>
            <w:r w:rsidRPr="00986D71">
              <w:rPr>
                <w:b/>
                <w:sz w:val="22"/>
                <w:szCs w:val="22"/>
                <w:lang w:val="en-US"/>
              </w:rPr>
              <w:t>:</w:t>
            </w:r>
          </w:p>
        </w:tc>
        <w:tc>
          <w:tcPr>
            <w:tcW w:w="2584" w:type="pct"/>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rsidR="00652A4F" w:rsidRPr="00986D71" w:rsidRDefault="00652A4F" w:rsidP="00A90DB3">
            <w:pPr>
              <w:spacing w:line="240" w:lineRule="auto"/>
              <w:jc w:val="right"/>
              <w:rPr>
                <w:b/>
                <w:sz w:val="20"/>
                <w:lang w:val="en-US"/>
              </w:rPr>
            </w:pPr>
            <w:proofErr w:type="spellStart"/>
            <w:r w:rsidRPr="00986D71">
              <w:rPr>
                <w:b/>
                <w:sz w:val="22"/>
                <w:szCs w:val="22"/>
                <w:lang w:val="en-US"/>
              </w:rPr>
              <w:t>динара</w:t>
            </w:r>
            <w:proofErr w:type="spellEnd"/>
          </w:p>
        </w:tc>
      </w:tr>
    </w:tbl>
    <w:p w:rsidR="00D16939" w:rsidRPr="00986D71" w:rsidRDefault="00D16939" w:rsidP="00D16939"/>
    <w:p w:rsidR="00D16939" w:rsidRPr="00986D71" w:rsidRDefault="00D16939" w:rsidP="00D16939"/>
    <w:p w:rsidR="00D16939" w:rsidRPr="00986D71" w:rsidRDefault="00D16939" w:rsidP="00D16939">
      <w:pPr>
        <w:jc w:val="both"/>
        <w:rPr>
          <w:sz w:val="22"/>
          <w:szCs w:val="22"/>
        </w:rPr>
      </w:pPr>
      <w:r w:rsidRPr="00986D71">
        <w:rPr>
          <w:lang w:val="sr-Latn-CS"/>
        </w:rPr>
        <w:t xml:space="preserve">       </w:t>
      </w:r>
      <w:r w:rsidRPr="00986D71">
        <w:t xml:space="preserve">    </w:t>
      </w:r>
      <w:r w:rsidRPr="00986D71">
        <w:rPr>
          <w:lang w:val="sr-Latn-CS"/>
        </w:rPr>
        <w:t xml:space="preserve"> </w:t>
      </w:r>
      <w:r w:rsidRPr="00986D71">
        <w:rPr>
          <w:sz w:val="22"/>
          <w:szCs w:val="22"/>
        </w:rPr>
        <w:t>Место..............................</w:t>
      </w:r>
    </w:p>
    <w:p w:rsidR="00D16939" w:rsidRPr="00986D71" w:rsidRDefault="00D16939" w:rsidP="00D16939">
      <w:pPr>
        <w:rPr>
          <w:sz w:val="22"/>
          <w:szCs w:val="22"/>
        </w:rPr>
      </w:pPr>
      <w:r w:rsidRPr="00986D71">
        <w:rPr>
          <w:sz w:val="22"/>
          <w:szCs w:val="22"/>
        </w:rPr>
        <w:t>Датум..............................                          М.П                              _______________________</w:t>
      </w:r>
    </w:p>
    <w:p w:rsidR="00D16939" w:rsidRPr="00986D71" w:rsidRDefault="00D16939" w:rsidP="00D16939">
      <w:pPr>
        <w:rPr>
          <w:sz w:val="22"/>
          <w:szCs w:val="22"/>
        </w:rPr>
      </w:pPr>
      <w:r w:rsidRPr="00986D71">
        <w:rPr>
          <w:sz w:val="22"/>
          <w:szCs w:val="22"/>
        </w:rPr>
        <w:t xml:space="preserve">                                                                                                  (потпис овлашћеног лица)</w:t>
      </w:r>
    </w:p>
    <w:p w:rsidR="00D16939" w:rsidRPr="00986D71" w:rsidRDefault="00D16939" w:rsidP="00D16939">
      <w:pPr>
        <w:rPr>
          <w:sz w:val="22"/>
          <w:szCs w:val="22"/>
        </w:rPr>
      </w:pPr>
    </w:p>
    <w:p w:rsidR="00D16939" w:rsidRPr="00986D71" w:rsidRDefault="00D16939" w:rsidP="00D16939">
      <w:pPr>
        <w:jc w:val="right"/>
        <w:rPr>
          <w:b/>
          <w:sz w:val="22"/>
          <w:szCs w:val="22"/>
        </w:rPr>
      </w:pPr>
    </w:p>
    <w:p w:rsidR="00D16939" w:rsidRPr="00986D71" w:rsidRDefault="00D16939" w:rsidP="00D16939">
      <w:pPr>
        <w:jc w:val="right"/>
        <w:rPr>
          <w:b/>
          <w:sz w:val="22"/>
          <w:szCs w:val="22"/>
        </w:rPr>
      </w:pPr>
    </w:p>
    <w:p w:rsidR="00D16939" w:rsidRPr="00986D71" w:rsidRDefault="00D16939" w:rsidP="00AC723F">
      <w:pPr>
        <w:jc w:val="both"/>
        <w:rPr>
          <w:b/>
          <w:sz w:val="22"/>
          <w:szCs w:val="22"/>
        </w:rPr>
      </w:pPr>
    </w:p>
    <w:p w:rsidR="00D16939" w:rsidRPr="00986D71" w:rsidRDefault="00D16939" w:rsidP="00D16939">
      <w:pPr>
        <w:pStyle w:val="ListParagraph"/>
        <w:spacing w:before="120" w:after="120" w:line="240" w:lineRule="auto"/>
        <w:ind w:left="0" w:firstLine="720"/>
        <w:jc w:val="both"/>
        <w:rPr>
          <w:rFonts w:ascii="Times New Roman" w:hAnsi="Times New Roman"/>
        </w:rPr>
      </w:pPr>
      <w:r w:rsidRPr="00986D71">
        <w:rPr>
          <w:rFonts w:ascii="Times New Roman" w:hAnsi="Times New Roman"/>
        </w:rPr>
        <w:t xml:space="preserve">УПУТСТВО </w:t>
      </w:r>
      <w:proofErr w:type="gramStart"/>
      <w:r w:rsidRPr="00986D71">
        <w:rPr>
          <w:rFonts w:ascii="Times New Roman" w:hAnsi="Times New Roman"/>
        </w:rPr>
        <w:t>КАКО  ДА</w:t>
      </w:r>
      <w:proofErr w:type="gramEnd"/>
      <w:r w:rsidRPr="00986D71">
        <w:rPr>
          <w:rFonts w:ascii="Times New Roman" w:hAnsi="Times New Roman"/>
        </w:rPr>
        <w:t xml:space="preserve"> СЕ ПОПУНИ ОБРАЗАЦ СТРУКТУРЕ ЦЕНЕ</w:t>
      </w:r>
    </w:p>
    <w:p w:rsidR="00D16939" w:rsidRPr="00986D71" w:rsidRDefault="00D16939" w:rsidP="00D16939">
      <w:pPr>
        <w:spacing w:before="120" w:after="120"/>
        <w:rPr>
          <w:sz w:val="22"/>
          <w:szCs w:val="22"/>
        </w:rPr>
      </w:pPr>
    </w:p>
    <w:p w:rsidR="00D16939" w:rsidRPr="00986D71" w:rsidRDefault="00D16939" w:rsidP="00D16939">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 xml:space="preserve">У </w:t>
      </w:r>
      <w:proofErr w:type="spellStart"/>
      <w:r w:rsidRPr="00986D71">
        <w:rPr>
          <w:rFonts w:ascii="Times New Roman" w:hAnsi="Times New Roman"/>
        </w:rPr>
        <w:t>обрасцу</w:t>
      </w:r>
      <w:proofErr w:type="spellEnd"/>
      <w:r w:rsidRPr="00986D71">
        <w:rPr>
          <w:rFonts w:ascii="Times New Roman" w:hAnsi="Times New Roman"/>
        </w:rPr>
        <w:t xml:space="preserve"> </w:t>
      </w:r>
      <w:proofErr w:type="spellStart"/>
      <w:r w:rsidRPr="00986D71">
        <w:rPr>
          <w:rFonts w:ascii="Times New Roman" w:hAnsi="Times New Roman"/>
        </w:rPr>
        <w:t>структуре</w:t>
      </w:r>
      <w:proofErr w:type="spellEnd"/>
      <w:r w:rsidRPr="00986D71">
        <w:rPr>
          <w:rFonts w:ascii="Times New Roman" w:hAnsi="Times New Roman"/>
        </w:rPr>
        <w:t xml:space="preserve"> </w:t>
      </w:r>
      <w:proofErr w:type="spellStart"/>
      <w:r w:rsidRPr="00986D71">
        <w:rPr>
          <w:rFonts w:ascii="Times New Roman" w:hAnsi="Times New Roman"/>
        </w:rPr>
        <w:t>цене</w:t>
      </w:r>
      <w:proofErr w:type="spellEnd"/>
      <w:r w:rsidRPr="00986D71">
        <w:rPr>
          <w:rFonts w:ascii="Times New Roman" w:hAnsi="Times New Roman"/>
        </w:rPr>
        <w:t xml:space="preserve"> </w:t>
      </w:r>
      <w:proofErr w:type="spellStart"/>
      <w:r w:rsidRPr="00986D71">
        <w:rPr>
          <w:rFonts w:ascii="Times New Roman" w:hAnsi="Times New Roman"/>
        </w:rPr>
        <w:t>понуђачи</w:t>
      </w:r>
      <w:proofErr w:type="spellEnd"/>
      <w:r w:rsidRPr="00986D71">
        <w:rPr>
          <w:rFonts w:ascii="Times New Roman" w:hAnsi="Times New Roman"/>
        </w:rPr>
        <w:t xml:space="preserve"> </w:t>
      </w:r>
      <w:proofErr w:type="spellStart"/>
      <w:r w:rsidRPr="00986D71">
        <w:rPr>
          <w:rFonts w:ascii="Times New Roman" w:hAnsi="Times New Roman"/>
        </w:rPr>
        <w:t>наводе</w:t>
      </w:r>
      <w:proofErr w:type="spellEnd"/>
      <w:r w:rsidRPr="00986D71">
        <w:rPr>
          <w:rFonts w:ascii="Times New Roman" w:hAnsi="Times New Roman"/>
        </w:rPr>
        <w:t xml:space="preserve"> </w:t>
      </w:r>
      <w:proofErr w:type="spellStart"/>
      <w:r w:rsidRPr="00986D71">
        <w:rPr>
          <w:rFonts w:ascii="Times New Roman" w:hAnsi="Times New Roman"/>
        </w:rPr>
        <w:t>укупну</w:t>
      </w:r>
      <w:proofErr w:type="spellEnd"/>
      <w:r w:rsidRPr="00986D71">
        <w:rPr>
          <w:rFonts w:ascii="Times New Roman" w:hAnsi="Times New Roman"/>
        </w:rPr>
        <w:t xml:space="preserve"> </w:t>
      </w:r>
      <w:proofErr w:type="spellStart"/>
      <w:r w:rsidRPr="00986D71">
        <w:rPr>
          <w:rFonts w:ascii="Times New Roman" w:hAnsi="Times New Roman"/>
        </w:rPr>
        <w:t>цену</w:t>
      </w:r>
      <w:proofErr w:type="spellEnd"/>
      <w:r w:rsidRPr="00986D71">
        <w:rPr>
          <w:rFonts w:ascii="Times New Roman" w:hAnsi="Times New Roman"/>
        </w:rPr>
        <w:t xml:space="preserve"> </w:t>
      </w:r>
      <w:r w:rsidRPr="00986D71">
        <w:rPr>
          <w:rFonts w:ascii="Times New Roman" w:hAnsi="Times New Roman"/>
          <w:lang w:val="sr-Cyrl-CS"/>
        </w:rPr>
        <w:t>услуге</w:t>
      </w:r>
      <w:r w:rsidRPr="00986D71">
        <w:rPr>
          <w:rFonts w:ascii="Times New Roman" w:hAnsi="Times New Roman"/>
        </w:rPr>
        <w:t xml:space="preserve"> </w:t>
      </w:r>
      <w:proofErr w:type="spellStart"/>
      <w:r w:rsidRPr="00986D71">
        <w:rPr>
          <w:rFonts w:ascii="Times New Roman" w:hAnsi="Times New Roman"/>
        </w:rPr>
        <w:t>без</w:t>
      </w:r>
      <w:proofErr w:type="spellEnd"/>
      <w:r w:rsidRPr="00986D71">
        <w:rPr>
          <w:rFonts w:ascii="Times New Roman" w:hAnsi="Times New Roman"/>
        </w:rPr>
        <w:t xml:space="preserve"> ПДВ-а </w:t>
      </w:r>
    </w:p>
    <w:p w:rsidR="00D16939" w:rsidRPr="00986D71" w:rsidRDefault="00D16939" w:rsidP="00D16939">
      <w:pPr>
        <w:pStyle w:val="ListParagraph"/>
        <w:numPr>
          <w:ilvl w:val="0"/>
          <w:numId w:val="14"/>
        </w:numPr>
        <w:spacing w:before="120" w:after="120" w:line="240" w:lineRule="auto"/>
        <w:jc w:val="left"/>
        <w:rPr>
          <w:rFonts w:ascii="Times New Roman" w:hAnsi="Times New Roman"/>
        </w:rPr>
      </w:pPr>
      <w:proofErr w:type="spellStart"/>
      <w:r w:rsidRPr="00986D71">
        <w:rPr>
          <w:rFonts w:ascii="Times New Roman" w:hAnsi="Times New Roman"/>
        </w:rPr>
        <w:t>Износ</w:t>
      </w:r>
      <w:proofErr w:type="spellEnd"/>
      <w:r w:rsidRPr="00986D71">
        <w:rPr>
          <w:rFonts w:ascii="Times New Roman" w:hAnsi="Times New Roman"/>
        </w:rPr>
        <w:t xml:space="preserve"> ПДВ-а </w:t>
      </w:r>
      <w:proofErr w:type="spellStart"/>
      <w:r w:rsidRPr="00986D71">
        <w:rPr>
          <w:rFonts w:ascii="Times New Roman" w:hAnsi="Times New Roman"/>
        </w:rPr>
        <w:t>на</w:t>
      </w:r>
      <w:proofErr w:type="spellEnd"/>
      <w:r w:rsidRPr="00986D71">
        <w:rPr>
          <w:rFonts w:ascii="Times New Roman" w:hAnsi="Times New Roman"/>
        </w:rPr>
        <w:t xml:space="preserve"> </w:t>
      </w:r>
      <w:proofErr w:type="spellStart"/>
      <w:r w:rsidRPr="00986D71">
        <w:rPr>
          <w:rFonts w:ascii="Times New Roman" w:hAnsi="Times New Roman"/>
        </w:rPr>
        <w:t>укупну</w:t>
      </w:r>
      <w:proofErr w:type="spellEnd"/>
      <w:r w:rsidRPr="00986D71">
        <w:rPr>
          <w:rFonts w:ascii="Times New Roman" w:hAnsi="Times New Roman"/>
        </w:rPr>
        <w:t xml:space="preserve"> </w:t>
      </w:r>
      <w:proofErr w:type="spellStart"/>
      <w:r w:rsidRPr="00986D71">
        <w:rPr>
          <w:rFonts w:ascii="Times New Roman" w:hAnsi="Times New Roman"/>
        </w:rPr>
        <w:t>цену</w:t>
      </w:r>
      <w:proofErr w:type="spellEnd"/>
      <w:r w:rsidRPr="00986D71">
        <w:rPr>
          <w:rFonts w:ascii="Times New Roman" w:hAnsi="Times New Roman"/>
        </w:rPr>
        <w:t xml:space="preserve"> </w:t>
      </w:r>
      <w:r w:rsidRPr="00986D71">
        <w:rPr>
          <w:rFonts w:ascii="Times New Roman" w:hAnsi="Times New Roman"/>
          <w:lang w:val="sr-Cyrl-CS"/>
        </w:rPr>
        <w:t>услуге</w:t>
      </w:r>
      <w:r w:rsidRPr="00986D71">
        <w:rPr>
          <w:rFonts w:ascii="Times New Roman" w:hAnsi="Times New Roman"/>
        </w:rPr>
        <w:t xml:space="preserve">, </w:t>
      </w:r>
      <w:proofErr w:type="spellStart"/>
      <w:r w:rsidRPr="00986D71">
        <w:rPr>
          <w:rFonts w:ascii="Times New Roman" w:hAnsi="Times New Roman"/>
        </w:rPr>
        <w:t>као</w:t>
      </w:r>
      <w:proofErr w:type="spellEnd"/>
      <w:r w:rsidRPr="00986D71">
        <w:rPr>
          <w:rFonts w:ascii="Times New Roman" w:hAnsi="Times New Roman"/>
        </w:rPr>
        <w:t xml:space="preserve"> и</w:t>
      </w:r>
    </w:p>
    <w:p w:rsidR="00D16939" w:rsidRDefault="00D16939" w:rsidP="00D16939">
      <w:pPr>
        <w:pStyle w:val="ListParagraph"/>
        <w:numPr>
          <w:ilvl w:val="0"/>
          <w:numId w:val="14"/>
        </w:numPr>
        <w:spacing w:before="120" w:after="120" w:line="240" w:lineRule="auto"/>
        <w:jc w:val="left"/>
        <w:rPr>
          <w:rFonts w:ascii="Times New Roman" w:hAnsi="Times New Roman"/>
        </w:rPr>
      </w:pPr>
      <w:proofErr w:type="spellStart"/>
      <w:r w:rsidRPr="00986D71">
        <w:rPr>
          <w:rFonts w:ascii="Times New Roman" w:hAnsi="Times New Roman"/>
        </w:rPr>
        <w:t>Укупну</w:t>
      </w:r>
      <w:proofErr w:type="spellEnd"/>
      <w:r w:rsidRPr="00986D71">
        <w:rPr>
          <w:rFonts w:ascii="Times New Roman" w:hAnsi="Times New Roman"/>
        </w:rPr>
        <w:t xml:space="preserve"> </w:t>
      </w:r>
      <w:proofErr w:type="spellStart"/>
      <w:r w:rsidRPr="00986D71">
        <w:rPr>
          <w:rFonts w:ascii="Times New Roman" w:hAnsi="Times New Roman"/>
        </w:rPr>
        <w:t>цену</w:t>
      </w:r>
      <w:proofErr w:type="spellEnd"/>
      <w:r w:rsidRPr="00986D71">
        <w:rPr>
          <w:rFonts w:ascii="Times New Roman" w:hAnsi="Times New Roman"/>
        </w:rPr>
        <w:t xml:space="preserve"> </w:t>
      </w:r>
      <w:r w:rsidRPr="00986D71">
        <w:rPr>
          <w:rFonts w:ascii="Times New Roman" w:hAnsi="Times New Roman"/>
          <w:lang w:val="sr-Cyrl-CS"/>
        </w:rPr>
        <w:t>услуге</w:t>
      </w:r>
      <w:r w:rsidRPr="00986D71">
        <w:rPr>
          <w:rFonts w:ascii="Times New Roman" w:hAnsi="Times New Roman"/>
        </w:rPr>
        <w:t xml:space="preserve"> </w:t>
      </w:r>
      <w:proofErr w:type="spellStart"/>
      <w:r w:rsidRPr="00986D71">
        <w:rPr>
          <w:rFonts w:ascii="Times New Roman" w:hAnsi="Times New Roman"/>
        </w:rPr>
        <w:t>са</w:t>
      </w:r>
      <w:proofErr w:type="spellEnd"/>
      <w:r w:rsidRPr="00986D71">
        <w:rPr>
          <w:rFonts w:ascii="Times New Roman" w:hAnsi="Times New Roman"/>
        </w:rPr>
        <w:t xml:space="preserve"> ПДВ-</w:t>
      </w:r>
      <w:proofErr w:type="spellStart"/>
      <w:r w:rsidRPr="00986D71">
        <w:rPr>
          <w:rFonts w:ascii="Times New Roman" w:hAnsi="Times New Roman"/>
        </w:rPr>
        <w:t>ом</w:t>
      </w:r>
      <w:proofErr w:type="spellEnd"/>
    </w:p>
    <w:p w:rsidR="006F4F25" w:rsidRDefault="006F4F25" w:rsidP="006F4F25">
      <w:pPr>
        <w:spacing w:before="120" w:after="120" w:line="240" w:lineRule="auto"/>
        <w:jc w:val="left"/>
      </w:pPr>
    </w:p>
    <w:p w:rsidR="00AC24A9" w:rsidRDefault="00AC24A9" w:rsidP="00AC24A9">
      <w:pPr>
        <w:jc w:val="both"/>
        <w:rPr>
          <w:b/>
          <w:sz w:val="24"/>
        </w:rPr>
      </w:pPr>
    </w:p>
    <w:p w:rsidR="00262E4A" w:rsidRDefault="00262E4A">
      <w:pPr>
        <w:spacing w:line="240" w:lineRule="auto"/>
        <w:jc w:val="left"/>
        <w:rPr>
          <w:b/>
          <w:sz w:val="24"/>
        </w:rPr>
      </w:pPr>
      <w:r>
        <w:rPr>
          <w:b/>
          <w:sz w:val="24"/>
        </w:rPr>
        <w:br w:type="page"/>
      </w:r>
    </w:p>
    <w:p w:rsidR="00AC24A9" w:rsidRDefault="00AC24A9" w:rsidP="00AC24A9">
      <w:pPr>
        <w:jc w:val="both"/>
        <w:rPr>
          <w:b/>
          <w:sz w:val="24"/>
        </w:rPr>
      </w:pPr>
    </w:p>
    <w:p w:rsidR="00AC24A9" w:rsidRPr="00986D71" w:rsidRDefault="00AC24A9" w:rsidP="00AC24A9">
      <w:pPr>
        <w:jc w:val="both"/>
        <w:rPr>
          <w:b/>
          <w:sz w:val="24"/>
        </w:rPr>
      </w:pPr>
      <w:r w:rsidRPr="00986D71">
        <w:rPr>
          <w:b/>
          <w:sz w:val="24"/>
        </w:rPr>
        <w:t>НАПОМЕНЕ ЗА ПОНУЂАЧЕ:</w:t>
      </w:r>
    </w:p>
    <w:tbl>
      <w:tblPr>
        <w:tblW w:w="5202" w:type="pct"/>
        <w:tblLook w:val="04A0" w:firstRow="1" w:lastRow="0" w:firstColumn="1" w:lastColumn="0" w:noHBand="0" w:noVBand="1"/>
      </w:tblPr>
      <w:tblGrid>
        <w:gridCol w:w="4701"/>
        <w:gridCol w:w="5645"/>
      </w:tblGrid>
      <w:tr w:rsidR="001309B6" w:rsidRPr="00986D71" w:rsidTr="00EE5AC3">
        <w:trPr>
          <w:trHeight w:val="305"/>
        </w:trPr>
        <w:tc>
          <w:tcPr>
            <w:tcW w:w="2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09B6" w:rsidRPr="001309B6" w:rsidRDefault="001309B6" w:rsidP="00EE5AC3">
            <w:pPr>
              <w:spacing w:line="240" w:lineRule="auto"/>
              <w:jc w:val="left"/>
              <w:rPr>
                <w:sz w:val="22"/>
                <w:szCs w:val="22"/>
                <w:lang w:val="en-US"/>
              </w:rPr>
            </w:pPr>
            <w:proofErr w:type="spellStart"/>
            <w:r w:rsidRPr="001309B6">
              <w:rPr>
                <w:sz w:val="22"/>
                <w:szCs w:val="22"/>
                <w:lang w:val="en-US"/>
              </w:rPr>
              <w:t>Тарифирање</w:t>
            </w:r>
            <w:proofErr w:type="spellEnd"/>
            <w:r w:rsidRPr="001309B6">
              <w:rPr>
                <w:sz w:val="22"/>
                <w:szCs w:val="22"/>
                <w:lang w:val="en-US"/>
              </w:rPr>
              <w:t xml:space="preserve"> </w:t>
            </w:r>
          </w:p>
        </w:tc>
        <w:tc>
          <w:tcPr>
            <w:tcW w:w="2728" w:type="pct"/>
            <w:tcBorders>
              <w:top w:val="single" w:sz="4" w:space="0" w:color="auto"/>
              <w:left w:val="nil"/>
              <w:bottom w:val="single" w:sz="4" w:space="0" w:color="auto"/>
              <w:right w:val="single" w:sz="4" w:space="0" w:color="000000"/>
            </w:tcBorders>
            <w:shd w:val="clear" w:color="auto" w:fill="auto"/>
            <w:vAlign w:val="center"/>
            <w:hideMark/>
          </w:tcPr>
          <w:p w:rsidR="001309B6" w:rsidRPr="00986D71" w:rsidRDefault="001309B6" w:rsidP="00EE5AC3">
            <w:pPr>
              <w:spacing w:line="240" w:lineRule="auto"/>
              <w:jc w:val="right"/>
              <w:rPr>
                <w:sz w:val="22"/>
                <w:szCs w:val="22"/>
                <w:lang w:val="en-US"/>
              </w:rPr>
            </w:pPr>
            <w:proofErr w:type="spellStart"/>
            <w:r w:rsidRPr="001309B6">
              <w:rPr>
                <w:sz w:val="22"/>
                <w:szCs w:val="22"/>
                <w:lang w:val="sr-Cyrl-RS"/>
              </w:rPr>
              <w:t>Секундно</w:t>
            </w:r>
            <w:proofErr w:type="spellEnd"/>
            <w:r w:rsidRPr="00986D71">
              <w:rPr>
                <w:sz w:val="22"/>
                <w:szCs w:val="22"/>
                <w:lang w:val="en-US"/>
              </w:rPr>
              <w:t xml:space="preserve">                     </w:t>
            </w:r>
          </w:p>
        </w:tc>
      </w:tr>
      <w:tr w:rsidR="001309B6" w:rsidRPr="00986D71" w:rsidTr="00EE5AC3">
        <w:trPr>
          <w:trHeight w:val="305"/>
        </w:trPr>
        <w:tc>
          <w:tcPr>
            <w:tcW w:w="2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09B6" w:rsidRPr="00986D71" w:rsidRDefault="001309B6" w:rsidP="00EE5AC3">
            <w:pPr>
              <w:spacing w:line="240" w:lineRule="auto"/>
              <w:jc w:val="left"/>
              <w:rPr>
                <w:sz w:val="22"/>
                <w:szCs w:val="22"/>
                <w:lang w:val="en-US"/>
              </w:rPr>
            </w:pPr>
            <w:proofErr w:type="spellStart"/>
            <w:r w:rsidRPr="00986D71">
              <w:rPr>
                <w:sz w:val="22"/>
                <w:szCs w:val="22"/>
                <w:lang w:val="en-US"/>
              </w:rPr>
              <w:t>Успоставе</w:t>
            </w:r>
            <w:proofErr w:type="spellEnd"/>
            <w:r w:rsidRPr="00986D71">
              <w:rPr>
                <w:sz w:val="22"/>
                <w:szCs w:val="22"/>
                <w:lang w:val="en-US"/>
              </w:rPr>
              <w:t xml:space="preserve"> </w:t>
            </w:r>
            <w:proofErr w:type="spellStart"/>
            <w:r w:rsidRPr="00986D71">
              <w:rPr>
                <w:sz w:val="22"/>
                <w:szCs w:val="22"/>
                <w:lang w:val="en-US"/>
              </w:rPr>
              <w:t>везе</w:t>
            </w:r>
            <w:proofErr w:type="spellEnd"/>
            <w:r w:rsidRPr="00986D71">
              <w:rPr>
                <w:sz w:val="22"/>
                <w:szCs w:val="22"/>
                <w:lang w:val="en-US"/>
              </w:rPr>
              <w:t xml:space="preserve"> </w:t>
            </w:r>
          </w:p>
        </w:tc>
        <w:tc>
          <w:tcPr>
            <w:tcW w:w="2728" w:type="pct"/>
            <w:tcBorders>
              <w:top w:val="single" w:sz="4" w:space="0" w:color="auto"/>
              <w:left w:val="nil"/>
              <w:bottom w:val="single" w:sz="4" w:space="0" w:color="auto"/>
              <w:right w:val="single" w:sz="4" w:space="0" w:color="auto"/>
            </w:tcBorders>
            <w:shd w:val="clear" w:color="auto" w:fill="auto"/>
            <w:vAlign w:val="center"/>
            <w:hideMark/>
          </w:tcPr>
          <w:p w:rsidR="001309B6" w:rsidRPr="00986D71" w:rsidRDefault="001309B6" w:rsidP="00EE5AC3">
            <w:pPr>
              <w:spacing w:line="240" w:lineRule="auto"/>
              <w:jc w:val="right"/>
              <w:rPr>
                <w:sz w:val="22"/>
                <w:szCs w:val="22"/>
                <w:lang w:val="en-US"/>
              </w:rPr>
            </w:pPr>
            <w:r w:rsidRPr="00986D71">
              <w:rPr>
                <w:sz w:val="22"/>
                <w:szCs w:val="22"/>
                <w:lang w:val="en-US"/>
              </w:rPr>
              <w:t xml:space="preserve"> 0 </w:t>
            </w:r>
            <w:proofErr w:type="spellStart"/>
            <w:r w:rsidRPr="00986D71">
              <w:rPr>
                <w:sz w:val="22"/>
                <w:szCs w:val="22"/>
                <w:lang w:val="en-US"/>
              </w:rPr>
              <w:t>динара</w:t>
            </w:r>
            <w:proofErr w:type="spellEnd"/>
          </w:p>
        </w:tc>
      </w:tr>
      <w:tr w:rsidR="001309B6" w:rsidRPr="00986D71" w:rsidTr="00EE5AC3">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09B6" w:rsidRPr="00986D71" w:rsidRDefault="001309B6" w:rsidP="00EE5AC3">
            <w:pPr>
              <w:spacing w:line="240" w:lineRule="auto"/>
              <w:jc w:val="left"/>
              <w:rPr>
                <w:sz w:val="22"/>
                <w:szCs w:val="22"/>
                <w:lang w:val="en-US"/>
              </w:rPr>
            </w:pPr>
            <w:r w:rsidRPr="00986D71">
              <w:rPr>
                <w:noProof/>
                <w:szCs w:val="23"/>
              </w:rPr>
              <w:t>Разговори унутар групе наручиоца се обављају без накнаде, за 0,00 динара, без ограничења</w:t>
            </w:r>
          </w:p>
        </w:tc>
      </w:tr>
      <w:tr w:rsidR="001309B6" w:rsidRPr="00986D71" w:rsidTr="00EE5AC3">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09B6" w:rsidRPr="00986D71" w:rsidRDefault="001309B6" w:rsidP="00EE5AC3">
            <w:pPr>
              <w:spacing w:line="240" w:lineRule="auto"/>
              <w:jc w:val="left"/>
              <w:rPr>
                <w:sz w:val="22"/>
                <w:szCs w:val="22"/>
                <w:lang w:val="en-US"/>
              </w:rPr>
            </w:pPr>
            <w:r w:rsidRPr="00986D71">
              <w:rPr>
                <w:noProof/>
                <w:szCs w:val="23"/>
              </w:rPr>
              <w:t>Бесплатни позиви сервисних бројева изабраног оператера;</w:t>
            </w:r>
          </w:p>
        </w:tc>
      </w:tr>
      <w:tr w:rsidR="001309B6" w:rsidRPr="00986D71" w:rsidTr="00EE5AC3">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09B6" w:rsidRPr="00D0631E" w:rsidRDefault="001309B6" w:rsidP="00EE5AC3">
            <w:pPr>
              <w:spacing w:line="240" w:lineRule="auto"/>
              <w:jc w:val="left"/>
              <w:rPr>
                <w:noProof/>
                <w:szCs w:val="23"/>
                <w:lang w:val="sr-Cyrl-RS"/>
              </w:rPr>
            </w:pPr>
            <w:r>
              <w:rPr>
                <w:noProof/>
                <w:szCs w:val="23"/>
                <w:lang w:val="sr-Cyrl-RS"/>
              </w:rPr>
              <w:t>Задржавање постојеће нумерације</w:t>
            </w:r>
          </w:p>
        </w:tc>
      </w:tr>
      <w:tr w:rsidR="001309B6" w:rsidRPr="00986D71" w:rsidTr="00EE5AC3">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09B6" w:rsidRPr="00986D71" w:rsidRDefault="001309B6" w:rsidP="00EE5AC3">
            <w:pPr>
              <w:spacing w:line="240" w:lineRule="auto"/>
              <w:jc w:val="left"/>
              <w:rPr>
                <w:noProof/>
                <w:szCs w:val="23"/>
              </w:rPr>
            </w:pPr>
            <w:r w:rsidRPr="00986D71">
              <w:rPr>
                <w:noProof/>
                <w:szCs w:val="23"/>
              </w:rPr>
              <w:t>Омогућен саобраћај унутар корисничке групе, саобраћај унутар мреже понуђача, саобраћај изван мреже понуђача према осталим мобилним оператерима, саобраћај према фиксној телефонији, СМС поруке унутар корисничке групе, мреже понуђача, изван мреже понуђача-према осталим оператерима и ка иностранству</w:t>
            </w:r>
          </w:p>
        </w:tc>
      </w:tr>
      <w:tr w:rsidR="001309B6" w:rsidRPr="00986D71" w:rsidTr="00EE5AC3">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09B6" w:rsidRPr="00986D71" w:rsidRDefault="001309B6" w:rsidP="00EE5AC3">
            <w:pPr>
              <w:spacing w:line="240" w:lineRule="auto"/>
              <w:jc w:val="left"/>
              <w:rPr>
                <w:noProof/>
                <w:szCs w:val="23"/>
              </w:rPr>
            </w:pPr>
            <w:r w:rsidRPr="00986D71">
              <w:rPr>
                <w:noProof/>
                <w:szCs w:val="23"/>
              </w:rPr>
              <w:t>Омогућен роминг, као и интернтер у ромингу, који се активира искључиво на писмени захтев Наручиоца.</w:t>
            </w:r>
          </w:p>
        </w:tc>
      </w:tr>
      <w:tr w:rsidR="001309B6" w:rsidRPr="00986D71" w:rsidTr="00EE5AC3">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09B6" w:rsidRPr="00C720EE" w:rsidRDefault="001309B6" w:rsidP="00EE5AC3">
            <w:pPr>
              <w:spacing w:line="240" w:lineRule="auto"/>
              <w:jc w:val="left"/>
              <w:rPr>
                <w:noProof/>
                <w:szCs w:val="23"/>
                <w:lang w:val="sr-Cyrl-RS"/>
              </w:rPr>
            </w:pPr>
            <w:r>
              <w:rPr>
                <w:noProof/>
                <w:szCs w:val="23"/>
                <w:lang w:val="sr-Cyrl-RS"/>
              </w:rPr>
              <w:t xml:space="preserve">Забрана коришћења </w:t>
            </w:r>
            <w:r>
              <w:rPr>
                <w:noProof/>
                <w:szCs w:val="23"/>
                <w:lang w:val="en-US"/>
              </w:rPr>
              <w:t xml:space="preserve">VAS </w:t>
            </w:r>
            <w:r>
              <w:t>(</w:t>
            </w:r>
            <w:proofErr w:type="spellStart"/>
            <w:r>
              <w:t>value</w:t>
            </w:r>
            <w:proofErr w:type="spellEnd"/>
            <w:r>
              <w:t xml:space="preserve"> </w:t>
            </w:r>
            <w:proofErr w:type="spellStart"/>
            <w:r>
              <w:t>added</w:t>
            </w:r>
            <w:proofErr w:type="spellEnd"/>
            <w:r>
              <w:t xml:space="preserve"> </w:t>
            </w:r>
            <w:proofErr w:type="spellStart"/>
            <w:r>
              <w:t>service</w:t>
            </w:r>
            <w:proofErr w:type="spellEnd"/>
            <w:r>
              <w:t>) СМС-а</w:t>
            </w:r>
            <w:r>
              <w:rPr>
                <w:lang w:val="en-US"/>
              </w:rPr>
              <w:t xml:space="preserve">, </w:t>
            </w:r>
            <w:r>
              <w:rPr>
                <w:lang w:val="sr-Latn-RS"/>
              </w:rPr>
              <w:t>o</w:t>
            </w:r>
            <w:r>
              <w:rPr>
                <w:lang w:val="sr-Cyrl-RS"/>
              </w:rPr>
              <w:t>сим услуга паркирања.</w:t>
            </w:r>
          </w:p>
        </w:tc>
      </w:tr>
      <w:tr w:rsidR="001309B6" w:rsidRPr="00986D71" w:rsidTr="00EE5AC3">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09B6" w:rsidRPr="00986D71" w:rsidRDefault="001309B6" w:rsidP="00EE5AC3">
            <w:pPr>
              <w:spacing w:line="240" w:lineRule="auto"/>
              <w:jc w:val="left"/>
              <w:rPr>
                <w:noProof/>
                <w:szCs w:val="23"/>
              </w:rPr>
            </w:pPr>
            <w:r w:rsidRPr="00986D71">
              <w:rPr>
                <w:noProof/>
                <w:szCs w:val="23"/>
              </w:rPr>
              <w:t>Могућност замене корисничке картице (у случају губитка, оштећења или неких других разлога), у року не дужем од 48 сати</w:t>
            </w:r>
          </w:p>
        </w:tc>
      </w:tr>
      <w:tr w:rsidR="001309B6" w:rsidRPr="00986D71" w:rsidTr="00EE5AC3">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09B6" w:rsidRPr="00986D71" w:rsidRDefault="001309B6" w:rsidP="00EE5AC3">
            <w:pPr>
              <w:spacing w:line="240" w:lineRule="auto"/>
              <w:jc w:val="left"/>
              <w:rPr>
                <w:noProof/>
                <w:szCs w:val="23"/>
              </w:rPr>
            </w:pPr>
            <w:r w:rsidRPr="00986D71">
              <w:rPr>
                <w:noProof/>
                <w:szCs w:val="23"/>
              </w:rPr>
              <w:t>Набавка апарата у оквиру одобреног буџета (за бенифицирану набавку), неће продужавати време трајања уговора, без обзира на датум преузимања апарата.</w:t>
            </w:r>
          </w:p>
        </w:tc>
      </w:tr>
      <w:tr w:rsidR="001309B6" w:rsidRPr="00986D71" w:rsidTr="00EE5AC3">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09B6" w:rsidRPr="00986D71" w:rsidRDefault="001309B6" w:rsidP="00EE5AC3">
            <w:pPr>
              <w:spacing w:line="240" w:lineRule="auto"/>
              <w:jc w:val="left"/>
              <w:rPr>
                <w:noProof/>
                <w:szCs w:val="23"/>
              </w:rPr>
            </w:pPr>
            <w:r w:rsidRPr="00986D71">
              <w:rPr>
                <w:noProof/>
                <w:szCs w:val="23"/>
              </w:rPr>
              <w:t>Техничка подршка (Кориснички сервис у циљу пружања бесплатне неопходне помоћи појединачним корисницима унутар групе наручиоца, 24 сата дневно, 7 дана у недељи -за време трајања уговора); омогућен континуирани бесплатан увид у рачун (стање рачуна)</w:t>
            </w:r>
          </w:p>
        </w:tc>
      </w:tr>
      <w:tr w:rsidR="001309B6" w:rsidRPr="00986D71" w:rsidTr="00EE5AC3">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09B6" w:rsidRPr="00986D71" w:rsidRDefault="001309B6" w:rsidP="00EE5AC3">
            <w:pPr>
              <w:spacing w:line="240" w:lineRule="auto"/>
              <w:jc w:val="left"/>
              <w:rPr>
                <w:noProof/>
                <w:szCs w:val="23"/>
              </w:rPr>
            </w:pPr>
            <w:r w:rsidRPr="00986D71">
              <w:rPr>
                <w:noProof/>
                <w:szCs w:val="23"/>
              </w:rPr>
              <w:t>Заузећа позива и позиви на које није одговорено се не тарифирају</w:t>
            </w:r>
          </w:p>
        </w:tc>
      </w:tr>
      <w:tr w:rsidR="001309B6" w:rsidRPr="00986D71" w:rsidTr="00EE5AC3">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09B6" w:rsidRPr="00986D71" w:rsidRDefault="001309B6" w:rsidP="00EE5AC3">
            <w:pPr>
              <w:spacing w:line="240" w:lineRule="auto"/>
              <w:jc w:val="left"/>
              <w:rPr>
                <w:noProof/>
                <w:szCs w:val="23"/>
              </w:rPr>
            </w:pPr>
            <w:r w:rsidRPr="00986D71">
              <w:rPr>
                <w:noProof/>
                <w:szCs w:val="23"/>
              </w:rPr>
              <w:t>Позиви специјалних служби (полиција, хитна помоћ, ватрогасци...) се не тарифирају</w:t>
            </w:r>
          </w:p>
        </w:tc>
      </w:tr>
      <w:tr w:rsidR="001309B6" w:rsidRPr="00986D71" w:rsidTr="00EE5AC3">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09B6" w:rsidRPr="0006563F" w:rsidRDefault="001309B6" w:rsidP="00EE5AC3">
            <w:pPr>
              <w:spacing w:line="240" w:lineRule="auto"/>
              <w:jc w:val="left"/>
              <w:rPr>
                <w:noProof/>
                <w:szCs w:val="23"/>
                <w:lang w:val="sr-Cyrl-RS"/>
              </w:rPr>
            </w:pPr>
            <w:r>
              <w:rPr>
                <w:noProof/>
                <w:szCs w:val="23"/>
                <w:lang w:val="sr-Cyrl-RS"/>
              </w:rPr>
              <w:t>Бесплатан детаљни листинг свих позива за сваку линију на месечном нивоу</w:t>
            </w:r>
          </w:p>
        </w:tc>
      </w:tr>
      <w:tr w:rsidR="001309B6" w:rsidRPr="00986D71" w:rsidTr="00EE5AC3">
        <w:trPr>
          <w:trHeight w:val="351"/>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09B6" w:rsidRDefault="001309B6" w:rsidP="00EE5AC3">
            <w:pPr>
              <w:spacing w:line="240" w:lineRule="auto"/>
              <w:jc w:val="left"/>
              <w:rPr>
                <w:noProof/>
                <w:szCs w:val="23"/>
                <w:lang w:val="sr-Cyrl-RS"/>
              </w:rPr>
            </w:pPr>
            <w:r>
              <w:rPr>
                <w:noProof/>
                <w:szCs w:val="23"/>
                <w:lang w:val="sr-Cyrl-RS"/>
              </w:rPr>
              <w:t>Омогућавање скраћеног бирања бројева са 4 последње цифре у пословној групи наручиоца</w:t>
            </w:r>
          </w:p>
        </w:tc>
      </w:tr>
      <w:tr w:rsidR="001309B6" w:rsidRPr="00986D71" w:rsidTr="00EE5AC3">
        <w:trPr>
          <w:trHeight w:val="351"/>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09B6" w:rsidRDefault="001309B6" w:rsidP="00EE5AC3">
            <w:pPr>
              <w:spacing w:line="240" w:lineRule="auto"/>
              <w:jc w:val="left"/>
              <w:rPr>
                <w:noProof/>
                <w:szCs w:val="23"/>
                <w:lang w:val="sr-Cyrl-RS"/>
              </w:rPr>
            </w:pPr>
            <w:r>
              <w:rPr>
                <w:noProof/>
                <w:szCs w:val="23"/>
                <w:lang w:val="sr-Cyrl-RS"/>
              </w:rPr>
              <w:t>Кориснички сервис понуђача мора бити доступан  24 сата, 365 дана/год;</w:t>
            </w:r>
          </w:p>
        </w:tc>
      </w:tr>
    </w:tbl>
    <w:p w:rsidR="00AC24A9" w:rsidRPr="00986D71" w:rsidRDefault="00AC24A9" w:rsidP="00AC24A9">
      <w:pPr>
        <w:jc w:val="left"/>
        <w:rPr>
          <w:b/>
          <w:sz w:val="24"/>
        </w:rPr>
      </w:pPr>
    </w:p>
    <w:p w:rsidR="00AC24A9" w:rsidRPr="00986D71" w:rsidRDefault="00AC24A9" w:rsidP="00AC24A9">
      <w:pPr>
        <w:tabs>
          <w:tab w:val="center" w:pos="4802"/>
        </w:tabs>
        <w:rPr>
          <w:sz w:val="22"/>
          <w:szCs w:val="22"/>
        </w:rPr>
      </w:pPr>
      <w:r w:rsidRPr="00986D71">
        <w:rPr>
          <w:sz w:val="24"/>
          <w:szCs w:val="24"/>
        </w:rPr>
        <w:t>Датум</w:t>
      </w:r>
      <w:r w:rsidRPr="00986D71">
        <w:rPr>
          <w:sz w:val="22"/>
          <w:szCs w:val="22"/>
        </w:rPr>
        <w:tab/>
      </w:r>
      <w:r w:rsidRPr="00986D71">
        <w:rPr>
          <w:sz w:val="22"/>
          <w:szCs w:val="22"/>
        </w:rPr>
        <w:tab/>
      </w:r>
      <w:r w:rsidRPr="00986D71">
        <w:rPr>
          <w:sz w:val="22"/>
          <w:szCs w:val="22"/>
        </w:rPr>
        <w:tab/>
      </w:r>
      <w:r w:rsidRPr="00986D71">
        <w:rPr>
          <w:sz w:val="22"/>
          <w:szCs w:val="22"/>
        </w:rPr>
        <w:tab/>
      </w:r>
      <w:r w:rsidRPr="00986D71">
        <w:rPr>
          <w:sz w:val="22"/>
          <w:szCs w:val="22"/>
        </w:rPr>
        <w:tab/>
      </w:r>
      <w:r w:rsidRPr="00986D71">
        <w:rPr>
          <w:sz w:val="22"/>
          <w:szCs w:val="22"/>
        </w:rPr>
        <w:tab/>
      </w:r>
      <w:r>
        <w:rPr>
          <w:sz w:val="22"/>
          <w:szCs w:val="22"/>
          <w:lang w:val="sr-Cyrl-RS"/>
        </w:rPr>
        <w:t>П</w:t>
      </w:r>
      <w:proofErr w:type="spellStart"/>
      <w:r w:rsidRPr="00986D71">
        <w:rPr>
          <w:sz w:val="22"/>
          <w:szCs w:val="22"/>
        </w:rPr>
        <w:t>онуђач</w:t>
      </w:r>
      <w:proofErr w:type="spellEnd"/>
    </w:p>
    <w:p w:rsidR="00AC24A9" w:rsidRPr="00986D71" w:rsidRDefault="00AC24A9" w:rsidP="00AC24A9">
      <w:pPr>
        <w:tabs>
          <w:tab w:val="center" w:pos="4802"/>
        </w:tabs>
        <w:rPr>
          <w:b/>
          <w:sz w:val="22"/>
          <w:szCs w:val="22"/>
        </w:rPr>
      </w:pPr>
    </w:p>
    <w:p w:rsidR="00AC24A9" w:rsidRPr="00986D71" w:rsidRDefault="00AC24A9" w:rsidP="00AC24A9">
      <w:pPr>
        <w:tabs>
          <w:tab w:val="center" w:pos="4802"/>
        </w:tabs>
        <w:ind w:right="-72"/>
        <w:rPr>
          <w:b/>
          <w:sz w:val="22"/>
          <w:szCs w:val="22"/>
        </w:rPr>
      </w:pPr>
      <w:r>
        <w:rPr>
          <w:b/>
          <w:sz w:val="22"/>
          <w:szCs w:val="22"/>
        </w:rPr>
        <w:t>________________</w:t>
      </w:r>
      <w:r>
        <w:rPr>
          <w:b/>
          <w:sz w:val="22"/>
          <w:szCs w:val="22"/>
        </w:rPr>
        <w:tab/>
      </w:r>
      <w:r>
        <w:rPr>
          <w:b/>
          <w:sz w:val="22"/>
          <w:szCs w:val="22"/>
        </w:rPr>
        <w:tab/>
        <w:t>М.П.</w:t>
      </w:r>
      <w:r w:rsidRPr="00986D71">
        <w:rPr>
          <w:b/>
          <w:sz w:val="22"/>
          <w:szCs w:val="22"/>
        </w:rPr>
        <w:tab/>
      </w:r>
      <w:r>
        <w:rPr>
          <w:b/>
          <w:sz w:val="22"/>
          <w:szCs w:val="22"/>
          <w:lang w:val="sr-Cyrl-RS"/>
        </w:rPr>
        <w:t xml:space="preserve">                                       </w:t>
      </w:r>
      <w:r w:rsidRPr="00986D71">
        <w:rPr>
          <w:b/>
          <w:sz w:val="22"/>
          <w:szCs w:val="22"/>
        </w:rPr>
        <w:t>_______________</w:t>
      </w:r>
    </w:p>
    <w:p w:rsidR="00AC24A9" w:rsidRPr="00986D71" w:rsidRDefault="00AC24A9" w:rsidP="00AC24A9">
      <w:pPr>
        <w:tabs>
          <w:tab w:val="center" w:pos="4802"/>
        </w:tabs>
        <w:rPr>
          <w:b/>
          <w:sz w:val="22"/>
          <w:szCs w:val="22"/>
        </w:rPr>
      </w:pPr>
    </w:p>
    <w:p w:rsidR="00AC24A9" w:rsidRPr="00986D71" w:rsidRDefault="00AC24A9" w:rsidP="00AC24A9">
      <w:pPr>
        <w:tabs>
          <w:tab w:val="center" w:pos="4802"/>
        </w:tabs>
        <w:rPr>
          <w:b/>
          <w:sz w:val="22"/>
          <w:szCs w:val="22"/>
        </w:rPr>
      </w:pPr>
    </w:p>
    <w:p w:rsidR="006F4F25" w:rsidRDefault="006F4F25" w:rsidP="006F4F25">
      <w:pPr>
        <w:spacing w:before="120" w:after="120" w:line="240" w:lineRule="auto"/>
        <w:jc w:val="left"/>
      </w:pPr>
    </w:p>
    <w:p w:rsidR="006F4F25" w:rsidRDefault="006F4F25" w:rsidP="006F4F25">
      <w:pPr>
        <w:spacing w:before="120" w:after="120" w:line="240" w:lineRule="auto"/>
        <w:jc w:val="left"/>
      </w:pPr>
    </w:p>
    <w:p w:rsidR="006F4F25" w:rsidRDefault="006F4F25" w:rsidP="006F4F25">
      <w:pPr>
        <w:spacing w:before="120" w:after="120" w:line="240" w:lineRule="auto"/>
        <w:jc w:val="left"/>
      </w:pPr>
    </w:p>
    <w:p w:rsidR="00D16939" w:rsidRPr="00986D71" w:rsidRDefault="00D16939" w:rsidP="00D16939">
      <w:pPr>
        <w:spacing w:before="120" w:after="120"/>
        <w:jc w:val="right"/>
        <w:rPr>
          <w:rFonts w:eastAsia="Arial"/>
        </w:rPr>
      </w:pPr>
    </w:p>
    <w:p w:rsidR="00BC49ED" w:rsidRPr="00986D71" w:rsidRDefault="00BC49ED" w:rsidP="00D16939">
      <w:pPr>
        <w:jc w:val="both"/>
        <w:rPr>
          <w:b/>
          <w:i/>
          <w:iCs/>
          <w:sz w:val="22"/>
          <w:szCs w:val="22"/>
        </w:rPr>
      </w:pPr>
    </w:p>
    <w:p w:rsidR="00C3707A" w:rsidRDefault="00C3707A">
      <w:pPr>
        <w:spacing w:line="240" w:lineRule="auto"/>
        <w:jc w:val="left"/>
        <w:rPr>
          <w:rFonts w:eastAsia="Calibri"/>
          <w:b/>
          <w:sz w:val="24"/>
          <w:szCs w:val="24"/>
        </w:rPr>
      </w:pPr>
      <w:r>
        <w:rPr>
          <w:b/>
          <w:sz w:val="24"/>
          <w:szCs w:val="24"/>
        </w:rPr>
        <w:br w:type="page"/>
      </w:r>
    </w:p>
    <w:p w:rsidR="00D16939" w:rsidRDefault="00D25779" w:rsidP="00D25779">
      <w:pPr>
        <w:pStyle w:val="NoSpacing"/>
        <w:ind w:left="720"/>
        <w:rPr>
          <w:rFonts w:ascii="Times New Roman" w:hAnsi="Times New Roman"/>
          <w:b/>
          <w:sz w:val="24"/>
          <w:szCs w:val="24"/>
          <w:lang w:val="sr-Cyrl-CS"/>
        </w:rPr>
      </w:pPr>
      <w:r>
        <w:rPr>
          <w:rFonts w:ascii="Times New Roman" w:hAnsi="Times New Roman"/>
          <w:b/>
          <w:sz w:val="24"/>
          <w:szCs w:val="24"/>
          <w:lang w:val="sr-Cyrl-CS"/>
        </w:rPr>
        <w:lastRenderedPageBreak/>
        <w:t xml:space="preserve">2.2 </w:t>
      </w:r>
      <w:r w:rsidR="00D16939" w:rsidRPr="00986D71">
        <w:rPr>
          <w:rFonts w:ascii="Times New Roman" w:hAnsi="Times New Roman"/>
          <w:b/>
          <w:sz w:val="24"/>
          <w:szCs w:val="24"/>
        </w:rPr>
        <w:t>ОБРАЗАЦ СТРУКТУРЕ ЦЕНЕ</w:t>
      </w:r>
      <w:r w:rsidR="00D16939" w:rsidRPr="00986D71">
        <w:rPr>
          <w:rFonts w:ascii="Times New Roman" w:hAnsi="Times New Roman"/>
          <w:b/>
          <w:sz w:val="24"/>
          <w:szCs w:val="24"/>
          <w:lang w:val="sr-Cyrl-CS"/>
        </w:rPr>
        <w:t xml:space="preserve"> ЗА ПАРТИЈУ 2</w:t>
      </w:r>
    </w:p>
    <w:p w:rsidR="00C3707A" w:rsidRDefault="00C3707A" w:rsidP="00D25779">
      <w:pPr>
        <w:pStyle w:val="NoSpacing"/>
        <w:ind w:left="720"/>
        <w:rPr>
          <w:rFonts w:ascii="Times New Roman" w:hAnsi="Times New Roman"/>
          <w:b/>
          <w:sz w:val="24"/>
          <w:szCs w:val="24"/>
          <w:lang w:val="sr-Cyrl-CS"/>
        </w:rPr>
      </w:pPr>
    </w:p>
    <w:p w:rsidR="00C3707A" w:rsidRPr="00986D71" w:rsidRDefault="00C3707A" w:rsidP="00C3707A">
      <w:pPr>
        <w:rPr>
          <w:b/>
          <w:sz w:val="24"/>
          <w:lang w:val="en-US"/>
        </w:rPr>
      </w:pPr>
      <w:r w:rsidRPr="00986D71">
        <w:rPr>
          <w:b/>
          <w:sz w:val="22"/>
        </w:rPr>
        <w:t>ОБРАЗАЦ ТЕХНИЧКЕ СПЕЦИФИКАЦИЈЕ ЗА ЈАВНУ НАБАВКУ МАЛЕ ВРЕДНОСТИ УСЛУГЕ ТЕЛЕКОМУНИКАЦИЈА, ЗА ПАРТИЈУ 2 УСЛУГЕ ФИКСНЕ ТЕЛЕФОНИЈ</w:t>
      </w:r>
      <w:r w:rsidRPr="00986D71">
        <w:rPr>
          <w:b/>
          <w:sz w:val="22"/>
          <w:lang w:val="en-US"/>
        </w:rPr>
        <w:t>E</w:t>
      </w:r>
    </w:p>
    <w:tbl>
      <w:tblPr>
        <w:tblW w:w="5106" w:type="pct"/>
        <w:tblInd w:w="5" w:type="dxa"/>
        <w:tblLayout w:type="fixed"/>
        <w:tblLook w:val="04A0" w:firstRow="1" w:lastRow="0" w:firstColumn="1" w:lastColumn="0" w:noHBand="0" w:noVBand="1"/>
      </w:tblPr>
      <w:tblGrid>
        <w:gridCol w:w="534"/>
        <w:gridCol w:w="1193"/>
        <w:gridCol w:w="1569"/>
        <w:gridCol w:w="854"/>
        <w:gridCol w:w="884"/>
        <w:gridCol w:w="1045"/>
        <w:gridCol w:w="842"/>
        <w:gridCol w:w="1014"/>
        <w:gridCol w:w="758"/>
        <w:gridCol w:w="1472"/>
      </w:tblGrid>
      <w:tr w:rsidR="00C3707A" w:rsidRPr="00986D71" w:rsidTr="002B00DE">
        <w:trPr>
          <w:trHeight w:val="375"/>
        </w:trPr>
        <w:tc>
          <w:tcPr>
            <w:tcW w:w="5000" w:type="pct"/>
            <w:gridSpan w:val="10"/>
            <w:tcBorders>
              <w:top w:val="nil"/>
              <w:left w:val="nil"/>
              <w:bottom w:val="single" w:sz="4" w:space="0" w:color="auto"/>
              <w:right w:val="nil"/>
            </w:tcBorders>
            <w:shd w:val="clear" w:color="auto" w:fill="auto"/>
            <w:vAlign w:val="center"/>
            <w:hideMark/>
          </w:tcPr>
          <w:p w:rsidR="00C3707A" w:rsidRPr="00986D71" w:rsidRDefault="00C3707A" w:rsidP="00A90DB3">
            <w:pPr>
              <w:spacing w:line="240" w:lineRule="auto"/>
              <w:jc w:val="both"/>
              <w:rPr>
                <w:b/>
                <w:bCs/>
                <w:sz w:val="22"/>
                <w:szCs w:val="22"/>
                <w:lang w:val="en-US"/>
              </w:rPr>
            </w:pPr>
          </w:p>
        </w:tc>
      </w:tr>
      <w:tr w:rsidR="00C3707A" w:rsidRPr="00986D71" w:rsidTr="00DC40BD">
        <w:trPr>
          <w:trHeight w:val="901"/>
        </w:trPr>
        <w:tc>
          <w:tcPr>
            <w:tcW w:w="262" w:type="pct"/>
            <w:vMerge w:val="restart"/>
            <w:tcBorders>
              <w:top w:val="nil"/>
              <w:left w:val="single" w:sz="4" w:space="0" w:color="auto"/>
              <w:bottom w:val="single" w:sz="4" w:space="0" w:color="000000"/>
              <w:right w:val="single" w:sz="4" w:space="0" w:color="auto"/>
            </w:tcBorders>
            <w:shd w:val="clear" w:color="000000" w:fill="FFFF00"/>
            <w:vAlign w:val="center"/>
            <w:hideMark/>
          </w:tcPr>
          <w:p w:rsidR="00C3707A" w:rsidRPr="00986D71" w:rsidRDefault="00C3707A" w:rsidP="00A90DB3">
            <w:pPr>
              <w:spacing w:line="240" w:lineRule="auto"/>
              <w:rPr>
                <w:sz w:val="22"/>
                <w:szCs w:val="22"/>
              </w:rPr>
            </w:pPr>
            <w:r w:rsidRPr="00986D71">
              <w:rPr>
                <w:sz w:val="22"/>
                <w:szCs w:val="22"/>
              </w:rPr>
              <w:t>Редни број</w:t>
            </w:r>
          </w:p>
        </w:tc>
        <w:tc>
          <w:tcPr>
            <w:tcW w:w="587" w:type="pct"/>
            <w:vMerge w:val="restart"/>
            <w:tcBorders>
              <w:top w:val="nil"/>
              <w:left w:val="single" w:sz="4" w:space="0" w:color="auto"/>
              <w:bottom w:val="single" w:sz="4" w:space="0" w:color="auto"/>
              <w:right w:val="single" w:sz="4" w:space="0" w:color="auto"/>
            </w:tcBorders>
            <w:shd w:val="clear" w:color="000000" w:fill="FFFF00"/>
            <w:vAlign w:val="center"/>
            <w:hideMark/>
          </w:tcPr>
          <w:p w:rsidR="00C3707A" w:rsidRPr="00986D71" w:rsidRDefault="00C3707A" w:rsidP="00A90DB3">
            <w:pPr>
              <w:spacing w:line="240" w:lineRule="auto"/>
              <w:rPr>
                <w:sz w:val="22"/>
                <w:szCs w:val="22"/>
              </w:rPr>
            </w:pPr>
            <w:r w:rsidRPr="00986D71">
              <w:rPr>
                <w:sz w:val="22"/>
                <w:szCs w:val="22"/>
              </w:rPr>
              <w:t xml:space="preserve">Број телефона </w:t>
            </w:r>
          </w:p>
        </w:tc>
        <w:tc>
          <w:tcPr>
            <w:tcW w:w="772" w:type="pct"/>
            <w:vMerge w:val="restart"/>
            <w:tcBorders>
              <w:top w:val="nil"/>
              <w:left w:val="single" w:sz="4" w:space="0" w:color="auto"/>
              <w:bottom w:val="single" w:sz="4" w:space="0" w:color="auto"/>
              <w:right w:val="single" w:sz="4" w:space="0" w:color="auto"/>
            </w:tcBorders>
            <w:shd w:val="clear" w:color="000000" w:fill="FFFF00"/>
            <w:vAlign w:val="center"/>
            <w:hideMark/>
          </w:tcPr>
          <w:p w:rsidR="00C3707A" w:rsidRPr="00986D71" w:rsidRDefault="00C3707A" w:rsidP="00A90DB3">
            <w:pPr>
              <w:spacing w:line="240" w:lineRule="auto"/>
              <w:rPr>
                <w:sz w:val="22"/>
                <w:szCs w:val="22"/>
              </w:rPr>
            </w:pPr>
            <w:r w:rsidRPr="00986D71">
              <w:rPr>
                <w:sz w:val="22"/>
                <w:szCs w:val="22"/>
              </w:rPr>
              <w:t>Адреса</w:t>
            </w:r>
          </w:p>
        </w:tc>
        <w:tc>
          <w:tcPr>
            <w:tcW w:w="420" w:type="pct"/>
            <w:vMerge w:val="restart"/>
            <w:tcBorders>
              <w:top w:val="nil"/>
              <w:left w:val="single" w:sz="4" w:space="0" w:color="auto"/>
              <w:bottom w:val="single" w:sz="4" w:space="0" w:color="auto"/>
              <w:right w:val="single" w:sz="4" w:space="0" w:color="auto"/>
            </w:tcBorders>
            <w:shd w:val="clear" w:color="000000" w:fill="FFFF00"/>
            <w:vAlign w:val="center"/>
            <w:hideMark/>
          </w:tcPr>
          <w:p w:rsidR="00C3707A" w:rsidRPr="00986D71" w:rsidRDefault="00C3707A" w:rsidP="00A90DB3">
            <w:pPr>
              <w:spacing w:line="240" w:lineRule="auto"/>
              <w:rPr>
                <w:sz w:val="22"/>
                <w:szCs w:val="22"/>
              </w:rPr>
            </w:pPr>
            <w:r w:rsidRPr="00986D71">
              <w:rPr>
                <w:sz w:val="22"/>
                <w:szCs w:val="22"/>
              </w:rPr>
              <w:t>Износ месечне претплате без ПДВ-а</w:t>
            </w:r>
          </w:p>
        </w:tc>
        <w:tc>
          <w:tcPr>
            <w:tcW w:w="435" w:type="pct"/>
            <w:vMerge w:val="restart"/>
            <w:tcBorders>
              <w:top w:val="nil"/>
              <w:left w:val="single" w:sz="4" w:space="0" w:color="auto"/>
              <w:bottom w:val="single" w:sz="4" w:space="0" w:color="auto"/>
              <w:right w:val="single" w:sz="4" w:space="0" w:color="auto"/>
            </w:tcBorders>
            <w:shd w:val="clear" w:color="000000" w:fill="FFFF00"/>
            <w:vAlign w:val="center"/>
            <w:hideMark/>
          </w:tcPr>
          <w:p w:rsidR="00C3707A" w:rsidRPr="00986D71" w:rsidRDefault="00C3707A" w:rsidP="00A90DB3">
            <w:pPr>
              <w:spacing w:line="240" w:lineRule="auto"/>
              <w:rPr>
                <w:sz w:val="22"/>
                <w:szCs w:val="22"/>
              </w:rPr>
            </w:pPr>
            <w:r w:rsidRPr="00986D71">
              <w:rPr>
                <w:sz w:val="22"/>
                <w:szCs w:val="22"/>
              </w:rPr>
              <w:t xml:space="preserve">Укупна годишња претплата </w:t>
            </w:r>
          </w:p>
        </w:tc>
        <w:tc>
          <w:tcPr>
            <w:tcW w:w="2525" w:type="pct"/>
            <w:gridSpan w:val="5"/>
            <w:tcBorders>
              <w:top w:val="single" w:sz="4" w:space="0" w:color="auto"/>
              <w:left w:val="nil"/>
              <w:bottom w:val="single" w:sz="4" w:space="0" w:color="auto"/>
              <w:right w:val="single" w:sz="4" w:space="0" w:color="auto"/>
            </w:tcBorders>
            <w:shd w:val="clear" w:color="000000" w:fill="FFFF00"/>
            <w:vAlign w:val="center"/>
            <w:hideMark/>
          </w:tcPr>
          <w:p w:rsidR="00C3707A" w:rsidRPr="00986D71" w:rsidRDefault="00C3707A" w:rsidP="00A90DB3">
            <w:pPr>
              <w:spacing w:line="240" w:lineRule="auto"/>
              <w:rPr>
                <w:sz w:val="22"/>
                <w:szCs w:val="22"/>
              </w:rPr>
            </w:pPr>
            <w:r w:rsidRPr="00986D71">
              <w:rPr>
                <w:sz w:val="22"/>
                <w:szCs w:val="22"/>
              </w:rPr>
              <w:t>Процењена потрошња- у минутима</w:t>
            </w:r>
          </w:p>
        </w:tc>
      </w:tr>
      <w:tr w:rsidR="00C3707A" w:rsidRPr="00986D71" w:rsidTr="00DC40BD">
        <w:trPr>
          <w:trHeight w:val="916"/>
        </w:trPr>
        <w:tc>
          <w:tcPr>
            <w:tcW w:w="262" w:type="pct"/>
            <w:vMerge/>
            <w:tcBorders>
              <w:top w:val="nil"/>
              <w:left w:val="single" w:sz="4" w:space="0" w:color="auto"/>
              <w:bottom w:val="single" w:sz="4" w:space="0" w:color="000000"/>
              <w:right w:val="single" w:sz="4" w:space="0" w:color="auto"/>
            </w:tcBorders>
            <w:vAlign w:val="center"/>
            <w:hideMark/>
          </w:tcPr>
          <w:p w:rsidR="00C3707A" w:rsidRPr="00986D71" w:rsidRDefault="00C3707A" w:rsidP="00A90DB3">
            <w:pPr>
              <w:spacing w:line="240" w:lineRule="auto"/>
              <w:rPr>
                <w:sz w:val="22"/>
                <w:szCs w:val="22"/>
              </w:rPr>
            </w:pPr>
          </w:p>
        </w:tc>
        <w:tc>
          <w:tcPr>
            <w:tcW w:w="587" w:type="pct"/>
            <w:vMerge/>
            <w:tcBorders>
              <w:top w:val="nil"/>
              <w:left w:val="single" w:sz="4" w:space="0" w:color="auto"/>
              <w:bottom w:val="single" w:sz="4" w:space="0" w:color="auto"/>
              <w:right w:val="single" w:sz="4" w:space="0" w:color="auto"/>
            </w:tcBorders>
            <w:vAlign w:val="center"/>
            <w:hideMark/>
          </w:tcPr>
          <w:p w:rsidR="00C3707A" w:rsidRPr="00986D71" w:rsidRDefault="00C3707A" w:rsidP="00A90DB3">
            <w:pPr>
              <w:spacing w:line="240" w:lineRule="auto"/>
              <w:rPr>
                <w:sz w:val="22"/>
                <w:szCs w:val="22"/>
              </w:rPr>
            </w:pPr>
          </w:p>
        </w:tc>
        <w:tc>
          <w:tcPr>
            <w:tcW w:w="772" w:type="pct"/>
            <w:vMerge/>
            <w:tcBorders>
              <w:top w:val="nil"/>
              <w:left w:val="single" w:sz="4" w:space="0" w:color="auto"/>
              <w:bottom w:val="single" w:sz="4" w:space="0" w:color="auto"/>
              <w:right w:val="single" w:sz="4" w:space="0" w:color="auto"/>
            </w:tcBorders>
            <w:vAlign w:val="center"/>
            <w:hideMark/>
          </w:tcPr>
          <w:p w:rsidR="00C3707A" w:rsidRPr="00986D71" w:rsidRDefault="00C3707A" w:rsidP="00A90DB3">
            <w:pPr>
              <w:spacing w:line="240" w:lineRule="auto"/>
              <w:rPr>
                <w:sz w:val="22"/>
                <w:szCs w:val="22"/>
              </w:rPr>
            </w:pPr>
          </w:p>
        </w:tc>
        <w:tc>
          <w:tcPr>
            <w:tcW w:w="420" w:type="pct"/>
            <w:vMerge/>
            <w:tcBorders>
              <w:top w:val="nil"/>
              <w:left w:val="single" w:sz="4" w:space="0" w:color="auto"/>
              <w:bottom w:val="single" w:sz="4" w:space="0" w:color="auto"/>
              <w:right w:val="single" w:sz="4" w:space="0" w:color="auto"/>
            </w:tcBorders>
            <w:vAlign w:val="center"/>
            <w:hideMark/>
          </w:tcPr>
          <w:p w:rsidR="00C3707A" w:rsidRPr="00986D71" w:rsidRDefault="00C3707A" w:rsidP="00A90DB3">
            <w:pPr>
              <w:spacing w:line="240" w:lineRule="auto"/>
              <w:rPr>
                <w:sz w:val="22"/>
                <w:szCs w:val="22"/>
              </w:rPr>
            </w:pPr>
          </w:p>
        </w:tc>
        <w:tc>
          <w:tcPr>
            <w:tcW w:w="435" w:type="pct"/>
            <w:vMerge/>
            <w:tcBorders>
              <w:top w:val="nil"/>
              <w:left w:val="single" w:sz="4" w:space="0" w:color="auto"/>
              <w:bottom w:val="single" w:sz="4" w:space="0" w:color="auto"/>
              <w:right w:val="single" w:sz="4" w:space="0" w:color="auto"/>
            </w:tcBorders>
            <w:vAlign w:val="center"/>
            <w:hideMark/>
          </w:tcPr>
          <w:p w:rsidR="00C3707A" w:rsidRPr="00986D71" w:rsidRDefault="00C3707A" w:rsidP="00A90DB3">
            <w:pPr>
              <w:spacing w:line="240" w:lineRule="auto"/>
              <w:rPr>
                <w:sz w:val="22"/>
                <w:szCs w:val="22"/>
              </w:rPr>
            </w:pPr>
          </w:p>
        </w:tc>
        <w:tc>
          <w:tcPr>
            <w:tcW w:w="514" w:type="pct"/>
            <w:tcBorders>
              <w:top w:val="nil"/>
              <w:left w:val="nil"/>
              <w:bottom w:val="single" w:sz="4" w:space="0" w:color="auto"/>
              <w:right w:val="single" w:sz="4" w:space="0" w:color="auto"/>
            </w:tcBorders>
            <w:shd w:val="clear" w:color="000000" w:fill="FFFF00"/>
            <w:vAlign w:val="center"/>
            <w:hideMark/>
          </w:tcPr>
          <w:p w:rsidR="00C3707A" w:rsidRPr="00986D71" w:rsidRDefault="00C3707A" w:rsidP="00A90DB3">
            <w:pPr>
              <w:spacing w:line="240" w:lineRule="auto"/>
              <w:rPr>
                <w:sz w:val="22"/>
                <w:szCs w:val="22"/>
              </w:rPr>
            </w:pPr>
            <w:r w:rsidRPr="00986D71">
              <w:rPr>
                <w:sz w:val="22"/>
                <w:szCs w:val="22"/>
              </w:rPr>
              <w:t>Домаћи према фиксним мрежама</w:t>
            </w:r>
          </w:p>
        </w:tc>
        <w:tc>
          <w:tcPr>
            <w:tcW w:w="414" w:type="pct"/>
            <w:tcBorders>
              <w:top w:val="nil"/>
              <w:left w:val="nil"/>
              <w:bottom w:val="single" w:sz="4" w:space="0" w:color="auto"/>
              <w:right w:val="single" w:sz="4" w:space="0" w:color="auto"/>
            </w:tcBorders>
            <w:shd w:val="clear" w:color="000000" w:fill="FFFF00"/>
            <w:vAlign w:val="center"/>
            <w:hideMark/>
          </w:tcPr>
          <w:p w:rsidR="00C3707A" w:rsidRPr="00986D71" w:rsidRDefault="00C3707A" w:rsidP="00A90DB3">
            <w:pPr>
              <w:spacing w:line="240" w:lineRule="auto"/>
              <w:rPr>
                <w:sz w:val="22"/>
                <w:szCs w:val="22"/>
              </w:rPr>
            </w:pPr>
            <w:r w:rsidRPr="00986D71">
              <w:rPr>
                <w:sz w:val="22"/>
                <w:szCs w:val="22"/>
              </w:rPr>
              <w:t>Цена дин/мин без ПДВ-а</w:t>
            </w:r>
          </w:p>
        </w:tc>
        <w:tc>
          <w:tcPr>
            <w:tcW w:w="499" w:type="pct"/>
            <w:tcBorders>
              <w:top w:val="nil"/>
              <w:left w:val="nil"/>
              <w:bottom w:val="single" w:sz="4" w:space="0" w:color="auto"/>
              <w:right w:val="single" w:sz="4" w:space="0" w:color="auto"/>
            </w:tcBorders>
            <w:shd w:val="clear" w:color="000000" w:fill="FFFF00"/>
            <w:vAlign w:val="center"/>
            <w:hideMark/>
          </w:tcPr>
          <w:p w:rsidR="00C3707A" w:rsidRPr="00986D71" w:rsidRDefault="00C3707A" w:rsidP="00A90DB3">
            <w:pPr>
              <w:spacing w:line="240" w:lineRule="auto"/>
              <w:rPr>
                <w:sz w:val="22"/>
                <w:szCs w:val="22"/>
              </w:rPr>
            </w:pPr>
            <w:r w:rsidRPr="00986D71">
              <w:rPr>
                <w:sz w:val="22"/>
                <w:szCs w:val="22"/>
              </w:rPr>
              <w:t>Домаћи према мобилним мрежама</w:t>
            </w:r>
          </w:p>
        </w:tc>
        <w:tc>
          <w:tcPr>
            <w:tcW w:w="373" w:type="pct"/>
            <w:tcBorders>
              <w:top w:val="nil"/>
              <w:left w:val="nil"/>
              <w:bottom w:val="single" w:sz="4" w:space="0" w:color="auto"/>
              <w:right w:val="single" w:sz="4" w:space="0" w:color="auto"/>
            </w:tcBorders>
            <w:shd w:val="clear" w:color="000000" w:fill="FFFF00"/>
            <w:vAlign w:val="center"/>
            <w:hideMark/>
          </w:tcPr>
          <w:p w:rsidR="00C3707A" w:rsidRPr="00986D71" w:rsidRDefault="00C3707A" w:rsidP="00A90DB3">
            <w:pPr>
              <w:spacing w:line="240" w:lineRule="auto"/>
              <w:rPr>
                <w:sz w:val="22"/>
                <w:szCs w:val="22"/>
              </w:rPr>
            </w:pPr>
            <w:r w:rsidRPr="00986D71">
              <w:rPr>
                <w:sz w:val="22"/>
                <w:szCs w:val="22"/>
              </w:rPr>
              <w:t>Цена дин/мин без ПДВ-а</w:t>
            </w:r>
          </w:p>
        </w:tc>
        <w:tc>
          <w:tcPr>
            <w:tcW w:w="725" w:type="pct"/>
            <w:tcBorders>
              <w:top w:val="nil"/>
              <w:left w:val="nil"/>
              <w:bottom w:val="single" w:sz="4" w:space="0" w:color="auto"/>
              <w:right w:val="single" w:sz="4" w:space="0" w:color="auto"/>
            </w:tcBorders>
            <w:shd w:val="clear" w:color="000000" w:fill="FFFF00"/>
            <w:vAlign w:val="center"/>
            <w:hideMark/>
          </w:tcPr>
          <w:p w:rsidR="00C3707A" w:rsidRPr="00986D71" w:rsidRDefault="00C3707A" w:rsidP="00A90DB3">
            <w:pPr>
              <w:spacing w:line="240" w:lineRule="auto"/>
              <w:rPr>
                <w:sz w:val="22"/>
                <w:szCs w:val="22"/>
              </w:rPr>
            </w:pPr>
            <w:proofErr w:type="spellStart"/>
            <w:r w:rsidRPr="00986D71">
              <w:rPr>
                <w:sz w:val="22"/>
                <w:szCs w:val="22"/>
              </w:rPr>
              <w:t>Укопно</w:t>
            </w:r>
            <w:proofErr w:type="spellEnd"/>
            <w:r w:rsidRPr="00986D71">
              <w:rPr>
                <w:sz w:val="22"/>
                <w:szCs w:val="22"/>
              </w:rPr>
              <w:t xml:space="preserve"> без ПДВ-а по телефонском броју </w:t>
            </w:r>
          </w:p>
        </w:tc>
      </w:tr>
      <w:tr w:rsidR="002B00DE" w:rsidRPr="00986D71" w:rsidTr="00DC40BD">
        <w:trPr>
          <w:trHeight w:val="345"/>
        </w:trPr>
        <w:tc>
          <w:tcPr>
            <w:tcW w:w="262" w:type="pct"/>
            <w:vMerge/>
            <w:tcBorders>
              <w:top w:val="nil"/>
              <w:left w:val="single" w:sz="4" w:space="0" w:color="auto"/>
              <w:bottom w:val="single" w:sz="4" w:space="0" w:color="000000"/>
              <w:right w:val="single" w:sz="4" w:space="0" w:color="auto"/>
            </w:tcBorders>
            <w:vAlign w:val="center"/>
            <w:hideMark/>
          </w:tcPr>
          <w:p w:rsidR="00C3707A" w:rsidRPr="00986D71" w:rsidRDefault="00C3707A" w:rsidP="00A90DB3">
            <w:pPr>
              <w:spacing w:line="240" w:lineRule="auto"/>
              <w:rPr>
                <w:sz w:val="22"/>
                <w:szCs w:val="22"/>
              </w:rPr>
            </w:pPr>
          </w:p>
        </w:tc>
        <w:tc>
          <w:tcPr>
            <w:tcW w:w="587" w:type="pct"/>
            <w:tcBorders>
              <w:top w:val="nil"/>
              <w:left w:val="nil"/>
              <w:bottom w:val="single" w:sz="4" w:space="0" w:color="auto"/>
              <w:right w:val="single" w:sz="4" w:space="0" w:color="auto"/>
            </w:tcBorders>
            <w:shd w:val="clear" w:color="000000" w:fill="FFFF00"/>
            <w:vAlign w:val="center"/>
            <w:hideMark/>
          </w:tcPr>
          <w:p w:rsidR="00C3707A" w:rsidRPr="00986D71" w:rsidRDefault="00C3707A" w:rsidP="00A90DB3">
            <w:pPr>
              <w:spacing w:line="240" w:lineRule="auto"/>
              <w:rPr>
                <w:sz w:val="22"/>
                <w:szCs w:val="22"/>
              </w:rPr>
            </w:pPr>
            <w:r w:rsidRPr="00986D71">
              <w:rPr>
                <w:sz w:val="22"/>
                <w:szCs w:val="22"/>
              </w:rPr>
              <w:t>1</w:t>
            </w:r>
          </w:p>
        </w:tc>
        <w:tc>
          <w:tcPr>
            <w:tcW w:w="772" w:type="pct"/>
            <w:tcBorders>
              <w:top w:val="nil"/>
              <w:left w:val="nil"/>
              <w:bottom w:val="single" w:sz="4" w:space="0" w:color="auto"/>
              <w:right w:val="single" w:sz="4" w:space="0" w:color="auto"/>
            </w:tcBorders>
            <w:shd w:val="clear" w:color="000000" w:fill="FFFF00"/>
            <w:vAlign w:val="center"/>
            <w:hideMark/>
          </w:tcPr>
          <w:p w:rsidR="00C3707A" w:rsidRPr="00986D71" w:rsidRDefault="00C3707A" w:rsidP="00A90DB3">
            <w:pPr>
              <w:spacing w:line="240" w:lineRule="auto"/>
              <w:rPr>
                <w:sz w:val="22"/>
                <w:szCs w:val="22"/>
              </w:rPr>
            </w:pPr>
            <w:r w:rsidRPr="00986D71">
              <w:rPr>
                <w:sz w:val="22"/>
                <w:szCs w:val="22"/>
              </w:rPr>
              <w:t>2</w:t>
            </w:r>
          </w:p>
        </w:tc>
        <w:tc>
          <w:tcPr>
            <w:tcW w:w="420" w:type="pct"/>
            <w:tcBorders>
              <w:top w:val="nil"/>
              <w:left w:val="nil"/>
              <w:bottom w:val="single" w:sz="4" w:space="0" w:color="auto"/>
              <w:right w:val="single" w:sz="4" w:space="0" w:color="auto"/>
            </w:tcBorders>
            <w:shd w:val="clear" w:color="000000" w:fill="FFFF00"/>
            <w:vAlign w:val="center"/>
            <w:hideMark/>
          </w:tcPr>
          <w:p w:rsidR="00C3707A" w:rsidRPr="00986D71" w:rsidRDefault="00C3707A" w:rsidP="00A90DB3">
            <w:pPr>
              <w:spacing w:line="240" w:lineRule="auto"/>
              <w:rPr>
                <w:sz w:val="22"/>
                <w:szCs w:val="22"/>
              </w:rPr>
            </w:pPr>
            <w:r w:rsidRPr="00986D71">
              <w:rPr>
                <w:sz w:val="22"/>
                <w:szCs w:val="22"/>
              </w:rPr>
              <w:t>3</w:t>
            </w:r>
          </w:p>
        </w:tc>
        <w:tc>
          <w:tcPr>
            <w:tcW w:w="435" w:type="pct"/>
            <w:tcBorders>
              <w:top w:val="nil"/>
              <w:left w:val="nil"/>
              <w:bottom w:val="single" w:sz="4" w:space="0" w:color="auto"/>
              <w:right w:val="single" w:sz="4" w:space="0" w:color="auto"/>
            </w:tcBorders>
            <w:shd w:val="clear" w:color="000000" w:fill="FFFF00"/>
            <w:vAlign w:val="center"/>
            <w:hideMark/>
          </w:tcPr>
          <w:p w:rsidR="00C3707A" w:rsidRPr="00986D71" w:rsidRDefault="00C3707A" w:rsidP="00A90DB3">
            <w:pPr>
              <w:spacing w:line="240" w:lineRule="auto"/>
              <w:rPr>
                <w:sz w:val="22"/>
                <w:szCs w:val="22"/>
              </w:rPr>
            </w:pPr>
            <w:r w:rsidRPr="00986D71">
              <w:rPr>
                <w:sz w:val="22"/>
                <w:szCs w:val="22"/>
              </w:rPr>
              <w:t>4=3*12 месеци</w:t>
            </w:r>
          </w:p>
        </w:tc>
        <w:tc>
          <w:tcPr>
            <w:tcW w:w="514" w:type="pct"/>
            <w:tcBorders>
              <w:top w:val="nil"/>
              <w:left w:val="nil"/>
              <w:bottom w:val="single" w:sz="4" w:space="0" w:color="auto"/>
              <w:right w:val="single" w:sz="4" w:space="0" w:color="auto"/>
            </w:tcBorders>
            <w:shd w:val="clear" w:color="000000" w:fill="FFFF00"/>
            <w:vAlign w:val="center"/>
            <w:hideMark/>
          </w:tcPr>
          <w:p w:rsidR="00C3707A" w:rsidRPr="00986D71" w:rsidRDefault="00C3707A" w:rsidP="00A90DB3">
            <w:pPr>
              <w:spacing w:line="240" w:lineRule="auto"/>
              <w:rPr>
                <w:sz w:val="22"/>
                <w:szCs w:val="22"/>
              </w:rPr>
            </w:pPr>
            <w:r w:rsidRPr="00986D71">
              <w:rPr>
                <w:sz w:val="22"/>
                <w:szCs w:val="22"/>
              </w:rPr>
              <w:t>5</w:t>
            </w:r>
          </w:p>
        </w:tc>
        <w:tc>
          <w:tcPr>
            <w:tcW w:w="414" w:type="pct"/>
            <w:tcBorders>
              <w:top w:val="nil"/>
              <w:left w:val="nil"/>
              <w:bottom w:val="single" w:sz="4" w:space="0" w:color="auto"/>
              <w:right w:val="single" w:sz="4" w:space="0" w:color="auto"/>
            </w:tcBorders>
            <w:shd w:val="clear" w:color="000000" w:fill="FFFF00"/>
            <w:vAlign w:val="center"/>
            <w:hideMark/>
          </w:tcPr>
          <w:p w:rsidR="00C3707A" w:rsidRPr="00986D71" w:rsidRDefault="00C3707A" w:rsidP="00A90DB3">
            <w:pPr>
              <w:spacing w:line="240" w:lineRule="auto"/>
              <w:rPr>
                <w:sz w:val="22"/>
                <w:szCs w:val="22"/>
              </w:rPr>
            </w:pPr>
            <w:r w:rsidRPr="00986D71">
              <w:rPr>
                <w:sz w:val="22"/>
                <w:szCs w:val="22"/>
              </w:rPr>
              <w:t>6</w:t>
            </w:r>
          </w:p>
        </w:tc>
        <w:tc>
          <w:tcPr>
            <w:tcW w:w="499" w:type="pct"/>
            <w:tcBorders>
              <w:top w:val="nil"/>
              <w:left w:val="nil"/>
              <w:bottom w:val="single" w:sz="4" w:space="0" w:color="auto"/>
              <w:right w:val="single" w:sz="4" w:space="0" w:color="auto"/>
            </w:tcBorders>
            <w:shd w:val="clear" w:color="000000" w:fill="FFFF00"/>
            <w:vAlign w:val="center"/>
            <w:hideMark/>
          </w:tcPr>
          <w:p w:rsidR="00C3707A" w:rsidRPr="00986D71" w:rsidRDefault="00C3707A" w:rsidP="00A90DB3">
            <w:pPr>
              <w:spacing w:line="240" w:lineRule="auto"/>
              <w:rPr>
                <w:sz w:val="22"/>
                <w:szCs w:val="22"/>
              </w:rPr>
            </w:pPr>
            <w:r w:rsidRPr="00986D71">
              <w:rPr>
                <w:sz w:val="22"/>
                <w:szCs w:val="22"/>
              </w:rPr>
              <w:t>7</w:t>
            </w:r>
          </w:p>
        </w:tc>
        <w:tc>
          <w:tcPr>
            <w:tcW w:w="373" w:type="pct"/>
            <w:tcBorders>
              <w:top w:val="nil"/>
              <w:left w:val="nil"/>
              <w:bottom w:val="single" w:sz="4" w:space="0" w:color="auto"/>
              <w:right w:val="single" w:sz="4" w:space="0" w:color="auto"/>
            </w:tcBorders>
            <w:shd w:val="clear" w:color="000000" w:fill="FFFF00"/>
            <w:vAlign w:val="center"/>
            <w:hideMark/>
          </w:tcPr>
          <w:p w:rsidR="00C3707A" w:rsidRPr="00986D71" w:rsidRDefault="00C3707A" w:rsidP="00A90DB3">
            <w:pPr>
              <w:spacing w:line="240" w:lineRule="auto"/>
              <w:rPr>
                <w:sz w:val="22"/>
                <w:szCs w:val="22"/>
              </w:rPr>
            </w:pPr>
            <w:r w:rsidRPr="00986D71">
              <w:rPr>
                <w:sz w:val="22"/>
                <w:szCs w:val="22"/>
              </w:rPr>
              <w:t>8</w:t>
            </w:r>
          </w:p>
        </w:tc>
        <w:tc>
          <w:tcPr>
            <w:tcW w:w="725" w:type="pct"/>
            <w:tcBorders>
              <w:top w:val="nil"/>
              <w:left w:val="nil"/>
              <w:bottom w:val="single" w:sz="4" w:space="0" w:color="auto"/>
              <w:right w:val="single" w:sz="4" w:space="0" w:color="auto"/>
            </w:tcBorders>
            <w:shd w:val="clear" w:color="000000" w:fill="FFFF00"/>
            <w:vAlign w:val="center"/>
            <w:hideMark/>
          </w:tcPr>
          <w:p w:rsidR="00C3707A" w:rsidRPr="00986D71" w:rsidRDefault="00C3707A" w:rsidP="00A90DB3">
            <w:pPr>
              <w:spacing w:line="240" w:lineRule="auto"/>
              <w:rPr>
                <w:sz w:val="22"/>
                <w:szCs w:val="22"/>
              </w:rPr>
            </w:pPr>
            <w:r w:rsidRPr="00986D71">
              <w:rPr>
                <w:sz w:val="22"/>
                <w:szCs w:val="22"/>
              </w:rPr>
              <w:t>9=4+(5*6)+(7*8)</w:t>
            </w:r>
          </w:p>
        </w:tc>
      </w:tr>
      <w:tr w:rsidR="00C3707A" w:rsidRPr="00986D71" w:rsidTr="00DC40BD">
        <w:trPr>
          <w:trHeight w:val="601"/>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1</w:t>
            </w:r>
          </w:p>
        </w:tc>
        <w:tc>
          <w:tcPr>
            <w:tcW w:w="587"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018/4810-054</w:t>
            </w:r>
          </w:p>
        </w:tc>
        <w:tc>
          <w:tcPr>
            <w:tcW w:w="772"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Николе Тесле 121, 18410Дољевац</w:t>
            </w:r>
          </w:p>
        </w:tc>
        <w:tc>
          <w:tcPr>
            <w:tcW w:w="420"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435"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51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jc w:val="right"/>
              <w:rPr>
                <w:sz w:val="22"/>
                <w:szCs w:val="22"/>
                <w:lang w:val="en-US"/>
              </w:rPr>
            </w:pPr>
            <w:r w:rsidRPr="00986D71">
              <w:rPr>
                <w:sz w:val="22"/>
                <w:szCs w:val="22"/>
              </w:rPr>
              <w:t xml:space="preserve">                 10.000 </w:t>
            </w:r>
          </w:p>
        </w:tc>
        <w:tc>
          <w:tcPr>
            <w:tcW w:w="41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w:t>
            </w:r>
          </w:p>
        </w:tc>
        <w:tc>
          <w:tcPr>
            <w:tcW w:w="499"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xml:space="preserve">                  4.000 </w:t>
            </w:r>
          </w:p>
        </w:tc>
        <w:tc>
          <w:tcPr>
            <w:tcW w:w="373"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725"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r>
      <w:tr w:rsidR="00C3707A" w:rsidRPr="00986D71" w:rsidTr="00DC40BD">
        <w:trPr>
          <w:trHeight w:val="601"/>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2</w:t>
            </w:r>
          </w:p>
        </w:tc>
        <w:tc>
          <w:tcPr>
            <w:tcW w:w="587"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018/4810-055</w:t>
            </w:r>
          </w:p>
        </w:tc>
        <w:tc>
          <w:tcPr>
            <w:tcW w:w="772"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Николе Тесле 121, 18410Дољевац</w:t>
            </w:r>
          </w:p>
        </w:tc>
        <w:tc>
          <w:tcPr>
            <w:tcW w:w="420"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435"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51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xml:space="preserve">                   2.500 </w:t>
            </w:r>
          </w:p>
        </w:tc>
        <w:tc>
          <w:tcPr>
            <w:tcW w:w="41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w:t>
            </w:r>
          </w:p>
        </w:tc>
        <w:tc>
          <w:tcPr>
            <w:tcW w:w="499"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xml:space="preserve">                    500 </w:t>
            </w:r>
          </w:p>
        </w:tc>
        <w:tc>
          <w:tcPr>
            <w:tcW w:w="373"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725"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r>
      <w:tr w:rsidR="00C3707A" w:rsidRPr="00986D71" w:rsidTr="00DC40BD">
        <w:trPr>
          <w:trHeight w:val="601"/>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3</w:t>
            </w:r>
          </w:p>
        </w:tc>
        <w:tc>
          <w:tcPr>
            <w:tcW w:w="587"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018/4810-056</w:t>
            </w:r>
          </w:p>
        </w:tc>
        <w:tc>
          <w:tcPr>
            <w:tcW w:w="772"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Николе Тесле 121, 18410Дољевац</w:t>
            </w:r>
          </w:p>
        </w:tc>
        <w:tc>
          <w:tcPr>
            <w:tcW w:w="420"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435"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51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xml:space="preserve">                   5.000 </w:t>
            </w:r>
          </w:p>
        </w:tc>
        <w:tc>
          <w:tcPr>
            <w:tcW w:w="41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w:t>
            </w:r>
          </w:p>
        </w:tc>
        <w:tc>
          <w:tcPr>
            <w:tcW w:w="499"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xml:space="preserve">                  2.000 </w:t>
            </w:r>
          </w:p>
        </w:tc>
        <w:tc>
          <w:tcPr>
            <w:tcW w:w="373"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725"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r>
      <w:tr w:rsidR="00C3707A" w:rsidRPr="00986D71" w:rsidTr="00DC40BD">
        <w:trPr>
          <w:trHeight w:val="601"/>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4</w:t>
            </w:r>
          </w:p>
        </w:tc>
        <w:tc>
          <w:tcPr>
            <w:tcW w:w="587"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018/4810-458</w:t>
            </w:r>
          </w:p>
        </w:tc>
        <w:tc>
          <w:tcPr>
            <w:tcW w:w="772"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Николе Тесле 121, 18410Дољевац</w:t>
            </w:r>
          </w:p>
        </w:tc>
        <w:tc>
          <w:tcPr>
            <w:tcW w:w="420"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435"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51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xml:space="preserve">                     500 </w:t>
            </w:r>
          </w:p>
        </w:tc>
        <w:tc>
          <w:tcPr>
            <w:tcW w:w="41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w:t>
            </w:r>
          </w:p>
        </w:tc>
        <w:tc>
          <w:tcPr>
            <w:tcW w:w="499"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xml:space="preserve">                    500 </w:t>
            </w:r>
          </w:p>
        </w:tc>
        <w:tc>
          <w:tcPr>
            <w:tcW w:w="373"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725"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r>
      <w:tr w:rsidR="00C3707A" w:rsidRPr="00986D71" w:rsidTr="00DC40BD">
        <w:trPr>
          <w:trHeight w:val="601"/>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5</w:t>
            </w:r>
          </w:p>
        </w:tc>
        <w:tc>
          <w:tcPr>
            <w:tcW w:w="587"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018/4816-000</w:t>
            </w:r>
          </w:p>
        </w:tc>
        <w:tc>
          <w:tcPr>
            <w:tcW w:w="772"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xml:space="preserve">Јужно-моравска 11, </w:t>
            </w:r>
            <w:proofErr w:type="spellStart"/>
            <w:r w:rsidRPr="00986D71">
              <w:rPr>
                <w:sz w:val="22"/>
                <w:szCs w:val="22"/>
              </w:rPr>
              <w:t>Малошиште</w:t>
            </w:r>
            <w:proofErr w:type="spellEnd"/>
          </w:p>
        </w:tc>
        <w:tc>
          <w:tcPr>
            <w:tcW w:w="420"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435"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51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xml:space="preserve">                   1.000 </w:t>
            </w:r>
          </w:p>
        </w:tc>
        <w:tc>
          <w:tcPr>
            <w:tcW w:w="41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w:t>
            </w:r>
          </w:p>
        </w:tc>
        <w:tc>
          <w:tcPr>
            <w:tcW w:w="499"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xml:space="preserve">                    100 </w:t>
            </w:r>
          </w:p>
        </w:tc>
        <w:tc>
          <w:tcPr>
            <w:tcW w:w="373"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725"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r>
      <w:tr w:rsidR="00C3707A" w:rsidRPr="00986D71" w:rsidTr="00DC40BD">
        <w:trPr>
          <w:trHeight w:val="601"/>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6</w:t>
            </w:r>
          </w:p>
        </w:tc>
        <w:tc>
          <w:tcPr>
            <w:tcW w:w="587"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018/4150-308</w:t>
            </w:r>
          </w:p>
        </w:tc>
        <w:tc>
          <w:tcPr>
            <w:tcW w:w="772"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Николе Тесле 121, 18410Дољевац</w:t>
            </w:r>
          </w:p>
        </w:tc>
        <w:tc>
          <w:tcPr>
            <w:tcW w:w="420"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435"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51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xml:space="preserve">                   1</w:t>
            </w:r>
            <w:r w:rsidRPr="00986D71">
              <w:rPr>
                <w:sz w:val="22"/>
                <w:szCs w:val="22"/>
                <w:lang w:val="en-US"/>
              </w:rPr>
              <w:t>.</w:t>
            </w:r>
            <w:r w:rsidRPr="00986D71">
              <w:rPr>
                <w:sz w:val="22"/>
                <w:szCs w:val="22"/>
              </w:rPr>
              <w:t xml:space="preserve">000 </w:t>
            </w:r>
          </w:p>
        </w:tc>
        <w:tc>
          <w:tcPr>
            <w:tcW w:w="41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w:t>
            </w:r>
          </w:p>
        </w:tc>
        <w:tc>
          <w:tcPr>
            <w:tcW w:w="499"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xml:space="preserve">                  2</w:t>
            </w:r>
            <w:r w:rsidRPr="00986D71">
              <w:rPr>
                <w:sz w:val="22"/>
                <w:szCs w:val="22"/>
                <w:lang w:val="en-US"/>
              </w:rPr>
              <w:t>.</w:t>
            </w:r>
            <w:r w:rsidRPr="00986D71">
              <w:rPr>
                <w:sz w:val="22"/>
                <w:szCs w:val="22"/>
              </w:rPr>
              <w:t xml:space="preserve">000 </w:t>
            </w:r>
          </w:p>
        </w:tc>
        <w:tc>
          <w:tcPr>
            <w:tcW w:w="373"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725"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r>
      <w:tr w:rsidR="00C3707A" w:rsidRPr="00986D71" w:rsidTr="00DC40BD">
        <w:trPr>
          <w:trHeight w:val="601"/>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7</w:t>
            </w:r>
          </w:p>
        </w:tc>
        <w:tc>
          <w:tcPr>
            <w:tcW w:w="587"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018/4150-309</w:t>
            </w:r>
          </w:p>
        </w:tc>
        <w:tc>
          <w:tcPr>
            <w:tcW w:w="772"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Николе Тесле 121, 18410Дољевац</w:t>
            </w:r>
          </w:p>
        </w:tc>
        <w:tc>
          <w:tcPr>
            <w:tcW w:w="420"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435"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51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xml:space="preserve">                   1</w:t>
            </w:r>
            <w:r w:rsidRPr="00986D71">
              <w:rPr>
                <w:sz w:val="22"/>
                <w:szCs w:val="22"/>
                <w:lang w:val="en-US"/>
              </w:rPr>
              <w:t>.</w:t>
            </w:r>
            <w:r w:rsidRPr="00986D71">
              <w:rPr>
                <w:sz w:val="22"/>
                <w:szCs w:val="22"/>
              </w:rPr>
              <w:t xml:space="preserve">000 </w:t>
            </w:r>
          </w:p>
        </w:tc>
        <w:tc>
          <w:tcPr>
            <w:tcW w:w="41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w:t>
            </w:r>
          </w:p>
        </w:tc>
        <w:tc>
          <w:tcPr>
            <w:tcW w:w="499"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xml:space="preserve">                  1</w:t>
            </w:r>
            <w:r w:rsidRPr="00986D71">
              <w:rPr>
                <w:sz w:val="22"/>
                <w:szCs w:val="22"/>
                <w:lang w:val="en-US"/>
              </w:rPr>
              <w:t>.</w:t>
            </w:r>
            <w:r w:rsidRPr="00986D71">
              <w:rPr>
                <w:sz w:val="22"/>
                <w:szCs w:val="22"/>
              </w:rPr>
              <w:t xml:space="preserve">000 </w:t>
            </w:r>
          </w:p>
        </w:tc>
        <w:tc>
          <w:tcPr>
            <w:tcW w:w="373"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725"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r>
      <w:tr w:rsidR="00C3707A" w:rsidRPr="00986D71" w:rsidTr="00DC40BD">
        <w:trPr>
          <w:trHeight w:val="601"/>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8</w:t>
            </w:r>
          </w:p>
        </w:tc>
        <w:tc>
          <w:tcPr>
            <w:tcW w:w="587"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018/4150-310</w:t>
            </w:r>
          </w:p>
        </w:tc>
        <w:tc>
          <w:tcPr>
            <w:tcW w:w="772"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Николе Тесле 121, 18410Дољевац</w:t>
            </w:r>
          </w:p>
        </w:tc>
        <w:tc>
          <w:tcPr>
            <w:tcW w:w="420"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435"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51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xml:space="preserve">                   1</w:t>
            </w:r>
            <w:r w:rsidRPr="00986D71">
              <w:rPr>
                <w:sz w:val="22"/>
                <w:szCs w:val="22"/>
                <w:lang w:val="en-US"/>
              </w:rPr>
              <w:t>.</w:t>
            </w:r>
            <w:r w:rsidRPr="00986D71">
              <w:rPr>
                <w:sz w:val="22"/>
                <w:szCs w:val="22"/>
              </w:rPr>
              <w:t xml:space="preserve">000 </w:t>
            </w:r>
          </w:p>
        </w:tc>
        <w:tc>
          <w:tcPr>
            <w:tcW w:w="41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w:t>
            </w:r>
          </w:p>
        </w:tc>
        <w:tc>
          <w:tcPr>
            <w:tcW w:w="499"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xml:space="preserve">                  2</w:t>
            </w:r>
            <w:r w:rsidRPr="00986D71">
              <w:rPr>
                <w:sz w:val="22"/>
                <w:szCs w:val="22"/>
                <w:lang w:val="en-US"/>
              </w:rPr>
              <w:t>.</w:t>
            </w:r>
            <w:r w:rsidRPr="00986D71">
              <w:rPr>
                <w:sz w:val="22"/>
                <w:szCs w:val="22"/>
              </w:rPr>
              <w:t xml:space="preserve">000 </w:t>
            </w:r>
          </w:p>
        </w:tc>
        <w:tc>
          <w:tcPr>
            <w:tcW w:w="373"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725"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r>
      <w:tr w:rsidR="00C3707A" w:rsidRPr="00986D71" w:rsidTr="00DC40BD">
        <w:trPr>
          <w:trHeight w:val="601"/>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9</w:t>
            </w:r>
          </w:p>
        </w:tc>
        <w:tc>
          <w:tcPr>
            <w:tcW w:w="587"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018/4150-311</w:t>
            </w:r>
          </w:p>
        </w:tc>
        <w:tc>
          <w:tcPr>
            <w:tcW w:w="772"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Николе Тесле 121, 18410Дољевац</w:t>
            </w:r>
          </w:p>
        </w:tc>
        <w:tc>
          <w:tcPr>
            <w:tcW w:w="420"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435"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51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xml:space="preserve">                   3</w:t>
            </w:r>
            <w:r w:rsidRPr="00986D71">
              <w:rPr>
                <w:sz w:val="22"/>
                <w:szCs w:val="22"/>
                <w:lang w:val="en-US"/>
              </w:rPr>
              <w:t>.</w:t>
            </w:r>
            <w:r w:rsidRPr="00986D71">
              <w:rPr>
                <w:sz w:val="22"/>
                <w:szCs w:val="22"/>
              </w:rPr>
              <w:t xml:space="preserve">000 </w:t>
            </w:r>
          </w:p>
        </w:tc>
        <w:tc>
          <w:tcPr>
            <w:tcW w:w="41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w:t>
            </w:r>
          </w:p>
        </w:tc>
        <w:tc>
          <w:tcPr>
            <w:tcW w:w="499"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xml:space="preserve">                  2</w:t>
            </w:r>
            <w:r w:rsidRPr="00986D71">
              <w:rPr>
                <w:sz w:val="22"/>
                <w:szCs w:val="22"/>
                <w:lang w:val="en-US"/>
              </w:rPr>
              <w:t>.</w:t>
            </w:r>
            <w:r w:rsidRPr="00986D71">
              <w:rPr>
                <w:sz w:val="22"/>
                <w:szCs w:val="22"/>
              </w:rPr>
              <w:t xml:space="preserve">000 </w:t>
            </w:r>
          </w:p>
        </w:tc>
        <w:tc>
          <w:tcPr>
            <w:tcW w:w="373"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725"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r>
      <w:tr w:rsidR="00C3707A" w:rsidRPr="00986D71" w:rsidTr="00DC40BD">
        <w:trPr>
          <w:trHeight w:val="601"/>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lastRenderedPageBreak/>
              <w:t>10</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018/4150-312</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Николе Тесле 121, 18410Дољевац</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xml:space="preserve">                   2</w:t>
            </w:r>
            <w:r w:rsidRPr="00986D71">
              <w:rPr>
                <w:sz w:val="22"/>
                <w:szCs w:val="22"/>
                <w:lang w:val="en-US"/>
              </w:rPr>
              <w:t>.</w:t>
            </w:r>
            <w:r w:rsidRPr="00986D71">
              <w:rPr>
                <w:sz w:val="22"/>
                <w:szCs w:val="22"/>
              </w:rPr>
              <w:t xml:space="preserve">500 </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xml:space="preserve">                  2</w:t>
            </w:r>
            <w:r w:rsidRPr="00986D71">
              <w:rPr>
                <w:sz w:val="22"/>
                <w:szCs w:val="22"/>
                <w:lang w:val="en-US"/>
              </w:rPr>
              <w:t>.</w:t>
            </w:r>
            <w:r w:rsidRPr="00986D71">
              <w:rPr>
                <w:sz w:val="22"/>
                <w:szCs w:val="22"/>
              </w:rPr>
              <w:t xml:space="preserve">000 </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r>
      <w:tr w:rsidR="00C3707A" w:rsidRPr="00986D71" w:rsidTr="00DC40BD">
        <w:trPr>
          <w:trHeight w:val="616"/>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11</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018/4150-313</w:t>
            </w:r>
          </w:p>
        </w:tc>
        <w:tc>
          <w:tcPr>
            <w:tcW w:w="772" w:type="pct"/>
            <w:tcBorders>
              <w:top w:val="single" w:sz="4" w:space="0" w:color="auto"/>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xml:space="preserve">Кнеза Михајла, 18255 </w:t>
            </w:r>
            <w:proofErr w:type="spellStart"/>
            <w:r w:rsidRPr="00986D71">
              <w:rPr>
                <w:sz w:val="22"/>
                <w:szCs w:val="22"/>
              </w:rPr>
              <w:t>Пуковац</w:t>
            </w:r>
            <w:proofErr w:type="spellEnd"/>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xml:space="preserve">                   1</w:t>
            </w:r>
            <w:r w:rsidRPr="00986D71">
              <w:rPr>
                <w:sz w:val="22"/>
                <w:szCs w:val="22"/>
                <w:lang w:val="en-US"/>
              </w:rPr>
              <w:t>.</w:t>
            </w:r>
            <w:r w:rsidRPr="00986D71">
              <w:rPr>
                <w:sz w:val="22"/>
                <w:szCs w:val="22"/>
              </w:rPr>
              <w:t xml:space="preserve">500 </w:t>
            </w:r>
          </w:p>
        </w:tc>
        <w:tc>
          <w:tcPr>
            <w:tcW w:w="414" w:type="pct"/>
            <w:tcBorders>
              <w:top w:val="single" w:sz="4" w:space="0" w:color="auto"/>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xml:space="preserve">                  1</w:t>
            </w:r>
            <w:r w:rsidRPr="00986D71">
              <w:rPr>
                <w:sz w:val="22"/>
                <w:szCs w:val="22"/>
                <w:lang w:val="en-US"/>
              </w:rPr>
              <w:t>.</w:t>
            </w:r>
            <w:r w:rsidRPr="00986D71">
              <w:rPr>
                <w:sz w:val="22"/>
                <w:szCs w:val="22"/>
              </w:rPr>
              <w:t xml:space="preserve">500 </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725" w:type="pct"/>
            <w:tcBorders>
              <w:top w:val="single" w:sz="4" w:space="0" w:color="auto"/>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r>
      <w:tr w:rsidR="00C3707A" w:rsidRPr="00986D71" w:rsidTr="00DC40BD">
        <w:trPr>
          <w:trHeight w:val="300"/>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12</w:t>
            </w:r>
          </w:p>
        </w:tc>
        <w:tc>
          <w:tcPr>
            <w:tcW w:w="587"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018/4150-314</w:t>
            </w:r>
          </w:p>
        </w:tc>
        <w:tc>
          <w:tcPr>
            <w:tcW w:w="772"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proofErr w:type="spellStart"/>
            <w:r w:rsidRPr="00986D71">
              <w:rPr>
                <w:sz w:val="22"/>
                <w:szCs w:val="22"/>
              </w:rPr>
              <w:t>Његошева</w:t>
            </w:r>
            <w:proofErr w:type="spellEnd"/>
            <w:r w:rsidRPr="00986D71">
              <w:rPr>
                <w:sz w:val="22"/>
                <w:szCs w:val="22"/>
              </w:rPr>
              <w:t xml:space="preserve"> 47, </w:t>
            </w:r>
            <w:proofErr w:type="spellStart"/>
            <w:r w:rsidRPr="00986D71">
              <w:rPr>
                <w:sz w:val="22"/>
                <w:szCs w:val="22"/>
              </w:rPr>
              <w:t>Белотинац</w:t>
            </w:r>
            <w:proofErr w:type="spellEnd"/>
          </w:p>
        </w:tc>
        <w:tc>
          <w:tcPr>
            <w:tcW w:w="420"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435"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51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xml:space="preserve">                   1</w:t>
            </w:r>
            <w:r w:rsidRPr="00986D71">
              <w:rPr>
                <w:sz w:val="22"/>
                <w:szCs w:val="22"/>
                <w:lang w:val="en-US"/>
              </w:rPr>
              <w:t>.</w:t>
            </w:r>
            <w:r w:rsidRPr="00986D71">
              <w:rPr>
                <w:sz w:val="22"/>
                <w:szCs w:val="22"/>
              </w:rPr>
              <w:t xml:space="preserve">500 </w:t>
            </w:r>
          </w:p>
        </w:tc>
        <w:tc>
          <w:tcPr>
            <w:tcW w:w="41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w:t>
            </w:r>
          </w:p>
        </w:tc>
        <w:tc>
          <w:tcPr>
            <w:tcW w:w="499"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xml:space="preserve">                  1</w:t>
            </w:r>
            <w:r w:rsidRPr="00986D71">
              <w:rPr>
                <w:sz w:val="22"/>
                <w:szCs w:val="22"/>
                <w:lang w:val="en-US"/>
              </w:rPr>
              <w:t>.</w:t>
            </w:r>
            <w:r w:rsidRPr="00986D71">
              <w:rPr>
                <w:sz w:val="22"/>
                <w:szCs w:val="22"/>
              </w:rPr>
              <w:t xml:space="preserve">500 </w:t>
            </w:r>
          </w:p>
        </w:tc>
        <w:tc>
          <w:tcPr>
            <w:tcW w:w="373"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725"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r>
      <w:tr w:rsidR="00DC40BD" w:rsidRPr="00986D71" w:rsidTr="00DC40BD">
        <w:trPr>
          <w:trHeight w:val="1201"/>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DC40BD" w:rsidRPr="00986D71" w:rsidRDefault="00DC40BD" w:rsidP="00DC40BD">
            <w:pPr>
              <w:spacing w:line="240" w:lineRule="auto"/>
              <w:rPr>
                <w:sz w:val="22"/>
                <w:szCs w:val="22"/>
              </w:rPr>
            </w:pPr>
            <w:r w:rsidRPr="00986D71">
              <w:rPr>
                <w:sz w:val="22"/>
                <w:szCs w:val="22"/>
              </w:rPr>
              <w:t>13</w:t>
            </w:r>
          </w:p>
        </w:tc>
        <w:tc>
          <w:tcPr>
            <w:tcW w:w="587" w:type="pct"/>
            <w:tcBorders>
              <w:top w:val="nil"/>
              <w:left w:val="nil"/>
              <w:bottom w:val="single" w:sz="4" w:space="0" w:color="auto"/>
              <w:right w:val="single" w:sz="4" w:space="0" w:color="auto"/>
            </w:tcBorders>
            <w:shd w:val="clear" w:color="auto" w:fill="auto"/>
            <w:vAlign w:val="center"/>
            <w:hideMark/>
          </w:tcPr>
          <w:p w:rsidR="00DC40BD" w:rsidRPr="00986D71" w:rsidRDefault="00DC40BD" w:rsidP="00DC40BD">
            <w:pPr>
              <w:spacing w:line="240" w:lineRule="auto"/>
              <w:rPr>
                <w:sz w:val="22"/>
                <w:szCs w:val="22"/>
              </w:rPr>
            </w:pPr>
            <w:r w:rsidRPr="00986D71">
              <w:rPr>
                <w:sz w:val="22"/>
                <w:szCs w:val="22"/>
              </w:rPr>
              <w:t>Интернет услуге</w:t>
            </w:r>
          </w:p>
        </w:tc>
        <w:tc>
          <w:tcPr>
            <w:tcW w:w="772" w:type="pct"/>
            <w:tcBorders>
              <w:top w:val="nil"/>
              <w:left w:val="nil"/>
              <w:bottom w:val="single" w:sz="4" w:space="0" w:color="auto"/>
              <w:right w:val="single" w:sz="4" w:space="0" w:color="auto"/>
            </w:tcBorders>
            <w:shd w:val="clear" w:color="auto" w:fill="auto"/>
            <w:vAlign w:val="center"/>
            <w:hideMark/>
          </w:tcPr>
          <w:p w:rsidR="00DC40BD" w:rsidRPr="00DC40BD" w:rsidRDefault="00DC40BD" w:rsidP="00DC40BD">
            <w:pPr>
              <w:numPr>
                <w:ilvl w:val="0"/>
                <w:numId w:val="36"/>
              </w:numPr>
              <w:spacing w:line="240" w:lineRule="auto"/>
              <w:ind w:left="0"/>
              <w:textAlignment w:val="baseline"/>
              <w:rPr>
                <w:rFonts w:ascii="inherit" w:hAnsi="inherit" w:cs="Arial"/>
                <w:color w:val="373A3C"/>
                <w:sz w:val="24"/>
                <w:lang w:val="en-US"/>
              </w:rPr>
            </w:pPr>
            <w:r>
              <w:rPr>
                <w:sz w:val="22"/>
                <w:szCs w:val="22"/>
                <w:lang w:val="en-US"/>
              </w:rPr>
              <w:t>1</w:t>
            </w:r>
            <w:r w:rsidRPr="00986D71">
              <w:rPr>
                <w:sz w:val="22"/>
                <w:szCs w:val="22"/>
              </w:rPr>
              <w:t xml:space="preserve"> </w:t>
            </w:r>
            <w:r>
              <w:rPr>
                <w:sz w:val="22"/>
                <w:szCs w:val="22"/>
                <w:lang w:val="en-US"/>
              </w:rPr>
              <w:t>VDSL</w:t>
            </w:r>
            <w:r w:rsidRPr="00986D71">
              <w:rPr>
                <w:sz w:val="22"/>
                <w:szCs w:val="22"/>
              </w:rPr>
              <w:t xml:space="preserve"> пакет (Дољевац</w:t>
            </w:r>
            <w:r>
              <w:rPr>
                <w:sz w:val="22"/>
                <w:szCs w:val="22"/>
              </w:rPr>
              <w:t xml:space="preserve">) – </w:t>
            </w:r>
            <w:r>
              <w:rPr>
                <w:sz w:val="22"/>
                <w:szCs w:val="22"/>
                <w:lang w:val="sr-Cyrl-RS"/>
              </w:rPr>
              <w:t>до</w:t>
            </w:r>
            <w:r>
              <w:rPr>
                <w:sz w:val="22"/>
                <w:szCs w:val="22"/>
              </w:rPr>
              <w:t xml:space="preserve"> </w:t>
            </w:r>
            <w:r>
              <w:rPr>
                <w:sz w:val="22"/>
                <w:szCs w:val="22"/>
                <w:lang w:val="en-US"/>
              </w:rPr>
              <w:t>50</w:t>
            </w:r>
            <w:r>
              <w:rPr>
                <w:rStyle w:val="Strong1"/>
                <w:rFonts w:ascii="inherit" w:hAnsi="inherit" w:cs="Arial"/>
                <w:color w:val="373A3C"/>
                <w:bdr w:val="none" w:sz="0" w:space="0" w:color="auto" w:frame="1"/>
              </w:rPr>
              <w:t>/</w:t>
            </w:r>
            <w:r>
              <w:rPr>
                <w:rStyle w:val="Strong1"/>
                <w:rFonts w:ascii="inherit" w:hAnsi="inherit" w:cs="Arial"/>
                <w:color w:val="373A3C"/>
                <w:bdr w:val="none" w:sz="0" w:space="0" w:color="auto" w:frame="1"/>
                <w:lang w:val="en-US"/>
              </w:rPr>
              <w:t>10</w:t>
            </w:r>
            <w:r>
              <w:rPr>
                <w:rStyle w:val="Strong1"/>
                <w:rFonts w:ascii="inherit" w:hAnsi="inherit" w:cs="Arial"/>
                <w:color w:val="373A3C"/>
                <w:bdr w:val="none" w:sz="0" w:space="0" w:color="auto" w:frame="1"/>
              </w:rPr>
              <w:t xml:space="preserve"> </w:t>
            </w:r>
            <w:proofErr w:type="spellStart"/>
            <w:r>
              <w:rPr>
                <w:rStyle w:val="Strong1"/>
                <w:rFonts w:ascii="inherit" w:hAnsi="inherit" w:cs="Arial"/>
                <w:color w:val="373A3C"/>
                <w:bdr w:val="none" w:sz="0" w:space="0" w:color="auto" w:frame="1"/>
              </w:rPr>
              <w:t>Mb</w:t>
            </w:r>
            <w:proofErr w:type="spellEnd"/>
            <w:r>
              <w:rPr>
                <w:rStyle w:val="Strong1"/>
                <w:rFonts w:ascii="inherit" w:hAnsi="inherit" w:cs="Arial"/>
                <w:color w:val="373A3C"/>
                <w:bdr w:val="none" w:sz="0" w:space="0" w:color="auto" w:frame="1"/>
              </w:rPr>
              <w:t>/s</w:t>
            </w:r>
            <w:r>
              <w:rPr>
                <w:rStyle w:val="Strong1"/>
                <w:rFonts w:ascii="inherit" w:hAnsi="inherit" w:cs="Arial"/>
                <w:color w:val="373A3C"/>
                <w:bdr w:val="none" w:sz="0" w:space="0" w:color="auto" w:frame="1"/>
                <w:lang w:val="en-US"/>
              </w:rPr>
              <w:t xml:space="preserve"> </w:t>
            </w:r>
            <w:r>
              <w:rPr>
                <w:rStyle w:val="Strong1"/>
                <w:rFonts w:ascii="inherit" w:hAnsi="inherit" w:cs="Arial"/>
                <w:color w:val="373A3C"/>
                <w:bdr w:val="none" w:sz="0" w:space="0" w:color="auto" w:frame="1"/>
                <w:lang w:val="sr-Cyrl-RS"/>
              </w:rPr>
              <w:t>(односно максимално, колико подржава телефонска линија)</w:t>
            </w:r>
          </w:p>
        </w:tc>
        <w:tc>
          <w:tcPr>
            <w:tcW w:w="420" w:type="pct"/>
            <w:tcBorders>
              <w:top w:val="nil"/>
              <w:left w:val="nil"/>
              <w:bottom w:val="single" w:sz="4" w:space="0" w:color="auto"/>
              <w:right w:val="single" w:sz="4" w:space="0" w:color="auto"/>
            </w:tcBorders>
            <w:shd w:val="clear" w:color="auto" w:fill="auto"/>
            <w:vAlign w:val="center"/>
            <w:hideMark/>
          </w:tcPr>
          <w:p w:rsidR="00DC40BD" w:rsidRPr="00986D71" w:rsidRDefault="00DC40BD" w:rsidP="00DC40BD">
            <w:pPr>
              <w:spacing w:line="240" w:lineRule="auto"/>
              <w:rPr>
                <w:sz w:val="22"/>
                <w:szCs w:val="22"/>
              </w:rPr>
            </w:pPr>
            <w:r w:rsidRPr="00986D71">
              <w:rPr>
                <w:sz w:val="22"/>
                <w:szCs w:val="22"/>
              </w:rPr>
              <w:t> </w:t>
            </w:r>
          </w:p>
        </w:tc>
        <w:tc>
          <w:tcPr>
            <w:tcW w:w="435" w:type="pct"/>
            <w:tcBorders>
              <w:top w:val="nil"/>
              <w:left w:val="nil"/>
              <w:bottom w:val="single" w:sz="4" w:space="0" w:color="auto"/>
              <w:right w:val="single" w:sz="4" w:space="0" w:color="auto"/>
            </w:tcBorders>
            <w:shd w:val="clear" w:color="auto" w:fill="auto"/>
            <w:vAlign w:val="center"/>
            <w:hideMark/>
          </w:tcPr>
          <w:p w:rsidR="00DC40BD" w:rsidRPr="00986D71" w:rsidRDefault="00DC40BD" w:rsidP="00DC40BD">
            <w:pPr>
              <w:spacing w:line="240" w:lineRule="auto"/>
              <w:rPr>
                <w:sz w:val="22"/>
                <w:szCs w:val="22"/>
              </w:rPr>
            </w:pPr>
            <w:r w:rsidRPr="00986D71">
              <w:rPr>
                <w:sz w:val="22"/>
                <w:szCs w:val="22"/>
              </w:rPr>
              <w:t> </w:t>
            </w:r>
          </w:p>
        </w:tc>
        <w:tc>
          <w:tcPr>
            <w:tcW w:w="514" w:type="pct"/>
            <w:tcBorders>
              <w:top w:val="nil"/>
              <w:left w:val="nil"/>
              <w:bottom w:val="single" w:sz="4" w:space="0" w:color="auto"/>
              <w:right w:val="single" w:sz="4" w:space="0" w:color="auto"/>
            </w:tcBorders>
            <w:shd w:val="clear" w:color="auto" w:fill="FFC000"/>
            <w:vAlign w:val="center"/>
            <w:hideMark/>
          </w:tcPr>
          <w:p w:rsidR="00DC40BD" w:rsidRPr="00986D71" w:rsidRDefault="00DC40BD" w:rsidP="00DC40BD">
            <w:pPr>
              <w:jc w:val="right"/>
              <w:rPr>
                <w:sz w:val="22"/>
                <w:szCs w:val="22"/>
              </w:rPr>
            </w:pPr>
            <w:r w:rsidRPr="00986D71">
              <w:rPr>
                <w:sz w:val="22"/>
                <w:szCs w:val="22"/>
              </w:rPr>
              <w:t> </w:t>
            </w:r>
          </w:p>
        </w:tc>
        <w:tc>
          <w:tcPr>
            <w:tcW w:w="414" w:type="pct"/>
            <w:tcBorders>
              <w:top w:val="nil"/>
              <w:left w:val="nil"/>
              <w:bottom w:val="single" w:sz="4" w:space="0" w:color="auto"/>
              <w:right w:val="single" w:sz="4" w:space="0" w:color="auto"/>
            </w:tcBorders>
            <w:shd w:val="clear" w:color="auto" w:fill="FFC000"/>
            <w:vAlign w:val="center"/>
            <w:hideMark/>
          </w:tcPr>
          <w:p w:rsidR="00DC40BD" w:rsidRPr="00986D71" w:rsidRDefault="00DC40BD" w:rsidP="00DC40BD">
            <w:pPr>
              <w:jc w:val="right"/>
              <w:rPr>
                <w:sz w:val="22"/>
                <w:szCs w:val="22"/>
              </w:rPr>
            </w:pPr>
            <w:r w:rsidRPr="00986D71">
              <w:rPr>
                <w:sz w:val="22"/>
                <w:szCs w:val="22"/>
              </w:rPr>
              <w:t> </w:t>
            </w:r>
          </w:p>
        </w:tc>
        <w:tc>
          <w:tcPr>
            <w:tcW w:w="499" w:type="pct"/>
            <w:tcBorders>
              <w:top w:val="nil"/>
              <w:left w:val="nil"/>
              <w:bottom w:val="single" w:sz="4" w:space="0" w:color="auto"/>
              <w:right w:val="single" w:sz="4" w:space="0" w:color="auto"/>
            </w:tcBorders>
            <w:shd w:val="clear" w:color="auto" w:fill="FFC000"/>
            <w:vAlign w:val="center"/>
            <w:hideMark/>
          </w:tcPr>
          <w:p w:rsidR="00DC40BD" w:rsidRPr="00986D71" w:rsidRDefault="00DC40BD" w:rsidP="00DC40BD">
            <w:pPr>
              <w:jc w:val="right"/>
              <w:rPr>
                <w:sz w:val="22"/>
                <w:szCs w:val="22"/>
              </w:rPr>
            </w:pPr>
            <w:r w:rsidRPr="00986D71">
              <w:rPr>
                <w:sz w:val="22"/>
                <w:szCs w:val="22"/>
              </w:rPr>
              <w:t> </w:t>
            </w:r>
          </w:p>
        </w:tc>
        <w:tc>
          <w:tcPr>
            <w:tcW w:w="373" w:type="pct"/>
            <w:tcBorders>
              <w:top w:val="nil"/>
              <w:left w:val="nil"/>
              <w:bottom w:val="single" w:sz="4" w:space="0" w:color="auto"/>
              <w:right w:val="single" w:sz="4" w:space="0" w:color="auto"/>
            </w:tcBorders>
            <w:shd w:val="clear" w:color="auto" w:fill="FFC000"/>
            <w:vAlign w:val="center"/>
            <w:hideMark/>
          </w:tcPr>
          <w:p w:rsidR="00DC40BD" w:rsidRPr="00986D71" w:rsidRDefault="00DC40BD" w:rsidP="00DC40BD">
            <w:pPr>
              <w:spacing w:line="240" w:lineRule="auto"/>
              <w:rPr>
                <w:sz w:val="22"/>
                <w:szCs w:val="22"/>
              </w:rPr>
            </w:pPr>
            <w:r w:rsidRPr="00986D71">
              <w:rPr>
                <w:sz w:val="22"/>
                <w:szCs w:val="22"/>
              </w:rPr>
              <w:t> </w:t>
            </w:r>
          </w:p>
        </w:tc>
        <w:tc>
          <w:tcPr>
            <w:tcW w:w="725" w:type="pct"/>
            <w:tcBorders>
              <w:top w:val="nil"/>
              <w:left w:val="nil"/>
              <w:bottom w:val="single" w:sz="4" w:space="0" w:color="auto"/>
              <w:right w:val="single" w:sz="4" w:space="0" w:color="auto"/>
            </w:tcBorders>
            <w:shd w:val="clear" w:color="auto" w:fill="auto"/>
            <w:vAlign w:val="center"/>
            <w:hideMark/>
          </w:tcPr>
          <w:p w:rsidR="00DC40BD" w:rsidRPr="00986D71" w:rsidRDefault="00DC40BD" w:rsidP="00DC40BD">
            <w:pPr>
              <w:spacing w:line="240" w:lineRule="auto"/>
              <w:rPr>
                <w:sz w:val="22"/>
                <w:szCs w:val="22"/>
              </w:rPr>
            </w:pPr>
            <w:r w:rsidRPr="00986D71">
              <w:rPr>
                <w:sz w:val="22"/>
                <w:szCs w:val="22"/>
              </w:rPr>
              <w:t> </w:t>
            </w:r>
          </w:p>
        </w:tc>
      </w:tr>
      <w:tr w:rsidR="00DC40BD" w:rsidRPr="00986D71" w:rsidTr="00DC40BD">
        <w:trPr>
          <w:trHeight w:val="1201"/>
        </w:trPr>
        <w:tc>
          <w:tcPr>
            <w:tcW w:w="262" w:type="pct"/>
            <w:tcBorders>
              <w:top w:val="nil"/>
              <w:left w:val="single" w:sz="4" w:space="0" w:color="auto"/>
              <w:bottom w:val="single" w:sz="4" w:space="0" w:color="auto"/>
              <w:right w:val="single" w:sz="4" w:space="0" w:color="auto"/>
            </w:tcBorders>
            <w:shd w:val="clear" w:color="auto" w:fill="auto"/>
            <w:vAlign w:val="center"/>
          </w:tcPr>
          <w:p w:rsidR="00DC40BD" w:rsidRPr="000F3091" w:rsidRDefault="00DC40BD" w:rsidP="00DC40BD">
            <w:pPr>
              <w:spacing w:line="240" w:lineRule="auto"/>
              <w:rPr>
                <w:sz w:val="22"/>
                <w:szCs w:val="22"/>
                <w:lang w:val="sr-Cyrl-RS"/>
              </w:rPr>
            </w:pPr>
            <w:r>
              <w:rPr>
                <w:sz w:val="22"/>
                <w:szCs w:val="22"/>
                <w:lang w:val="sr-Cyrl-RS"/>
              </w:rPr>
              <w:t>14</w:t>
            </w:r>
          </w:p>
        </w:tc>
        <w:tc>
          <w:tcPr>
            <w:tcW w:w="587" w:type="pct"/>
            <w:tcBorders>
              <w:top w:val="nil"/>
              <w:left w:val="nil"/>
              <w:bottom w:val="single" w:sz="4" w:space="0" w:color="auto"/>
              <w:right w:val="single" w:sz="4" w:space="0" w:color="auto"/>
            </w:tcBorders>
            <w:shd w:val="clear" w:color="auto" w:fill="auto"/>
            <w:vAlign w:val="center"/>
          </w:tcPr>
          <w:p w:rsidR="00DC40BD" w:rsidRPr="00986D71" w:rsidRDefault="00DC40BD" w:rsidP="00DC40BD">
            <w:pPr>
              <w:spacing w:line="240" w:lineRule="auto"/>
              <w:rPr>
                <w:sz w:val="22"/>
                <w:szCs w:val="22"/>
              </w:rPr>
            </w:pPr>
            <w:r w:rsidRPr="00986D71">
              <w:rPr>
                <w:sz w:val="22"/>
                <w:szCs w:val="22"/>
              </w:rPr>
              <w:t>Интернет услуге</w:t>
            </w:r>
          </w:p>
        </w:tc>
        <w:tc>
          <w:tcPr>
            <w:tcW w:w="772" w:type="pct"/>
            <w:tcBorders>
              <w:top w:val="nil"/>
              <w:left w:val="nil"/>
              <w:bottom w:val="single" w:sz="4" w:space="0" w:color="auto"/>
              <w:right w:val="single" w:sz="4" w:space="0" w:color="auto"/>
            </w:tcBorders>
            <w:shd w:val="clear" w:color="auto" w:fill="auto"/>
            <w:vAlign w:val="center"/>
          </w:tcPr>
          <w:p w:rsidR="00DC40BD" w:rsidRPr="009F700D" w:rsidRDefault="00DC40BD" w:rsidP="00DC40BD">
            <w:pPr>
              <w:spacing w:line="240" w:lineRule="auto"/>
              <w:rPr>
                <w:sz w:val="22"/>
                <w:szCs w:val="22"/>
                <w:lang w:val="sr-Cyrl-RS"/>
              </w:rPr>
            </w:pPr>
            <w:r>
              <w:rPr>
                <w:sz w:val="22"/>
                <w:szCs w:val="22"/>
                <w:lang w:val="en-US"/>
              </w:rPr>
              <w:t>3</w:t>
            </w:r>
            <w:r w:rsidRPr="00986D71">
              <w:rPr>
                <w:sz w:val="22"/>
                <w:szCs w:val="22"/>
              </w:rPr>
              <w:t xml:space="preserve"> АДСЛ (пакета (</w:t>
            </w:r>
            <w:proofErr w:type="spellStart"/>
            <w:r w:rsidRPr="00986D71">
              <w:rPr>
                <w:sz w:val="22"/>
                <w:szCs w:val="22"/>
              </w:rPr>
              <w:t>Белотинац</w:t>
            </w:r>
            <w:proofErr w:type="spellEnd"/>
            <w:r w:rsidRPr="00986D71">
              <w:rPr>
                <w:sz w:val="22"/>
                <w:szCs w:val="22"/>
              </w:rPr>
              <w:t xml:space="preserve">, </w:t>
            </w:r>
            <w:proofErr w:type="spellStart"/>
            <w:r w:rsidRPr="00986D71">
              <w:rPr>
                <w:sz w:val="22"/>
                <w:szCs w:val="22"/>
              </w:rPr>
              <w:t>Малошиште</w:t>
            </w:r>
            <w:proofErr w:type="spellEnd"/>
            <w:r w:rsidRPr="00986D71">
              <w:rPr>
                <w:sz w:val="22"/>
                <w:szCs w:val="22"/>
              </w:rPr>
              <w:t xml:space="preserve"> и </w:t>
            </w:r>
            <w:proofErr w:type="spellStart"/>
            <w:r w:rsidRPr="00986D71">
              <w:rPr>
                <w:sz w:val="22"/>
                <w:szCs w:val="22"/>
              </w:rPr>
              <w:t>Пуковац</w:t>
            </w:r>
            <w:proofErr w:type="spellEnd"/>
            <w:r w:rsidRPr="00986D71">
              <w:rPr>
                <w:sz w:val="22"/>
                <w:szCs w:val="22"/>
              </w:rPr>
              <w:t xml:space="preserve">) </w:t>
            </w:r>
            <w:r>
              <w:rPr>
                <w:sz w:val="22"/>
                <w:szCs w:val="22"/>
              </w:rPr>
              <w:t>–</w:t>
            </w:r>
            <w:r w:rsidRPr="00986D71">
              <w:rPr>
                <w:sz w:val="22"/>
                <w:szCs w:val="22"/>
              </w:rPr>
              <w:t xml:space="preserve"> </w:t>
            </w:r>
            <w:r>
              <w:rPr>
                <w:sz w:val="22"/>
                <w:szCs w:val="22"/>
              </w:rPr>
              <w:t>до</w:t>
            </w:r>
            <w:r w:rsidRPr="00986D71">
              <w:rPr>
                <w:sz w:val="22"/>
                <w:szCs w:val="22"/>
              </w:rPr>
              <w:t xml:space="preserve"> </w:t>
            </w:r>
            <w:r>
              <w:rPr>
                <w:sz w:val="22"/>
                <w:szCs w:val="22"/>
                <w:lang w:val="sr-Cyrl-RS"/>
              </w:rPr>
              <w:t>5</w:t>
            </w:r>
            <w:r w:rsidRPr="00986D71">
              <w:rPr>
                <w:sz w:val="22"/>
                <w:szCs w:val="22"/>
              </w:rPr>
              <w:t>0/1</w:t>
            </w:r>
            <w:r>
              <w:rPr>
                <w:sz w:val="22"/>
                <w:szCs w:val="22"/>
                <w:lang w:val="sr-Cyrl-RS"/>
              </w:rPr>
              <w:t>0</w:t>
            </w:r>
            <w:r>
              <w:rPr>
                <w:rFonts w:ascii="Arial" w:hAnsi="Arial" w:cs="Arial"/>
                <w:color w:val="373A3C"/>
                <w:shd w:val="clear" w:color="auto" w:fill="FFFFFF"/>
              </w:rPr>
              <w:t xml:space="preserve"> </w:t>
            </w:r>
            <w:proofErr w:type="spellStart"/>
            <w:r>
              <w:rPr>
                <w:rFonts w:ascii="Arial" w:hAnsi="Arial" w:cs="Arial"/>
                <w:color w:val="373A3C"/>
                <w:shd w:val="clear" w:color="auto" w:fill="FFFFFF"/>
              </w:rPr>
              <w:t>Mb</w:t>
            </w:r>
            <w:proofErr w:type="spellEnd"/>
            <w:r>
              <w:rPr>
                <w:rFonts w:ascii="Arial" w:hAnsi="Arial" w:cs="Arial"/>
                <w:color w:val="373A3C"/>
                <w:shd w:val="clear" w:color="auto" w:fill="FFFFFF"/>
              </w:rPr>
              <w:t>/s</w:t>
            </w:r>
            <w:r>
              <w:rPr>
                <w:rFonts w:ascii="Arial" w:hAnsi="Arial" w:cs="Arial"/>
                <w:color w:val="373A3C"/>
                <w:shd w:val="clear" w:color="auto" w:fill="FFFFFF"/>
                <w:lang w:val="sr-Cyrl-RS"/>
              </w:rPr>
              <w:t xml:space="preserve"> +-10%</w:t>
            </w:r>
          </w:p>
        </w:tc>
        <w:tc>
          <w:tcPr>
            <w:tcW w:w="420" w:type="pct"/>
            <w:tcBorders>
              <w:top w:val="nil"/>
              <w:left w:val="nil"/>
              <w:bottom w:val="single" w:sz="4" w:space="0" w:color="auto"/>
              <w:right w:val="single" w:sz="4" w:space="0" w:color="auto"/>
            </w:tcBorders>
            <w:shd w:val="clear" w:color="auto" w:fill="auto"/>
            <w:vAlign w:val="center"/>
          </w:tcPr>
          <w:p w:rsidR="00DC40BD" w:rsidRPr="00986D71" w:rsidRDefault="00DC40BD" w:rsidP="00DC40BD">
            <w:pPr>
              <w:spacing w:line="240" w:lineRule="auto"/>
              <w:rPr>
                <w:sz w:val="22"/>
                <w:szCs w:val="22"/>
              </w:rPr>
            </w:pPr>
          </w:p>
        </w:tc>
        <w:tc>
          <w:tcPr>
            <w:tcW w:w="435" w:type="pct"/>
            <w:tcBorders>
              <w:top w:val="nil"/>
              <w:left w:val="nil"/>
              <w:bottom w:val="single" w:sz="4" w:space="0" w:color="auto"/>
              <w:right w:val="single" w:sz="4" w:space="0" w:color="auto"/>
            </w:tcBorders>
            <w:shd w:val="clear" w:color="auto" w:fill="auto"/>
            <w:vAlign w:val="center"/>
          </w:tcPr>
          <w:p w:rsidR="00DC40BD" w:rsidRPr="00986D71" w:rsidRDefault="00DC40BD" w:rsidP="00DC40BD">
            <w:pPr>
              <w:spacing w:line="240" w:lineRule="auto"/>
              <w:rPr>
                <w:sz w:val="22"/>
                <w:szCs w:val="22"/>
              </w:rPr>
            </w:pPr>
          </w:p>
        </w:tc>
        <w:tc>
          <w:tcPr>
            <w:tcW w:w="514" w:type="pct"/>
            <w:tcBorders>
              <w:top w:val="nil"/>
              <w:left w:val="nil"/>
              <w:bottom w:val="single" w:sz="4" w:space="0" w:color="auto"/>
              <w:right w:val="single" w:sz="4" w:space="0" w:color="auto"/>
            </w:tcBorders>
            <w:shd w:val="clear" w:color="auto" w:fill="FFC000"/>
            <w:vAlign w:val="center"/>
          </w:tcPr>
          <w:p w:rsidR="00DC40BD" w:rsidRPr="00986D71" w:rsidRDefault="00DC40BD" w:rsidP="00DC40BD">
            <w:pPr>
              <w:jc w:val="right"/>
              <w:rPr>
                <w:sz w:val="22"/>
                <w:szCs w:val="22"/>
              </w:rPr>
            </w:pPr>
          </w:p>
        </w:tc>
        <w:tc>
          <w:tcPr>
            <w:tcW w:w="414" w:type="pct"/>
            <w:tcBorders>
              <w:top w:val="nil"/>
              <w:left w:val="nil"/>
              <w:bottom w:val="single" w:sz="4" w:space="0" w:color="auto"/>
              <w:right w:val="single" w:sz="4" w:space="0" w:color="auto"/>
            </w:tcBorders>
            <w:shd w:val="clear" w:color="auto" w:fill="FFC000"/>
            <w:vAlign w:val="center"/>
          </w:tcPr>
          <w:p w:rsidR="00DC40BD" w:rsidRPr="00986D71" w:rsidRDefault="00DC40BD" w:rsidP="00DC40BD">
            <w:pPr>
              <w:jc w:val="right"/>
              <w:rPr>
                <w:sz w:val="22"/>
                <w:szCs w:val="22"/>
              </w:rPr>
            </w:pPr>
          </w:p>
        </w:tc>
        <w:tc>
          <w:tcPr>
            <w:tcW w:w="499" w:type="pct"/>
            <w:tcBorders>
              <w:top w:val="nil"/>
              <w:left w:val="nil"/>
              <w:bottom w:val="single" w:sz="4" w:space="0" w:color="auto"/>
              <w:right w:val="single" w:sz="4" w:space="0" w:color="auto"/>
            </w:tcBorders>
            <w:shd w:val="clear" w:color="auto" w:fill="FFC000"/>
            <w:vAlign w:val="center"/>
          </w:tcPr>
          <w:p w:rsidR="00DC40BD" w:rsidRPr="00986D71" w:rsidRDefault="00DC40BD" w:rsidP="00DC40BD">
            <w:pPr>
              <w:jc w:val="right"/>
              <w:rPr>
                <w:sz w:val="22"/>
                <w:szCs w:val="22"/>
              </w:rPr>
            </w:pPr>
          </w:p>
        </w:tc>
        <w:tc>
          <w:tcPr>
            <w:tcW w:w="373" w:type="pct"/>
            <w:tcBorders>
              <w:top w:val="nil"/>
              <w:left w:val="nil"/>
              <w:bottom w:val="single" w:sz="4" w:space="0" w:color="auto"/>
              <w:right w:val="single" w:sz="4" w:space="0" w:color="auto"/>
            </w:tcBorders>
            <w:shd w:val="clear" w:color="auto" w:fill="FFC000"/>
            <w:vAlign w:val="center"/>
          </w:tcPr>
          <w:p w:rsidR="00DC40BD" w:rsidRPr="00986D71" w:rsidRDefault="00DC40BD" w:rsidP="00DC40BD">
            <w:pPr>
              <w:spacing w:line="240" w:lineRule="auto"/>
              <w:rPr>
                <w:sz w:val="22"/>
                <w:szCs w:val="22"/>
              </w:rPr>
            </w:pPr>
          </w:p>
        </w:tc>
        <w:tc>
          <w:tcPr>
            <w:tcW w:w="725" w:type="pct"/>
            <w:tcBorders>
              <w:top w:val="nil"/>
              <w:left w:val="nil"/>
              <w:bottom w:val="single" w:sz="4" w:space="0" w:color="auto"/>
              <w:right w:val="single" w:sz="4" w:space="0" w:color="auto"/>
            </w:tcBorders>
            <w:shd w:val="clear" w:color="auto" w:fill="auto"/>
            <w:vAlign w:val="center"/>
          </w:tcPr>
          <w:p w:rsidR="00DC40BD" w:rsidRPr="00986D71" w:rsidRDefault="00DC40BD" w:rsidP="00DC40BD">
            <w:pPr>
              <w:spacing w:line="240" w:lineRule="auto"/>
              <w:rPr>
                <w:sz w:val="22"/>
                <w:szCs w:val="22"/>
              </w:rPr>
            </w:pPr>
          </w:p>
        </w:tc>
      </w:tr>
      <w:tr w:rsidR="00C3707A" w:rsidRPr="00986D71" w:rsidTr="00DC40BD">
        <w:trPr>
          <w:trHeight w:val="300"/>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Pr>
                <w:sz w:val="22"/>
                <w:szCs w:val="22"/>
              </w:rPr>
              <w:t>15</w:t>
            </w:r>
          </w:p>
        </w:tc>
        <w:tc>
          <w:tcPr>
            <w:tcW w:w="4013" w:type="pct"/>
            <w:gridSpan w:val="8"/>
            <w:tcBorders>
              <w:top w:val="single" w:sz="4" w:space="0" w:color="auto"/>
              <w:left w:val="nil"/>
              <w:bottom w:val="single" w:sz="4" w:space="0" w:color="auto"/>
              <w:right w:val="single" w:sz="4" w:space="0" w:color="000000"/>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Додатни трошкови евентуалног преноса постојећих бројева на другог оператера (замена централа, линија и сл.):</w:t>
            </w:r>
          </w:p>
        </w:tc>
        <w:tc>
          <w:tcPr>
            <w:tcW w:w="725"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r>
      <w:tr w:rsidR="00C3707A" w:rsidRPr="00986D71" w:rsidTr="00DC40BD">
        <w:trPr>
          <w:trHeight w:val="375"/>
        </w:trPr>
        <w:tc>
          <w:tcPr>
            <w:tcW w:w="4275" w:type="pct"/>
            <w:gridSpan w:val="9"/>
            <w:tcBorders>
              <w:top w:val="single" w:sz="4" w:space="0" w:color="auto"/>
              <w:left w:val="single" w:sz="4" w:space="0" w:color="auto"/>
              <w:bottom w:val="single" w:sz="4" w:space="0" w:color="auto"/>
              <w:right w:val="single" w:sz="4" w:space="0" w:color="auto"/>
            </w:tcBorders>
            <w:shd w:val="clear" w:color="000000" w:fill="00B0F0"/>
            <w:vAlign w:val="center"/>
            <w:hideMark/>
          </w:tcPr>
          <w:p w:rsidR="00C3707A" w:rsidRPr="00986D71" w:rsidRDefault="00C3707A" w:rsidP="00A90DB3">
            <w:pPr>
              <w:spacing w:line="240" w:lineRule="auto"/>
              <w:jc w:val="right"/>
              <w:rPr>
                <w:b/>
                <w:bCs/>
                <w:sz w:val="22"/>
                <w:szCs w:val="22"/>
              </w:rPr>
            </w:pPr>
            <w:r w:rsidRPr="00986D71">
              <w:rPr>
                <w:b/>
                <w:bCs/>
                <w:sz w:val="22"/>
                <w:szCs w:val="22"/>
              </w:rPr>
              <w:t>Укупно без ПДВ-а:</w:t>
            </w:r>
          </w:p>
        </w:tc>
        <w:tc>
          <w:tcPr>
            <w:tcW w:w="725" w:type="pct"/>
            <w:tcBorders>
              <w:top w:val="nil"/>
              <w:left w:val="nil"/>
              <w:bottom w:val="single" w:sz="4" w:space="0" w:color="auto"/>
              <w:right w:val="single" w:sz="4" w:space="0" w:color="auto"/>
            </w:tcBorders>
            <w:shd w:val="clear" w:color="000000" w:fill="00B0F0"/>
            <w:vAlign w:val="center"/>
            <w:hideMark/>
          </w:tcPr>
          <w:p w:rsidR="00C3707A" w:rsidRPr="00986D71" w:rsidRDefault="00C3707A" w:rsidP="00A90DB3">
            <w:pPr>
              <w:spacing w:line="240" w:lineRule="auto"/>
              <w:jc w:val="right"/>
              <w:rPr>
                <w:b/>
                <w:bCs/>
                <w:sz w:val="22"/>
                <w:szCs w:val="22"/>
              </w:rPr>
            </w:pPr>
            <w:r w:rsidRPr="00986D71">
              <w:rPr>
                <w:b/>
                <w:bCs/>
                <w:sz w:val="22"/>
                <w:szCs w:val="22"/>
              </w:rPr>
              <w:t> </w:t>
            </w:r>
          </w:p>
        </w:tc>
      </w:tr>
      <w:tr w:rsidR="00C3707A" w:rsidRPr="00986D71" w:rsidTr="00DC40BD">
        <w:trPr>
          <w:trHeight w:val="375"/>
        </w:trPr>
        <w:tc>
          <w:tcPr>
            <w:tcW w:w="4275" w:type="pct"/>
            <w:gridSpan w:val="9"/>
            <w:tcBorders>
              <w:top w:val="single" w:sz="4" w:space="0" w:color="auto"/>
              <w:left w:val="single" w:sz="4" w:space="0" w:color="auto"/>
              <w:bottom w:val="single" w:sz="4" w:space="0" w:color="auto"/>
              <w:right w:val="single" w:sz="4" w:space="0" w:color="auto"/>
            </w:tcBorders>
            <w:shd w:val="clear" w:color="000000" w:fill="00B0F0"/>
            <w:vAlign w:val="center"/>
            <w:hideMark/>
          </w:tcPr>
          <w:p w:rsidR="00C3707A" w:rsidRPr="00986D71" w:rsidRDefault="00C3707A" w:rsidP="00A90DB3">
            <w:pPr>
              <w:spacing w:line="240" w:lineRule="auto"/>
              <w:jc w:val="right"/>
              <w:rPr>
                <w:b/>
                <w:bCs/>
                <w:sz w:val="22"/>
                <w:szCs w:val="22"/>
              </w:rPr>
            </w:pPr>
            <w:r w:rsidRPr="00986D71">
              <w:rPr>
                <w:b/>
                <w:bCs/>
                <w:sz w:val="22"/>
                <w:szCs w:val="22"/>
              </w:rPr>
              <w:t>ПДВ :</w:t>
            </w:r>
          </w:p>
        </w:tc>
        <w:tc>
          <w:tcPr>
            <w:tcW w:w="725" w:type="pct"/>
            <w:tcBorders>
              <w:top w:val="nil"/>
              <w:left w:val="nil"/>
              <w:bottom w:val="single" w:sz="4" w:space="0" w:color="auto"/>
              <w:right w:val="single" w:sz="4" w:space="0" w:color="auto"/>
            </w:tcBorders>
            <w:shd w:val="clear" w:color="000000" w:fill="00B0F0"/>
            <w:vAlign w:val="center"/>
            <w:hideMark/>
          </w:tcPr>
          <w:p w:rsidR="00C3707A" w:rsidRPr="00986D71" w:rsidRDefault="00C3707A" w:rsidP="00A90DB3">
            <w:pPr>
              <w:spacing w:line="240" w:lineRule="auto"/>
              <w:jc w:val="right"/>
              <w:rPr>
                <w:b/>
                <w:bCs/>
                <w:sz w:val="22"/>
                <w:szCs w:val="22"/>
              </w:rPr>
            </w:pPr>
            <w:r w:rsidRPr="00986D71">
              <w:rPr>
                <w:b/>
                <w:bCs/>
                <w:sz w:val="22"/>
                <w:szCs w:val="22"/>
              </w:rPr>
              <w:t> </w:t>
            </w:r>
          </w:p>
        </w:tc>
      </w:tr>
      <w:tr w:rsidR="00C3707A" w:rsidRPr="00986D71" w:rsidTr="00DC40BD">
        <w:trPr>
          <w:trHeight w:val="375"/>
        </w:trPr>
        <w:tc>
          <w:tcPr>
            <w:tcW w:w="4275" w:type="pct"/>
            <w:gridSpan w:val="9"/>
            <w:tcBorders>
              <w:top w:val="single" w:sz="4" w:space="0" w:color="auto"/>
              <w:left w:val="single" w:sz="4" w:space="0" w:color="auto"/>
              <w:bottom w:val="single" w:sz="4" w:space="0" w:color="auto"/>
              <w:right w:val="single" w:sz="4" w:space="0" w:color="auto"/>
            </w:tcBorders>
            <w:shd w:val="clear" w:color="000000" w:fill="00B0F0"/>
            <w:vAlign w:val="center"/>
            <w:hideMark/>
          </w:tcPr>
          <w:p w:rsidR="00C3707A" w:rsidRPr="00986D71" w:rsidRDefault="00C3707A" w:rsidP="00A90DB3">
            <w:pPr>
              <w:spacing w:line="240" w:lineRule="auto"/>
              <w:jc w:val="right"/>
              <w:rPr>
                <w:b/>
                <w:bCs/>
                <w:sz w:val="22"/>
                <w:szCs w:val="22"/>
              </w:rPr>
            </w:pPr>
            <w:r w:rsidRPr="00986D71">
              <w:rPr>
                <w:b/>
                <w:bCs/>
                <w:sz w:val="22"/>
                <w:szCs w:val="22"/>
              </w:rPr>
              <w:t>Укупно са ПДВ-ом:</w:t>
            </w:r>
          </w:p>
        </w:tc>
        <w:tc>
          <w:tcPr>
            <w:tcW w:w="725" w:type="pct"/>
            <w:tcBorders>
              <w:top w:val="nil"/>
              <w:left w:val="nil"/>
              <w:bottom w:val="single" w:sz="4" w:space="0" w:color="auto"/>
              <w:right w:val="single" w:sz="4" w:space="0" w:color="auto"/>
            </w:tcBorders>
            <w:shd w:val="clear" w:color="000000" w:fill="00B0F0"/>
            <w:vAlign w:val="center"/>
            <w:hideMark/>
          </w:tcPr>
          <w:p w:rsidR="00C3707A" w:rsidRPr="00986D71" w:rsidRDefault="00C3707A" w:rsidP="00A90DB3">
            <w:pPr>
              <w:spacing w:line="240" w:lineRule="auto"/>
              <w:jc w:val="right"/>
              <w:rPr>
                <w:b/>
                <w:bCs/>
                <w:sz w:val="22"/>
                <w:szCs w:val="22"/>
              </w:rPr>
            </w:pPr>
            <w:r w:rsidRPr="00986D71">
              <w:rPr>
                <w:b/>
                <w:bCs/>
                <w:sz w:val="22"/>
                <w:szCs w:val="22"/>
              </w:rPr>
              <w:t> </w:t>
            </w:r>
          </w:p>
        </w:tc>
      </w:tr>
    </w:tbl>
    <w:p w:rsidR="00C3707A" w:rsidRPr="00986D71" w:rsidRDefault="00C3707A" w:rsidP="00C3707A">
      <w:pPr>
        <w:tabs>
          <w:tab w:val="center" w:pos="4802"/>
        </w:tabs>
        <w:rPr>
          <w:sz w:val="24"/>
          <w:szCs w:val="24"/>
        </w:rPr>
      </w:pPr>
    </w:p>
    <w:p w:rsidR="00C3707A" w:rsidRPr="00986D71" w:rsidRDefault="00C3707A" w:rsidP="00C3707A">
      <w:pPr>
        <w:tabs>
          <w:tab w:val="center" w:pos="4802"/>
        </w:tabs>
        <w:rPr>
          <w:sz w:val="24"/>
          <w:szCs w:val="24"/>
        </w:rPr>
      </w:pPr>
    </w:p>
    <w:p w:rsidR="00C3707A" w:rsidRPr="00986D71" w:rsidRDefault="00C3707A" w:rsidP="00C3707A">
      <w:pPr>
        <w:tabs>
          <w:tab w:val="center" w:pos="4802"/>
        </w:tabs>
        <w:rPr>
          <w:sz w:val="22"/>
          <w:szCs w:val="22"/>
        </w:rPr>
      </w:pPr>
      <w:r w:rsidRPr="00986D71">
        <w:rPr>
          <w:sz w:val="24"/>
          <w:szCs w:val="24"/>
        </w:rPr>
        <w:t>Датум</w:t>
      </w:r>
      <w:r w:rsidRPr="00986D71">
        <w:rPr>
          <w:sz w:val="22"/>
          <w:szCs w:val="22"/>
        </w:rPr>
        <w:tab/>
      </w:r>
      <w:r w:rsidRPr="00986D71">
        <w:rPr>
          <w:sz w:val="22"/>
          <w:szCs w:val="22"/>
        </w:rPr>
        <w:tab/>
      </w:r>
      <w:r w:rsidRPr="00986D71">
        <w:rPr>
          <w:sz w:val="22"/>
          <w:szCs w:val="22"/>
        </w:rPr>
        <w:tab/>
      </w:r>
      <w:r w:rsidRPr="00986D71">
        <w:rPr>
          <w:sz w:val="22"/>
          <w:szCs w:val="22"/>
        </w:rPr>
        <w:tab/>
      </w:r>
      <w:r w:rsidRPr="00986D71">
        <w:rPr>
          <w:sz w:val="22"/>
          <w:szCs w:val="22"/>
        </w:rPr>
        <w:tab/>
      </w:r>
      <w:r w:rsidRPr="00986D71">
        <w:rPr>
          <w:sz w:val="22"/>
          <w:szCs w:val="22"/>
        </w:rPr>
        <w:tab/>
      </w:r>
      <w:r w:rsidRPr="00986D71">
        <w:rPr>
          <w:sz w:val="22"/>
          <w:szCs w:val="22"/>
        </w:rPr>
        <w:tab/>
      </w:r>
      <w:proofErr w:type="spellStart"/>
      <w:r w:rsidRPr="00986D71">
        <w:rPr>
          <w:sz w:val="22"/>
          <w:szCs w:val="22"/>
        </w:rPr>
        <w:t>Понунђач</w:t>
      </w:r>
      <w:proofErr w:type="spellEnd"/>
    </w:p>
    <w:p w:rsidR="00C3707A" w:rsidRPr="00986D71" w:rsidRDefault="00C3707A" w:rsidP="00C3707A">
      <w:pPr>
        <w:tabs>
          <w:tab w:val="center" w:pos="4802"/>
        </w:tabs>
        <w:rPr>
          <w:b/>
          <w:sz w:val="22"/>
          <w:szCs w:val="22"/>
        </w:rPr>
      </w:pPr>
    </w:p>
    <w:p w:rsidR="00C3707A" w:rsidRPr="00986D71" w:rsidRDefault="00C3707A" w:rsidP="00C3707A">
      <w:pPr>
        <w:tabs>
          <w:tab w:val="center" w:pos="4802"/>
        </w:tabs>
        <w:rPr>
          <w:b/>
          <w:sz w:val="22"/>
          <w:szCs w:val="22"/>
        </w:rPr>
      </w:pPr>
      <w:r w:rsidRPr="00986D71">
        <w:rPr>
          <w:b/>
          <w:sz w:val="22"/>
          <w:szCs w:val="22"/>
        </w:rPr>
        <w:t>________________</w:t>
      </w:r>
      <w:r w:rsidRPr="00986D71">
        <w:rPr>
          <w:b/>
          <w:sz w:val="22"/>
          <w:szCs w:val="22"/>
        </w:rPr>
        <w:tab/>
      </w:r>
      <w:r w:rsidRPr="00986D71">
        <w:rPr>
          <w:b/>
          <w:sz w:val="22"/>
          <w:szCs w:val="22"/>
        </w:rPr>
        <w:tab/>
        <w:t>М.П.</w:t>
      </w:r>
      <w:r w:rsidRPr="00986D71">
        <w:rPr>
          <w:b/>
          <w:sz w:val="22"/>
          <w:szCs w:val="22"/>
        </w:rPr>
        <w:tab/>
      </w:r>
      <w:r w:rsidRPr="00986D71">
        <w:rPr>
          <w:b/>
          <w:sz w:val="22"/>
          <w:szCs w:val="22"/>
        </w:rPr>
        <w:tab/>
      </w:r>
      <w:r w:rsidRPr="00986D71">
        <w:rPr>
          <w:b/>
          <w:sz w:val="22"/>
          <w:szCs w:val="22"/>
        </w:rPr>
        <w:tab/>
      </w:r>
      <w:r w:rsidRPr="00986D71">
        <w:rPr>
          <w:b/>
          <w:sz w:val="22"/>
          <w:szCs w:val="22"/>
        </w:rPr>
        <w:tab/>
      </w:r>
      <w:r w:rsidRPr="00986D71">
        <w:rPr>
          <w:b/>
          <w:sz w:val="22"/>
          <w:szCs w:val="22"/>
        </w:rPr>
        <w:tab/>
        <w:t>_______________</w:t>
      </w:r>
    </w:p>
    <w:p w:rsidR="00C3707A" w:rsidRPr="0006563F" w:rsidRDefault="00C3707A" w:rsidP="00C3707A">
      <w:pPr>
        <w:tabs>
          <w:tab w:val="center" w:pos="4802"/>
        </w:tabs>
        <w:jc w:val="left"/>
        <w:rPr>
          <w:sz w:val="22"/>
          <w:szCs w:val="22"/>
          <w:lang w:val="sr-Cyrl-RS"/>
        </w:rPr>
      </w:pPr>
      <w:r>
        <w:rPr>
          <w:b/>
          <w:sz w:val="22"/>
          <w:szCs w:val="22"/>
          <w:lang w:val="sr-Cyrl-RS"/>
        </w:rPr>
        <w:t xml:space="preserve">НАПОМЕНА: </w:t>
      </w:r>
      <w:r w:rsidRPr="0006563F">
        <w:rPr>
          <w:sz w:val="22"/>
          <w:szCs w:val="22"/>
          <w:lang w:val="sr-Cyrl-RS"/>
        </w:rPr>
        <w:t xml:space="preserve">Цене исказати </w:t>
      </w:r>
      <w:r w:rsidR="002B00DE">
        <w:rPr>
          <w:sz w:val="22"/>
          <w:szCs w:val="22"/>
          <w:lang w:val="sr-Cyrl-RS"/>
        </w:rPr>
        <w:t xml:space="preserve">у динарима, </w:t>
      </w:r>
      <w:r w:rsidRPr="0006563F">
        <w:rPr>
          <w:sz w:val="22"/>
          <w:szCs w:val="22"/>
          <w:lang w:val="sr-Cyrl-RS"/>
        </w:rPr>
        <w:t>највише на две децимале.</w:t>
      </w:r>
    </w:p>
    <w:p w:rsidR="00C3707A" w:rsidRDefault="00C3707A" w:rsidP="00C3707A">
      <w:pPr>
        <w:tabs>
          <w:tab w:val="center" w:pos="4802"/>
        </w:tabs>
        <w:jc w:val="both"/>
        <w:rPr>
          <w:sz w:val="22"/>
          <w:szCs w:val="22"/>
          <w:lang w:val="en-US"/>
        </w:rPr>
      </w:pPr>
    </w:p>
    <w:p w:rsidR="00D16939" w:rsidRPr="00986D71" w:rsidRDefault="00D16939" w:rsidP="00D16939">
      <w:pPr>
        <w:jc w:val="both"/>
        <w:rPr>
          <w:sz w:val="22"/>
          <w:szCs w:val="22"/>
        </w:rPr>
      </w:pPr>
      <w:r w:rsidRPr="00986D71">
        <w:rPr>
          <w:sz w:val="22"/>
          <w:szCs w:val="22"/>
          <w:lang w:val="sr-Latn-CS"/>
        </w:rPr>
        <w:t xml:space="preserve">       </w:t>
      </w:r>
      <w:r w:rsidR="00C3707A">
        <w:rPr>
          <w:sz w:val="22"/>
          <w:szCs w:val="22"/>
          <w:lang w:val="sr-Latn-CS"/>
        </w:rPr>
        <w:tab/>
      </w:r>
      <w:r w:rsidR="00C3707A">
        <w:rPr>
          <w:sz w:val="22"/>
          <w:szCs w:val="22"/>
          <w:lang w:val="sr-Cyrl-RS"/>
        </w:rPr>
        <w:t xml:space="preserve"> </w:t>
      </w:r>
      <w:r w:rsidRPr="00986D71">
        <w:rPr>
          <w:sz w:val="22"/>
          <w:szCs w:val="22"/>
          <w:lang w:val="sr-Latn-CS"/>
        </w:rPr>
        <w:t xml:space="preserve"> </w:t>
      </w:r>
      <w:r w:rsidRPr="00986D71">
        <w:rPr>
          <w:sz w:val="22"/>
          <w:szCs w:val="22"/>
        </w:rPr>
        <w:t>Место..............................</w:t>
      </w:r>
    </w:p>
    <w:p w:rsidR="00D16939" w:rsidRPr="00986D71" w:rsidRDefault="00D16939" w:rsidP="00D16939">
      <w:pPr>
        <w:rPr>
          <w:sz w:val="22"/>
          <w:szCs w:val="22"/>
        </w:rPr>
      </w:pPr>
      <w:r w:rsidRPr="00986D71">
        <w:rPr>
          <w:sz w:val="22"/>
          <w:szCs w:val="22"/>
        </w:rPr>
        <w:t>Датум..............................                          М.П                              _______________________</w:t>
      </w:r>
    </w:p>
    <w:p w:rsidR="00D16939" w:rsidRPr="00986D71" w:rsidRDefault="00D16939" w:rsidP="00D16939">
      <w:pPr>
        <w:rPr>
          <w:sz w:val="22"/>
          <w:szCs w:val="22"/>
        </w:rPr>
      </w:pPr>
      <w:r w:rsidRPr="00986D71">
        <w:rPr>
          <w:sz w:val="22"/>
          <w:szCs w:val="22"/>
        </w:rPr>
        <w:t xml:space="preserve">                                                                                                  (потпис овлашћеног лица)</w:t>
      </w:r>
    </w:p>
    <w:p w:rsidR="00D16939" w:rsidRPr="00986D71" w:rsidRDefault="00D16939" w:rsidP="00D16939">
      <w:pPr>
        <w:rPr>
          <w:sz w:val="22"/>
          <w:szCs w:val="22"/>
        </w:rPr>
      </w:pPr>
    </w:p>
    <w:p w:rsidR="00D16939" w:rsidRPr="00986D71" w:rsidRDefault="00D16939" w:rsidP="00D16939">
      <w:pPr>
        <w:pStyle w:val="ListParagraph"/>
        <w:spacing w:before="120" w:after="120" w:line="240" w:lineRule="auto"/>
        <w:ind w:left="0"/>
        <w:jc w:val="left"/>
        <w:rPr>
          <w:rFonts w:ascii="Times New Roman" w:hAnsi="Times New Roman"/>
        </w:rPr>
      </w:pPr>
      <w:r w:rsidRPr="00986D71">
        <w:rPr>
          <w:rFonts w:ascii="Times New Roman" w:hAnsi="Times New Roman"/>
        </w:rPr>
        <w:t xml:space="preserve">УПУТСТВО </w:t>
      </w:r>
      <w:proofErr w:type="gramStart"/>
      <w:r w:rsidRPr="00986D71">
        <w:rPr>
          <w:rFonts w:ascii="Times New Roman" w:hAnsi="Times New Roman"/>
        </w:rPr>
        <w:t>КАКО  ДА</w:t>
      </w:r>
      <w:proofErr w:type="gramEnd"/>
      <w:r w:rsidRPr="00986D71">
        <w:rPr>
          <w:rFonts w:ascii="Times New Roman" w:hAnsi="Times New Roman"/>
        </w:rPr>
        <w:t xml:space="preserve"> СЕ ПОПУНИ ОБРАЗАЦ СТРУКТУРЕ ЦЕНЕ</w:t>
      </w:r>
    </w:p>
    <w:p w:rsidR="00D16939" w:rsidRPr="00986D71" w:rsidRDefault="00D16939" w:rsidP="00D16939">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 xml:space="preserve">У </w:t>
      </w:r>
      <w:proofErr w:type="spellStart"/>
      <w:r w:rsidRPr="00986D71">
        <w:rPr>
          <w:rFonts w:ascii="Times New Roman" w:hAnsi="Times New Roman"/>
        </w:rPr>
        <w:t>обрасцу</w:t>
      </w:r>
      <w:proofErr w:type="spellEnd"/>
      <w:r w:rsidRPr="00986D71">
        <w:rPr>
          <w:rFonts w:ascii="Times New Roman" w:hAnsi="Times New Roman"/>
        </w:rPr>
        <w:t xml:space="preserve"> </w:t>
      </w:r>
      <w:proofErr w:type="spellStart"/>
      <w:r w:rsidRPr="00986D71">
        <w:rPr>
          <w:rFonts w:ascii="Times New Roman" w:hAnsi="Times New Roman"/>
        </w:rPr>
        <w:t>структуре</w:t>
      </w:r>
      <w:proofErr w:type="spellEnd"/>
      <w:r w:rsidRPr="00986D71">
        <w:rPr>
          <w:rFonts w:ascii="Times New Roman" w:hAnsi="Times New Roman"/>
        </w:rPr>
        <w:t xml:space="preserve"> </w:t>
      </w:r>
      <w:proofErr w:type="spellStart"/>
      <w:r w:rsidRPr="00986D71">
        <w:rPr>
          <w:rFonts w:ascii="Times New Roman" w:hAnsi="Times New Roman"/>
        </w:rPr>
        <w:t>цене</w:t>
      </w:r>
      <w:proofErr w:type="spellEnd"/>
      <w:r w:rsidRPr="00986D71">
        <w:rPr>
          <w:rFonts w:ascii="Times New Roman" w:hAnsi="Times New Roman"/>
        </w:rPr>
        <w:t xml:space="preserve"> </w:t>
      </w:r>
      <w:proofErr w:type="spellStart"/>
      <w:r w:rsidRPr="00986D71">
        <w:rPr>
          <w:rFonts w:ascii="Times New Roman" w:hAnsi="Times New Roman"/>
        </w:rPr>
        <w:t>понуђачи</w:t>
      </w:r>
      <w:proofErr w:type="spellEnd"/>
      <w:r w:rsidRPr="00986D71">
        <w:rPr>
          <w:rFonts w:ascii="Times New Roman" w:hAnsi="Times New Roman"/>
        </w:rPr>
        <w:t xml:space="preserve"> </w:t>
      </w:r>
      <w:proofErr w:type="spellStart"/>
      <w:r w:rsidRPr="00986D71">
        <w:rPr>
          <w:rFonts w:ascii="Times New Roman" w:hAnsi="Times New Roman"/>
        </w:rPr>
        <w:t>наводе</w:t>
      </w:r>
      <w:proofErr w:type="spellEnd"/>
      <w:r w:rsidRPr="00986D71">
        <w:rPr>
          <w:rFonts w:ascii="Times New Roman" w:hAnsi="Times New Roman"/>
        </w:rPr>
        <w:t xml:space="preserve"> </w:t>
      </w:r>
      <w:proofErr w:type="spellStart"/>
      <w:r w:rsidRPr="00986D71">
        <w:rPr>
          <w:rFonts w:ascii="Times New Roman" w:hAnsi="Times New Roman"/>
        </w:rPr>
        <w:t>укупну</w:t>
      </w:r>
      <w:proofErr w:type="spellEnd"/>
      <w:r w:rsidRPr="00986D71">
        <w:rPr>
          <w:rFonts w:ascii="Times New Roman" w:hAnsi="Times New Roman"/>
        </w:rPr>
        <w:t xml:space="preserve"> </w:t>
      </w:r>
      <w:proofErr w:type="spellStart"/>
      <w:r w:rsidRPr="00986D71">
        <w:rPr>
          <w:rFonts w:ascii="Times New Roman" w:hAnsi="Times New Roman"/>
        </w:rPr>
        <w:t>цену</w:t>
      </w:r>
      <w:proofErr w:type="spellEnd"/>
      <w:r w:rsidRPr="00986D71">
        <w:rPr>
          <w:rFonts w:ascii="Times New Roman" w:hAnsi="Times New Roman"/>
        </w:rPr>
        <w:t xml:space="preserve"> </w:t>
      </w:r>
      <w:r w:rsidRPr="00986D71">
        <w:rPr>
          <w:rFonts w:ascii="Times New Roman" w:hAnsi="Times New Roman"/>
          <w:lang w:val="sr-Cyrl-CS"/>
        </w:rPr>
        <w:t>услуге</w:t>
      </w:r>
      <w:r w:rsidRPr="00986D71">
        <w:rPr>
          <w:rFonts w:ascii="Times New Roman" w:hAnsi="Times New Roman"/>
        </w:rPr>
        <w:t xml:space="preserve"> </w:t>
      </w:r>
      <w:proofErr w:type="spellStart"/>
      <w:r w:rsidRPr="00986D71">
        <w:rPr>
          <w:rFonts w:ascii="Times New Roman" w:hAnsi="Times New Roman"/>
        </w:rPr>
        <w:t>без</w:t>
      </w:r>
      <w:proofErr w:type="spellEnd"/>
      <w:r w:rsidRPr="00986D71">
        <w:rPr>
          <w:rFonts w:ascii="Times New Roman" w:hAnsi="Times New Roman"/>
        </w:rPr>
        <w:t xml:space="preserve"> ПДВ-а </w:t>
      </w:r>
    </w:p>
    <w:p w:rsidR="00D16939" w:rsidRPr="00986D71" w:rsidRDefault="00D16939" w:rsidP="00D16939">
      <w:pPr>
        <w:pStyle w:val="ListParagraph"/>
        <w:numPr>
          <w:ilvl w:val="0"/>
          <w:numId w:val="14"/>
        </w:numPr>
        <w:spacing w:before="120" w:after="120" w:line="240" w:lineRule="auto"/>
        <w:jc w:val="left"/>
        <w:rPr>
          <w:rFonts w:ascii="Times New Roman" w:hAnsi="Times New Roman"/>
        </w:rPr>
      </w:pPr>
      <w:proofErr w:type="spellStart"/>
      <w:r w:rsidRPr="00986D71">
        <w:rPr>
          <w:rFonts w:ascii="Times New Roman" w:hAnsi="Times New Roman"/>
        </w:rPr>
        <w:t>Износ</w:t>
      </w:r>
      <w:proofErr w:type="spellEnd"/>
      <w:r w:rsidRPr="00986D71">
        <w:rPr>
          <w:rFonts w:ascii="Times New Roman" w:hAnsi="Times New Roman"/>
        </w:rPr>
        <w:t xml:space="preserve"> ПДВ-а </w:t>
      </w:r>
      <w:proofErr w:type="spellStart"/>
      <w:r w:rsidRPr="00986D71">
        <w:rPr>
          <w:rFonts w:ascii="Times New Roman" w:hAnsi="Times New Roman"/>
        </w:rPr>
        <w:t>на</w:t>
      </w:r>
      <w:proofErr w:type="spellEnd"/>
      <w:r w:rsidRPr="00986D71">
        <w:rPr>
          <w:rFonts w:ascii="Times New Roman" w:hAnsi="Times New Roman"/>
        </w:rPr>
        <w:t xml:space="preserve"> </w:t>
      </w:r>
      <w:proofErr w:type="spellStart"/>
      <w:r w:rsidRPr="00986D71">
        <w:rPr>
          <w:rFonts w:ascii="Times New Roman" w:hAnsi="Times New Roman"/>
        </w:rPr>
        <w:t>укупну</w:t>
      </w:r>
      <w:proofErr w:type="spellEnd"/>
      <w:r w:rsidRPr="00986D71">
        <w:rPr>
          <w:rFonts w:ascii="Times New Roman" w:hAnsi="Times New Roman"/>
        </w:rPr>
        <w:t xml:space="preserve"> </w:t>
      </w:r>
      <w:proofErr w:type="spellStart"/>
      <w:r w:rsidRPr="00986D71">
        <w:rPr>
          <w:rFonts w:ascii="Times New Roman" w:hAnsi="Times New Roman"/>
        </w:rPr>
        <w:t>цену</w:t>
      </w:r>
      <w:proofErr w:type="spellEnd"/>
      <w:r w:rsidRPr="00986D71">
        <w:rPr>
          <w:rFonts w:ascii="Times New Roman" w:hAnsi="Times New Roman"/>
        </w:rPr>
        <w:t xml:space="preserve"> </w:t>
      </w:r>
      <w:r w:rsidRPr="00986D71">
        <w:rPr>
          <w:rFonts w:ascii="Times New Roman" w:hAnsi="Times New Roman"/>
          <w:lang w:val="sr-Cyrl-CS"/>
        </w:rPr>
        <w:t>услуге</w:t>
      </w:r>
      <w:r w:rsidRPr="00986D71">
        <w:rPr>
          <w:rFonts w:ascii="Times New Roman" w:hAnsi="Times New Roman"/>
        </w:rPr>
        <w:t xml:space="preserve">, </w:t>
      </w:r>
      <w:proofErr w:type="spellStart"/>
      <w:r w:rsidRPr="00986D71">
        <w:rPr>
          <w:rFonts w:ascii="Times New Roman" w:hAnsi="Times New Roman"/>
        </w:rPr>
        <w:t>као</w:t>
      </w:r>
      <w:proofErr w:type="spellEnd"/>
      <w:r w:rsidRPr="00986D71">
        <w:rPr>
          <w:rFonts w:ascii="Times New Roman" w:hAnsi="Times New Roman"/>
        </w:rPr>
        <w:t xml:space="preserve"> и</w:t>
      </w:r>
    </w:p>
    <w:p w:rsidR="00D16939" w:rsidRPr="00986D71" w:rsidRDefault="00D16939" w:rsidP="00D16939">
      <w:pPr>
        <w:pStyle w:val="ListParagraph"/>
        <w:numPr>
          <w:ilvl w:val="0"/>
          <w:numId w:val="14"/>
        </w:numPr>
        <w:spacing w:before="120" w:after="120" w:line="240" w:lineRule="auto"/>
        <w:jc w:val="left"/>
        <w:rPr>
          <w:rFonts w:ascii="Times New Roman" w:hAnsi="Times New Roman"/>
        </w:rPr>
      </w:pPr>
      <w:proofErr w:type="spellStart"/>
      <w:r w:rsidRPr="00986D71">
        <w:rPr>
          <w:rFonts w:ascii="Times New Roman" w:hAnsi="Times New Roman"/>
        </w:rPr>
        <w:t>Укупну</w:t>
      </w:r>
      <w:proofErr w:type="spellEnd"/>
      <w:r w:rsidRPr="00986D71">
        <w:rPr>
          <w:rFonts w:ascii="Times New Roman" w:hAnsi="Times New Roman"/>
        </w:rPr>
        <w:t xml:space="preserve"> </w:t>
      </w:r>
      <w:proofErr w:type="spellStart"/>
      <w:r w:rsidRPr="00986D71">
        <w:rPr>
          <w:rFonts w:ascii="Times New Roman" w:hAnsi="Times New Roman"/>
        </w:rPr>
        <w:t>цену</w:t>
      </w:r>
      <w:proofErr w:type="spellEnd"/>
      <w:r w:rsidR="007F432D">
        <w:rPr>
          <w:rFonts w:ascii="Times New Roman" w:hAnsi="Times New Roman"/>
          <w:lang w:val="sr-Cyrl-RS"/>
        </w:rPr>
        <w:t xml:space="preserve"> </w:t>
      </w:r>
      <w:r w:rsidRPr="00986D71">
        <w:rPr>
          <w:rFonts w:ascii="Times New Roman" w:hAnsi="Times New Roman"/>
          <w:lang w:val="sr-Cyrl-CS"/>
        </w:rPr>
        <w:t>услуге</w:t>
      </w:r>
      <w:r w:rsidRPr="00986D71">
        <w:rPr>
          <w:rFonts w:ascii="Times New Roman" w:hAnsi="Times New Roman"/>
        </w:rPr>
        <w:t xml:space="preserve"> </w:t>
      </w:r>
      <w:proofErr w:type="spellStart"/>
      <w:r w:rsidRPr="00986D71">
        <w:rPr>
          <w:rFonts w:ascii="Times New Roman" w:hAnsi="Times New Roman"/>
        </w:rPr>
        <w:t>са</w:t>
      </w:r>
      <w:proofErr w:type="spellEnd"/>
      <w:r w:rsidRPr="00986D71">
        <w:rPr>
          <w:rFonts w:ascii="Times New Roman" w:hAnsi="Times New Roman"/>
        </w:rPr>
        <w:t xml:space="preserve"> ПДВ-</w:t>
      </w:r>
      <w:proofErr w:type="spellStart"/>
      <w:r w:rsidRPr="00986D71">
        <w:rPr>
          <w:rFonts w:ascii="Times New Roman" w:hAnsi="Times New Roman"/>
        </w:rPr>
        <w:t>ом</w:t>
      </w:r>
      <w:proofErr w:type="spellEnd"/>
      <w:r w:rsidR="007F432D">
        <w:rPr>
          <w:rFonts w:ascii="Times New Roman" w:hAnsi="Times New Roman"/>
          <w:lang w:val="sr-Cyrl-RS"/>
        </w:rPr>
        <w:t>.</w:t>
      </w:r>
    </w:p>
    <w:p w:rsidR="006F4F25" w:rsidRDefault="006F4F25" w:rsidP="00D16939">
      <w:pPr>
        <w:spacing w:before="120" w:after="120"/>
        <w:jc w:val="right"/>
        <w:rPr>
          <w:rFonts w:eastAsia="Arial"/>
        </w:rPr>
      </w:pPr>
    </w:p>
    <w:p w:rsidR="006F4F25" w:rsidRPr="00986D71" w:rsidRDefault="006F4F25" w:rsidP="00D16939">
      <w:pPr>
        <w:spacing w:before="120" w:after="120"/>
        <w:jc w:val="right"/>
        <w:rPr>
          <w:rFonts w:eastAsia="Arial"/>
        </w:rPr>
      </w:pPr>
    </w:p>
    <w:p w:rsidR="00D16939" w:rsidRPr="00986D71" w:rsidRDefault="00D16939" w:rsidP="00D16939">
      <w:pPr>
        <w:spacing w:after="200" w:line="276" w:lineRule="auto"/>
        <w:ind w:left="360"/>
        <w:rPr>
          <w:b/>
          <w:bCs/>
          <w:iCs/>
          <w:sz w:val="24"/>
          <w:szCs w:val="28"/>
        </w:rPr>
      </w:pPr>
      <w:r w:rsidRPr="00986D71">
        <w:rPr>
          <w:b/>
          <w:bCs/>
          <w:iCs/>
          <w:sz w:val="24"/>
          <w:szCs w:val="28"/>
        </w:rPr>
        <w:t>3) ОБРАЗАЦ ТРОШКОВА ПРИПРЕМЕ ПОНУДЕ</w:t>
      </w:r>
    </w:p>
    <w:p w:rsidR="00D16939" w:rsidRPr="00986D71" w:rsidRDefault="00D16939" w:rsidP="00D16939">
      <w:pPr>
        <w:rPr>
          <w:b/>
          <w:bCs/>
          <w:i/>
          <w:iCs/>
          <w:sz w:val="22"/>
          <w:szCs w:val="22"/>
        </w:rPr>
      </w:pPr>
    </w:p>
    <w:p w:rsidR="00D16939" w:rsidRPr="00986D71" w:rsidRDefault="00D16939" w:rsidP="00D16939">
      <w:pPr>
        <w:spacing w:after="120"/>
        <w:jc w:val="both"/>
        <w:rPr>
          <w:b/>
          <w:i/>
          <w:sz w:val="22"/>
          <w:szCs w:val="22"/>
        </w:rPr>
      </w:pPr>
      <w:r w:rsidRPr="00986D71">
        <w:rPr>
          <w:sz w:val="22"/>
          <w:szCs w:val="22"/>
        </w:rPr>
        <w:t xml:space="preserve">У складу са чланом 88. став 1. Закона, понуђач__________________________ </w:t>
      </w:r>
      <w:r w:rsidRPr="00986D71">
        <w:rPr>
          <w:i/>
          <w:iCs/>
          <w:sz w:val="22"/>
          <w:szCs w:val="22"/>
        </w:rPr>
        <w:t xml:space="preserve">[навести назив понуђача], </w:t>
      </w:r>
      <w:r w:rsidRPr="00986D71">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000" w:firstRow="0" w:lastRow="0" w:firstColumn="0" w:lastColumn="0" w:noHBand="0" w:noVBand="0"/>
      </w:tblPr>
      <w:tblGrid>
        <w:gridCol w:w="5565"/>
        <w:gridCol w:w="3290"/>
      </w:tblGrid>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rPr>
                <w:b/>
                <w:i/>
                <w:sz w:val="22"/>
                <w:szCs w:val="22"/>
              </w:rPr>
            </w:pPr>
            <w:r w:rsidRPr="00986D71">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sz w:val="22"/>
                <w:szCs w:val="22"/>
              </w:rPr>
            </w:pPr>
            <w:r w:rsidRPr="00986D71">
              <w:rPr>
                <w:b/>
                <w:i/>
                <w:sz w:val="22"/>
                <w:szCs w:val="22"/>
              </w:rPr>
              <w:t>ИЗНОС ТРОШКА У РСД</w:t>
            </w: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right"/>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right"/>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i/>
                <w:sz w:val="22"/>
                <w:szCs w:val="22"/>
              </w:rPr>
            </w:pPr>
          </w:p>
          <w:p w:rsidR="00D16939" w:rsidRPr="00986D71" w:rsidRDefault="00D16939" w:rsidP="00C202A6">
            <w:pPr>
              <w:jc w:val="both"/>
              <w:rPr>
                <w:sz w:val="22"/>
                <w:szCs w:val="22"/>
              </w:rPr>
            </w:pPr>
            <w:r w:rsidRPr="00986D71">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bl>
    <w:p w:rsidR="00D16939" w:rsidRPr="00986D71" w:rsidRDefault="00D16939" w:rsidP="00D16939">
      <w:pPr>
        <w:jc w:val="both"/>
        <w:rPr>
          <w:sz w:val="22"/>
          <w:szCs w:val="22"/>
        </w:rPr>
      </w:pPr>
    </w:p>
    <w:p w:rsidR="00D16939" w:rsidRPr="00986D71" w:rsidRDefault="00D16939" w:rsidP="00D16939">
      <w:pPr>
        <w:jc w:val="both"/>
        <w:rPr>
          <w:sz w:val="22"/>
          <w:szCs w:val="22"/>
        </w:rPr>
      </w:pPr>
      <w:r w:rsidRPr="00986D71">
        <w:rPr>
          <w:sz w:val="22"/>
          <w:szCs w:val="22"/>
        </w:rPr>
        <w:t>Трошкове припреме и подношења понуде сноси искључиво понуђач и не може тражити од наручиоца накнаду трошкова.</w:t>
      </w:r>
    </w:p>
    <w:p w:rsidR="00D16939" w:rsidRPr="00986D71" w:rsidRDefault="00D16939" w:rsidP="00D16939">
      <w:pPr>
        <w:jc w:val="both"/>
        <w:rPr>
          <w:sz w:val="22"/>
          <w:szCs w:val="22"/>
        </w:rPr>
      </w:pPr>
      <w:r w:rsidRPr="00986D71">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D16939" w:rsidRPr="00986D71" w:rsidRDefault="00D16939" w:rsidP="00D16939">
      <w:pPr>
        <w:spacing w:after="120"/>
        <w:ind w:firstLine="426"/>
        <w:jc w:val="both"/>
        <w:rPr>
          <w:b/>
          <w:bCs/>
          <w:i/>
          <w:sz w:val="22"/>
          <w:szCs w:val="22"/>
        </w:rPr>
      </w:pPr>
    </w:p>
    <w:p w:rsidR="00D16939" w:rsidRPr="00986D71" w:rsidRDefault="00D16939" w:rsidP="00D16939">
      <w:pPr>
        <w:spacing w:after="120"/>
        <w:jc w:val="both"/>
        <w:rPr>
          <w:bCs/>
          <w:sz w:val="22"/>
          <w:szCs w:val="22"/>
        </w:rPr>
      </w:pPr>
      <w:r w:rsidRPr="00986D71">
        <w:rPr>
          <w:b/>
          <w:bCs/>
          <w:i/>
          <w:sz w:val="22"/>
          <w:szCs w:val="22"/>
        </w:rPr>
        <w:t xml:space="preserve">Напомена: </w:t>
      </w:r>
      <w:r w:rsidRPr="00986D71">
        <w:rPr>
          <w:bCs/>
          <w:i/>
          <w:sz w:val="22"/>
          <w:szCs w:val="22"/>
        </w:rPr>
        <w:t>достављање овог обрасца није обавезно</w:t>
      </w:r>
    </w:p>
    <w:p w:rsidR="00D16939" w:rsidRPr="00986D71" w:rsidRDefault="00D16939" w:rsidP="00D16939">
      <w:pPr>
        <w:spacing w:after="120"/>
        <w:ind w:firstLine="425"/>
        <w:jc w:val="both"/>
        <w:rPr>
          <w:bCs/>
          <w:sz w:val="22"/>
          <w:szCs w:val="22"/>
        </w:rPr>
      </w:pPr>
    </w:p>
    <w:tbl>
      <w:tblPr>
        <w:tblW w:w="0" w:type="auto"/>
        <w:tblLayout w:type="fixed"/>
        <w:tblLook w:val="0000" w:firstRow="0" w:lastRow="0" w:firstColumn="0" w:lastColumn="0" w:noHBand="0" w:noVBand="0"/>
      </w:tblPr>
      <w:tblGrid>
        <w:gridCol w:w="3080"/>
        <w:gridCol w:w="3068"/>
        <w:gridCol w:w="3094"/>
      </w:tblGrid>
      <w:tr w:rsidR="00D16939" w:rsidRPr="00986D71" w:rsidTr="00C202A6">
        <w:tc>
          <w:tcPr>
            <w:tcW w:w="3080"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Датум:</w:t>
            </w:r>
          </w:p>
        </w:tc>
        <w:tc>
          <w:tcPr>
            <w:tcW w:w="3068"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М.П.</w:t>
            </w:r>
          </w:p>
        </w:tc>
        <w:tc>
          <w:tcPr>
            <w:tcW w:w="3094"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Потпис понуђача</w:t>
            </w:r>
          </w:p>
        </w:tc>
      </w:tr>
      <w:tr w:rsidR="00D16939" w:rsidRPr="00986D71" w:rsidTr="00C202A6">
        <w:tc>
          <w:tcPr>
            <w:tcW w:w="3080" w:type="dxa"/>
            <w:shd w:val="clear" w:color="auto" w:fill="auto"/>
            <w:vAlign w:val="center"/>
          </w:tcPr>
          <w:p w:rsidR="00D16939" w:rsidRPr="00986D71" w:rsidRDefault="00D16939" w:rsidP="00C202A6">
            <w:pPr>
              <w:pStyle w:val="BodyText2"/>
              <w:spacing w:line="100" w:lineRule="atLeast"/>
              <w:jc w:val="center"/>
              <w:rPr>
                <w:sz w:val="22"/>
                <w:szCs w:val="22"/>
              </w:rPr>
            </w:pPr>
          </w:p>
          <w:p w:rsidR="00D16939" w:rsidRPr="00986D71" w:rsidRDefault="00D16939" w:rsidP="00C202A6">
            <w:pPr>
              <w:pStyle w:val="BodyText2"/>
              <w:spacing w:line="100" w:lineRule="atLeast"/>
              <w:jc w:val="center"/>
              <w:rPr>
                <w:sz w:val="22"/>
                <w:szCs w:val="22"/>
              </w:rPr>
            </w:pPr>
          </w:p>
        </w:tc>
        <w:tc>
          <w:tcPr>
            <w:tcW w:w="3068" w:type="dxa"/>
            <w:shd w:val="clear" w:color="auto" w:fill="auto"/>
            <w:vAlign w:val="center"/>
          </w:tcPr>
          <w:p w:rsidR="00D16939" w:rsidRPr="00986D71" w:rsidRDefault="00D16939" w:rsidP="00C202A6">
            <w:pPr>
              <w:pStyle w:val="BodyText2"/>
              <w:spacing w:line="100" w:lineRule="atLeast"/>
              <w:jc w:val="center"/>
              <w:rPr>
                <w:sz w:val="22"/>
                <w:szCs w:val="22"/>
              </w:rPr>
            </w:pPr>
          </w:p>
        </w:tc>
        <w:tc>
          <w:tcPr>
            <w:tcW w:w="3094" w:type="dxa"/>
            <w:shd w:val="clear" w:color="auto" w:fill="auto"/>
            <w:vAlign w:val="center"/>
          </w:tcPr>
          <w:p w:rsidR="00D16939" w:rsidRPr="00986D71" w:rsidRDefault="00D16939" w:rsidP="00C202A6">
            <w:pPr>
              <w:pStyle w:val="BodyText2"/>
              <w:spacing w:line="100" w:lineRule="atLeast"/>
              <w:jc w:val="center"/>
              <w:rPr>
                <w:sz w:val="22"/>
                <w:szCs w:val="22"/>
              </w:rPr>
            </w:pPr>
          </w:p>
        </w:tc>
      </w:tr>
      <w:tr w:rsidR="00D16939" w:rsidRPr="00986D71" w:rsidTr="00C202A6">
        <w:tc>
          <w:tcPr>
            <w:tcW w:w="3080"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c>
          <w:tcPr>
            <w:tcW w:w="3068" w:type="dxa"/>
            <w:shd w:val="clear" w:color="auto" w:fill="auto"/>
          </w:tcPr>
          <w:p w:rsidR="00D16939" w:rsidRPr="00986D71" w:rsidRDefault="00D16939" w:rsidP="00C202A6">
            <w:pPr>
              <w:pStyle w:val="BodyText2"/>
              <w:snapToGrid w:val="0"/>
              <w:spacing w:line="100" w:lineRule="atLeast"/>
              <w:rPr>
                <w:sz w:val="22"/>
                <w:szCs w:val="22"/>
              </w:rPr>
            </w:pPr>
          </w:p>
        </w:tc>
        <w:tc>
          <w:tcPr>
            <w:tcW w:w="3094"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r>
    </w:tbl>
    <w:p w:rsidR="00D16939" w:rsidRPr="00986D71" w:rsidRDefault="00D16939" w:rsidP="00D16939">
      <w:pPr>
        <w:rPr>
          <w:sz w:val="22"/>
          <w:szCs w:val="22"/>
        </w:rPr>
      </w:pPr>
    </w:p>
    <w:p w:rsidR="00D16939" w:rsidRPr="00986D71" w:rsidRDefault="00D16939" w:rsidP="00D16939">
      <w:pPr>
        <w:rPr>
          <w:b/>
          <w:bCs/>
          <w:i/>
          <w:iCs/>
          <w:sz w:val="22"/>
          <w:szCs w:val="22"/>
        </w:rPr>
      </w:pPr>
    </w:p>
    <w:p w:rsidR="00D16939" w:rsidRPr="00986D71" w:rsidRDefault="00D16939" w:rsidP="00D16939">
      <w:pPr>
        <w:rPr>
          <w:b/>
          <w:bCs/>
          <w:i/>
          <w:iCs/>
          <w:sz w:val="22"/>
          <w:szCs w:val="22"/>
        </w:rPr>
      </w:pPr>
    </w:p>
    <w:p w:rsidR="00D16939" w:rsidRPr="00986D71" w:rsidRDefault="00D16939" w:rsidP="00D16939">
      <w:pPr>
        <w:rPr>
          <w:b/>
          <w:bCs/>
          <w:i/>
          <w:iCs/>
          <w:sz w:val="22"/>
          <w:szCs w:val="22"/>
        </w:rPr>
      </w:pPr>
    </w:p>
    <w:p w:rsidR="00D16939" w:rsidRPr="00986D71" w:rsidRDefault="00D16939" w:rsidP="00D16939">
      <w:pPr>
        <w:jc w:val="both"/>
        <w:rPr>
          <w:b/>
          <w:i/>
          <w:iCs/>
          <w:sz w:val="22"/>
          <w:szCs w:val="22"/>
        </w:rPr>
      </w:pPr>
    </w:p>
    <w:p w:rsidR="00D16939" w:rsidRPr="00986D71" w:rsidRDefault="00D16939" w:rsidP="00D16939">
      <w:pPr>
        <w:jc w:val="both"/>
        <w:rPr>
          <w:b/>
          <w:i/>
          <w:iCs/>
          <w:sz w:val="22"/>
          <w:szCs w:val="22"/>
        </w:rPr>
      </w:pPr>
    </w:p>
    <w:p w:rsidR="00D16939" w:rsidRPr="00986D71" w:rsidRDefault="00D16939" w:rsidP="00D16939">
      <w:pPr>
        <w:jc w:val="both"/>
        <w:rPr>
          <w:b/>
          <w:i/>
          <w:iCs/>
          <w:sz w:val="22"/>
          <w:szCs w:val="22"/>
        </w:rPr>
      </w:pPr>
    </w:p>
    <w:p w:rsidR="00D16939" w:rsidRPr="00986D71" w:rsidRDefault="00D16939" w:rsidP="00D16939">
      <w:pPr>
        <w:jc w:val="both"/>
        <w:rPr>
          <w:b/>
          <w:i/>
          <w:iCs/>
          <w:sz w:val="22"/>
          <w:szCs w:val="22"/>
        </w:rPr>
      </w:pPr>
    </w:p>
    <w:p w:rsidR="00D16939" w:rsidRDefault="00D16939" w:rsidP="00D16939">
      <w:pPr>
        <w:rPr>
          <w:b/>
          <w:bCs/>
          <w:iCs/>
          <w:sz w:val="22"/>
          <w:szCs w:val="22"/>
        </w:rPr>
      </w:pPr>
    </w:p>
    <w:p w:rsidR="006F4F25" w:rsidRDefault="006F4F25" w:rsidP="00D16939">
      <w:pPr>
        <w:rPr>
          <w:b/>
          <w:bCs/>
          <w:iCs/>
          <w:sz w:val="22"/>
          <w:szCs w:val="22"/>
        </w:rPr>
      </w:pPr>
    </w:p>
    <w:p w:rsidR="006F4F25" w:rsidRDefault="006F4F25" w:rsidP="00D16939">
      <w:pPr>
        <w:rPr>
          <w:b/>
          <w:bCs/>
          <w:iCs/>
          <w:sz w:val="22"/>
          <w:szCs w:val="22"/>
        </w:rPr>
      </w:pPr>
    </w:p>
    <w:p w:rsidR="006F4F25" w:rsidRDefault="006F4F25" w:rsidP="00D16939">
      <w:pPr>
        <w:rPr>
          <w:b/>
          <w:bCs/>
          <w:iCs/>
          <w:sz w:val="22"/>
          <w:szCs w:val="22"/>
        </w:rPr>
      </w:pPr>
    </w:p>
    <w:p w:rsidR="006F4F25" w:rsidRDefault="006F4F25" w:rsidP="00D16939">
      <w:pPr>
        <w:rPr>
          <w:b/>
          <w:bCs/>
          <w:iCs/>
          <w:sz w:val="22"/>
          <w:szCs w:val="22"/>
        </w:rPr>
      </w:pPr>
    </w:p>
    <w:p w:rsidR="006F4F25" w:rsidRDefault="006F4F25" w:rsidP="00D16939">
      <w:pPr>
        <w:rPr>
          <w:b/>
          <w:bCs/>
          <w:iCs/>
          <w:sz w:val="22"/>
          <w:szCs w:val="22"/>
        </w:rPr>
      </w:pPr>
    </w:p>
    <w:p w:rsidR="006F4F25" w:rsidRDefault="006F4F25" w:rsidP="00D16939">
      <w:pPr>
        <w:rPr>
          <w:b/>
          <w:bCs/>
          <w:iCs/>
          <w:sz w:val="22"/>
          <w:szCs w:val="22"/>
        </w:rPr>
      </w:pPr>
    </w:p>
    <w:p w:rsidR="006F4F25" w:rsidRDefault="006F4F25" w:rsidP="00D16939">
      <w:pPr>
        <w:rPr>
          <w:b/>
          <w:bCs/>
          <w:iCs/>
          <w:sz w:val="22"/>
          <w:szCs w:val="22"/>
        </w:rPr>
      </w:pPr>
    </w:p>
    <w:p w:rsidR="006F4F25" w:rsidRDefault="006F4F25" w:rsidP="00D16939">
      <w:pPr>
        <w:rPr>
          <w:b/>
          <w:bCs/>
          <w:iCs/>
          <w:sz w:val="22"/>
          <w:szCs w:val="22"/>
        </w:rPr>
      </w:pPr>
    </w:p>
    <w:p w:rsidR="006F4F25" w:rsidRDefault="006F4F25" w:rsidP="00D16939">
      <w:pPr>
        <w:rPr>
          <w:b/>
          <w:bCs/>
          <w:iCs/>
          <w:sz w:val="22"/>
          <w:szCs w:val="22"/>
        </w:rPr>
      </w:pPr>
    </w:p>
    <w:p w:rsidR="00BD4388" w:rsidRDefault="00BD4388">
      <w:pPr>
        <w:spacing w:line="240" w:lineRule="auto"/>
        <w:jc w:val="left"/>
        <w:rPr>
          <w:b/>
          <w:bCs/>
          <w:iCs/>
          <w:sz w:val="22"/>
          <w:szCs w:val="22"/>
        </w:rPr>
      </w:pPr>
      <w:r>
        <w:rPr>
          <w:b/>
          <w:bCs/>
          <w:iCs/>
          <w:sz w:val="22"/>
          <w:szCs w:val="22"/>
        </w:rPr>
        <w:br w:type="page"/>
      </w:r>
    </w:p>
    <w:p w:rsidR="006F4F25" w:rsidRPr="00986D71" w:rsidRDefault="006F4F25" w:rsidP="00D16939">
      <w:pPr>
        <w:rPr>
          <w:b/>
          <w:bCs/>
          <w:iCs/>
          <w:sz w:val="22"/>
          <w:szCs w:val="22"/>
        </w:rPr>
      </w:pPr>
    </w:p>
    <w:p w:rsidR="00BC49ED" w:rsidRPr="00986D71" w:rsidRDefault="00BC49ED" w:rsidP="00AC723F">
      <w:pPr>
        <w:spacing w:line="240" w:lineRule="auto"/>
        <w:jc w:val="left"/>
        <w:rPr>
          <w:b/>
          <w:bCs/>
          <w:iCs/>
          <w:sz w:val="22"/>
          <w:szCs w:val="22"/>
        </w:rPr>
      </w:pPr>
    </w:p>
    <w:p w:rsidR="00D16939" w:rsidRPr="002E0721" w:rsidRDefault="00D16939" w:rsidP="002E0721">
      <w:pPr>
        <w:pStyle w:val="ListParagraph"/>
        <w:numPr>
          <w:ilvl w:val="0"/>
          <w:numId w:val="23"/>
        </w:numPr>
        <w:rPr>
          <w:rFonts w:ascii="Times New Roman" w:hAnsi="Times New Roman"/>
          <w:b/>
          <w:bCs/>
          <w:iCs/>
          <w:sz w:val="24"/>
          <w:szCs w:val="28"/>
        </w:rPr>
      </w:pPr>
      <w:r w:rsidRPr="002E0721">
        <w:rPr>
          <w:rFonts w:ascii="Times New Roman" w:hAnsi="Times New Roman"/>
          <w:b/>
          <w:bCs/>
          <w:iCs/>
          <w:sz w:val="24"/>
          <w:szCs w:val="28"/>
        </w:rPr>
        <w:t>ОБРАЗАЦ ИЗЈАВЕ О НЕЗАВИСНОЈ ПОНУДИ</w:t>
      </w:r>
    </w:p>
    <w:p w:rsidR="00D16939" w:rsidRPr="00986D71" w:rsidRDefault="00D16939" w:rsidP="00D16939">
      <w:pPr>
        <w:pStyle w:val="BodyText3"/>
        <w:spacing w:after="0"/>
        <w:rPr>
          <w:bCs/>
          <w:sz w:val="22"/>
          <w:szCs w:val="22"/>
        </w:rPr>
      </w:pPr>
    </w:p>
    <w:p w:rsidR="00D16939" w:rsidRPr="00986D71" w:rsidRDefault="00D16939" w:rsidP="00D16939">
      <w:pPr>
        <w:pStyle w:val="BodyText3"/>
        <w:spacing w:after="0"/>
        <w:rPr>
          <w:bCs/>
          <w:sz w:val="22"/>
          <w:szCs w:val="22"/>
        </w:rPr>
      </w:pPr>
    </w:p>
    <w:p w:rsidR="00D16939" w:rsidRPr="00986D71" w:rsidRDefault="00D16939" w:rsidP="00D16939">
      <w:pPr>
        <w:pStyle w:val="BodyText3"/>
        <w:spacing w:after="0"/>
        <w:rPr>
          <w:bCs/>
          <w:sz w:val="22"/>
          <w:szCs w:val="22"/>
        </w:rPr>
      </w:pPr>
    </w:p>
    <w:p w:rsidR="00D16939" w:rsidRPr="00986D71" w:rsidRDefault="00D16939" w:rsidP="00D16939">
      <w:pPr>
        <w:pStyle w:val="BodyText3"/>
        <w:spacing w:after="0"/>
        <w:jc w:val="both"/>
        <w:rPr>
          <w:sz w:val="22"/>
          <w:szCs w:val="22"/>
        </w:rPr>
      </w:pPr>
      <w:r w:rsidRPr="00986D71">
        <w:rPr>
          <w:sz w:val="22"/>
          <w:szCs w:val="22"/>
        </w:rPr>
        <w:t xml:space="preserve">У складу са чланом 26. Закона, ________________________________________, </w:t>
      </w:r>
    </w:p>
    <w:p w:rsidR="00D16939" w:rsidRPr="00986D71" w:rsidRDefault="00D16939" w:rsidP="00D16939">
      <w:pPr>
        <w:pStyle w:val="BodyText3"/>
        <w:spacing w:after="0"/>
        <w:jc w:val="both"/>
        <w:rPr>
          <w:sz w:val="22"/>
          <w:szCs w:val="22"/>
        </w:rPr>
      </w:pPr>
      <w:r w:rsidRPr="00986D71">
        <w:rPr>
          <w:sz w:val="22"/>
          <w:szCs w:val="22"/>
        </w:rPr>
        <w:t xml:space="preserve">                                                                            (Назив понуђача)</w:t>
      </w:r>
    </w:p>
    <w:p w:rsidR="00D16939" w:rsidRPr="00986D71" w:rsidRDefault="00D16939" w:rsidP="00D16939">
      <w:pPr>
        <w:pStyle w:val="BodyText3"/>
        <w:spacing w:after="0"/>
        <w:jc w:val="both"/>
        <w:rPr>
          <w:w w:val="200"/>
          <w:sz w:val="22"/>
          <w:szCs w:val="22"/>
        </w:rPr>
      </w:pPr>
      <w:r w:rsidRPr="00986D71">
        <w:rPr>
          <w:sz w:val="22"/>
          <w:szCs w:val="22"/>
        </w:rPr>
        <w:t xml:space="preserve">даје: </w:t>
      </w:r>
    </w:p>
    <w:p w:rsidR="00D16939" w:rsidRPr="00986D71" w:rsidRDefault="00D16939" w:rsidP="00D16939">
      <w:pPr>
        <w:pStyle w:val="BodyText3"/>
        <w:spacing w:before="360" w:after="360"/>
        <w:ind w:firstLine="227"/>
        <w:jc w:val="both"/>
        <w:rPr>
          <w:w w:val="200"/>
          <w:sz w:val="22"/>
          <w:szCs w:val="22"/>
        </w:rPr>
      </w:pPr>
    </w:p>
    <w:p w:rsidR="00D16939" w:rsidRPr="00986D71" w:rsidRDefault="00D16939" w:rsidP="00D16939">
      <w:pPr>
        <w:pStyle w:val="BodyText3"/>
        <w:spacing w:before="360" w:after="360"/>
        <w:ind w:firstLine="227"/>
        <w:rPr>
          <w:b/>
          <w:bCs/>
          <w:sz w:val="22"/>
          <w:szCs w:val="22"/>
        </w:rPr>
      </w:pPr>
      <w:r w:rsidRPr="00986D71">
        <w:rPr>
          <w:b/>
          <w:bCs/>
          <w:sz w:val="22"/>
          <w:szCs w:val="22"/>
        </w:rPr>
        <w:t xml:space="preserve">ИЗЈАВУ </w:t>
      </w:r>
    </w:p>
    <w:p w:rsidR="00D16939" w:rsidRPr="00986D71" w:rsidRDefault="00D16939" w:rsidP="00D16939">
      <w:pPr>
        <w:pStyle w:val="BodyText3"/>
        <w:spacing w:before="360" w:after="360"/>
        <w:ind w:firstLine="227"/>
        <w:rPr>
          <w:bCs/>
          <w:sz w:val="22"/>
          <w:szCs w:val="22"/>
        </w:rPr>
      </w:pPr>
      <w:r w:rsidRPr="00986D71">
        <w:rPr>
          <w:b/>
          <w:bCs/>
          <w:sz w:val="22"/>
          <w:szCs w:val="22"/>
        </w:rPr>
        <w:t>О НЕЗАВИСНОЈ ПОНУДИ</w:t>
      </w:r>
    </w:p>
    <w:p w:rsidR="00D16939" w:rsidRPr="00986D71" w:rsidRDefault="00D16939" w:rsidP="00D16939">
      <w:pPr>
        <w:pStyle w:val="BodyText3"/>
        <w:spacing w:after="0"/>
        <w:jc w:val="both"/>
        <w:rPr>
          <w:bCs/>
          <w:sz w:val="22"/>
          <w:szCs w:val="22"/>
        </w:rPr>
      </w:pPr>
    </w:p>
    <w:p w:rsidR="00D16939" w:rsidRPr="00986D71" w:rsidRDefault="00D16939" w:rsidP="00D16939">
      <w:pPr>
        <w:pStyle w:val="BodyText3"/>
        <w:spacing w:after="0"/>
        <w:jc w:val="both"/>
        <w:rPr>
          <w:bCs/>
          <w:sz w:val="22"/>
          <w:szCs w:val="22"/>
        </w:rPr>
      </w:pPr>
    </w:p>
    <w:p w:rsidR="00D16939" w:rsidRPr="00986D71" w:rsidRDefault="00D16939" w:rsidP="00D16939">
      <w:pPr>
        <w:jc w:val="both"/>
        <w:rPr>
          <w:sz w:val="22"/>
          <w:szCs w:val="22"/>
        </w:rPr>
      </w:pPr>
      <w:r w:rsidRPr="00986D71">
        <w:rPr>
          <w:sz w:val="22"/>
          <w:szCs w:val="22"/>
        </w:rPr>
        <w:tab/>
      </w:r>
      <w:r w:rsidRPr="00986D71">
        <w:rPr>
          <w:sz w:val="22"/>
          <w:szCs w:val="22"/>
        </w:rPr>
        <w:tab/>
      </w:r>
      <w:r w:rsidRPr="00986D71">
        <w:rPr>
          <w:sz w:val="22"/>
          <w:szCs w:val="22"/>
        </w:rPr>
        <w:tab/>
      </w:r>
      <w:r w:rsidRPr="00986D71">
        <w:rPr>
          <w:bCs/>
          <w:sz w:val="22"/>
          <w:szCs w:val="22"/>
        </w:rPr>
        <w:t xml:space="preserve"> </w:t>
      </w:r>
    </w:p>
    <w:p w:rsidR="00D16939" w:rsidRPr="00986D71" w:rsidRDefault="00D16939" w:rsidP="00D16939">
      <w:pPr>
        <w:jc w:val="both"/>
        <w:rPr>
          <w:b/>
          <w:sz w:val="22"/>
          <w:szCs w:val="22"/>
        </w:rPr>
      </w:pPr>
      <w:r w:rsidRPr="00986D71">
        <w:rPr>
          <w:sz w:val="22"/>
          <w:szCs w:val="22"/>
        </w:rPr>
        <w:t>Под пуном материјалном и кривичном одговорношћу п</w:t>
      </w:r>
      <w:r w:rsidRPr="00986D71">
        <w:rPr>
          <w:bCs/>
          <w:sz w:val="22"/>
          <w:szCs w:val="22"/>
        </w:rPr>
        <w:t xml:space="preserve">отврђујем да сам понуду у поступку јавне набавке мале вредности </w:t>
      </w:r>
      <w:r w:rsidRPr="00986D71">
        <w:rPr>
          <w:sz w:val="22"/>
          <w:szCs w:val="22"/>
        </w:rPr>
        <w:t xml:space="preserve">услуге  телекомуникације, број </w:t>
      </w:r>
      <w:r w:rsidR="00EF51EA">
        <w:rPr>
          <w:sz w:val="22"/>
          <w:szCs w:val="22"/>
        </w:rPr>
        <w:t>404-2-75</w:t>
      </w:r>
      <w:r w:rsidR="00BC3D4D">
        <w:rPr>
          <w:sz w:val="22"/>
          <w:szCs w:val="22"/>
        </w:rPr>
        <w:t>/</w:t>
      </w:r>
      <w:r w:rsidR="00A90DB3">
        <w:rPr>
          <w:sz w:val="22"/>
          <w:szCs w:val="22"/>
        </w:rPr>
        <w:t>2019</w:t>
      </w:r>
      <w:r w:rsidR="00BC3D4D">
        <w:rPr>
          <w:sz w:val="22"/>
          <w:szCs w:val="22"/>
        </w:rPr>
        <w:t>-03</w:t>
      </w:r>
      <w:r w:rsidRPr="00986D71">
        <w:rPr>
          <w:sz w:val="22"/>
          <w:szCs w:val="22"/>
        </w:rPr>
        <w:t xml:space="preserve">, </w:t>
      </w:r>
      <w:r w:rsidRPr="00986D71">
        <w:rPr>
          <w:bCs/>
          <w:sz w:val="22"/>
          <w:szCs w:val="22"/>
        </w:rPr>
        <w:t>поднео независно, без договора са другим понуђачима или заинтересованим лицима.</w:t>
      </w:r>
    </w:p>
    <w:p w:rsidR="00D16939" w:rsidRPr="00986D71" w:rsidRDefault="00D16939" w:rsidP="00D16939">
      <w:pPr>
        <w:jc w:val="both"/>
        <w:rPr>
          <w:bCs/>
          <w:sz w:val="22"/>
          <w:szCs w:val="22"/>
        </w:rPr>
      </w:pPr>
    </w:p>
    <w:p w:rsidR="00D16939" w:rsidRPr="00986D71" w:rsidRDefault="00D16939" w:rsidP="00D16939">
      <w:pPr>
        <w:jc w:val="both"/>
        <w:rPr>
          <w:bCs/>
          <w:sz w:val="22"/>
          <w:szCs w:val="22"/>
        </w:rPr>
      </w:pPr>
    </w:p>
    <w:p w:rsidR="00D16939" w:rsidRPr="00986D71" w:rsidRDefault="00D16939" w:rsidP="00D16939">
      <w:pPr>
        <w:pStyle w:val="BodyText3"/>
        <w:spacing w:after="0"/>
        <w:ind w:firstLine="227"/>
        <w:jc w:val="both"/>
        <w:rPr>
          <w:sz w:val="22"/>
          <w:szCs w:val="22"/>
        </w:rPr>
      </w:pPr>
    </w:p>
    <w:tbl>
      <w:tblPr>
        <w:tblW w:w="0" w:type="auto"/>
        <w:tblLayout w:type="fixed"/>
        <w:tblLook w:val="0000" w:firstRow="0" w:lastRow="0" w:firstColumn="0" w:lastColumn="0" w:noHBand="0" w:noVBand="0"/>
      </w:tblPr>
      <w:tblGrid>
        <w:gridCol w:w="3080"/>
        <w:gridCol w:w="3065"/>
        <w:gridCol w:w="3097"/>
      </w:tblGrid>
      <w:tr w:rsidR="00D16939" w:rsidRPr="00986D71" w:rsidTr="00C202A6">
        <w:tc>
          <w:tcPr>
            <w:tcW w:w="3080"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Датум:</w:t>
            </w:r>
          </w:p>
        </w:tc>
        <w:tc>
          <w:tcPr>
            <w:tcW w:w="3065"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М.П.</w:t>
            </w:r>
          </w:p>
        </w:tc>
        <w:tc>
          <w:tcPr>
            <w:tcW w:w="3097"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Потпис понуђача</w:t>
            </w:r>
          </w:p>
        </w:tc>
      </w:tr>
      <w:tr w:rsidR="00D16939" w:rsidRPr="00986D71" w:rsidTr="00C202A6">
        <w:tc>
          <w:tcPr>
            <w:tcW w:w="3080"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c>
          <w:tcPr>
            <w:tcW w:w="3065" w:type="dxa"/>
            <w:shd w:val="clear" w:color="auto" w:fill="auto"/>
          </w:tcPr>
          <w:p w:rsidR="00D16939" w:rsidRPr="00986D71" w:rsidRDefault="00D16939" w:rsidP="00C202A6">
            <w:pPr>
              <w:pStyle w:val="BodyText2"/>
              <w:snapToGrid w:val="0"/>
              <w:spacing w:line="100" w:lineRule="atLeast"/>
              <w:rPr>
                <w:sz w:val="22"/>
                <w:szCs w:val="22"/>
              </w:rPr>
            </w:pPr>
          </w:p>
        </w:tc>
        <w:tc>
          <w:tcPr>
            <w:tcW w:w="3097"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r>
    </w:tbl>
    <w:p w:rsidR="00D16939" w:rsidRPr="00986D71" w:rsidRDefault="00D16939" w:rsidP="00D16939">
      <w:pPr>
        <w:pStyle w:val="BodyText3"/>
        <w:spacing w:after="0"/>
        <w:ind w:firstLine="227"/>
        <w:jc w:val="both"/>
        <w:rPr>
          <w:sz w:val="22"/>
          <w:szCs w:val="22"/>
        </w:rPr>
      </w:pPr>
    </w:p>
    <w:p w:rsidR="00D16939" w:rsidRPr="00986D71" w:rsidRDefault="00D16939" w:rsidP="00D16939">
      <w:pPr>
        <w:tabs>
          <w:tab w:val="left" w:pos="6028"/>
        </w:tabs>
        <w:autoSpaceDE w:val="0"/>
        <w:spacing w:line="240" w:lineRule="auto"/>
        <w:rPr>
          <w:sz w:val="22"/>
          <w:szCs w:val="22"/>
        </w:rPr>
      </w:pPr>
    </w:p>
    <w:p w:rsidR="00D16939" w:rsidRPr="00986D71" w:rsidRDefault="00D16939" w:rsidP="00D16939">
      <w:pPr>
        <w:tabs>
          <w:tab w:val="left" w:pos="6028"/>
        </w:tabs>
        <w:autoSpaceDE w:val="0"/>
        <w:spacing w:line="240" w:lineRule="auto"/>
        <w:rPr>
          <w:sz w:val="22"/>
          <w:szCs w:val="22"/>
        </w:rPr>
      </w:pPr>
    </w:p>
    <w:p w:rsidR="00D16939" w:rsidRPr="00986D71" w:rsidRDefault="00D16939" w:rsidP="00D16939">
      <w:pPr>
        <w:tabs>
          <w:tab w:val="left" w:pos="6028"/>
        </w:tabs>
        <w:autoSpaceDE w:val="0"/>
        <w:spacing w:line="240" w:lineRule="auto"/>
        <w:jc w:val="both"/>
        <w:rPr>
          <w:bCs/>
          <w:i/>
          <w:iCs/>
          <w:sz w:val="22"/>
          <w:szCs w:val="22"/>
        </w:rPr>
      </w:pPr>
      <w:r w:rsidRPr="00986D71">
        <w:rPr>
          <w:b/>
          <w:bCs/>
          <w:i/>
          <w:iCs/>
          <w:sz w:val="22"/>
          <w:szCs w:val="22"/>
        </w:rPr>
        <w:t xml:space="preserve">Напомена: </w:t>
      </w:r>
      <w:r w:rsidRPr="00986D71">
        <w:rPr>
          <w:bCs/>
          <w:i/>
          <w:iCs/>
          <w:sz w:val="22"/>
          <w:szCs w:val="22"/>
        </w:rPr>
        <w:t xml:space="preserve">у случају постојања основане сумње у истинитост изјаве о независној понуди, </w:t>
      </w:r>
      <w:proofErr w:type="spellStart"/>
      <w:r w:rsidRPr="00986D71">
        <w:rPr>
          <w:bCs/>
          <w:i/>
          <w:iCs/>
          <w:sz w:val="22"/>
          <w:szCs w:val="22"/>
        </w:rPr>
        <w:t>наручулац</w:t>
      </w:r>
      <w:proofErr w:type="spellEnd"/>
      <w:r w:rsidRPr="00986D71">
        <w:rPr>
          <w:bCs/>
          <w:i/>
          <w:iCs/>
          <w:sz w:val="22"/>
          <w:szCs w:val="22"/>
        </w:rPr>
        <w:t xml:space="preserve">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D16939" w:rsidRPr="00986D71" w:rsidRDefault="00D16939" w:rsidP="00D16939">
      <w:pPr>
        <w:tabs>
          <w:tab w:val="left" w:pos="6028"/>
        </w:tabs>
        <w:autoSpaceDE w:val="0"/>
        <w:spacing w:line="240" w:lineRule="auto"/>
        <w:jc w:val="both"/>
        <w:rPr>
          <w:bCs/>
          <w:i/>
          <w:iCs/>
          <w:sz w:val="22"/>
          <w:szCs w:val="22"/>
        </w:rPr>
      </w:pPr>
      <w:r w:rsidRPr="00986D71">
        <w:rPr>
          <w:b/>
          <w:bCs/>
          <w:i/>
          <w:iCs/>
          <w:sz w:val="22"/>
          <w:szCs w:val="22"/>
          <w:u w:val="single"/>
        </w:rPr>
        <w:t>Уколико понуду подноси група понуђача,</w:t>
      </w:r>
      <w:r w:rsidRPr="00986D71">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D16939" w:rsidRDefault="00D16939" w:rsidP="007B162D">
      <w:pPr>
        <w:tabs>
          <w:tab w:val="center" w:pos="4802"/>
        </w:tabs>
        <w:rPr>
          <w:b/>
          <w:sz w:val="22"/>
          <w:szCs w:val="22"/>
        </w:rPr>
      </w:pPr>
    </w:p>
    <w:p w:rsidR="00D61FD3" w:rsidRDefault="00D61FD3" w:rsidP="007B162D">
      <w:pPr>
        <w:tabs>
          <w:tab w:val="center" w:pos="4802"/>
        </w:tabs>
        <w:rPr>
          <w:b/>
          <w:sz w:val="22"/>
          <w:szCs w:val="22"/>
        </w:rPr>
      </w:pPr>
    </w:p>
    <w:p w:rsidR="00D61FD3" w:rsidRDefault="00D61FD3" w:rsidP="007B162D">
      <w:pPr>
        <w:tabs>
          <w:tab w:val="center" w:pos="4802"/>
        </w:tabs>
        <w:rPr>
          <w:b/>
          <w:sz w:val="22"/>
          <w:szCs w:val="22"/>
        </w:rPr>
      </w:pPr>
    </w:p>
    <w:p w:rsidR="00D16939" w:rsidRDefault="00D16939" w:rsidP="007B162D">
      <w:pPr>
        <w:tabs>
          <w:tab w:val="center" w:pos="4802"/>
        </w:tabs>
        <w:rPr>
          <w:b/>
          <w:sz w:val="22"/>
          <w:szCs w:val="22"/>
        </w:rPr>
      </w:pPr>
    </w:p>
    <w:p w:rsidR="00D16939" w:rsidRDefault="00D16939" w:rsidP="00D16939">
      <w:pPr>
        <w:tabs>
          <w:tab w:val="center" w:pos="4802"/>
        </w:tabs>
        <w:jc w:val="both"/>
        <w:rPr>
          <w:b/>
          <w:sz w:val="22"/>
          <w:szCs w:val="22"/>
        </w:rPr>
      </w:pPr>
    </w:p>
    <w:p w:rsidR="005376DE" w:rsidRDefault="005376DE" w:rsidP="00D16939">
      <w:pPr>
        <w:tabs>
          <w:tab w:val="center" w:pos="4802"/>
        </w:tabs>
        <w:jc w:val="both"/>
        <w:rPr>
          <w:b/>
          <w:sz w:val="22"/>
          <w:szCs w:val="22"/>
        </w:rPr>
      </w:pPr>
    </w:p>
    <w:p w:rsidR="005376DE" w:rsidRDefault="005376DE" w:rsidP="00D16939">
      <w:pPr>
        <w:tabs>
          <w:tab w:val="center" w:pos="4802"/>
        </w:tabs>
        <w:jc w:val="both"/>
        <w:rPr>
          <w:b/>
          <w:sz w:val="22"/>
          <w:szCs w:val="22"/>
        </w:rPr>
      </w:pPr>
    </w:p>
    <w:p w:rsidR="00D16939" w:rsidRDefault="00D16939" w:rsidP="007B162D">
      <w:pPr>
        <w:tabs>
          <w:tab w:val="center" w:pos="4802"/>
        </w:tabs>
        <w:rPr>
          <w:b/>
          <w:sz w:val="22"/>
          <w:szCs w:val="22"/>
        </w:rPr>
      </w:pPr>
    </w:p>
    <w:p w:rsidR="00D25779" w:rsidRDefault="00D25779" w:rsidP="007B162D">
      <w:pPr>
        <w:tabs>
          <w:tab w:val="center" w:pos="4802"/>
        </w:tabs>
        <w:rPr>
          <w:b/>
          <w:sz w:val="22"/>
          <w:szCs w:val="22"/>
        </w:rPr>
      </w:pPr>
    </w:p>
    <w:p w:rsidR="00BC49ED" w:rsidRDefault="00BC49ED" w:rsidP="007B162D">
      <w:pPr>
        <w:tabs>
          <w:tab w:val="center" w:pos="4802"/>
        </w:tabs>
        <w:rPr>
          <w:b/>
          <w:sz w:val="22"/>
          <w:szCs w:val="22"/>
        </w:rPr>
      </w:pPr>
    </w:p>
    <w:p w:rsidR="00BC49ED" w:rsidRDefault="00BC49ED" w:rsidP="007B162D">
      <w:pPr>
        <w:tabs>
          <w:tab w:val="center" w:pos="4802"/>
        </w:tabs>
        <w:rPr>
          <w:b/>
          <w:sz w:val="22"/>
          <w:szCs w:val="22"/>
        </w:rPr>
      </w:pPr>
    </w:p>
    <w:p w:rsidR="00BC49ED" w:rsidRDefault="00BC49ED" w:rsidP="007B162D">
      <w:pPr>
        <w:tabs>
          <w:tab w:val="center" w:pos="4802"/>
        </w:tabs>
        <w:rPr>
          <w:b/>
          <w:sz w:val="22"/>
          <w:szCs w:val="22"/>
        </w:rPr>
      </w:pPr>
    </w:p>
    <w:p w:rsidR="002E0721" w:rsidRPr="00D16939" w:rsidRDefault="002E0721" w:rsidP="00AC723F">
      <w:pPr>
        <w:tabs>
          <w:tab w:val="center" w:pos="4802"/>
        </w:tabs>
        <w:jc w:val="both"/>
        <w:rPr>
          <w:b/>
          <w:sz w:val="22"/>
          <w:szCs w:val="22"/>
        </w:rPr>
      </w:pPr>
    </w:p>
    <w:p w:rsidR="005502F6" w:rsidRPr="00986D71" w:rsidRDefault="005502F6" w:rsidP="007B162D">
      <w:pPr>
        <w:tabs>
          <w:tab w:val="center" w:pos="4802"/>
        </w:tabs>
        <w:rPr>
          <w:b/>
          <w:sz w:val="22"/>
          <w:szCs w:val="22"/>
          <w:lang w:val="en-US"/>
        </w:rPr>
      </w:pPr>
    </w:p>
    <w:p w:rsidR="007B162D" w:rsidRPr="00986D71" w:rsidRDefault="00D25779" w:rsidP="005502F6">
      <w:pPr>
        <w:tabs>
          <w:tab w:val="center" w:pos="4802"/>
        </w:tabs>
        <w:ind w:left="720"/>
        <w:rPr>
          <w:b/>
          <w:sz w:val="24"/>
          <w:szCs w:val="24"/>
          <w:lang w:val="en-US"/>
        </w:rPr>
      </w:pPr>
      <w:r>
        <w:rPr>
          <w:b/>
          <w:sz w:val="24"/>
          <w:szCs w:val="24"/>
        </w:rPr>
        <w:t>5</w:t>
      </w:r>
      <w:r w:rsidR="002E0721">
        <w:rPr>
          <w:b/>
          <w:sz w:val="24"/>
          <w:szCs w:val="24"/>
        </w:rPr>
        <w:t>)</w:t>
      </w:r>
      <w:r w:rsidR="005502F6" w:rsidRPr="00986D71">
        <w:rPr>
          <w:b/>
          <w:sz w:val="24"/>
          <w:szCs w:val="24"/>
          <w:lang w:val="en-US"/>
        </w:rPr>
        <w:t xml:space="preserve"> </w:t>
      </w:r>
      <w:r w:rsidR="007B162D" w:rsidRPr="00986D71">
        <w:rPr>
          <w:b/>
          <w:sz w:val="24"/>
          <w:szCs w:val="24"/>
        </w:rPr>
        <w:t xml:space="preserve">ОБРАЗАЦ ИЗЈАВЕ О ИСПУЊАВАЊУ УСЛОВА ИЗ ЧЛ. 75. ЗАКОНА </w:t>
      </w:r>
    </w:p>
    <w:p w:rsidR="007B162D" w:rsidRPr="00986D71" w:rsidRDefault="007B162D" w:rsidP="007B162D">
      <w:pPr>
        <w:rPr>
          <w:b/>
          <w:bCs/>
          <w:sz w:val="24"/>
          <w:szCs w:val="24"/>
        </w:rPr>
      </w:pPr>
      <w:r w:rsidRPr="00986D71">
        <w:rPr>
          <w:b/>
          <w:bCs/>
          <w:sz w:val="24"/>
          <w:szCs w:val="24"/>
        </w:rPr>
        <w:t>ИЗЈАВА ПОНУЂАЧА</w:t>
      </w:r>
    </w:p>
    <w:p w:rsidR="007B162D" w:rsidRPr="00986D71" w:rsidRDefault="007B162D" w:rsidP="007B162D">
      <w:pPr>
        <w:rPr>
          <w:b/>
          <w:bCs/>
          <w:sz w:val="24"/>
          <w:szCs w:val="24"/>
        </w:rPr>
      </w:pPr>
      <w:r w:rsidRPr="00986D71">
        <w:rPr>
          <w:b/>
          <w:bCs/>
          <w:sz w:val="24"/>
          <w:szCs w:val="24"/>
        </w:rPr>
        <w:t>О ИСПУЊАВАЊУ УСЛОВА ИЗ ЧЛ. 75. ЗАКОНА У ПОСТУПКУ ЈАВНЕ</w:t>
      </w:r>
    </w:p>
    <w:p w:rsidR="007B162D" w:rsidRPr="00986D71" w:rsidRDefault="007B162D" w:rsidP="007B162D">
      <w:pPr>
        <w:rPr>
          <w:b/>
          <w:bCs/>
          <w:sz w:val="24"/>
          <w:szCs w:val="24"/>
        </w:rPr>
      </w:pPr>
      <w:r w:rsidRPr="00986D71">
        <w:rPr>
          <w:b/>
          <w:bCs/>
          <w:sz w:val="24"/>
          <w:szCs w:val="24"/>
        </w:rPr>
        <w:t>НАБАВКЕ МАЛЕ ВРЕДНОСТИ</w:t>
      </w:r>
    </w:p>
    <w:p w:rsidR="007B162D" w:rsidRPr="00986D71" w:rsidRDefault="007B162D" w:rsidP="007B162D">
      <w:pPr>
        <w:rPr>
          <w:b/>
          <w:bCs/>
        </w:rPr>
      </w:pPr>
    </w:p>
    <w:p w:rsidR="00D61FD3" w:rsidRPr="00D61FD3" w:rsidRDefault="00D61FD3" w:rsidP="00D61FD3">
      <w:pPr>
        <w:jc w:val="both"/>
        <w:rPr>
          <w:rFonts w:ascii="Arial" w:hAnsi="Arial" w:cs="Arial"/>
          <w:b/>
          <w:bCs/>
        </w:rPr>
      </w:pPr>
    </w:p>
    <w:p w:rsidR="00D61FD3" w:rsidRPr="00D61FD3" w:rsidRDefault="00D61FD3" w:rsidP="00D61FD3">
      <w:pPr>
        <w:jc w:val="both"/>
        <w:rPr>
          <w:sz w:val="22"/>
          <w:szCs w:val="22"/>
        </w:rPr>
      </w:pPr>
      <w:r w:rsidRPr="00D61FD3">
        <w:rPr>
          <w:sz w:val="22"/>
          <w:szCs w:val="22"/>
        </w:rPr>
        <w:t>Под пуном материјалном и кривичном одговорношћу, као заступник понуђача, дајем следећу</w:t>
      </w:r>
      <w:r w:rsidRPr="00D61FD3">
        <w:rPr>
          <w:sz w:val="22"/>
          <w:szCs w:val="22"/>
        </w:rPr>
        <w:tab/>
      </w:r>
      <w:r w:rsidRPr="00D61FD3">
        <w:rPr>
          <w:sz w:val="22"/>
          <w:szCs w:val="22"/>
        </w:rPr>
        <w:tab/>
      </w:r>
      <w:r w:rsidRPr="00D61FD3">
        <w:rPr>
          <w:sz w:val="22"/>
          <w:szCs w:val="22"/>
        </w:rPr>
        <w:tab/>
      </w:r>
      <w:r w:rsidRPr="00D61FD3">
        <w:rPr>
          <w:sz w:val="22"/>
          <w:szCs w:val="22"/>
        </w:rPr>
        <w:tab/>
      </w:r>
    </w:p>
    <w:p w:rsidR="00D61FD3" w:rsidRPr="00D61FD3" w:rsidRDefault="00D61FD3" w:rsidP="00D61FD3">
      <w:pPr>
        <w:jc w:val="both"/>
        <w:rPr>
          <w:sz w:val="22"/>
          <w:szCs w:val="22"/>
        </w:rPr>
      </w:pPr>
    </w:p>
    <w:p w:rsidR="00D61FD3" w:rsidRPr="00D61FD3" w:rsidRDefault="00D61FD3" w:rsidP="00D61FD3">
      <w:pPr>
        <w:rPr>
          <w:b/>
          <w:sz w:val="22"/>
          <w:szCs w:val="22"/>
        </w:rPr>
      </w:pPr>
      <w:r w:rsidRPr="00D61FD3">
        <w:rPr>
          <w:b/>
          <w:sz w:val="22"/>
          <w:szCs w:val="22"/>
        </w:rPr>
        <w:t>И З Ј А В У</w:t>
      </w:r>
    </w:p>
    <w:p w:rsidR="00D61FD3" w:rsidRPr="00D61FD3" w:rsidRDefault="00D61FD3" w:rsidP="00D61FD3">
      <w:pPr>
        <w:rPr>
          <w:sz w:val="22"/>
          <w:szCs w:val="22"/>
        </w:rPr>
      </w:pPr>
    </w:p>
    <w:p w:rsidR="00D61FD3" w:rsidRPr="00D61FD3" w:rsidRDefault="00D61FD3" w:rsidP="00D61FD3">
      <w:pPr>
        <w:jc w:val="both"/>
        <w:rPr>
          <w:sz w:val="22"/>
          <w:szCs w:val="22"/>
        </w:rPr>
      </w:pPr>
    </w:p>
    <w:p w:rsidR="00D61FD3" w:rsidRPr="00D61FD3" w:rsidRDefault="00D61FD3" w:rsidP="00D61FD3">
      <w:pPr>
        <w:jc w:val="both"/>
        <w:rPr>
          <w:iCs/>
          <w:sz w:val="22"/>
          <w:szCs w:val="22"/>
        </w:rPr>
      </w:pPr>
      <w:r w:rsidRPr="00D61FD3">
        <w:rPr>
          <w:sz w:val="22"/>
          <w:szCs w:val="22"/>
        </w:rPr>
        <w:t xml:space="preserve">Понуђач </w:t>
      </w:r>
      <w:r w:rsidRPr="00D61FD3">
        <w:rPr>
          <w:i/>
          <w:sz w:val="22"/>
          <w:szCs w:val="22"/>
        </w:rPr>
        <w:t xml:space="preserve"> _____________________________________________</w:t>
      </w:r>
      <w:r w:rsidRPr="00D61FD3">
        <w:rPr>
          <w:i/>
          <w:iCs/>
          <w:sz w:val="22"/>
          <w:szCs w:val="22"/>
        </w:rPr>
        <w:t>[</w:t>
      </w:r>
      <w:r w:rsidRPr="00D61FD3">
        <w:rPr>
          <w:i/>
          <w:sz w:val="22"/>
          <w:szCs w:val="22"/>
        </w:rPr>
        <w:t>навести назив понуђача</w:t>
      </w:r>
      <w:r w:rsidRPr="00D61FD3">
        <w:rPr>
          <w:i/>
          <w:iCs/>
          <w:sz w:val="22"/>
          <w:szCs w:val="22"/>
        </w:rPr>
        <w:t>]</w:t>
      </w:r>
      <w:r w:rsidRPr="00D61FD3">
        <w:rPr>
          <w:i/>
          <w:sz w:val="22"/>
          <w:szCs w:val="22"/>
        </w:rPr>
        <w:t xml:space="preserve"> </w:t>
      </w:r>
      <w:r w:rsidRPr="00D61FD3">
        <w:rPr>
          <w:sz w:val="22"/>
          <w:szCs w:val="22"/>
        </w:rPr>
        <w:t>у поступку јавне набавке</w:t>
      </w:r>
      <w:r w:rsidR="000D7721">
        <w:rPr>
          <w:sz w:val="22"/>
          <w:szCs w:val="22"/>
        </w:rPr>
        <w:t xml:space="preserve"> мале вредности услуге телекомуникација бр. </w:t>
      </w:r>
      <w:r w:rsidR="00EF51EA">
        <w:rPr>
          <w:sz w:val="22"/>
          <w:szCs w:val="22"/>
        </w:rPr>
        <w:t>404-2-75</w:t>
      </w:r>
      <w:r w:rsidR="00BC3D4D">
        <w:rPr>
          <w:sz w:val="22"/>
          <w:szCs w:val="22"/>
        </w:rPr>
        <w:t>/</w:t>
      </w:r>
      <w:r w:rsidR="00A90DB3">
        <w:rPr>
          <w:sz w:val="22"/>
          <w:szCs w:val="22"/>
        </w:rPr>
        <w:t>2019</w:t>
      </w:r>
      <w:r w:rsidR="00BC3D4D">
        <w:rPr>
          <w:sz w:val="22"/>
          <w:szCs w:val="22"/>
        </w:rPr>
        <w:t>-03</w:t>
      </w:r>
      <w:r w:rsidRPr="00D61FD3">
        <w:rPr>
          <w:sz w:val="22"/>
          <w:szCs w:val="22"/>
        </w:rPr>
        <w:t>, испуњ</w:t>
      </w:r>
      <w:r>
        <w:rPr>
          <w:sz w:val="22"/>
          <w:szCs w:val="22"/>
        </w:rPr>
        <w:t>ава све услове из чл. 75.</w:t>
      </w:r>
      <w:r w:rsidRPr="00D61FD3">
        <w:rPr>
          <w:sz w:val="22"/>
          <w:szCs w:val="22"/>
        </w:rPr>
        <w:t>ЗЈН, односно услове дефинисане конкурсном документацијом</w:t>
      </w:r>
      <w:r w:rsidRPr="00D61FD3">
        <w:rPr>
          <w:sz w:val="22"/>
          <w:szCs w:val="22"/>
          <w:lang w:val="ru-RU"/>
        </w:rPr>
        <w:t xml:space="preserve"> </w:t>
      </w:r>
      <w:r w:rsidRPr="00D61FD3">
        <w:rPr>
          <w:sz w:val="22"/>
          <w:szCs w:val="22"/>
        </w:rPr>
        <w:t>за предметну јавну набавку, и то:</w:t>
      </w:r>
    </w:p>
    <w:p w:rsidR="00D61FD3" w:rsidRPr="00D61FD3" w:rsidRDefault="00D61FD3" w:rsidP="00D61FD3">
      <w:pPr>
        <w:jc w:val="both"/>
        <w:rPr>
          <w:iCs/>
          <w:sz w:val="22"/>
          <w:szCs w:val="22"/>
        </w:rPr>
      </w:pPr>
    </w:p>
    <w:p w:rsidR="00D61FD3" w:rsidRPr="00D61FD3" w:rsidRDefault="00D61FD3" w:rsidP="00D61FD3">
      <w:pPr>
        <w:pStyle w:val="ListParagraph"/>
        <w:numPr>
          <w:ilvl w:val="0"/>
          <w:numId w:val="29"/>
        </w:numPr>
        <w:suppressAutoHyphens/>
        <w:spacing w:after="0" w:line="100" w:lineRule="atLeast"/>
        <w:contextualSpacing w:val="0"/>
        <w:jc w:val="both"/>
        <w:rPr>
          <w:rFonts w:ascii="Times New Roman" w:hAnsi="Times New Roman"/>
          <w:iCs/>
          <w:lang w:val="sr-Cyrl-CS"/>
        </w:rPr>
      </w:pPr>
      <w:r w:rsidRPr="00D61FD3">
        <w:rPr>
          <w:rFonts w:ascii="Times New Roman" w:hAnsi="Times New Roman"/>
          <w:iCs/>
          <w:lang w:val="sr-Cyrl-CS"/>
        </w:rPr>
        <w:t>Понуђач је р</w:t>
      </w:r>
      <w:proofErr w:type="spellStart"/>
      <w:r w:rsidRPr="00D61FD3">
        <w:rPr>
          <w:rFonts w:ascii="Times New Roman" w:hAnsi="Times New Roman"/>
          <w:iCs/>
        </w:rPr>
        <w:t>егистрован</w:t>
      </w:r>
      <w:proofErr w:type="spellEnd"/>
      <w:r w:rsidRPr="00D61FD3">
        <w:rPr>
          <w:rFonts w:ascii="Times New Roman" w:hAnsi="Times New Roman"/>
          <w:iCs/>
        </w:rPr>
        <w:t xml:space="preserve"> </w:t>
      </w:r>
      <w:proofErr w:type="spellStart"/>
      <w:r w:rsidRPr="00D61FD3">
        <w:rPr>
          <w:rFonts w:ascii="Times New Roman" w:hAnsi="Times New Roman"/>
          <w:iCs/>
        </w:rPr>
        <w:t>код</w:t>
      </w:r>
      <w:proofErr w:type="spellEnd"/>
      <w:r w:rsidRPr="00D61FD3">
        <w:rPr>
          <w:rFonts w:ascii="Times New Roman" w:hAnsi="Times New Roman"/>
          <w:iCs/>
        </w:rPr>
        <w:t xml:space="preserve"> </w:t>
      </w:r>
      <w:proofErr w:type="spellStart"/>
      <w:r w:rsidRPr="00D61FD3">
        <w:rPr>
          <w:rFonts w:ascii="Times New Roman" w:hAnsi="Times New Roman"/>
          <w:iCs/>
        </w:rPr>
        <w:t>надлежног</w:t>
      </w:r>
      <w:proofErr w:type="spellEnd"/>
      <w:r w:rsidRPr="00D61FD3">
        <w:rPr>
          <w:rFonts w:ascii="Times New Roman" w:hAnsi="Times New Roman"/>
          <w:iCs/>
        </w:rPr>
        <w:t xml:space="preserve"> </w:t>
      </w:r>
      <w:proofErr w:type="spellStart"/>
      <w:r w:rsidRPr="00D61FD3">
        <w:rPr>
          <w:rFonts w:ascii="Times New Roman" w:hAnsi="Times New Roman"/>
          <w:iCs/>
        </w:rPr>
        <w:t>органа</w:t>
      </w:r>
      <w:proofErr w:type="spellEnd"/>
      <w:r w:rsidRPr="00D61FD3">
        <w:rPr>
          <w:rFonts w:ascii="Times New Roman" w:hAnsi="Times New Roman"/>
          <w:iCs/>
        </w:rPr>
        <w:t xml:space="preserve">, </w:t>
      </w:r>
      <w:proofErr w:type="spellStart"/>
      <w:r w:rsidRPr="00D61FD3">
        <w:rPr>
          <w:rFonts w:ascii="Times New Roman" w:hAnsi="Times New Roman"/>
          <w:iCs/>
        </w:rPr>
        <w:t>односно</w:t>
      </w:r>
      <w:proofErr w:type="spellEnd"/>
      <w:r w:rsidRPr="00D61FD3">
        <w:rPr>
          <w:rFonts w:ascii="Times New Roman" w:hAnsi="Times New Roman"/>
          <w:iCs/>
        </w:rPr>
        <w:t xml:space="preserve"> </w:t>
      </w:r>
      <w:proofErr w:type="spellStart"/>
      <w:r w:rsidRPr="00D61FD3">
        <w:rPr>
          <w:rFonts w:ascii="Times New Roman" w:hAnsi="Times New Roman"/>
          <w:iCs/>
        </w:rPr>
        <w:t>уписан</w:t>
      </w:r>
      <w:proofErr w:type="spellEnd"/>
      <w:r w:rsidRPr="00D61FD3">
        <w:rPr>
          <w:rFonts w:ascii="Times New Roman" w:hAnsi="Times New Roman"/>
          <w:iCs/>
        </w:rPr>
        <w:t xml:space="preserve"> у </w:t>
      </w:r>
      <w:proofErr w:type="spellStart"/>
      <w:r w:rsidRPr="00D61FD3">
        <w:rPr>
          <w:rFonts w:ascii="Times New Roman" w:hAnsi="Times New Roman"/>
          <w:iCs/>
        </w:rPr>
        <w:t>одговарајући</w:t>
      </w:r>
      <w:proofErr w:type="spellEnd"/>
      <w:r w:rsidRPr="00D61FD3">
        <w:rPr>
          <w:rFonts w:ascii="Times New Roman" w:hAnsi="Times New Roman"/>
          <w:iCs/>
        </w:rPr>
        <w:t xml:space="preserve"> </w:t>
      </w:r>
      <w:proofErr w:type="spellStart"/>
      <w:r w:rsidRPr="00D61FD3">
        <w:rPr>
          <w:rFonts w:ascii="Times New Roman" w:hAnsi="Times New Roman"/>
          <w:iCs/>
        </w:rPr>
        <w:t>регистар</w:t>
      </w:r>
      <w:proofErr w:type="spellEnd"/>
      <w:r w:rsidRPr="00D61FD3">
        <w:rPr>
          <w:rFonts w:ascii="Times New Roman" w:hAnsi="Times New Roman"/>
          <w:iCs/>
        </w:rPr>
        <w:t xml:space="preserve"> (</w:t>
      </w:r>
      <w:proofErr w:type="spellStart"/>
      <w:r w:rsidRPr="00D61FD3">
        <w:rPr>
          <w:rFonts w:ascii="Times New Roman" w:hAnsi="Times New Roman"/>
          <w:iCs/>
        </w:rPr>
        <w:t>чл</w:t>
      </w:r>
      <w:proofErr w:type="spellEnd"/>
      <w:r w:rsidRPr="00D61FD3">
        <w:rPr>
          <w:rFonts w:ascii="Times New Roman" w:hAnsi="Times New Roman"/>
          <w:iCs/>
        </w:rPr>
        <w:t xml:space="preserve">. 75. </w:t>
      </w:r>
      <w:proofErr w:type="spellStart"/>
      <w:r w:rsidRPr="00D61FD3">
        <w:rPr>
          <w:rFonts w:ascii="Times New Roman" w:hAnsi="Times New Roman"/>
          <w:iCs/>
        </w:rPr>
        <w:t>ст</w:t>
      </w:r>
      <w:proofErr w:type="spellEnd"/>
      <w:r w:rsidRPr="00D61FD3">
        <w:rPr>
          <w:rFonts w:ascii="Times New Roman" w:hAnsi="Times New Roman"/>
          <w:iCs/>
        </w:rPr>
        <w:t xml:space="preserve">. 1. </w:t>
      </w:r>
      <w:proofErr w:type="spellStart"/>
      <w:r w:rsidRPr="00D61FD3">
        <w:rPr>
          <w:rFonts w:ascii="Times New Roman" w:hAnsi="Times New Roman"/>
          <w:iCs/>
        </w:rPr>
        <w:t>тач</w:t>
      </w:r>
      <w:proofErr w:type="spellEnd"/>
      <w:r w:rsidRPr="00D61FD3">
        <w:rPr>
          <w:rFonts w:ascii="Times New Roman" w:hAnsi="Times New Roman"/>
          <w:iCs/>
        </w:rPr>
        <w:t>. 1) ЗЈН);</w:t>
      </w:r>
    </w:p>
    <w:p w:rsidR="00D61FD3" w:rsidRPr="00D61FD3" w:rsidRDefault="00D61FD3" w:rsidP="00D61FD3">
      <w:pPr>
        <w:pStyle w:val="ListParagraph"/>
        <w:numPr>
          <w:ilvl w:val="0"/>
          <w:numId w:val="29"/>
        </w:numPr>
        <w:suppressAutoHyphens/>
        <w:spacing w:after="0" w:line="100" w:lineRule="atLeast"/>
        <w:contextualSpacing w:val="0"/>
        <w:jc w:val="both"/>
        <w:rPr>
          <w:rFonts w:ascii="Times New Roman" w:hAnsi="Times New Roman"/>
          <w:bCs/>
          <w:iCs/>
          <w:lang w:val="sr-Cyrl-CS"/>
        </w:rPr>
      </w:pPr>
      <w:r w:rsidRPr="00D61FD3">
        <w:rPr>
          <w:rFonts w:ascii="Times New Roman" w:hAnsi="Times New Roman"/>
          <w:iCs/>
          <w:lang w:val="sr-Cyrl-CS"/>
        </w:rPr>
        <w:t xml:space="preserve">Понуђач и његов </w:t>
      </w:r>
      <w:proofErr w:type="spellStart"/>
      <w:r w:rsidRPr="00D61FD3">
        <w:rPr>
          <w:rFonts w:ascii="Times New Roman" w:hAnsi="Times New Roman"/>
          <w:iCs/>
        </w:rPr>
        <w:t>законски</w:t>
      </w:r>
      <w:proofErr w:type="spellEnd"/>
      <w:r w:rsidRPr="00D61FD3">
        <w:rPr>
          <w:rFonts w:ascii="Times New Roman" w:hAnsi="Times New Roman"/>
          <w:iCs/>
        </w:rPr>
        <w:t xml:space="preserve"> </w:t>
      </w:r>
      <w:proofErr w:type="spellStart"/>
      <w:r w:rsidRPr="00D61FD3">
        <w:rPr>
          <w:rFonts w:ascii="Times New Roman" w:hAnsi="Times New Roman"/>
        </w:rPr>
        <w:t>заступник</w:t>
      </w:r>
      <w:proofErr w:type="spellEnd"/>
      <w:r w:rsidRPr="00D61FD3">
        <w:rPr>
          <w:rFonts w:ascii="Times New Roman" w:hAnsi="Times New Roman"/>
        </w:rPr>
        <w:t xml:space="preserve"> </w:t>
      </w:r>
      <w:proofErr w:type="spellStart"/>
      <w:r w:rsidRPr="00D61FD3">
        <w:rPr>
          <w:rFonts w:ascii="Times New Roman" w:hAnsi="Times New Roman"/>
        </w:rPr>
        <w:t>нис</w:t>
      </w:r>
      <w:proofErr w:type="spellEnd"/>
      <w:r w:rsidRPr="00D61FD3">
        <w:rPr>
          <w:rFonts w:ascii="Times New Roman" w:hAnsi="Times New Roman"/>
          <w:lang w:val="sr-Cyrl-CS"/>
        </w:rPr>
        <w:t>у</w:t>
      </w:r>
      <w:r w:rsidRPr="00D61FD3">
        <w:rPr>
          <w:rFonts w:ascii="Times New Roman" w:hAnsi="Times New Roman"/>
        </w:rPr>
        <w:t xml:space="preserve"> </w:t>
      </w:r>
      <w:proofErr w:type="spellStart"/>
      <w:r w:rsidRPr="00D61FD3">
        <w:rPr>
          <w:rFonts w:ascii="Times New Roman" w:hAnsi="Times New Roman"/>
        </w:rPr>
        <w:t>осуђивани</w:t>
      </w:r>
      <w:proofErr w:type="spellEnd"/>
      <w:r w:rsidRPr="00D61FD3">
        <w:rPr>
          <w:rFonts w:ascii="Times New Roman" w:hAnsi="Times New Roman"/>
        </w:rPr>
        <w:t xml:space="preserve"> </w:t>
      </w:r>
      <w:proofErr w:type="spellStart"/>
      <w:r w:rsidRPr="00D61FD3">
        <w:rPr>
          <w:rFonts w:ascii="Times New Roman" w:hAnsi="Times New Roman"/>
        </w:rPr>
        <w:t>за</w:t>
      </w:r>
      <w:proofErr w:type="spellEnd"/>
      <w:r w:rsidRPr="00D61FD3">
        <w:rPr>
          <w:rFonts w:ascii="Times New Roman" w:hAnsi="Times New Roman"/>
        </w:rPr>
        <w:t xml:space="preserve"> </w:t>
      </w:r>
      <w:proofErr w:type="spellStart"/>
      <w:r w:rsidRPr="00D61FD3">
        <w:rPr>
          <w:rFonts w:ascii="Times New Roman" w:hAnsi="Times New Roman"/>
        </w:rPr>
        <w:t>неко</w:t>
      </w:r>
      <w:proofErr w:type="spellEnd"/>
      <w:r w:rsidRPr="00D61FD3">
        <w:rPr>
          <w:rFonts w:ascii="Times New Roman" w:hAnsi="Times New Roman"/>
        </w:rPr>
        <w:t xml:space="preserve"> </w:t>
      </w:r>
      <w:proofErr w:type="spellStart"/>
      <w:r w:rsidRPr="00D61FD3">
        <w:rPr>
          <w:rFonts w:ascii="Times New Roman" w:hAnsi="Times New Roman"/>
        </w:rPr>
        <w:t>од</w:t>
      </w:r>
      <w:proofErr w:type="spellEnd"/>
      <w:r w:rsidRPr="00D61FD3">
        <w:rPr>
          <w:rFonts w:ascii="Times New Roman" w:hAnsi="Times New Roman"/>
        </w:rPr>
        <w:t xml:space="preserve"> </w:t>
      </w:r>
      <w:proofErr w:type="spellStart"/>
      <w:r w:rsidRPr="00D61FD3">
        <w:rPr>
          <w:rFonts w:ascii="Times New Roman" w:hAnsi="Times New Roman"/>
        </w:rPr>
        <w:t>кривичних</w:t>
      </w:r>
      <w:proofErr w:type="spellEnd"/>
      <w:r w:rsidRPr="00D61FD3">
        <w:rPr>
          <w:rFonts w:ascii="Times New Roman" w:hAnsi="Times New Roman"/>
        </w:rPr>
        <w:t xml:space="preserve"> </w:t>
      </w:r>
      <w:proofErr w:type="spellStart"/>
      <w:r w:rsidRPr="00D61FD3">
        <w:rPr>
          <w:rFonts w:ascii="Times New Roman" w:hAnsi="Times New Roman"/>
        </w:rPr>
        <w:t>дела</w:t>
      </w:r>
      <w:proofErr w:type="spellEnd"/>
      <w:r w:rsidRPr="00D61FD3">
        <w:rPr>
          <w:rFonts w:ascii="Times New Roman" w:hAnsi="Times New Roman"/>
        </w:rPr>
        <w:t xml:space="preserve"> </w:t>
      </w:r>
      <w:proofErr w:type="spellStart"/>
      <w:r w:rsidRPr="00D61FD3">
        <w:rPr>
          <w:rFonts w:ascii="Times New Roman" w:hAnsi="Times New Roman"/>
        </w:rPr>
        <w:t>као</w:t>
      </w:r>
      <w:proofErr w:type="spellEnd"/>
      <w:r w:rsidRPr="00D61FD3">
        <w:rPr>
          <w:rFonts w:ascii="Times New Roman" w:hAnsi="Times New Roman"/>
        </w:rPr>
        <w:t xml:space="preserve"> </w:t>
      </w:r>
      <w:proofErr w:type="spellStart"/>
      <w:r w:rsidRPr="00D61FD3">
        <w:rPr>
          <w:rFonts w:ascii="Times New Roman" w:hAnsi="Times New Roman"/>
        </w:rPr>
        <w:t>члан</w:t>
      </w:r>
      <w:proofErr w:type="spellEnd"/>
      <w:r w:rsidRPr="00D61FD3">
        <w:rPr>
          <w:rFonts w:ascii="Times New Roman" w:hAnsi="Times New Roman"/>
        </w:rPr>
        <w:t xml:space="preserve"> </w:t>
      </w:r>
      <w:proofErr w:type="spellStart"/>
      <w:r w:rsidRPr="00D61FD3">
        <w:rPr>
          <w:rFonts w:ascii="Times New Roman" w:hAnsi="Times New Roman"/>
        </w:rPr>
        <w:t>организоване</w:t>
      </w:r>
      <w:proofErr w:type="spellEnd"/>
      <w:r w:rsidRPr="00D61FD3">
        <w:rPr>
          <w:rFonts w:ascii="Times New Roman" w:hAnsi="Times New Roman"/>
        </w:rPr>
        <w:t xml:space="preserve"> </w:t>
      </w:r>
      <w:proofErr w:type="spellStart"/>
      <w:r w:rsidRPr="00D61FD3">
        <w:rPr>
          <w:rFonts w:ascii="Times New Roman" w:hAnsi="Times New Roman"/>
        </w:rPr>
        <w:t>криминалне</w:t>
      </w:r>
      <w:proofErr w:type="spellEnd"/>
      <w:r w:rsidRPr="00D61FD3">
        <w:rPr>
          <w:rFonts w:ascii="Times New Roman" w:hAnsi="Times New Roman"/>
        </w:rPr>
        <w:t xml:space="preserve"> </w:t>
      </w:r>
      <w:proofErr w:type="spellStart"/>
      <w:r w:rsidRPr="00D61FD3">
        <w:rPr>
          <w:rFonts w:ascii="Times New Roman" w:hAnsi="Times New Roman"/>
        </w:rPr>
        <w:t>групе</w:t>
      </w:r>
      <w:proofErr w:type="spellEnd"/>
      <w:r w:rsidRPr="00D61FD3">
        <w:rPr>
          <w:rFonts w:ascii="Times New Roman" w:hAnsi="Times New Roman"/>
        </w:rPr>
        <w:t xml:space="preserve">, </w:t>
      </w:r>
      <w:proofErr w:type="spellStart"/>
      <w:r w:rsidRPr="00D61FD3">
        <w:rPr>
          <w:rFonts w:ascii="Times New Roman" w:hAnsi="Times New Roman"/>
        </w:rPr>
        <w:t>да</w:t>
      </w:r>
      <w:proofErr w:type="spellEnd"/>
      <w:r w:rsidRPr="00D61FD3">
        <w:rPr>
          <w:rFonts w:ascii="Times New Roman" w:hAnsi="Times New Roman"/>
        </w:rPr>
        <w:t xml:space="preserve"> </w:t>
      </w:r>
      <w:proofErr w:type="spellStart"/>
      <w:r w:rsidRPr="00D61FD3">
        <w:rPr>
          <w:rFonts w:ascii="Times New Roman" w:hAnsi="Times New Roman"/>
        </w:rPr>
        <w:t>нису</w:t>
      </w:r>
      <w:proofErr w:type="spellEnd"/>
      <w:r w:rsidRPr="00D61FD3">
        <w:rPr>
          <w:rFonts w:ascii="Times New Roman" w:hAnsi="Times New Roman"/>
        </w:rPr>
        <w:t xml:space="preserve"> </w:t>
      </w:r>
      <w:proofErr w:type="spellStart"/>
      <w:r w:rsidRPr="00D61FD3">
        <w:rPr>
          <w:rFonts w:ascii="Times New Roman" w:hAnsi="Times New Roman"/>
        </w:rPr>
        <w:t>осуђивани</w:t>
      </w:r>
      <w:proofErr w:type="spellEnd"/>
      <w:r w:rsidRPr="00D61FD3">
        <w:rPr>
          <w:rFonts w:ascii="Times New Roman" w:hAnsi="Times New Roman"/>
        </w:rPr>
        <w:t xml:space="preserve"> </w:t>
      </w:r>
      <w:proofErr w:type="spellStart"/>
      <w:r w:rsidRPr="00D61FD3">
        <w:rPr>
          <w:rFonts w:ascii="Times New Roman" w:hAnsi="Times New Roman"/>
        </w:rPr>
        <w:t>за</w:t>
      </w:r>
      <w:proofErr w:type="spellEnd"/>
      <w:r w:rsidRPr="00D61FD3">
        <w:rPr>
          <w:rFonts w:ascii="Times New Roman" w:hAnsi="Times New Roman"/>
        </w:rPr>
        <w:t xml:space="preserve"> </w:t>
      </w:r>
      <w:proofErr w:type="spellStart"/>
      <w:r w:rsidRPr="00D61FD3">
        <w:rPr>
          <w:rFonts w:ascii="Times New Roman" w:hAnsi="Times New Roman"/>
        </w:rPr>
        <w:t>кривична</w:t>
      </w:r>
      <w:proofErr w:type="spellEnd"/>
      <w:r w:rsidRPr="00D61FD3">
        <w:rPr>
          <w:rFonts w:ascii="Times New Roman" w:hAnsi="Times New Roman"/>
        </w:rPr>
        <w:t xml:space="preserve"> </w:t>
      </w:r>
      <w:proofErr w:type="spellStart"/>
      <w:r w:rsidRPr="00D61FD3">
        <w:rPr>
          <w:rFonts w:ascii="Times New Roman" w:hAnsi="Times New Roman"/>
        </w:rPr>
        <w:t>дела</w:t>
      </w:r>
      <w:proofErr w:type="spellEnd"/>
      <w:r w:rsidRPr="00D61FD3">
        <w:rPr>
          <w:rFonts w:ascii="Times New Roman" w:hAnsi="Times New Roman"/>
        </w:rPr>
        <w:t xml:space="preserve"> </w:t>
      </w:r>
      <w:proofErr w:type="spellStart"/>
      <w:r w:rsidRPr="00D61FD3">
        <w:rPr>
          <w:rFonts w:ascii="Times New Roman" w:hAnsi="Times New Roman"/>
        </w:rPr>
        <w:t>против</w:t>
      </w:r>
      <w:proofErr w:type="spellEnd"/>
      <w:r w:rsidRPr="00D61FD3">
        <w:rPr>
          <w:rFonts w:ascii="Times New Roman" w:hAnsi="Times New Roman"/>
        </w:rPr>
        <w:t xml:space="preserve"> </w:t>
      </w:r>
      <w:proofErr w:type="spellStart"/>
      <w:r w:rsidRPr="00D61FD3">
        <w:rPr>
          <w:rFonts w:ascii="Times New Roman" w:hAnsi="Times New Roman"/>
        </w:rPr>
        <w:t>привреде</w:t>
      </w:r>
      <w:proofErr w:type="spellEnd"/>
      <w:r w:rsidRPr="00D61FD3">
        <w:rPr>
          <w:rFonts w:ascii="Times New Roman" w:hAnsi="Times New Roman"/>
        </w:rPr>
        <w:t xml:space="preserve">, </w:t>
      </w:r>
      <w:proofErr w:type="spellStart"/>
      <w:r w:rsidRPr="00D61FD3">
        <w:rPr>
          <w:rFonts w:ascii="Times New Roman" w:hAnsi="Times New Roman"/>
        </w:rPr>
        <w:t>кривична</w:t>
      </w:r>
      <w:proofErr w:type="spellEnd"/>
      <w:r w:rsidRPr="00D61FD3">
        <w:rPr>
          <w:rFonts w:ascii="Times New Roman" w:hAnsi="Times New Roman"/>
        </w:rPr>
        <w:t xml:space="preserve"> </w:t>
      </w:r>
      <w:proofErr w:type="spellStart"/>
      <w:r w:rsidRPr="00D61FD3">
        <w:rPr>
          <w:rFonts w:ascii="Times New Roman" w:hAnsi="Times New Roman"/>
        </w:rPr>
        <w:t>дела</w:t>
      </w:r>
      <w:proofErr w:type="spellEnd"/>
      <w:r w:rsidRPr="00D61FD3">
        <w:rPr>
          <w:rFonts w:ascii="Times New Roman" w:hAnsi="Times New Roman"/>
        </w:rPr>
        <w:t xml:space="preserve"> </w:t>
      </w:r>
      <w:proofErr w:type="spellStart"/>
      <w:r w:rsidRPr="00D61FD3">
        <w:rPr>
          <w:rFonts w:ascii="Times New Roman" w:hAnsi="Times New Roman"/>
        </w:rPr>
        <w:t>против</w:t>
      </w:r>
      <w:proofErr w:type="spellEnd"/>
      <w:r w:rsidRPr="00D61FD3">
        <w:rPr>
          <w:rFonts w:ascii="Times New Roman" w:hAnsi="Times New Roman"/>
        </w:rPr>
        <w:t xml:space="preserve"> </w:t>
      </w:r>
      <w:proofErr w:type="spellStart"/>
      <w:r w:rsidRPr="00D61FD3">
        <w:rPr>
          <w:rFonts w:ascii="Times New Roman" w:hAnsi="Times New Roman"/>
        </w:rPr>
        <w:t>животне</w:t>
      </w:r>
      <w:proofErr w:type="spellEnd"/>
      <w:r w:rsidRPr="00D61FD3">
        <w:rPr>
          <w:rFonts w:ascii="Times New Roman" w:hAnsi="Times New Roman"/>
        </w:rPr>
        <w:t xml:space="preserve"> </w:t>
      </w:r>
      <w:proofErr w:type="spellStart"/>
      <w:r w:rsidRPr="00D61FD3">
        <w:rPr>
          <w:rFonts w:ascii="Times New Roman" w:hAnsi="Times New Roman"/>
        </w:rPr>
        <w:t>средине</w:t>
      </w:r>
      <w:proofErr w:type="spellEnd"/>
      <w:r w:rsidRPr="00D61FD3">
        <w:rPr>
          <w:rFonts w:ascii="Times New Roman" w:hAnsi="Times New Roman"/>
        </w:rPr>
        <w:t xml:space="preserve">, </w:t>
      </w:r>
      <w:proofErr w:type="spellStart"/>
      <w:r w:rsidRPr="00D61FD3">
        <w:rPr>
          <w:rFonts w:ascii="Times New Roman" w:hAnsi="Times New Roman"/>
        </w:rPr>
        <w:t>кривично</w:t>
      </w:r>
      <w:proofErr w:type="spellEnd"/>
      <w:r w:rsidRPr="00D61FD3">
        <w:rPr>
          <w:rFonts w:ascii="Times New Roman" w:hAnsi="Times New Roman"/>
        </w:rPr>
        <w:t xml:space="preserve"> </w:t>
      </w:r>
      <w:proofErr w:type="spellStart"/>
      <w:r w:rsidRPr="00D61FD3">
        <w:rPr>
          <w:rFonts w:ascii="Times New Roman" w:hAnsi="Times New Roman"/>
        </w:rPr>
        <w:t>дело</w:t>
      </w:r>
      <w:proofErr w:type="spellEnd"/>
      <w:r w:rsidRPr="00D61FD3">
        <w:rPr>
          <w:rFonts w:ascii="Times New Roman" w:hAnsi="Times New Roman"/>
        </w:rPr>
        <w:t xml:space="preserve"> </w:t>
      </w:r>
      <w:proofErr w:type="spellStart"/>
      <w:r w:rsidRPr="00D61FD3">
        <w:rPr>
          <w:rFonts w:ascii="Times New Roman" w:hAnsi="Times New Roman"/>
        </w:rPr>
        <w:t>примања</w:t>
      </w:r>
      <w:proofErr w:type="spellEnd"/>
      <w:r w:rsidRPr="00D61FD3">
        <w:rPr>
          <w:rFonts w:ascii="Times New Roman" w:hAnsi="Times New Roman"/>
        </w:rPr>
        <w:t xml:space="preserve"> </w:t>
      </w:r>
      <w:proofErr w:type="spellStart"/>
      <w:r w:rsidRPr="00D61FD3">
        <w:rPr>
          <w:rFonts w:ascii="Times New Roman" w:hAnsi="Times New Roman"/>
        </w:rPr>
        <w:t>или</w:t>
      </w:r>
      <w:proofErr w:type="spellEnd"/>
      <w:r w:rsidRPr="00D61FD3">
        <w:rPr>
          <w:rFonts w:ascii="Times New Roman" w:hAnsi="Times New Roman"/>
        </w:rPr>
        <w:t xml:space="preserve"> </w:t>
      </w:r>
      <w:proofErr w:type="spellStart"/>
      <w:r w:rsidRPr="00D61FD3">
        <w:rPr>
          <w:rFonts w:ascii="Times New Roman" w:hAnsi="Times New Roman"/>
        </w:rPr>
        <w:t>давања</w:t>
      </w:r>
      <w:proofErr w:type="spellEnd"/>
      <w:r w:rsidRPr="00D61FD3">
        <w:rPr>
          <w:rFonts w:ascii="Times New Roman" w:hAnsi="Times New Roman"/>
        </w:rPr>
        <w:t xml:space="preserve"> </w:t>
      </w:r>
      <w:proofErr w:type="spellStart"/>
      <w:r w:rsidRPr="00D61FD3">
        <w:rPr>
          <w:rFonts w:ascii="Times New Roman" w:hAnsi="Times New Roman"/>
        </w:rPr>
        <w:t>мита</w:t>
      </w:r>
      <w:proofErr w:type="spellEnd"/>
      <w:r w:rsidRPr="00D61FD3">
        <w:rPr>
          <w:rFonts w:ascii="Times New Roman" w:hAnsi="Times New Roman"/>
        </w:rPr>
        <w:t xml:space="preserve">, </w:t>
      </w:r>
      <w:r w:rsidRPr="00D61FD3">
        <w:rPr>
          <w:rFonts w:ascii="Times New Roman" w:hAnsi="Times New Roman"/>
          <w:lang w:val="sr-Cyrl-CS"/>
        </w:rPr>
        <w:t>к</w:t>
      </w:r>
      <w:proofErr w:type="spellStart"/>
      <w:r w:rsidRPr="00D61FD3">
        <w:rPr>
          <w:rFonts w:ascii="Times New Roman" w:hAnsi="Times New Roman"/>
        </w:rPr>
        <w:t>ривично</w:t>
      </w:r>
      <w:proofErr w:type="spellEnd"/>
      <w:r w:rsidRPr="00D61FD3">
        <w:rPr>
          <w:rFonts w:ascii="Times New Roman" w:hAnsi="Times New Roman"/>
        </w:rPr>
        <w:t xml:space="preserve"> </w:t>
      </w:r>
      <w:proofErr w:type="spellStart"/>
      <w:r w:rsidRPr="00D61FD3">
        <w:rPr>
          <w:rFonts w:ascii="Times New Roman" w:hAnsi="Times New Roman"/>
        </w:rPr>
        <w:t>дело</w:t>
      </w:r>
      <w:proofErr w:type="spellEnd"/>
      <w:r w:rsidRPr="00D61FD3">
        <w:rPr>
          <w:rFonts w:ascii="Times New Roman" w:hAnsi="Times New Roman"/>
        </w:rPr>
        <w:t xml:space="preserve"> </w:t>
      </w:r>
      <w:proofErr w:type="spellStart"/>
      <w:r w:rsidRPr="00D61FD3">
        <w:rPr>
          <w:rFonts w:ascii="Times New Roman" w:hAnsi="Times New Roman"/>
        </w:rPr>
        <w:t>преваре</w:t>
      </w:r>
      <w:proofErr w:type="spellEnd"/>
      <w:r w:rsidRPr="00D61FD3">
        <w:rPr>
          <w:rFonts w:ascii="Times New Roman" w:hAnsi="Times New Roman"/>
        </w:rPr>
        <w:t xml:space="preserve"> </w:t>
      </w:r>
      <w:r w:rsidRPr="00D61FD3">
        <w:rPr>
          <w:rFonts w:ascii="Times New Roman" w:hAnsi="Times New Roman"/>
          <w:iCs/>
        </w:rPr>
        <w:t>(</w:t>
      </w:r>
      <w:proofErr w:type="spellStart"/>
      <w:r w:rsidRPr="00D61FD3">
        <w:rPr>
          <w:rFonts w:ascii="Times New Roman" w:hAnsi="Times New Roman"/>
          <w:iCs/>
        </w:rPr>
        <w:t>чл</w:t>
      </w:r>
      <w:proofErr w:type="spellEnd"/>
      <w:r w:rsidRPr="00D61FD3">
        <w:rPr>
          <w:rFonts w:ascii="Times New Roman" w:hAnsi="Times New Roman"/>
          <w:iCs/>
        </w:rPr>
        <w:t xml:space="preserve">. 75. </w:t>
      </w:r>
      <w:proofErr w:type="spellStart"/>
      <w:r w:rsidRPr="00D61FD3">
        <w:rPr>
          <w:rFonts w:ascii="Times New Roman" w:hAnsi="Times New Roman"/>
          <w:iCs/>
        </w:rPr>
        <w:t>ст</w:t>
      </w:r>
      <w:proofErr w:type="spellEnd"/>
      <w:r w:rsidRPr="00D61FD3">
        <w:rPr>
          <w:rFonts w:ascii="Times New Roman" w:hAnsi="Times New Roman"/>
          <w:iCs/>
        </w:rPr>
        <w:t xml:space="preserve">. 1. </w:t>
      </w:r>
      <w:proofErr w:type="spellStart"/>
      <w:r w:rsidRPr="00D61FD3">
        <w:rPr>
          <w:rFonts w:ascii="Times New Roman" w:hAnsi="Times New Roman"/>
          <w:iCs/>
        </w:rPr>
        <w:t>тач</w:t>
      </w:r>
      <w:proofErr w:type="spellEnd"/>
      <w:r w:rsidRPr="00D61FD3">
        <w:rPr>
          <w:rFonts w:ascii="Times New Roman" w:hAnsi="Times New Roman"/>
          <w:iCs/>
        </w:rPr>
        <w:t>. 2) ЗЈН);</w:t>
      </w:r>
    </w:p>
    <w:p w:rsidR="00D61FD3" w:rsidRPr="00D61FD3" w:rsidRDefault="00D61FD3" w:rsidP="00D61FD3">
      <w:pPr>
        <w:pStyle w:val="ListParagraph"/>
        <w:numPr>
          <w:ilvl w:val="0"/>
          <w:numId w:val="29"/>
        </w:numPr>
        <w:suppressAutoHyphens/>
        <w:spacing w:after="0" w:line="100" w:lineRule="atLeast"/>
        <w:contextualSpacing w:val="0"/>
        <w:jc w:val="both"/>
        <w:rPr>
          <w:rFonts w:ascii="Times New Roman" w:hAnsi="Times New Roman"/>
          <w:lang w:val="sr-Cyrl-CS"/>
        </w:rPr>
      </w:pPr>
      <w:r w:rsidRPr="00D61FD3">
        <w:rPr>
          <w:rFonts w:ascii="Times New Roman" w:hAnsi="Times New Roman"/>
          <w:bCs/>
          <w:iCs/>
          <w:lang w:val="sr-Cyrl-CS"/>
        </w:rPr>
        <w:t>Понуђач је и</w:t>
      </w:r>
      <w:proofErr w:type="spellStart"/>
      <w:r w:rsidRPr="00D61FD3">
        <w:rPr>
          <w:rFonts w:ascii="Times New Roman" w:hAnsi="Times New Roman"/>
          <w:bCs/>
          <w:iCs/>
        </w:rPr>
        <w:t>змирио</w:t>
      </w:r>
      <w:proofErr w:type="spellEnd"/>
      <w:r w:rsidRPr="00D61FD3">
        <w:rPr>
          <w:rFonts w:ascii="Times New Roman" w:hAnsi="Times New Roman"/>
          <w:bCs/>
          <w:iCs/>
        </w:rPr>
        <w:t xml:space="preserve"> </w:t>
      </w:r>
      <w:proofErr w:type="spellStart"/>
      <w:r w:rsidRPr="00D61FD3">
        <w:rPr>
          <w:rFonts w:ascii="Times New Roman" w:hAnsi="Times New Roman"/>
        </w:rPr>
        <w:t>доспеле</w:t>
      </w:r>
      <w:proofErr w:type="spellEnd"/>
      <w:r w:rsidRPr="00D61FD3">
        <w:rPr>
          <w:rFonts w:ascii="Times New Roman" w:hAnsi="Times New Roman"/>
        </w:rPr>
        <w:t xml:space="preserve"> </w:t>
      </w:r>
      <w:proofErr w:type="spellStart"/>
      <w:r w:rsidRPr="00D61FD3">
        <w:rPr>
          <w:rFonts w:ascii="Times New Roman" w:hAnsi="Times New Roman"/>
        </w:rPr>
        <w:t>порезе</w:t>
      </w:r>
      <w:proofErr w:type="spellEnd"/>
      <w:r w:rsidRPr="00D61FD3">
        <w:rPr>
          <w:rFonts w:ascii="Times New Roman" w:hAnsi="Times New Roman"/>
        </w:rPr>
        <w:t xml:space="preserve">, </w:t>
      </w:r>
      <w:proofErr w:type="spellStart"/>
      <w:r w:rsidRPr="00D61FD3">
        <w:rPr>
          <w:rFonts w:ascii="Times New Roman" w:hAnsi="Times New Roman"/>
        </w:rPr>
        <w:t>доприносе</w:t>
      </w:r>
      <w:proofErr w:type="spellEnd"/>
      <w:r w:rsidRPr="00D61FD3">
        <w:rPr>
          <w:rFonts w:ascii="Times New Roman" w:hAnsi="Times New Roman"/>
        </w:rPr>
        <w:t xml:space="preserve"> и </w:t>
      </w:r>
      <w:proofErr w:type="spellStart"/>
      <w:r w:rsidRPr="00D61FD3">
        <w:rPr>
          <w:rFonts w:ascii="Times New Roman" w:hAnsi="Times New Roman"/>
        </w:rPr>
        <w:t>друге</w:t>
      </w:r>
      <w:proofErr w:type="spellEnd"/>
      <w:r w:rsidRPr="00D61FD3">
        <w:rPr>
          <w:rFonts w:ascii="Times New Roman" w:hAnsi="Times New Roman"/>
        </w:rPr>
        <w:t xml:space="preserve"> </w:t>
      </w:r>
      <w:proofErr w:type="spellStart"/>
      <w:r w:rsidRPr="00D61FD3">
        <w:rPr>
          <w:rFonts w:ascii="Times New Roman" w:hAnsi="Times New Roman"/>
        </w:rPr>
        <w:t>јавне</w:t>
      </w:r>
      <w:proofErr w:type="spellEnd"/>
      <w:r w:rsidRPr="00D61FD3">
        <w:rPr>
          <w:rFonts w:ascii="Times New Roman" w:hAnsi="Times New Roman"/>
        </w:rPr>
        <w:t xml:space="preserve"> </w:t>
      </w:r>
      <w:proofErr w:type="spellStart"/>
      <w:r w:rsidRPr="00D61FD3">
        <w:rPr>
          <w:rFonts w:ascii="Times New Roman" w:hAnsi="Times New Roman"/>
        </w:rPr>
        <w:t>дажбине</w:t>
      </w:r>
      <w:proofErr w:type="spellEnd"/>
      <w:r w:rsidRPr="00D61FD3">
        <w:rPr>
          <w:rFonts w:ascii="Times New Roman" w:hAnsi="Times New Roman"/>
        </w:rPr>
        <w:t xml:space="preserve"> у </w:t>
      </w:r>
      <w:proofErr w:type="spellStart"/>
      <w:r w:rsidRPr="00D61FD3">
        <w:rPr>
          <w:rFonts w:ascii="Times New Roman" w:hAnsi="Times New Roman"/>
        </w:rPr>
        <w:t>складу</w:t>
      </w:r>
      <w:proofErr w:type="spellEnd"/>
      <w:r w:rsidRPr="00D61FD3">
        <w:rPr>
          <w:rFonts w:ascii="Times New Roman" w:hAnsi="Times New Roman"/>
        </w:rPr>
        <w:t xml:space="preserve"> </w:t>
      </w:r>
      <w:proofErr w:type="spellStart"/>
      <w:r w:rsidRPr="00D61FD3">
        <w:rPr>
          <w:rFonts w:ascii="Times New Roman" w:hAnsi="Times New Roman"/>
        </w:rPr>
        <w:t>са</w:t>
      </w:r>
      <w:proofErr w:type="spellEnd"/>
      <w:r w:rsidRPr="00D61FD3">
        <w:rPr>
          <w:rFonts w:ascii="Times New Roman" w:hAnsi="Times New Roman"/>
        </w:rPr>
        <w:t xml:space="preserve"> </w:t>
      </w:r>
      <w:proofErr w:type="spellStart"/>
      <w:r w:rsidRPr="00D61FD3">
        <w:rPr>
          <w:rFonts w:ascii="Times New Roman" w:hAnsi="Times New Roman"/>
        </w:rPr>
        <w:t>прописима</w:t>
      </w:r>
      <w:proofErr w:type="spellEnd"/>
      <w:r w:rsidRPr="00D61FD3">
        <w:rPr>
          <w:rFonts w:ascii="Times New Roman" w:hAnsi="Times New Roman"/>
        </w:rPr>
        <w:t xml:space="preserve"> </w:t>
      </w:r>
      <w:proofErr w:type="spellStart"/>
      <w:r w:rsidRPr="00D61FD3">
        <w:rPr>
          <w:rFonts w:ascii="Times New Roman" w:hAnsi="Times New Roman"/>
        </w:rPr>
        <w:t>Републике</w:t>
      </w:r>
      <w:proofErr w:type="spellEnd"/>
      <w:r w:rsidRPr="00D61FD3">
        <w:rPr>
          <w:rFonts w:ascii="Times New Roman" w:hAnsi="Times New Roman"/>
        </w:rPr>
        <w:t xml:space="preserve"> </w:t>
      </w:r>
      <w:proofErr w:type="spellStart"/>
      <w:r w:rsidRPr="00D61FD3">
        <w:rPr>
          <w:rFonts w:ascii="Times New Roman" w:hAnsi="Times New Roman"/>
        </w:rPr>
        <w:t>Србије</w:t>
      </w:r>
      <w:proofErr w:type="spellEnd"/>
      <w:r w:rsidRPr="00D61FD3">
        <w:rPr>
          <w:rFonts w:ascii="Times New Roman" w:hAnsi="Times New Roman"/>
        </w:rPr>
        <w:t xml:space="preserve"> (</w:t>
      </w:r>
      <w:proofErr w:type="spellStart"/>
      <w:r w:rsidRPr="00D61FD3">
        <w:rPr>
          <w:rFonts w:ascii="Times New Roman" w:hAnsi="Times New Roman"/>
          <w:i/>
        </w:rPr>
        <w:t>или</w:t>
      </w:r>
      <w:proofErr w:type="spellEnd"/>
      <w:r w:rsidRPr="00D61FD3">
        <w:rPr>
          <w:rFonts w:ascii="Times New Roman" w:hAnsi="Times New Roman"/>
          <w:i/>
        </w:rPr>
        <w:t xml:space="preserve"> </w:t>
      </w:r>
      <w:proofErr w:type="spellStart"/>
      <w:r w:rsidRPr="00D61FD3">
        <w:rPr>
          <w:rFonts w:ascii="Times New Roman" w:hAnsi="Times New Roman"/>
          <w:i/>
        </w:rPr>
        <w:t>стране</w:t>
      </w:r>
      <w:proofErr w:type="spellEnd"/>
      <w:r w:rsidRPr="00D61FD3">
        <w:rPr>
          <w:rFonts w:ascii="Times New Roman" w:hAnsi="Times New Roman"/>
          <w:i/>
        </w:rPr>
        <w:t xml:space="preserve"> </w:t>
      </w:r>
      <w:proofErr w:type="spellStart"/>
      <w:r w:rsidRPr="00D61FD3">
        <w:rPr>
          <w:rFonts w:ascii="Times New Roman" w:hAnsi="Times New Roman"/>
          <w:i/>
        </w:rPr>
        <w:t>државе</w:t>
      </w:r>
      <w:proofErr w:type="spellEnd"/>
      <w:r w:rsidRPr="00D61FD3">
        <w:rPr>
          <w:rFonts w:ascii="Times New Roman" w:hAnsi="Times New Roman"/>
          <w:i/>
        </w:rPr>
        <w:t xml:space="preserve"> </w:t>
      </w:r>
      <w:proofErr w:type="spellStart"/>
      <w:r w:rsidRPr="00D61FD3">
        <w:rPr>
          <w:rFonts w:ascii="Times New Roman" w:hAnsi="Times New Roman"/>
          <w:i/>
        </w:rPr>
        <w:t>када</w:t>
      </w:r>
      <w:proofErr w:type="spellEnd"/>
      <w:r w:rsidRPr="00D61FD3">
        <w:rPr>
          <w:rFonts w:ascii="Times New Roman" w:hAnsi="Times New Roman"/>
          <w:i/>
        </w:rPr>
        <w:t xml:space="preserve"> </w:t>
      </w:r>
      <w:proofErr w:type="spellStart"/>
      <w:r w:rsidRPr="00D61FD3">
        <w:rPr>
          <w:rFonts w:ascii="Times New Roman" w:hAnsi="Times New Roman"/>
          <w:i/>
        </w:rPr>
        <w:t>има</w:t>
      </w:r>
      <w:proofErr w:type="spellEnd"/>
      <w:r w:rsidRPr="00D61FD3">
        <w:rPr>
          <w:rFonts w:ascii="Times New Roman" w:hAnsi="Times New Roman"/>
          <w:i/>
        </w:rPr>
        <w:t xml:space="preserve"> </w:t>
      </w:r>
      <w:proofErr w:type="spellStart"/>
      <w:r w:rsidRPr="00D61FD3">
        <w:rPr>
          <w:rFonts w:ascii="Times New Roman" w:hAnsi="Times New Roman"/>
          <w:i/>
        </w:rPr>
        <w:t>седиште</w:t>
      </w:r>
      <w:proofErr w:type="spellEnd"/>
      <w:r w:rsidRPr="00D61FD3">
        <w:rPr>
          <w:rFonts w:ascii="Times New Roman" w:hAnsi="Times New Roman"/>
          <w:i/>
        </w:rPr>
        <w:t xml:space="preserve"> </w:t>
      </w:r>
      <w:proofErr w:type="spellStart"/>
      <w:r w:rsidRPr="00D61FD3">
        <w:rPr>
          <w:rFonts w:ascii="Times New Roman" w:hAnsi="Times New Roman"/>
          <w:i/>
        </w:rPr>
        <w:t>на</w:t>
      </w:r>
      <w:proofErr w:type="spellEnd"/>
      <w:r w:rsidRPr="00D61FD3">
        <w:rPr>
          <w:rFonts w:ascii="Times New Roman" w:hAnsi="Times New Roman"/>
          <w:i/>
        </w:rPr>
        <w:t xml:space="preserve"> </w:t>
      </w:r>
      <w:proofErr w:type="spellStart"/>
      <w:r w:rsidRPr="00D61FD3">
        <w:rPr>
          <w:rFonts w:ascii="Times New Roman" w:hAnsi="Times New Roman"/>
          <w:i/>
        </w:rPr>
        <w:t>њеној</w:t>
      </w:r>
      <w:proofErr w:type="spellEnd"/>
      <w:r w:rsidRPr="00D61FD3">
        <w:rPr>
          <w:rFonts w:ascii="Times New Roman" w:hAnsi="Times New Roman"/>
          <w:i/>
        </w:rPr>
        <w:t xml:space="preserve"> </w:t>
      </w:r>
      <w:proofErr w:type="spellStart"/>
      <w:r w:rsidRPr="00D61FD3">
        <w:rPr>
          <w:rFonts w:ascii="Times New Roman" w:hAnsi="Times New Roman"/>
          <w:i/>
        </w:rPr>
        <w:t>територији</w:t>
      </w:r>
      <w:proofErr w:type="spellEnd"/>
      <w:r w:rsidRPr="00D61FD3">
        <w:rPr>
          <w:rFonts w:ascii="Times New Roman" w:hAnsi="Times New Roman"/>
          <w:i/>
        </w:rPr>
        <w:t>)</w:t>
      </w:r>
      <w:r w:rsidRPr="00D61FD3">
        <w:rPr>
          <w:rFonts w:ascii="Times New Roman" w:hAnsi="Times New Roman"/>
          <w:iCs/>
        </w:rPr>
        <w:t xml:space="preserve"> (</w:t>
      </w:r>
      <w:proofErr w:type="spellStart"/>
      <w:r w:rsidRPr="00D61FD3">
        <w:rPr>
          <w:rFonts w:ascii="Times New Roman" w:hAnsi="Times New Roman"/>
          <w:iCs/>
        </w:rPr>
        <w:t>чл</w:t>
      </w:r>
      <w:proofErr w:type="spellEnd"/>
      <w:r w:rsidRPr="00D61FD3">
        <w:rPr>
          <w:rFonts w:ascii="Times New Roman" w:hAnsi="Times New Roman"/>
          <w:iCs/>
        </w:rPr>
        <w:t xml:space="preserve">. 75. </w:t>
      </w:r>
      <w:proofErr w:type="spellStart"/>
      <w:r w:rsidRPr="00D61FD3">
        <w:rPr>
          <w:rFonts w:ascii="Times New Roman" w:hAnsi="Times New Roman"/>
          <w:iCs/>
        </w:rPr>
        <w:t>ст</w:t>
      </w:r>
      <w:proofErr w:type="spellEnd"/>
      <w:r w:rsidRPr="00D61FD3">
        <w:rPr>
          <w:rFonts w:ascii="Times New Roman" w:hAnsi="Times New Roman"/>
          <w:iCs/>
        </w:rPr>
        <w:t xml:space="preserve">. 1. </w:t>
      </w:r>
      <w:proofErr w:type="spellStart"/>
      <w:r w:rsidRPr="00D61FD3">
        <w:rPr>
          <w:rFonts w:ascii="Times New Roman" w:hAnsi="Times New Roman"/>
          <w:iCs/>
        </w:rPr>
        <w:t>тач</w:t>
      </w:r>
      <w:proofErr w:type="spellEnd"/>
      <w:r w:rsidRPr="00D61FD3">
        <w:rPr>
          <w:rFonts w:ascii="Times New Roman" w:hAnsi="Times New Roman"/>
          <w:iCs/>
        </w:rPr>
        <w:t>. 4) ЗЈН)</w:t>
      </w:r>
      <w:r w:rsidRPr="00D61FD3">
        <w:rPr>
          <w:rFonts w:ascii="Times New Roman" w:hAnsi="Times New Roman"/>
          <w:i/>
        </w:rPr>
        <w:t>;</w:t>
      </w:r>
    </w:p>
    <w:p w:rsidR="00D61FD3" w:rsidRPr="00D61FD3" w:rsidRDefault="00D61FD3" w:rsidP="00D61FD3">
      <w:pPr>
        <w:pStyle w:val="ListParagraph"/>
        <w:numPr>
          <w:ilvl w:val="0"/>
          <w:numId w:val="29"/>
        </w:numPr>
        <w:suppressAutoHyphens/>
        <w:spacing w:after="0" w:line="100" w:lineRule="atLeast"/>
        <w:contextualSpacing w:val="0"/>
        <w:jc w:val="both"/>
        <w:rPr>
          <w:rFonts w:ascii="Times New Roman" w:hAnsi="Times New Roman"/>
          <w:lang w:val="sr-Cyrl-CS"/>
        </w:rPr>
      </w:pPr>
      <w:proofErr w:type="spellStart"/>
      <w:r w:rsidRPr="00D61FD3">
        <w:rPr>
          <w:rFonts w:ascii="Times New Roman" w:hAnsi="Times New Roman"/>
          <w:bCs/>
          <w:iCs/>
        </w:rPr>
        <w:t>Понуђач</w:t>
      </w:r>
      <w:proofErr w:type="spellEnd"/>
      <w:r w:rsidRPr="00D61FD3">
        <w:rPr>
          <w:rFonts w:ascii="Times New Roman" w:hAnsi="Times New Roman"/>
          <w:bCs/>
          <w:iCs/>
        </w:rPr>
        <w:t xml:space="preserve"> </w:t>
      </w:r>
      <w:proofErr w:type="spellStart"/>
      <w:r w:rsidRPr="00D61FD3">
        <w:rPr>
          <w:rFonts w:ascii="Times New Roman" w:hAnsi="Times New Roman"/>
          <w:bCs/>
          <w:iCs/>
        </w:rPr>
        <w:t>је</w:t>
      </w:r>
      <w:proofErr w:type="spellEnd"/>
      <w:r w:rsidRPr="00D61FD3">
        <w:rPr>
          <w:rFonts w:ascii="Times New Roman" w:hAnsi="Times New Roman"/>
          <w:bCs/>
          <w:iCs/>
        </w:rPr>
        <w:t xml:space="preserve"> </w:t>
      </w:r>
      <w:proofErr w:type="spellStart"/>
      <w:r w:rsidRPr="00D61FD3">
        <w:rPr>
          <w:rFonts w:ascii="Times New Roman" w:hAnsi="Times New Roman"/>
          <w:bCs/>
          <w:iCs/>
        </w:rPr>
        <w:t>поштовао</w:t>
      </w:r>
      <w:proofErr w:type="spellEnd"/>
      <w:r w:rsidRPr="00D61FD3">
        <w:rPr>
          <w:rFonts w:ascii="Times New Roman" w:hAnsi="Times New Roman"/>
          <w:bCs/>
          <w:iCs/>
        </w:rPr>
        <w:t xml:space="preserve"> </w:t>
      </w:r>
      <w:proofErr w:type="spellStart"/>
      <w:r w:rsidRPr="00D61FD3">
        <w:rPr>
          <w:rFonts w:ascii="Times New Roman" w:hAnsi="Times New Roman"/>
          <w:bCs/>
          <w:iCs/>
        </w:rPr>
        <w:t>обавезе</w:t>
      </w:r>
      <w:proofErr w:type="spellEnd"/>
      <w:r w:rsidRPr="00D61FD3">
        <w:rPr>
          <w:rFonts w:ascii="Times New Roman" w:hAnsi="Times New Roman"/>
          <w:bCs/>
          <w:iCs/>
        </w:rPr>
        <w:t xml:space="preserve"> </w:t>
      </w:r>
      <w:proofErr w:type="spellStart"/>
      <w:r w:rsidRPr="00D61FD3">
        <w:rPr>
          <w:rFonts w:ascii="Times New Roman" w:hAnsi="Times New Roman"/>
          <w:bCs/>
          <w:iCs/>
        </w:rPr>
        <w:t>које</w:t>
      </w:r>
      <w:proofErr w:type="spellEnd"/>
      <w:r w:rsidRPr="00D61FD3">
        <w:rPr>
          <w:rFonts w:ascii="Times New Roman" w:hAnsi="Times New Roman"/>
          <w:bCs/>
          <w:iCs/>
        </w:rPr>
        <w:t xml:space="preserve"> </w:t>
      </w:r>
      <w:proofErr w:type="spellStart"/>
      <w:r w:rsidRPr="00D61FD3">
        <w:rPr>
          <w:rFonts w:ascii="Times New Roman" w:hAnsi="Times New Roman"/>
          <w:bCs/>
          <w:iCs/>
        </w:rPr>
        <w:t>произлазе</w:t>
      </w:r>
      <w:proofErr w:type="spellEnd"/>
      <w:r w:rsidRPr="00D61FD3">
        <w:rPr>
          <w:rFonts w:ascii="Times New Roman" w:hAnsi="Times New Roman"/>
          <w:bCs/>
          <w:iCs/>
        </w:rPr>
        <w:t xml:space="preserve"> </w:t>
      </w:r>
      <w:proofErr w:type="spellStart"/>
      <w:r w:rsidRPr="00D61FD3">
        <w:rPr>
          <w:rFonts w:ascii="Times New Roman" w:hAnsi="Times New Roman"/>
          <w:bCs/>
          <w:iCs/>
        </w:rPr>
        <w:t>из</w:t>
      </w:r>
      <w:proofErr w:type="spellEnd"/>
      <w:r w:rsidRPr="00D61FD3">
        <w:rPr>
          <w:rFonts w:ascii="Times New Roman" w:hAnsi="Times New Roman"/>
          <w:bCs/>
          <w:iCs/>
        </w:rPr>
        <w:t xml:space="preserve"> </w:t>
      </w:r>
      <w:proofErr w:type="spellStart"/>
      <w:r w:rsidRPr="00D61FD3">
        <w:rPr>
          <w:rFonts w:ascii="Times New Roman" w:hAnsi="Times New Roman"/>
          <w:bCs/>
          <w:iCs/>
        </w:rPr>
        <w:t>важећих</w:t>
      </w:r>
      <w:proofErr w:type="spellEnd"/>
      <w:r w:rsidRPr="00D61FD3">
        <w:rPr>
          <w:rFonts w:ascii="Times New Roman" w:hAnsi="Times New Roman"/>
          <w:bCs/>
          <w:iCs/>
        </w:rPr>
        <w:t xml:space="preserve"> </w:t>
      </w:r>
      <w:proofErr w:type="spellStart"/>
      <w:r w:rsidRPr="00D61FD3">
        <w:rPr>
          <w:rFonts w:ascii="Times New Roman" w:hAnsi="Times New Roman"/>
          <w:bCs/>
          <w:iCs/>
        </w:rPr>
        <w:t>прописа</w:t>
      </w:r>
      <w:proofErr w:type="spellEnd"/>
      <w:r w:rsidRPr="00D61FD3">
        <w:rPr>
          <w:rFonts w:ascii="Times New Roman" w:hAnsi="Times New Roman"/>
          <w:bCs/>
          <w:iCs/>
        </w:rPr>
        <w:t xml:space="preserve"> о </w:t>
      </w:r>
      <w:proofErr w:type="spellStart"/>
      <w:r w:rsidRPr="00D61FD3">
        <w:rPr>
          <w:rFonts w:ascii="Times New Roman" w:hAnsi="Times New Roman"/>
          <w:bCs/>
          <w:iCs/>
        </w:rPr>
        <w:t>заштити</w:t>
      </w:r>
      <w:proofErr w:type="spellEnd"/>
      <w:r w:rsidRPr="00D61FD3">
        <w:rPr>
          <w:rFonts w:ascii="Times New Roman" w:hAnsi="Times New Roman"/>
          <w:bCs/>
          <w:iCs/>
        </w:rPr>
        <w:t xml:space="preserve"> </w:t>
      </w:r>
      <w:proofErr w:type="spellStart"/>
      <w:r w:rsidRPr="00D61FD3">
        <w:rPr>
          <w:rFonts w:ascii="Times New Roman" w:hAnsi="Times New Roman"/>
          <w:bCs/>
          <w:iCs/>
        </w:rPr>
        <w:t>на</w:t>
      </w:r>
      <w:proofErr w:type="spellEnd"/>
      <w:r w:rsidRPr="00D61FD3">
        <w:rPr>
          <w:rFonts w:ascii="Times New Roman" w:hAnsi="Times New Roman"/>
          <w:bCs/>
          <w:iCs/>
        </w:rPr>
        <w:t xml:space="preserve"> </w:t>
      </w:r>
      <w:proofErr w:type="spellStart"/>
      <w:r w:rsidRPr="00D61FD3">
        <w:rPr>
          <w:rFonts w:ascii="Times New Roman" w:hAnsi="Times New Roman"/>
          <w:bCs/>
          <w:iCs/>
        </w:rPr>
        <w:t>раду</w:t>
      </w:r>
      <w:proofErr w:type="spellEnd"/>
      <w:r w:rsidRPr="00D61FD3">
        <w:rPr>
          <w:rFonts w:ascii="Times New Roman" w:hAnsi="Times New Roman"/>
          <w:bCs/>
          <w:iCs/>
        </w:rPr>
        <w:t xml:space="preserve">, </w:t>
      </w:r>
      <w:proofErr w:type="spellStart"/>
      <w:r w:rsidRPr="00D61FD3">
        <w:rPr>
          <w:rFonts w:ascii="Times New Roman" w:hAnsi="Times New Roman"/>
          <w:bCs/>
          <w:iCs/>
        </w:rPr>
        <w:t>запошљавању</w:t>
      </w:r>
      <w:proofErr w:type="spellEnd"/>
      <w:r w:rsidRPr="00D61FD3">
        <w:rPr>
          <w:rFonts w:ascii="Times New Roman" w:hAnsi="Times New Roman"/>
          <w:bCs/>
          <w:iCs/>
        </w:rPr>
        <w:t xml:space="preserve"> и </w:t>
      </w:r>
      <w:proofErr w:type="spellStart"/>
      <w:r w:rsidRPr="00D61FD3">
        <w:rPr>
          <w:rFonts w:ascii="Times New Roman" w:hAnsi="Times New Roman"/>
          <w:bCs/>
          <w:iCs/>
        </w:rPr>
        <w:t>условима</w:t>
      </w:r>
      <w:proofErr w:type="spellEnd"/>
      <w:r w:rsidRPr="00D61FD3">
        <w:rPr>
          <w:rFonts w:ascii="Times New Roman" w:hAnsi="Times New Roman"/>
          <w:bCs/>
          <w:iCs/>
        </w:rPr>
        <w:t xml:space="preserve"> </w:t>
      </w:r>
      <w:proofErr w:type="spellStart"/>
      <w:r w:rsidRPr="00D61FD3">
        <w:rPr>
          <w:rFonts w:ascii="Times New Roman" w:hAnsi="Times New Roman"/>
          <w:bCs/>
          <w:iCs/>
        </w:rPr>
        <w:t>рада</w:t>
      </w:r>
      <w:proofErr w:type="spellEnd"/>
      <w:r w:rsidRPr="00D61FD3">
        <w:rPr>
          <w:rFonts w:ascii="Times New Roman" w:hAnsi="Times New Roman"/>
          <w:bCs/>
          <w:iCs/>
        </w:rPr>
        <w:t xml:space="preserve">, </w:t>
      </w:r>
      <w:proofErr w:type="spellStart"/>
      <w:r w:rsidRPr="00D61FD3">
        <w:rPr>
          <w:rFonts w:ascii="Times New Roman" w:hAnsi="Times New Roman"/>
          <w:bCs/>
          <w:iCs/>
        </w:rPr>
        <w:t>заштити</w:t>
      </w:r>
      <w:proofErr w:type="spellEnd"/>
      <w:r w:rsidRPr="00D61FD3">
        <w:rPr>
          <w:rFonts w:ascii="Times New Roman" w:hAnsi="Times New Roman"/>
          <w:bCs/>
          <w:iCs/>
        </w:rPr>
        <w:t xml:space="preserve"> </w:t>
      </w:r>
      <w:proofErr w:type="spellStart"/>
      <w:r w:rsidRPr="00D61FD3">
        <w:rPr>
          <w:rFonts w:ascii="Times New Roman" w:hAnsi="Times New Roman"/>
          <w:bCs/>
          <w:iCs/>
        </w:rPr>
        <w:t>животне</w:t>
      </w:r>
      <w:proofErr w:type="spellEnd"/>
      <w:r w:rsidRPr="00D61FD3">
        <w:rPr>
          <w:rFonts w:ascii="Times New Roman" w:hAnsi="Times New Roman"/>
          <w:bCs/>
          <w:iCs/>
        </w:rPr>
        <w:t xml:space="preserve"> </w:t>
      </w:r>
      <w:proofErr w:type="spellStart"/>
      <w:r w:rsidRPr="00D61FD3">
        <w:rPr>
          <w:rFonts w:ascii="Times New Roman" w:hAnsi="Times New Roman"/>
          <w:bCs/>
          <w:iCs/>
        </w:rPr>
        <w:t>средине</w:t>
      </w:r>
      <w:proofErr w:type="spellEnd"/>
      <w:r w:rsidRPr="00D61FD3">
        <w:rPr>
          <w:rFonts w:ascii="Times New Roman" w:hAnsi="Times New Roman"/>
          <w:bCs/>
          <w:iCs/>
        </w:rPr>
        <w:t xml:space="preserve"> </w:t>
      </w:r>
      <w:r w:rsidRPr="00D61FD3">
        <w:rPr>
          <w:rFonts w:ascii="Times New Roman" w:eastAsia="Times New Roman" w:hAnsi="Times New Roman"/>
        </w:rPr>
        <w:t xml:space="preserve">и </w:t>
      </w:r>
      <w:proofErr w:type="spellStart"/>
      <w:r w:rsidRPr="00D61FD3">
        <w:rPr>
          <w:rFonts w:ascii="Times New Roman" w:eastAsia="Times New Roman" w:hAnsi="Times New Roman"/>
        </w:rPr>
        <w:t>нема</w:t>
      </w:r>
      <w:proofErr w:type="spellEnd"/>
      <w:r w:rsidRPr="00D61FD3">
        <w:rPr>
          <w:rFonts w:ascii="Times New Roman" w:eastAsia="Times New Roman" w:hAnsi="Times New Roman"/>
        </w:rPr>
        <w:t xml:space="preserve"> </w:t>
      </w:r>
      <w:proofErr w:type="spellStart"/>
      <w:r w:rsidRPr="00D61FD3">
        <w:rPr>
          <w:rFonts w:ascii="Times New Roman" w:eastAsia="Times New Roman" w:hAnsi="Times New Roman"/>
        </w:rPr>
        <w:t>забрану</w:t>
      </w:r>
      <w:proofErr w:type="spellEnd"/>
      <w:r w:rsidRPr="00D61FD3">
        <w:rPr>
          <w:rFonts w:ascii="Times New Roman" w:eastAsia="Times New Roman" w:hAnsi="Times New Roman"/>
        </w:rPr>
        <w:t xml:space="preserve"> </w:t>
      </w:r>
      <w:proofErr w:type="spellStart"/>
      <w:r w:rsidRPr="00D61FD3">
        <w:rPr>
          <w:rFonts w:ascii="Times New Roman" w:eastAsia="Times New Roman" w:hAnsi="Times New Roman"/>
        </w:rPr>
        <w:t>обављања</w:t>
      </w:r>
      <w:proofErr w:type="spellEnd"/>
      <w:r w:rsidRPr="00D61FD3">
        <w:rPr>
          <w:rFonts w:ascii="Times New Roman" w:eastAsia="Times New Roman" w:hAnsi="Times New Roman"/>
        </w:rPr>
        <w:t xml:space="preserve"> </w:t>
      </w:r>
      <w:proofErr w:type="spellStart"/>
      <w:r w:rsidRPr="00D61FD3">
        <w:rPr>
          <w:rFonts w:ascii="Times New Roman" w:eastAsia="Times New Roman" w:hAnsi="Times New Roman"/>
        </w:rPr>
        <w:t>делатности</w:t>
      </w:r>
      <w:proofErr w:type="spellEnd"/>
      <w:r w:rsidRPr="00D61FD3">
        <w:rPr>
          <w:rFonts w:ascii="Times New Roman" w:eastAsia="Times New Roman" w:hAnsi="Times New Roman"/>
        </w:rPr>
        <w:t xml:space="preserve"> </w:t>
      </w:r>
      <w:proofErr w:type="spellStart"/>
      <w:r w:rsidRPr="00D61FD3">
        <w:rPr>
          <w:rFonts w:ascii="Times New Roman" w:eastAsia="Times New Roman" w:hAnsi="Times New Roman"/>
        </w:rPr>
        <w:t>која</w:t>
      </w:r>
      <w:proofErr w:type="spellEnd"/>
      <w:r w:rsidRPr="00D61FD3">
        <w:rPr>
          <w:rFonts w:ascii="Times New Roman" w:eastAsia="Times New Roman" w:hAnsi="Times New Roman"/>
        </w:rPr>
        <w:t xml:space="preserve"> </w:t>
      </w:r>
      <w:proofErr w:type="spellStart"/>
      <w:r w:rsidRPr="00D61FD3">
        <w:rPr>
          <w:rFonts w:ascii="Times New Roman" w:eastAsia="Times New Roman" w:hAnsi="Times New Roman"/>
        </w:rPr>
        <w:t>је</w:t>
      </w:r>
      <w:proofErr w:type="spellEnd"/>
      <w:r w:rsidRPr="00D61FD3">
        <w:rPr>
          <w:rFonts w:ascii="Times New Roman" w:eastAsia="Times New Roman" w:hAnsi="Times New Roman"/>
        </w:rPr>
        <w:t xml:space="preserve"> </w:t>
      </w:r>
      <w:proofErr w:type="spellStart"/>
      <w:r w:rsidRPr="00D61FD3">
        <w:rPr>
          <w:rFonts w:ascii="Times New Roman" w:eastAsia="Times New Roman" w:hAnsi="Times New Roman"/>
        </w:rPr>
        <w:t>на</w:t>
      </w:r>
      <w:proofErr w:type="spellEnd"/>
      <w:r w:rsidRPr="00D61FD3">
        <w:rPr>
          <w:rFonts w:ascii="Times New Roman" w:eastAsia="Times New Roman" w:hAnsi="Times New Roman"/>
        </w:rPr>
        <w:t xml:space="preserve"> </w:t>
      </w:r>
      <w:proofErr w:type="spellStart"/>
      <w:r w:rsidRPr="00D61FD3">
        <w:rPr>
          <w:rFonts w:ascii="Times New Roman" w:eastAsia="Times New Roman" w:hAnsi="Times New Roman"/>
        </w:rPr>
        <w:t>снази</w:t>
      </w:r>
      <w:proofErr w:type="spellEnd"/>
      <w:r w:rsidRPr="00D61FD3">
        <w:rPr>
          <w:rFonts w:ascii="Times New Roman" w:eastAsia="Times New Roman" w:hAnsi="Times New Roman"/>
        </w:rPr>
        <w:t xml:space="preserve"> у </w:t>
      </w:r>
      <w:proofErr w:type="spellStart"/>
      <w:r w:rsidRPr="00D61FD3">
        <w:rPr>
          <w:rFonts w:ascii="Times New Roman" w:eastAsia="Times New Roman" w:hAnsi="Times New Roman"/>
        </w:rPr>
        <w:t>време</w:t>
      </w:r>
      <w:proofErr w:type="spellEnd"/>
      <w:r w:rsidRPr="00D61FD3">
        <w:rPr>
          <w:rFonts w:ascii="Times New Roman" w:eastAsia="Times New Roman" w:hAnsi="Times New Roman"/>
        </w:rPr>
        <w:t xml:space="preserve"> </w:t>
      </w:r>
      <w:proofErr w:type="spellStart"/>
      <w:r w:rsidRPr="00D61FD3">
        <w:rPr>
          <w:rFonts w:ascii="Times New Roman" w:eastAsia="Times New Roman" w:hAnsi="Times New Roman"/>
        </w:rPr>
        <w:t>подношења</w:t>
      </w:r>
      <w:proofErr w:type="spellEnd"/>
      <w:r w:rsidRPr="00D61FD3">
        <w:rPr>
          <w:rFonts w:ascii="Times New Roman" w:eastAsia="Times New Roman" w:hAnsi="Times New Roman"/>
        </w:rPr>
        <w:t xml:space="preserve"> </w:t>
      </w:r>
      <w:proofErr w:type="spellStart"/>
      <w:r w:rsidRPr="00D61FD3">
        <w:rPr>
          <w:rFonts w:ascii="Times New Roman" w:eastAsia="Times New Roman" w:hAnsi="Times New Roman"/>
        </w:rPr>
        <w:t>понуде</w:t>
      </w:r>
      <w:proofErr w:type="spellEnd"/>
      <w:r w:rsidRPr="00D61FD3">
        <w:rPr>
          <w:rFonts w:ascii="Times New Roman" w:eastAsia="Times New Roman" w:hAnsi="Times New Roman"/>
        </w:rPr>
        <w:t xml:space="preserve"> </w:t>
      </w:r>
      <w:proofErr w:type="spellStart"/>
      <w:r w:rsidRPr="00D61FD3">
        <w:rPr>
          <w:rFonts w:ascii="Times New Roman" w:eastAsia="Times New Roman" w:hAnsi="Times New Roman"/>
        </w:rPr>
        <w:t>за</w:t>
      </w:r>
      <w:proofErr w:type="spellEnd"/>
      <w:r w:rsidRPr="00D61FD3">
        <w:rPr>
          <w:rFonts w:ascii="Times New Roman" w:eastAsia="Times New Roman" w:hAnsi="Times New Roman"/>
        </w:rPr>
        <w:t xml:space="preserve"> </w:t>
      </w:r>
      <w:proofErr w:type="spellStart"/>
      <w:r w:rsidRPr="00D61FD3">
        <w:rPr>
          <w:rFonts w:ascii="Times New Roman" w:eastAsia="Times New Roman" w:hAnsi="Times New Roman"/>
        </w:rPr>
        <w:t>предметну</w:t>
      </w:r>
      <w:proofErr w:type="spellEnd"/>
      <w:r w:rsidRPr="00D61FD3">
        <w:rPr>
          <w:rFonts w:ascii="Times New Roman" w:eastAsia="Times New Roman" w:hAnsi="Times New Roman"/>
        </w:rPr>
        <w:t xml:space="preserve"> </w:t>
      </w:r>
      <w:proofErr w:type="spellStart"/>
      <w:r w:rsidRPr="00D61FD3">
        <w:rPr>
          <w:rFonts w:ascii="Times New Roman" w:eastAsia="Times New Roman" w:hAnsi="Times New Roman"/>
        </w:rPr>
        <w:t>јавну</w:t>
      </w:r>
      <w:proofErr w:type="spellEnd"/>
      <w:r w:rsidRPr="00D61FD3">
        <w:rPr>
          <w:rFonts w:ascii="Times New Roman" w:eastAsia="Times New Roman" w:hAnsi="Times New Roman"/>
        </w:rPr>
        <w:t xml:space="preserve"> </w:t>
      </w:r>
      <w:proofErr w:type="spellStart"/>
      <w:r w:rsidRPr="00D61FD3">
        <w:rPr>
          <w:rFonts w:ascii="Times New Roman" w:eastAsia="Times New Roman" w:hAnsi="Times New Roman"/>
        </w:rPr>
        <w:t>набавку</w:t>
      </w:r>
      <w:proofErr w:type="spellEnd"/>
      <w:r w:rsidRPr="00D61FD3">
        <w:rPr>
          <w:rFonts w:ascii="Times New Roman" w:eastAsia="Times New Roman" w:hAnsi="Times New Roman"/>
        </w:rPr>
        <w:t xml:space="preserve"> </w:t>
      </w:r>
      <w:r w:rsidRPr="00D61FD3">
        <w:rPr>
          <w:rFonts w:ascii="Times New Roman" w:hAnsi="Times New Roman"/>
          <w:iCs/>
        </w:rPr>
        <w:t>(</w:t>
      </w:r>
      <w:proofErr w:type="spellStart"/>
      <w:r w:rsidRPr="00D61FD3">
        <w:rPr>
          <w:rFonts w:ascii="Times New Roman" w:hAnsi="Times New Roman"/>
          <w:iCs/>
        </w:rPr>
        <w:t>чл</w:t>
      </w:r>
      <w:proofErr w:type="spellEnd"/>
      <w:r w:rsidRPr="00D61FD3">
        <w:rPr>
          <w:rFonts w:ascii="Times New Roman" w:hAnsi="Times New Roman"/>
          <w:iCs/>
        </w:rPr>
        <w:t xml:space="preserve">. 75. </w:t>
      </w:r>
      <w:proofErr w:type="spellStart"/>
      <w:r w:rsidRPr="00D61FD3">
        <w:rPr>
          <w:rFonts w:ascii="Times New Roman" w:hAnsi="Times New Roman"/>
          <w:iCs/>
        </w:rPr>
        <w:t>ст</w:t>
      </w:r>
      <w:proofErr w:type="spellEnd"/>
      <w:r w:rsidRPr="00D61FD3">
        <w:rPr>
          <w:rFonts w:ascii="Times New Roman" w:hAnsi="Times New Roman"/>
          <w:iCs/>
        </w:rPr>
        <w:t>. 2. ЗЈН)</w:t>
      </w:r>
      <w:r w:rsidRPr="00D61FD3">
        <w:rPr>
          <w:rFonts w:ascii="Times New Roman" w:eastAsia="Times New Roman" w:hAnsi="Times New Roman"/>
        </w:rPr>
        <w:t>;</w:t>
      </w:r>
    </w:p>
    <w:p w:rsidR="00D61FD3" w:rsidRPr="00D61FD3" w:rsidRDefault="00D61FD3" w:rsidP="00D61FD3">
      <w:pPr>
        <w:pStyle w:val="ListParagraph"/>
        <w:jc w:val="both"/>
        <w:rPr>
          <w:rFonts w:ascii="Times New Roman" w:hAnsi="Times New Roman"/>
          <w:iCs/>
        </w:rPr>
      </w:pPr>
    </w:p>
    <w:p w:rsidR="00D61FD3" w:rsidRPr="00D61FD3" w:rsidRDefault="00D61FD3" w:rsidP="00D61FD3">
      <w:pPr>
        <w:pStyle w:val="ListParagraph"/>
        <w:ind w:left="1710"/>
        <w:jc w:val="both"/>
        <w:rPr>
          <w:rFonts w:ascii="Times New Roman" w:hAnsi="Times New Roman"/>
          <w:b/>
          <w:i/>
          <w:iCs/>
        </w:rPr>
      </w:pPr>
    </w:p>
    <w:p w:rsidR="00D61FD3" w:rsidRPr="00D61FD3" w:rsidRDefault="00D61FD3" w:rsidP="00D61FD3">
      <w:pPr>
        <w:jc w:val="both"/>
        <w:rPr>
          <w:i/>
          <w:sz w:val="22"/>
          <w:szCs w:val="22"/>
        </w:rPr>
      </w:pPr>
    </w:p>
    <w:p w:rsidR="00D61FD3" w:rsidRPr="00D61FD3" w:rsidRDefault="000D7721" w:rsidP="000D7721">
      <w:pPr>
        <w:ind w:firstLine="720"/>
        <w:jc w:val="both"/>
        <w:rPr>
          <w:sz w:val="22"/>
          <w:szCs w:val="22"/>
        </w:rPr>
      </w:pPr>
      <w:r>
        <w:rPr>
          <w:sz w:val="22"/>
          <w:szCs w:val="22"/>
        </w:rPr>
        <w:t xml:space="preserve">          </w:t>
      </w:r>
      <w:r w:rsidR="00D61FD3" w:rsidRPr="00D61FD3">
        <w:rPr>
          <w:sz w:val="22"/>
          <w:szCs w:val="22"/>
        </w:rPr>
        <w:t xml:space="preserve">Место:_____________                                                            </w:t>
      </w:r>
      <w:r>
        <w:rPr>
          <w:sz w:val="22"/>
          <w:szCs w:val="22"/>
        </w:rPr>
        <w:t xml:space="preserve">     </w:t>
      </w:r>
      <w:r w:rsidR="00D61FD3" w:rsidRPr="00D61FD3">
        <w:rPr>
          <w:sz w:val="22"/>
          <w:szCs w:val="22"/>
        </w:rPr>
        <w:t>Понуђач:</w:t>
      </w:r>
    </w:p>
    <w:p w:rsidR="00D61FD3" w:rsidRPr="00D61FD3" w:rsidRDefault="00D61FD3" w:rsidP="00D61FD3">
      <w:pPr>
        <w:rPr>
          <w:b/>
          <w:bCs/>
          <w:i/>
          <w:sz w:val="22"/>
          <w:szCs w:val="22"/>
        </w:rPr>
      </w:pPr>
      <w:r w:rsidRPr="00D61FD3">
        <w:rPr>
          <w:sz w:val="22"/>
          <w:szCs w:val="22"/>
        </w:rPr>
        <w:t xml:space="preserve">Датум:_____________                         М.П.                     _____________________                                                        </w:t>
      </w:r>
    </w:p>
    <w:p w:rsidR="00D61FD3" w:rsidRPr="00D61FD3" w:rsidRDefault="00D61FD3" w:rsidP="00D61FD3">
      <w:pPr>
        <w:pStyle w:val="BodyText2"/>
        <w:spacing w:line="100" w:lineRule="atLeast"/>
        <w:rPr>
          <w:b/>
          <w:bCs/>
          <w:i/>
          <w:sz w:val="22"/>
          <w:szCs w:val="22"/>
        </w:rPr>
      </w:pPr>
    </w:p>
    <w:p w:rsidR="00D61FD3" w:rsidRPr="00D61FD3" w:rsidRDefault="00D61FD3" w:rsidP="00D61FD3">
      <w:pPr>
        <w:pStyle w:val="ListParagraph"/>
        <w:ind w:left="0"/>
        <w:jc w:val="both"/>
        <w:rPr>
          <w:rFonts w:ascii="Times New Roman" w:hAnsi="Times New Roman"/>
          <w:bCs/>
          <w:i/>
          <w:iCs/>
        </w:rPr>
      </w:pPr>
      <w:proofErr w:type="spellStart"/>
      <w:r w:rsidRPr="00D61FD3">
        <w:rPr>
          <w:rFonts w:ascii="Times New Roman" w:hAnsi="Times New Roman"/>
          <w:b/>
          <w:bCs/>
          <w:i/>
        </w:rPr>
        <w:t>Напомена</w:t>
      </w:r>
      <w:proofErr w:type="spellEnd"/>
      <w:r w:rsidRPr="00D61FD3">
        <w:rPr>
          <w:rFonts w:ascii="Times New Roman" w:hAnsi="Times New Roman"/>
          <w:b/>
          <w:bCs/>
          <w:i/>
        </w:rPr>
        <w:t>:</w:t>
      </w:r>
      <w:r w:rsidRPr="00D61FD3">
        <w:rPr>
          <w:rFonts w:ascii="Times New Roman" w:hAnsi="Times New Roman"/>
          <w:bCs/>
          <w:i/>
        </w:rPr>
        <w:t xml:space="preserve"> </w:t>
      </w:r>
      <w:proofErr w:type="spellStart"/>
      <w:r w:rsidRPr="00D61FD3">
        <w:rPr>
          <w:rFonts w:ascii="Times New Roman" w:hAnsi="Times New Roman"/>
          <w:b/>
          <w:bCs/>
          <w:i/>
          <w:iCs/>
          <w:u w:val="single"/>
        </w:rPr>
        <w:t>Уколико</w:t>
      </w:r>
      <w:proofErr w:type="spellEnd"/>
      <w:r w:rsidRPr="00D61FD3">
        <w:rPr>
          <w:rFonts w:ascii="Times New Roman" w:hAnsi="Times New Roman"/>
          <w:b/>
          <w:bCs/>
          <w:i/>
          <w:iCs/>
          <w:u w:val="single"/>
        </w:rPr>
        <w:t xml:space="preserve"> </w:t>
      </w:r>
      <w:proofErr w:type="spellStart"/>
      <w:r w:rsidRPr="00D61FD3">
        <w:rPr>
          <w:rFonts w:ascii="Times New Roman" w:hAnsi="Times New Roman"/>
          <w:b/>
          <w:bCs/>
          <w:i/>
          <w:iCs/>
          <w:u w:val="single"/>
        </w:rPr>
        <w:t>понуду</w:t>
      </w:r>
      <w:proofErr w:type="spellEnd"/>
      <w:r w:rsidRPr="00D61FD3">
        <w:rPr>
          <w:rFonts w:ascii="Times New Roman" w:hAnsi="Times New Roman"/>
          <w:b/>
          <w:bCs/>
          <w:i/>
          <w:iCs/>
          <w:u w:val="single"/>
        </w:rPr>
        <w:t xml:space="preserve"> </w:t>
      </w:r>
      <w:proofErr w:type="spellStart"/>
      <w:r w:rsidRPr="00D61FD3">
        <w:rPr>
          <w:rFonts w:ascii="Times New Roman" w:hAnsi="Times New Roman"/>
          <w:b/>
          <w:bCs/>
          <w:i/>
          <w:iCs/>
          <w:u w:val="single"/>
        </w:rPr>
        <w:t>подноси</w:t>
      </w:r>
      <w:proofErr w:type="spellEnd"/>
      <w:r w:rsidRPr="00D61FD3">
        <w:rPr>
          <w:rFonts w:ascii="Times New Roman" w:hAnsi="Times New Roman"/>
          <w:b/>
          <w:bCs/>
          <w:i/>
          <w:iCs/>
          <w:u w:val="single"/>
        </w:rPr>
        <w:t xml:space="preserve"> </w:t>
      </w:r>
      <w:proofErr w:type="spellStart"/>
      <w:r w:rsidRPr="00D61FD3">
        <w:rPr>
          <w:rFonts w:ascii="Times New Roman" w:hAnsi="Times New Roman"/>
          <w:b/>
          <w:bCs/>
          <w:i/>
          <w:iCs/>
          <w:u w:val="single"/>
        </w:rPr>
        <w:t>група</w:t>
      </w:r>
      <w:proofErr w:type="spellEnd"/>
      <w:r w:rsidRPr="00D61FD3">
        <w:rPr>
          <w:rFonts w:ascii="Times New Roman" w:hAnsi="Times New Roman"/>
          <w:b/>
          <w:bCs/>
          <w:i/>
          <w:iCs/>
          <w:u w:val="single"/>
        </w:rPr>
        <w:t xml:space="preserve"> </w:t>
      </w:r>
      <w:proofErr w:type="spellStart"/>
      <w:r w:rsidRPr="00D61FD3">
        <w:rPr>
          <w:rFonts w:ascii="Times New Roman" w:hAnsi="Times New Roman"/>
          <w:b/>
          <w:bCs/>
          <w:i/>
          <w:iCs/>
          <w:u w:val="single"/>
        </w:rPr>
        <w:t>понуђача</w:t>
      </w:r>
      <w:proofErr w:type="spellEnd"/>
      <w:r w:rsidRPr="00D61FD3">
        <w:rPr>
          <w:rFonts w:ascii="Times New Roman" w:hAnsi="Times New Roman"/>
          <w:b/>
          <w:bCs/>
          <w:i/>
          <w:iCs/>
          <w:u w:val="single"/>
        </w:rPr>
        <w:t>,</w:t>
      </w:r>
      <w:r w:rsidRPr="00D61FD3">
        <w:rPr>
          <w:rFonts w:ascii="Times New Roman" w:hAnsi="Times New Roman"/>
          <w:bCs/>
          <w:i/>
          <w:iCs/>
        </w:rPr>
        <w:t xml:space="preserve"> </w:t>
      </w:r>
      <w:proofErr w:type="spellStart"/>
      <w:r w:rsidRPr="00D61FD3">
        <w:rPr>
          <w:rFonts w:ascii="Times New Roman" w:hAnsi="Times New Roman"/>
          <w:bCs/>
          <w:i/>
          <w:iCs/>
        </w:rPr>
        <w:t>Изјава</w:t>
      </w:r>
      <w:proofErr w:type="spellEnd"/>
      <w:r w:rsidRPr="00D61FD3">
        <w:rPr>
          <w:rFonts w:ascii="Times New Roman" w:hAnsi="Times New Roman"/>
          <w:bCs/>
          <w:i/>
          <w:iCs/>
        </w:rPr>
        <w:t xml:space="preserve"> </w:t>
      </w:r>
      <w:proofErr w:type="spellStart"/>
      <w:r w:rsidRPr="00D61FD3">
        <w:rPr>
          <w:rFonts w:ascii="Times New Roman" w:hAnsi="Times New Roman"/>
          <w:bCs/>
          <w:i/>
          <w:iCs/>
        </w:rPr>
        <w:t>мора</w:t>
      </w:r>
      <w:proofErr w:type="spellEnd"/>
      <w:r w:rsidRPr="00D61FD3">
        <w:rPr>
          <w:rFonts w:ascii="Times New Roman" w:hAnsi="Times New Roman"/>
          <w:bCs/>
          <w:i/>
          <w:iCs/>
        </w:rPr>
        <w:t xml:space="preserve"> </w:t>
      </w:r>
      <w:proofErr w:type="spellStart"/>
      <w:r w:rsidRPr="00D61FD3">
        <w:rPr>
          <w:rFonts w:ascii="Times New Roman" w:hAnsi="Times New Roman"/>
          <w:bCs/>
          <w:i/>
          <w:iCs/>
        </w:rPr>
        <w:t>бити</w:t>
      </w:r>
      <w:proofErr w:type="spellEnd"/>
      <w:r w:rsidRPr="00D61FD3">
        <w:rPr>
          <w:rFonts w:ascii="Times New Roman" w:hAnsi="Times New Roman"/>
          <w:bCs/>
          <w:i/>
          <w:iCs/>
        </w:rPr>
        <w:t xml:space="preserve"> </w:t>
      </w:r>
      <w:proofErr w:type="spellStart"/>
      <w:r w:rsidRPr="00D61FD3">
        <w:rPr>
          <w:rFonts w:ascii="Times New Roman" w:hAnsi="Times New Roman"/>
          <w:bCs/>
          <w:i/>
          <w:iCs/>
        </w:rPr>
        <w:t>потписана</w:t>
      </w:r>
      <w:proofErr w:type="spellEnd"/>
      <w:r w:rsidRPr="00D61FD3">
        <w:rPr>
          <w:rFonts w:ascii="Times New Roman" w:hAnsi="Times New Roman"/>
          <w:bCs/>
          <w:i/>
          <w:iCs/>
        </w:rPr>
        <w:t xml:space="preserve"> </w:t>
      </w:r>
      <w:proofErr w:type="spellStart"/>
      <w:r w:rsidRPr="00D61FD3">
        <w:rPr>
          <w:rFonts w:ascii="Times New Roman" w:hAnsi="Times New Roman"/>
          <w:bCs/>
          <w:i/>
          <w:iCs/>
        </w:rPr>
        <w:t>од</w:t>
      </w:r>
      <w:proofErr w:type="spellEnd"/>
      <w:r w:rsidRPr="00D61FD3">
        <w:rPr>
          <w:rFonts w:ascii="Times New Roman" w:hAnsi="Times New Roman"/>
          <w:bCs/>
          <w:i/>
          <w:iCs/>
        </w:rPr>
        <w:t xml:space="preserve"> </w:t>
      </w:r>
      <w:proofErr w:type="spellStart"/>
      <w:r w:rsidRPr="00D61FD3">
        <w:rPr>
          <w:rFonts w:ascii="Times New Roman" w:hAnsi="Times New Roman"/>
          <w:bCs/>
          <w:i/>
          <w:iCs/>
        </w:rPr>
        <w:t>стране</w:t>
      </w:r>
      <w:proofErr w:type="spellEnd"/>
      <w:r w:rsidRPr="00D61FD3">
        <w:rPr>
          <w:rFonts w:ascii="Times New Roman" w:hAnsi="Times New Roman"/>
          <w:bCs/>
          <w:i/>
          <w:iCs/>
        </w:rPr>
        <w:t xml:space="preserve"> </w:t>
      </w:r>
      <w:proofErr w:type="spellStart"/>
      <w:r w:rsidRPr="00D61FD3">
        <w:rPr>
          <w:rFonts w:ascii="Times New Roman" w:hAnsi="Times New Roman"/>
          <w:bCs/>
          <w:i/>
          <w:iCs/>
        </w:rPr>
        <w:t>овлашћеног</w:t>
      </w:r>
      <w:proofErr w:type="spellEnd"/>
      <w:r w:rsidRPr="00D61FD3">
        <w:rPr>
          <w:rFonts w:ascii="Times New Roman" w:hAnsi="Times New Roman"/>
          <w:bCs/>
          <w:i/>
          <w:iCs/>
        </w:rPr>
        <w:t xml:space="preserve"> </w:t>
      </w:r>
      <w:proofErr w:type="spellStart"/>
      <w:r w:rsidRPr="00D61FD3">
        <w:rPr>
          <w:rFonts w:ascii="Times New Roman" w:hAnsi="Times New Roman"/>
          <w:bCs/>
          <w:i/>
          <w:iCs/>
        </w:rPr>
        <w:t>лица</w:t>
      </w:r>
      <w:proofErr w:type="spellEnd"/>
      <w:r w:rsidRPr="00D61FD3">
        <w:rPr>
          <w:rFonts w:ascii="Times New Roman" w:hAnsi="Times New Roman"/>
          <w:bCs/>
          <w:i/>
          <w:iCs/>
        </w:rPr>
        <w:t xml:space="preserve"> </w:t>
      </w:r>
      <w:proofErr w:type="spellStart"/>
      <w:r w:rsidRPr="00D61FD3">
        <w:rPr>
          <w:rFonts w:ascii="Times New Roman" w:hAnsi="Times New Roman"/>
          <w:bCs/>
          <w:i/>
          <w:iCs/>
        </w:rPr>
        <w:t>сваког</w:t>
      </w:r>
      <w:proofErr w:type="spellEnd"/>
      <w:r w:rsidRPr="00D61FD3">
        <w:rPr>
          <w:rFonts w:ascii="Times New Roman" w:hAnsi="Times New Roman"/>
          <w:bCs/>
          <w:i/>
          <w:iCs/>
        </w:rPr>
        <w:t xml:space="preserve"> </w:t>
      </w:r>
      <w:proofErr w:type="spellStart"/>
      <w:r w:rsidRPr="00D61FD3">
        <w:rPr>
          <w:rFonts w:ascii="Times New Roman" w:hAnsi="Times New Roman"/>
          <w:bCs/>
          <w:i/>
          <w:iCs/>
        </w:rPr>
        <w:t>понуђача</w:t>
      </w:r>
      <w:proofErr w:type="spellEnd"/>
      <w:r w:rsidRPr="00D61FD3">
        <w:rPr>
          <w:rFonts w:ascii="Times New Roman" w:hAnsi="Times New Roman"/>
          <w:bCs/>
          <w:i/>
          <w:iCs/>
        </w:rPr>
        <w:t xml:space="preserve"> </w:t>
      </w:r>
      <w:proofErr w:type="spellStart"/>
      <w:r w:rsidRPr="00D61FD3">
        <w:rPr>
          <w:rFonts w:ascii="Times New Roman" w:hAnsi="Times New Roman"/>
          <w:bCs/>
          <w:i/>
          <w:iCs/>
        </w:rPr>
        <w:t>из</w:t>
      </w:r>
      <w:proofErr w:type="spellEnd"/>
      <w:r w:rsidRPr="00D61FD3">
        <w:rPr>
          <w:rFonts w:ascii="Times New Roman" w:hAnsi="Times New Roman"/>
          <w:bCs/>
          <w:i/>
          <w:iCs/>
        </w:rPr>
        <w:t xml:space="preserve"> </w:t>
      </w:r>
      <w:proofErr w:type="spellStart"/>
      <w:r w:rsidRPr="00D61FD3">
        <w:rPr>
          <w:rFonts w:ascii="Times New Roman" w:hAnsi="Times New Roman"/>
          <w:bCs/>
          <w:i/>
          <w:iCs/>
        </w:rPr>
        <w:t>групе</w:t>
      </w:r>
      <w:proofErr w:type="spellEnd"/>
      <w:r w:rsidRPr="00D61FD3">
        <w:rPr>
          <w:rFonts w:ascii="Times New Roman" w:hAnsi="Times New Roman"/>
          <w:bCs/>
          <w:i/>
          <w:iCs/>
        </w:rPr>
        <w:t xml:space="preserve"> </w:t>
      </w:r>
      <w:proofErr w:type="spellStart"/>
      <w:r w:rsidRPr="00D61FD3">
        <w:rPr>
          <w:rFonts w:ascii="Times New Roman" w:hAnsi="Times New Roman"/>
          <w:bCs/>
          <w:i/>
          <w:iCs/>
        </w:rPr>
        <w:t>понуђача</w:t>
      </w:r>
      <w:proofErr w:type="spellEnd"/>
      <w:r w:rsidRPr="00D61FD3">
        <w:rPr>
          <w:rFonts w:ascii="Times New Roman" w:hAnsi="Times New Roman"/>
          <w:bCs/>
          <w:i/>
          <w:iCs/>
        </w:rPr>
        <w:t xml:space="preserve"> и </w:t>
      </w:r>
      <w:proofErr w:type="spellStart"/>
      <w:r w:rsidRPr="00D61FD3">
        <w:rPr>
          <w:rFonts w:ascii="Times New Roman" w:hAnsi="Times New Roman"/>
          <w:bCs/>
          <w:i/>
          <w:iCs/>
        </w:rPr>
        <w:t>оверена</w:t>
      </w:r>
      <w:proofErr w:type="spellEnd"/>
      <w:r w:rsidRPr="00D61FD3">
        <w:rPr>
          <w:rFonts w:ascii="Times New Roman" w:hAnsi="Times New Roman"/>
          <w:bCs/>
          <w:i/>
          <w:iCs/>
        </w:rPr>
        <w:t xml:space="preserve"> </w:t>
      </w:r>
      <w:proofErr w:type="spellStart"/>
      <w:r w:rsidRPr="00D61FD3">
        <w:rPr>
          <w:rFonts w:ascii="Times New Roman" w:hAnsi="Times New Roman"/>
          <w:bCs/>
          <w:i/>
          <w:iCs/>
        </w:rPr>
        <w:t>печатом</w:t>
      </w:r>
      <w:proofErr w:type="spellEnd"/>
      <w:r w:rsidRPr="00D61FD3">
        <w:rPr>
          <w:rFonts w:ascii="Times New Roman" w:hAnsi="Times New Roman"/>
          <w:bCs/>
          <w:iCs/>
        </w:rPr>
        <w:t xml:space="preserve">, </w:t>
      </w:r>
      <w:proofErr w:type="spellStart"/>
      <w:r w:rsidRPr="00D61FD3">
        <w:rPr>
          <w:rFonts w:ascii="Times New Roman" w:hAnsi="Times New Roman"/>
          <w:bCs/>
          <w:iCs/>
        </w:rPr>
        <w:t>на</w:t>
      </w:r>
      <w:proofErr w:type="spellEnd"/>
      <w:r w:rsidRPr="00D61FD3">
        <w:rPr>
          <w:rFonts w:ascii="Times New Roman" w:hAnsi="Times New Roman"/>
          <w:bCs/>
          <w:iCs/>
        </w:rPr>
        <w:t xml:space="preserve"> </w:t>
      </w:r>
      <w:proofErr w:type="spellStart"/>
      <w:r w:rsidRPr="00D61FD3">
        <w:rPr>
          <w:rFonts w:ascii="Times New Roman" w:hAnsi="Times New Roman"/>
          <w:bCs/>
          <w:iCs/>
        </w:rPr>
        <w:t>који</w:t>
      </w:r>
      <w:proofErr w:type="spellEnd"/>
      <w:r w:rsidRPr="00D61FD3">
        <w:rPr>
          <w:rFonts w:ascii="Times New Roman" w:hAnsi="Times New Roman"/>
          <w:bCs/>
          <w:iCs/>
        </w:rPr>
        <w:t xml:space="preserve"> </w:t>
      </w:r>
      <w:proofErr w:type="spellStart"/>
      <w:r w:rsidRPr="00D61FD3">
        <w:rPr>
          <w:rFonts w:ascii="Times New Roman" w:hAnsi="Times New Roman"/>
          <w:bCs/>
          <w:iCs/>
        </w:rPr>
        <w:t>начин</w:t>
      </w:r>
      <w:proofErr w:type="spellEnd"/>
      <w:r w:rsidRPr="00D61FD3">
        <w:rPr>
          <w:rFonts w:ascii="Times New Roman" w:hAnsi="Times New Roman"/>
          <w:bCs/>
          <w:iCs/>
        </w:rPr>
        <w:t xml:space="preserve"> </w:t>
      </w:r>
      <w:proofErr w:type="spellStart"/>
      <w:r w:rsidRPr="00D61FD3">
        <w:rPr>
          <w:rFonts w:ascii="Times New Roman" w:hAnsi="Times New Roman"/>
          <w:bCs/>
          <w:iCs/>
        </w:rPr>
        <w:t>сваки</w:t>
      </w:r>
      <w:proofErr w:type="spellEnd"/>
      <w:r w:rsidRPr="00D61FD3">
        <w:rPr>
          <w:rFonts w:ascii="Times New Roman" w:hAnsi="Times New Roman"/>
          <w:bCs/>
          <w:iCs/>
        </w:rPr>
        <w:t xml:space="preserve"> </w:t>
      </w:r>
      <w:proofErr w:type="spellStart"/>
      <w:r w:rsidRPr="00D61FD3">
        <w:rPr>
          <w:rFonts w:ascii="Times New Roman" w:hAnsi="Times New Roman"/>
          <w:bCs/>
          <w:iCs/>
        </w:rPr>
        <w:t>понуђач</w:t>
      </w:r>
      <w:proofErr w:type="spellEnd"/>
      <w:r w:rsidRPr="00D61FD3">
        <w:rPr>
          <w:rFonts w:ascii="Times New Roman" w:hAnsi="Times New Roman"/>
          <w:bCs/>
          <w:iCs/>
        </w:rPr>
        <w:t xml:space="preserve"> </w:t>
      </w:r>
      <w:proofErr w:type="spellStart"/>
      <w:r w:rsidRPr="00D61FD3">
        <w:rPr>
          <w:rFonts w:ascii="Times New Roman" w:hAnsi="Times New Roman"/>
          <w:bCs/>
          <w:iCs/>
        </w:rPr>
        <w:t>из</w:t>
      </w:r>
      <w:proofErr w:type="spellEnd"/>
      <w:r w:rsidRPr="00D61FD3">
        <w:rPr>
          <w:rFonts w:ascii="Times New Roman" w:hAnsi="Times New Roman"/>
          <w:bCs/>
          <w:iCs/>
        </w:rPr>
        <w:t xml:space="preserve"> </w:t>
      </w:r>
      <w:proofErr w:type="spellStart"/>
      <w:r w:rsidRPr="00D61FD3">
        <w:rPr>
          <w:rFonts w:ascii="Times New Roman" w:hAnsi="Times New Roman"/>
          <w:bCs/>
          <w:iCs/>
        </w:rPr>
        <w:t>групе</w:t>
      </w:r>
      <w:proofErr w:type="spellEnd"/>
      <w:r w:rsidRPr="00D61FD3">
        <w:rPr>
          <w:rFonts w:ascii="Times New Roman" w:hAnsi="Times New Roman"/>
          <w:bCs/>
          <w:iCs/>
        </w:rPr>
        <w:t xml:space="preserve"> </w:t>
      </w:r>
      <w:proofErr w:type="spellStart"/>
      <w:r w:rsidRPr="00D61FD3">
        <w:rPr>
          <w:rFonts w:ascii="Times New Roman" w:hAnsi="Times New Roman"/>
          <w:bCs/>
          <w:iCs/>
        </w:rPr>
        <w:t>понуђача</w:t>
      </w:r>
      <w:proofErr w:type="spellEnd"/>
      <w:r w:rsidRPr="00D61FD3">
        <w:rPr>
          <w:rFonts w:ascii="Times New Roman" w:hAnsi="Times New Roman"/>
          <w:bCs/>
          <w:iCs/>
        </w:rPr>
        <w:t xml:space="preserve"> </w:t>
      </w:r>
      <w:proofErr w:type="spellStart"/>
      <w:r w:rsidRPr="00D61FD3">
        <w:rPr>
          <w:rFonts w:ascii="Times New Roman" w:hAnsi="Times New Roman"/>
          <w:bCs/>
          <w:iCs/>
        </w:rPr>
        <w:t>изјављује</w:t>
      </w:r>
      <w:proofErr w:type="spellEnd"/>
      <w:r w:rsidRPr="00D61FD3">
        <w:rPr>
          <w:rFonts w:ascii="Times New Roman" w:hAnsi="Times New Roman"/>
          <w:bCs/>
          <w:iCs/>
        </w:rPr>
        <w:t xml:space="preserve"> </w:t>
      </w:r>
      <w:proofErr w:type="spellStart"/>
      <w:r w:rsidRPr="00D61FD3">
        <w:rPr>
          <w:rFonts w:ascii="Times New Roman" w:hAnsi="Times New Roman"/>
          <w:bCs/>
          <w:iCs/>
        </w:rPr>
        <w:t>да</w:t>
      </w:r>
      <w:proofErr w:type="spellEnd"/>
      <w:r w:rsidRPr="00D61FD3">
        <w:rPr>
          <w:rFonts w:ascii="Times New Roman" w:hAnsi="Times New Roman"/>
          <w:bCs/>
          <w:iCs/>
        </w:rPr>
        <w:t xml:space="preserve"> </w:t>
      </w:r>
      <w:proofErr w:type="spellStart"/>
      <w:r w:rsidRPr="00D61FD3">
        <w:rPr>
          <w:rFonts w:ascii="Times New Roman" w:hAnsi="Times New Roman"/>
          <w:bCs/>
          <w:iCs/>
        </w:rPr>
        <w:t>испуњава</w:t>
      </w:r>
      <w:proofErr w:type="spellEnd"/>
      <w:r w:rsidRPr="00D61FD3">
        <w:rPr>
          <w:rFonts w:ascii="Times New Roman" w:hAnsi="Times New Roman"/>
          <w:bCs/>
          <w:iCs/>
        </w:rPr>
        <w:t xml:space="preserve"> </w:t>
      </w:r>
      <w:proofErr w:type="spellStart"/>
      <w:r w:rsidRPr="00D61FD3">
        <w:rPr>
          <w:rFonts w:ascii="Times New Roman" w:hAnsi="Times New Roman"/>
          <w:bCs/>
          <w:iCs/>
        </w:rPr>
        <w:t>обавезне</w:t>
      </w:r>
      <w:proofErr w:type="spellEnd"/>
      <w:r w:rsidRPr="00D61FD3">
        <w:rPr>
          <w:rFonts w:ascii="Times New Roman" w:hAnsi="Times New Roman"/>
          <w:bCs/>
          <w:iCs/>
        </w:rPr>
        <w:t xml:space="preserve"> </w:t>
      </w:r>
      <w:proofErr w:type="spellStart"/>
      <w:r w:rsidRPr="00D61FD3">
        <w:rPr>
          <w:rFonts w:ascii="Times New Roman" w:hAnsi="Times New Roman"/>
          <w:bCs/>
          <w:iCs/>
        </w:rPr>
        <w:t>услове</w:t>
      </w:r>
      <w:proofErr w:type="spellEnd"/>
      <w:r w:rsidRPr="00D61FD3">
        <w:rPr>
          <w:rFonts w:ascii="Times New Roman" w:hAnsi="Times New Roman"/>
          <w:bCs/>
          <w:iCs/>
        </w:rPr>
        <w:t xml:space="preserve"> </w:t>
      </w:r>
      <w:proofErr w:type="spellStart"/>
      <w:r w:rsidRPr="00D61FD3">
        <w:rPr>
          <w:rFonts w:ascii="Times New Roman" w:hAnsi="Times New Roman"/>
          <w:bCs/>
          <w:iCs/>
        </w:rPr>
        <w:t>из</w:t>
      </w:r>
      <w:proofErr w:type="spellEnd"/>
      <w:r w:rsidRPr="00D61FD3">
        <w:rPr>
          <w:rFonts w:ascii="Times New Roman" w:hAnsi="Times New Roman"/>
          <w:bCs/>
          <w:iCs/>
        </w:rPr>
        <w:t xml:space="preserve"> </w:t>
      </w:r>
      <w:proofErr w:type="spellStart"/>
      <w:r w:rsidRPr="00D61FD3">
        <w:rPr>
          <w:rFonts w:ascii="Times New Roman" w:hAnsi="Times New Roman"/>
          <w:bCs/>
          <w:iCs/>
        </w:rPr>
        <w:t>члана</w:t>
      </w:r>
      <w:proofErr w:type="spellEnd"/>
      <w:r w:rsidRPr="00D61FD3">
        <w:rPr>
          <w:rFonts w:ascii="Times New Roman" w:hAnsi="Times New Roman"/>
          <w:bCs/>
          <w:iCs/>
        </w:rPr>
        <w:t xml:space="preserve"> 75. </w:t>
      </w:r>
      <w:proofErr w:type="spellStart"/>
      <w:r w:rsidRPr="00D61FD3">
        <w:rPr>
          <w:rFonts w:ascii="Times New Roman" w:hAnsi="Times New Roman"/>
          <w:bCs/>
          <w:iCs/>
        </w:rPr>
        <w:t>став</w:t>
      </w:r>
      <w:proofErr w:type="spellEnd"/>
      <w:r w:rsidRPr="00D61FD3">
        <w:rPr>
          <w:rFonts w:ascii="Times New Roman" w:hAnsi="Times New Roman"/>
          <w:bCs/>
          <w:iCs/>
        </w:rPr>
        <w:t xml:space="preserve"> 1. </w:t>
      </w:r>
      <w:proofErr w:type="spellStart"/>
      <w:r w:rsidRPr="00D61FD3">
        <w:rPr>
          <w:rFonts w:ascii="Times New Roman" w:hAnsi="Times New Roman"/>
          <w:bCs/>
          <w:iCs/>
        </w:rPr>
        <w:t>тач</w:t>
      </w:r>
      <w:proofErr w:type="spellEnd"/>
      <w:r w:rsidRPr="00D61FD3">
        <w:rPr>
          <w:rFonts w:ascii="Times New Roman" w:hAnsi="Times New Roman"/>
          <w:bCs/>
          <w:iCs/>
        </w:rPr>
        <w:t xml:space="preserve">. 1) </w:t>
      </w:r>
      <w:proofErr w:type="spellStart"/>
      <w:r w:rsidRPr="00D61FD3">
        <w:rPr>
          <w:rFonts w:ascii="Times New Roman" w:hAnsi="Times New Roman"/>
          <w:bCs/>
          <w:iCs/>
        </w:rPr>
        <w:t>до</w:t>
      </w:r>
      <w:proofErr w:type="spellEnd"/>
      <w:r w:rsidRPr="00D61FD3">
        <w:rPr>
          <w:rFonts w:ascii="Times New Roman" w:hAnsi="Times New Roman"/>
          <w:bCs/>
          <w:iCs/>
        </w:rPr>
        <w:t xml:space="preserve"> 4) ЗЈН, а </w:t>
      </w:r>
      <w:proofErr w:type="spellStart"/>
      <w:r w:rsidRPr="00D61FD3">
        <w:rPr>
          <w:rFonts w:ascii="Times New Roman" w:hAnsi="Times New Roman"/>
          <w:bCs/>
          <w:iCs/>
        </w:rPr>
        <w:t>да</w:t>
      </w:r>
      <w:proofErr w:type="spellEnd"/>
      <w:r w:rsidRPr="00D61FD3">
        <w:rPr>
          <w:rFonts w:ascii="Times New Roman" w:hAnsi="Times New Roman"/>
          <w:bCs/>
          <w:iCs/>
        </w:rPr>
        <w:t xml:space="preserve"> </w:t>
      </w:r>
      <w:proofErr w:type="spellStart"/>
      <w:r w:rsidRPr="00D61FD3">
        <w:rPr>
          <w:rFonts w:ascii="Times New Roman" w:hAnsi="Times New Roman"/>
          <w:bCs/>
          <w:iCs/>
        </w:rPr>
        <w:t>додатне</w:t>
      </w:r>
      <w:proofErr w:type="spellEnd"/>
      <w:r w:rsidRPr="00D61FD3">
        <w:rPr>
          <w:rFonts w:ascii="Times New Roman" w:hAnsi="Times New Roman"/>
          <w:bCs/>
          <w:iCs/>
        </w:rPr>
        <w:t xml:space="preserve"> </w:t>
      </w:r>
      <w:proofErr w:type="spellStart"/>
      <w:r w:rsidRPr="00D61FD3">
        <w:rPr>
          <w:rFonts w:ascii="Times New Roman" w:hAnsi="Times New Roman"/>
          <w:bCs/>
          <w:iCs/>
        </w:rPr>
        <w:t>услове</w:t>
      </w:r>
      <w:proofErr w:type="spellEnd"/>
      <w:r w:rsidRPr="00D61FD3">
        <w:rPr>
          <w:rFonts w:ascii="Times New Roman" w:hAnsi="Times New Roman"/>
          <w:bCs/>
          <w:iCs/>
        </w:rPr>
        <w:t xml:space="preserve"> </w:t>
      </w:r>
      <w:proofErr w:type="spellStart"/>
      <w:r w:rsidRPr="00D61FD3">
        <w:rPr>
          <w:rFonts w:ascii="Times New Roman" w:hAnsi="Times New Roman"/>
          <w:bCs/>
          <w:iCs/>
        </w:rPr>
        <w:t>испуњавају</w:t>
      </w:r>
      <w:proofErr w:type="spellEnd"/>
      <w:r w:rsidRPr="00D61FD3">
        <w:rPr>
          <w:rFonts w:ascii="Times New Roman" w:hAnsi="Times New Roman"/>
          <w:bCs/>
          <w:iCs/>
        </w:rPr>
        <w:t xml:space="preserve"> </w:t>
      </w:r>
      <w:proofErr w:type="spellStart"/>
      <w:r w:rsidRPr="00D61FD3">
        <w:rPr>
          <w:rFonts w:ascii="Times New Roman" w:hAnsi="Times New Roman"/>
          <w:bCs/>
          <w:iCs/>
        </w:rPr>
        <w:t>заједно</w:t>
      </w:r>
      <w:proofErr w:type="spellEnd"/>
      <w:r w:rsidRPr="00D61FD3">
        <w:rPr>
          <w:rFonts w:ascii="Times New Roman" w:hAnsi="Times New Roman"/>
          <w:bCs/>
          <w:i/>
          <w:iCs/>
        </w:rPr>
        <w:t xml:space="preserve">. </w:t>
      </w:r>
    </w:p>
    <w:p w:rsidR="00D61FD3" w:rsidRPr="00D61FD3" w:rsidRDefault="00D61FD3" w:rsidP="00D61FD3">
      <w:pPr>
        <w:pStyle w:val="ListParagraph"/>
        <w:ind w:left="0"/>
        <w:jc w:val="both"/>
        <w:rPr>
          <w:rFonts w:ascii="Times New Roman" w:hAnsi="Times New Roman"/>
          <w:bCs/>
          <w:i/>
          <w:iCs/>
          <w:color w:val="FF0000"/>
        </w:rPr>
      </w:pPr>
    </w:p>
    <w:p w:rsidR="00D61FD3" w:rsidRPr="00D61FD3" w:rsidRDefault="00D61FD3" w:rsidP="00D61FD3">
      <w:pPr>
        <w:tabs>
          <w:tab w:val="left" w:pos="6028"/>
        </w:tabs>
        <w:autoSpaceDE w:val="0"/>
        <w:spacing w:line="240" w:lineRule="auto"/>
        <w:ind w:left="360"/>
        <w:rPr>
          <w:bCs/>
          <w:iCs/>
          <w:sz w:val="22"/>
          <w:szCs w:val="22"/>
          <w:lang w:val="ru-RU"/>
        </w:rPr>
      </w:pPr>
    </w:p>
    <w:p w:rsidR="00D61FD3" w:rsidRDefault="00D61FD3" w:rsidP="00D61FD3">
      <w:pPr>
        <w:jc w:val="right"/>
        <w:rPr>
          <w:rFonts w:ascii="Arial" w:hAnsi="Arial" w:cs="Arial"/>
          <w:b/>
          <w:bCs/>
          <w:sz w:val="28"/>
          <w:szCs w:val="28"/>
        </w:rPr>
      </w:pPr>
    </w:p>
    <w:p w:rsidR="005376DE" w:rsidRDefault="005376DE" w:rsidP="00D61FD3">
      <w:pPr>
        <w:jc w:val="right"/>
        <w:rPr>
          <w:rFonts w:ascii="Arial" w:hAnsi="Arial" w:cs="Arial"/>
          <w:b/>
          <w:bCs/>
          <w:sz w:val="28"/>
          <w:szCs w:val="28"/>
        </w:rPr>
      </w:pPr>
    </w:p>
    <w:p w:rsidR="005376DE" w:rsidRPr="000D7721" w:rsidRDefault="005376DE" w:rsidP="00D61FD3">
      <w:pPr>
        <w:jc w:val="right"/>
        <w:rPr>
          <w:rFonts w:ascii="Arial" w:hAnsi="Arial" w:cs="Arial"/>
          <w:b/>
          <w:bCs/>
          <w:sz w:val="28"/>
          <w:szCs w:val="28"/>
        </w:rPr>
      </w:pPr>
    </w:p>
    <w:p w:rsidR="00D61FD3" w:rsidRDefault="00D61FD3" w:rsidP="00D61FD3">
      <w:pPr>
        <w:jc w:val="right"/>
        <w:rPr>
          <w:rFonts w:ascii="Arial" w:hAnsi="Arial" w:cs="Arial"/>
          <w:b/>
          <w:bCs/>
          <w:sz w:val="28"/>
          <w:szCs w:val="28"/>
        </w:rPr>
      </w:pPr>
    </w:p>
    <w:p w:rsidR="00BC49ED" w:rsidRDefault="00BC49ED" w:rsidP="00D61FD3">
      <w:pPr>
        <w:jc w:val="right"/>
        <w:rPr>
          <w:rFonts w:ascii="Arial" w:hAnsi="Arial" w:cs="Arial"/>
          <w:b/>
          <w:bCs/>
          <w:sz w:val="28"/>
          <w:szCs w:val="28"/>
        </w:rPr>
      </w:pPr>
    </w:p>
    <w:p w:rsidR="002E0721" w:rsidRPr="00AC47EA" w:rsidRDefault="002E0721" w:rsidP="00D61FD3">
      <w:pPr>
        <w:jc w:val="right"/>
        <w:rPr>
          <w:rFonts w:ascii="Arial" w:hAnsi="Arial" w:cs="Arial"/>
          <w:b/>
          <w:bCs/>
          <w:sz w:val="28"/>
          <w:szCs w:val="28"/>
        </w:rPr>
      </w:pPr>
    </w:p>
    <w:p w:rsidR="006F4F25" w:rsidRDefault="006F4F25" w:rsidP="002E0721">
      <w:pPr>
        <w:pStyle w:val="ListParagraph"/>
        <w:ind w:left="1080"/>
        <w:jc w:val="both"/>
        <w:rPr>
          <w:rFonts w:ascii="Times New Roman" w:hAnsi="Times New Roman"/>
          <w:b/>
          <w:bCs/>
          <w:lang w:val="sr-Cyrl-RS"/>
        </w:rPr>
      </w:pPr>
    </w:p>
    <w:p w:rsidR="00D61FD3" w:rsidRPr="002E0721" w:rsidRDefault="002E0721" w:rsidP="002E0721">
      <w:pPr>
        <w:pStyle w:val="ListParagraph"/>
        <w:ind w:left="1080"/>
        <w:jc w:val="both"/>
        <w:rPr>
          <w:rFonts w:ascii="Times New Roman" w:hAnsi="Times New Roman"/>
          <w:b/>
          <w:bCs/>
        </w:rPr>
      </w:pPr>
      <w:r w:rsidRPr="002E0721">
        <w:rPr>
          <w:rFonts w:ascii="Times New Roman" w:hAnsi="Times New Roman"/>
          <w:b/>
          <w:bCs/>
          <w:lang w:val="sr-Cyrl-RS"/>
        </w:rPr>
        <w:t>6)</w:t>
      </w:r>
      <w:r w:rsidR="00D61FD3" w:rsidRPr="002E0721">
        <w:rPr>
          <w:rFonts w:ascii="Times New Roman" w:hAnsi="Times New Roman"/>
          <w:b/>
          <w:bCs/>
        </w:rPr>
        <w:t>ОБРАЗАЦ ИЗЈАВЕ ПОДИЗВОЂАЧА  О ИСПУЊЕНОСТИ ОБАВЕЗНИХ УСЛОВА ЗА УЧЕШЋЕ У ПОСТУПКУ ЈАВНЕ НАБАВКЕ -  ЧЛ. 75. ЗЈН</w:t>
      </w:r>
    </w:p>
    <w:p w:rsidR="00D61FD3" w:rsidRPr="000D7721" w:rsidRDefault="00D61FD3" w:rsidP="00D61FD3">
      <w:pPr>
        <w:jc w:val="both"/>
        <w:rPr>
          <w:sz w:val="22"/>
          <w:szCs w:val="22"/>
        </w:rPr>
      </w:pPr>
      <w:r w:rsidRPr="000D7721">
        <w:rPr>
          <w:sz w:val="22"/>
          <w:szCs w:val="22"/>
        </w:rPr>
        <w:tab/>
      </w:r>
      <w:r w:rsidRPr="000D7721">
        <w:rPr>
          <w:sz w:val="22"/>
          <w:szCs w:val="22"/>
        </w:rPr>
        <w:tab/>
      </w:r>
      <w:r w:rsidRPr="000D7721">
        <w:rPr>
          <w:sz w:val="22"/>
          <w:szCs w:val="22"/>
        </w:rPr>
        <w:tab/>
      </w:r>
      <w:r w:rsidRPr="000D7721">
        <w:rPr>
          <w:sz w:val="22"/>
          <w:szCs w:val="22"/>
        </w:rPr>
        <w:tab/>
      </w:r>
    </w:p>
    <w:p w:rsidR="00D61FD3" w:rsidRPr="000D7721" w:rsidRDefault="00D61FD3" w:rsidP="00D61FD3">
      <w:pPr>
        <w:rPr>
          <w:b/>
          <w:bCs/>
          <w:sz w:val="22"/>
          <w:szCs w:val="22"/>
        </w:rPr>
      </w:pPr>
    </w:p>
    <w:p w:rsidR="00D61FD3" w:rsidRPr="000D7721" w:rsidRDefault="00D61FD3" w:rsidP="00D61FD3">
      <w:pPr>
        <w:rPr>
          <w:b/>
          <w:bCs/>
          <w:sz w:val="22"/>
          <w:szCs w:val="22"/>
        </w:rPr>
      </w:pPr>
    </w:p>
    <w:p w:rsidR="00D61FD3" w:rsidRPr="000D7721" w:rsidRDefault="00D61FD3" w:rsidP="00D61FD3">
      <w:pPr>
        <w:jc w:val="both"/>
        <w:rPr>
          <w:sz w:val="22"/>
          <w:szCs w:val="22"/>
        </w:rPr>
      </w:pPr>
      <w:r w:rsidRPr="000D7721">
        <w:rPr>
          <w:sz w:val="22"/>
          <w:szCs w:val="22"/>
        </w:rPr>
        <w:t>Под пуном материјалном и кривичном одговорношћу, као заступник подизвођача, дајем следећу</w:t>
      </w:r>
      <w:r w:rsidRPr="000D7721">
        <w:rPr>
          <w:sz w:val="22"/>
          <w:szCs w:val="22"/>
        </w:rPr>
        <w:tab/>
      </w:r>
      <w:r w:rsidRPr="000D7721">
        <w:rPr>
          <w:sz w:val="22"/>
          <w:szCs w:val="22"/>
        </w:rPr>
        <w:tab/>
      </w:r>
      <w:r w:rsidRPr="000D7721">
        <w:rPr>
          <w:sz w:val="22"/>
          <w:szCs w:val="22"/>
        </w:rPr>
        <w:tab/>
      </w:r>
      <w:r w:rsidRPr="000D7721">
        <w:rPr>
          <w:sz w:val="22"/>
          <w:szCs w:val="22"/>
        </w:rPr>
        <w:tab/>
      </w:r>
    </w:p>
    <w:p w:rsidR="00D61FD3" w:rsidRPr="000D7721" w:rsidRDefault="00D61FD3" w:rsidP="00D61FD3">
      <w:pPr>
        <w:jc w:val="both"/>
        <w:rPr>
          <w:sz w:val="22"/>
          <w:szCs w:val="22"/>
        </w:rPr>
      </w:pPr>
    </w:p>
    <w:p w:rsidR="00D61FD3" w:rsidRPr="000D7721" w:rsidRDefault="00D61FD3" w:rsidP="00D61FD3">
      <w:pPr>
        <w:rPr>
          <w:b/>
          <w:sz w:val="22"/>
          <w:szCs w:val="22"/>
        </w:rPr>
      </w:pPr>
      <w:r w:rsidRPr="000D7721">
        <w:rPr>
          <w:b/>
          <w:sz w:val="22"/>
          <w:szCs w:val="22"/>
        </w:rPr>
        <w:t>И З Ј А В У</w:t>
      </w:r>
    </w:p>
    <w:p w:rsidR="00D61FD3" w:rsidRPr="000D7721" w:rsidRDefault="00D61FD3" w:rsidP="00D61FD3">
      <w:pPr>
        <w:rPr>
          <w:sz w:val="22"/>
          <w:szCs w:val="22"/>
        </w:rPr>
      </w:pPr>
    </w:p>
    <w:p w:rsidR="00D61FD3" w:rsidRPr="000D7721" w:rsidRDefault="00D61FD3" w:rsidP="00D61FD3">
      <w:pPr>
        <w:jc w:val="both"/>
        <w:rPr>
          <w:sz w:val="22"/>
          <w:szCs w:val="22"/>
        </w:rPr>
      </w:pPr>
    </w:p>
    <w:p w:rsidR="00D61FD3" w:rsidRPr="000D7721" w:rsidRDefault="00D61FD3" w:rsidP="00D61FD3">
      <w:pPr>
        <w:jc w:val="both"/>
        <w:rPr>
          <w:iCs/>
          <w:sz w:val="22"/>
          <w:szCs w:val="22"/>
        </w:rPr>
      </w:pPr>
      <w:r w:rsidRPr="000D7721">
        <w:rPr>
          <w:sz w:val="22"/>
          <w:szCs w:val="22"/>
        </w:rPr>
        <w:t xml:space="preserve">Подизвођач </w:t>
      </w:r>
      <w:r w:rsidRPr="000D7721">
        <w:rPr>
          <w:i/>
          <w:sz w:val="22"/>
          <w:szCs w:val="22"/>
        </w:rPr>
        <w:t xml:space="preserve"> _____________________________________________</w:t>
      </w:r>
      <w:r w:rsidRPr="000D7721">
        <w:rPr>
          <w:i/>
          <w:iCs/>
          <w:sz w:val="22"/>
          <w:szCs w:val="22"/>
        </w:rPr>
        <w:t>[</w:t>
      </w:r>
      <w:r w:rsidRPr="000D7721">
        <w:rPr>
          <w:i/>
          <w:sz w:val="22"/>
          <w:szCs w:val="22"/>
        </w:rPr>
        <w:t>навести назив подизвођача</w:t>
      </w:r>
      <w:r w:rsidRPr="000D7721">
        <w:rPr>
          <w:i/>
          <w:iCs/>
          <w:sz w:val="22"/>
          <w:szCs w:val="22"/>
        </w:rPr>
        <w:t>]</w:t>
      </w:r>
      <w:r w:rsidRPr="000D7721">
        <w:rPr>
          <w:i/>
          <w:sz w:val="22"/>
          <w:szCs w:val="22"/>
        </w:rPr>
        <w:t xml:space="preserve"> </w:t>
      </w:r>
      <w:r w:rsidRPr="000D7721">
        <w:rPr>
          <w:sz w:val="22"/>
          <w:szCs w:val="22"/>
        </w:rPr>
        <w:t>у поступку јавне набавке</w:t>
      </w:r>
      <w:r w:rsidR="000D7721" w:rsidRPr="000D7721">
        <w:rPr>
          <w:sz w:val="22"/>
          <w:szCs w:val="22"/>
        </w:rPr>
        <w:t xml:space="preserve"> </w:t>
      </w:r>
      <w:r w:rsidR="000D7721">
        <w:rPr>
          <w:sz w:val="22"/>
          <w:szCs w:val="22"/>
        </w:rPr>
        <w:t xml:space="preserve">мале вредности услуге телекомуникација бр. </w:t>
      </w:r>
      <w:r w:rsidR="00EF51EA">
        <w:rPr>
          <w:sz w:val="22"/>
          <w:szCs w:val="22"/>
        </w:rPr>
        <w:t>404-2-75</w:t>
      </w:r>
      <w:r w:rsidR="00BC3D4D">
        <w:rPr>
          <w:sz w:val="22"/>
          <w:szCs w:val="22"/>
        </w:rPr>
        <w:t>/</w:t>
      </w:r>
      <w:r w:rsidR="00A90DB3">
        <w:rPr>
          <w:sz w:val="22"/>
          <w:szCs w:val="22"/>
        </w:rPr>
        <w:t>2019</w:t>
      </w:r>
      <w:r w:rsidR="00BC3D4D">
        <w:rPr>
          <w:sz w:val="22"/>
          <w:szCs w:val="22"/>
        </w:rPr>
        <w:t>-03</w:t>
      </w:r>
      <w:r w:rsidRPr="000D7721">
        <w:rPr>
          <w:sz w:val="22"/>
          <w:szCs w:val="22"/>
        </w:rPr>
        <w:t>, испуњава све услове из чл. 75. ЗЈН, односно услове дефинисане конкурсном документацијом</w:t>
      </w:r>
      <w:r w:rsidRPr="000D7721">
        <w:rPr>
          <w:sz w:val="22"/>
          <w:szCs w:val="22"/>
          <w:lang w:val="ru-RU"/>
        </w:rPr>
        <w:t xml:space="preserve"> </w:t>
      </w:r>
      <w:r w:rsidRPr="000D7721">
        <w:rPr>
          <w:sz w:val="22"/>
          <w:szCs w:val="22"/>
        </w:rPr>
        <w:t>за предметну јавну набавку, и то:</w:t>
      </w:r>
    </w:p>
    <w:p w:rsidR="00D61FD3" w:rsidRPr="000D7721" w:rsidRDefault="00D61FD3" w:rsidP="00D61FD3">
      <w:pPr>
        <w:jc w:val="both"/>
        <w:rPr>
          <w:iCs/>
          <w:sz w:val="22"/>
          <w:szCs w:val="22"/>
        </w:rPr>
      </w:pP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iCs/>
          <w:lang w:val="sr-Cyrl-CS"/>
        </w:rPr>
      </w:pPr>
      <w:r w:rsidRPr="000D7721">
        <w:rPr>
          <w:rFonts w:ascii="Times New Roman" w:hAnsi="Times New Roman"/>
          <w:iCs/>
          <w:lang w:val="sr-Cyrl-CS"/>
        </w:rPr>
        <w:t>Подизвођач је р</w:t>
      </w:r>
      <w:proofErr w:type="spellStart"/>
      <w:r w:rsidRPr="000D7721">
        <w:rPr>
          <w:rFonts w:ascii="Times New Roman" w:hAnsi="Times New Roman"/>
          <w:iCs/>
        </w:rPr>
        <w:t>егистрован</w:t>
      </w:r>
      <w:proofErr w:type="spellEnd"/>
      <w:r w:rsidRPr="000D7721">
        <w:rPr>
          <w:rFonts w:ascii="Times New Roman" w:hAnsi="Times New Roman"/>
          <w:iCs/>
        </w:rPr>
        <w:t xml:space="preserve"> </w:t>
      </w:r>
      <w:proofErr w:type="spellStart"/>
      <w:r w:rsidRPr="000D7721">
        <w:rPr>
          <w:rFonts w:ascii="Times New Roman" w:hAnsi="Times New Roman"/>
          <w:iCs/>
        </w:rPr>
        <w:t>код</w:t>
      </w:r>
      <w:proofErr w:type="spellEnd"/>
      <w:r w:rsidRPr="000D7721">
        <w:rPr>
          <w:rFonts w:ascii="Times New Roman" w:hAnsi="Times New Roman"/>
          <w:iCs/>
        </w:rPr>
        <w:t xml:space="preserve"> </w:t>
      </w:r>
      <w:proofErr w:type="spellStart"/>
      <w:r w:rsidRPr="000D7721">
        <w:rPr>
          <w:rFonts w:ascii="Times New Roman" w:hAnsi="Times New Roman"/>
          <w:iCs/>
        </w:rPr>
        <w:t>надлежног</w:t>
      </w:r>
      <w:proofErr w:type="spellEnd"/>
      <w:r w:rsidRPr="000D7721">
        <w:rPr>
          <w:rFonts w:ascii="Times New Roman" w:hAnsi="Times New Roman"/>
          <w:iCs/>
        </w:rPr>
        <w:t xml:space="preserve"> </w:t>
      </w:r>
      <w:proofErr w:type="spellStart"/>
      <w:r w:rsidRPr="000D7721">
        <w:rPr>
          <w:rFonts w:ascii="Times New Roman" w:hAnsi="Times New Roman"/>
          <w:iCs/>
        </w:rPr>
        <w:t>органа</w:t>
      </w:r>
      <w:proofErr w:type="spellEnd"/>
      <w:r w:rsidRPr="000D7721">
        <w:rPr>
          <w:rFonts w:ascii="Times New Roman" w:hAnsi="Times New Roman"/>
          <w:iCs/>
        </w:rPr>
        <w:t xml:space="preserve">, </w:t>
      </w:r>
      <w:proofErr w:type="spellStart"/>
      <w:r w:rsidRPr="000D7721">
        <w:rPr>
          <w:rFonts w:ascii="Times New Roman" w:hAnsi="Times New Roman"/>
          <w:iCs/>
        </w:rPr>
        <w:t>односно</w:t>
      </w:r>
      <w:proofErr w:type="spellEnd"/>
      <w:r w:rsidRPr="000D7721">
        <w:rPr>
          <w:rFonts w:ascii="Times New Roman" w:hAnsi="Times New Roman"/>
          <w:iCs/>
        </w:rPr>
        <w:t xml:space="preserve"> </w:t>
      </w:r>
      <w:proofErr w:type="spellStart"/>
      <w:r w:rsidRPr="000D7721">
        <w:rPr>
          <w:rFonts w:ascii="Times New Roman" w:hAnsi="Times New Roman"/>
          <w:iCs/>
        </w:rPr>
        <w:t>уписан</w:t>
      </w:r>
      <w:proofErr w:type="spellEnd"/>
      <w:r w:rsidRPr="000D7721">
        <w:rPr>
          <w:rFonts w:ascii="Times New Roman" w:hAnsi="Times New Roman"/>
          <w:iCs/>
        </w:rPr>
        <w:t xml:space="preserve"> у </w:t>
      </w:r>
      <w:proofErr w:type="spellStart"/>
      <w:r w:rsidRPr="000D7721">
        <w:rPr>
          <w:rFonts w:ascii="Times New Roman" w:hAnsi="Times New Roman"/>
          <w:iCs/>
        </w:rPr>
        <w:t>одговарајући</w:t>
      </w:r>
      <w:proofErr w:type="spellEnd"/>
      <w:r w:rsidRPr="000D7721">
        <w:rPr>
          <w:rFonts w:ascii="Times New Roman" w:hAnsi="Times New Roman"/>
          <w:iCs/>
        </w:rPr>
        <w:t xml:space="preserve"> </w:t>
      </w:r>
      <w:proofErr w:type="spellStart"/>
      <w:r w:rsidRPr="000D7721">
        <w:rPr>
          <w:rFonts w:ascii="Times New Roman" w:hAnsi="Times New Roman"/>
          <w:iCs/>
        </w:rPr>
        <w:t>регистар</w:t>
      </w:r>
      <w:proofErr w:type="spellEnd"/>
      <w:r w:rsidRPr="000D7721">
        <w:rPr>
          <w:rFonts w:ascii="Times New Roman" w:hAnsi="Times New Roman"/>
          <w:iCs/>
        </w:rPr>
        <w:t xml:space="preserve"> (</w:t>
      </w:r>
      <w:proofErr w:type="spellStart"/>
      <w:r w:rsidRPr="000D7721">
        <w:rPr>
          <w:rFonts w:ascii="Times New Roman" w:hAnsi="Times New Roman"/>
          <w:iCs/>
        </w:rPr>
        <w:t>чл</w:t>
      </w:r>
      <w:proofErr w:type="spellEnd"/>
      <w:r w:rsidRPr="000D7721">
        <w:rPr>
          <w:rFonts w:ascii="Times New Roman" w:hAnsi="Times New Roman"/>
          <w:iCs/>
        </w:rPr>
        <w:t xml:space="preserve">. 75. </w:t>
      </w:r>
      <w:proofErr w:type="spellStart"/>
      <w:r w:rsidRPr="000D7721">
        <w:rPr>
          <w:rFonts w:ascii="Times New Roman" w:hAnsi="Times New Roman"/>
          <w:iCs/>
        </w:rPr>
        <w:t>ст</w:t>
      </w:r>
      <w:proofErr w:type="spellEnd"/>
      <w:r w:rsidRPr="000D7721">
        <w:rPr>
          <w:rFonts w:ascii="Times New Roman" w:hAnsi="Times New Roman"/>
          <w:iCs/>
        </w:rPr>
        <w:t xml:space="preserve">. 1. </w:t>
      </w:r>
      <w:proofErr w:type="spellStart"/>
      <w:r w:rsidRPr="000D7721">
        <w:rPr>
          <w:rFonts w:ascii="Times New Roman" w:hAnsi="Times New Roman"/>
          <w:iCs/>
        </w:rPr>
        <w:t>тач</w:t>
      </w:r>
      <w:proofErr w:type="spellEnd"/>
      <w:r w:rsidRPr="000D7721">
        <w:rPr>
          <w:rFonts w:ascii="Times New Roman" w:hAnsi="Times New Roman"/>
          <w:iCs/>
        </w:rPr>
        <w:t>. 1) ЗЈН);</w:t>
      </w: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bCs/>
          <w:iCs/>
          <w:lang w:val="sr-Cyrl-CS"/>
        </w:rPr>
      </w:pPr>
      <w:r w:rsidRPr="000D7721">
        <w:rPr>
          <w:rFonts w:ascii="Times New Roman" w:hAnsi="Times New Roman"/>
          <w:iCs/>
          <w:lang w:val="sr-Cyrl-CS"/>
        </w:rPr>
        <w:t xml:space="preserve">Подизвођач и његов </w:t>
      </w:r>
      <w:proofErr w:type="spellStart"/>
      <w:r w:rsidRPr="000D7721">
        <w:rPr>
          <w:rFonts w:ascii="Times New Roman" w:hAnsi="Times New Roman"/>
          <w:iCs/>
        </w:rPr>
        <w:t>законски</w:t>
      </w:r>
      <w:proofErr w:type="spellEnd"/>
      <w:r w:rsidRPr="000D7721">
        <w:rPr>
          <w:rFonts w:ascii="Times New Roman" w:hAnsi="Times New Roman"/>
          <w:iCs/>
        </w:rPr>
        <w:t xml:space="preserve"> </w:t>
      </w:r>
      <w:proofErr w:type="spellStart"/>
      <w:r w:rsidRPr="000D7721">
        <w:rPr>
          <w:rFonts w:ascii="Times New Roman" w:hAnsi="Times New Roman"/>
        </w:rPr>
        <w:t>заступник</w:t>
      </w:r>
      <w:proofErr w:type="spellEnd"/>
      <w:r w:rsidRPr="000D7721">
        <w:rPr>
          <w:rFonts w:ascii="Times New Roman" w:hAnsi="Times New Roman"/>
        </w:rPr>
        <w:t xml:space="preserve"> </w:t>
      </w:r>
      <w:proofErr w:type="spellStart"/>
      <w:r w:rsidRPr="000D7721">
        <w:rPr>
          <w:rFonts w:ascii="Times New Roman" w:hAnsi="Times New Roman"/>
        </w:rPr>
        <w:t>нис</w:t>
      </w:r>
      <w:proofErr w:type="spellEnd"/>
      <w:r w:rsidRPr="000D7721">
        <w:rPr>
          <w:rFonts w:ascii="Times New Roman" w:hAnsi="Times New Roman"/>
          <w:lang w:val="sr-Cyrl-CS"/>
        </w:rPr>
        <w:t>у</w:t>
      </w:r>
      <w:r w:rsidRPr="000D7721">
        <w:rPr>
          <w:rFonts w:ascii="Times New Roman" w:hAnsi="Times New Roman"/>
        </w:rPr>
        <w:t xml:space="preserve"> </w:t>
      </w:r>
      <w:proofErr w:type="spellStart"/>
      <w:r w:rsidRPr="000D7721">
        <w:rPr>
          <w:rFonts w:ascii="Times New Roman" w:hAnsi="Times New Roman"/>
        </w:rPr>
        <w:t>осуђивани</w:t>
      </w:r>
      <w:proofErr w:type="spellEnd"/>
      <w:r w:rsidRPr="000D7721">
        <w:rPr>
          <w:rFonts w:ascii="Times New Roman" w:hAnsi="Times New Roman"/>
        </w:rPr>
        <w:t xml:space="preserve"> </w:t>
      </w:r>
      <w:proofErr w:type="spellStart"/>
      <w:r w:rsidRPr="000D7721">
        <w:rPr>
          <w:rFonts w:ascii="Times New Roman" w:hAnsi="Times New Roman"/>
        </w:rPr>
        <w:t>за</w:t>
      </w:r>
      <w:proofErr w:type="spellEnd"/>
      <w:r w:rsidRPr="000D7721">
        <w:rPr>
          <w:rFonts w:ascii="Times New Roman" w:hAnsi="Times New Roman"/>
        </w:rPr>
        <w:t xml:space="preserve"> </w:t>
      </w:r>
      <w:proofErr w:type="spellStart"/>
      <w:r w:rsidRPr="000D7721">
        <w:rPr>
          <w:rFonts w:ascii="Times New Roman" w:hAnsi="Times New Roman"/>
        </w:rPr>
        <w:t>неко</w:t>
      </w:r>
      <w:proofErr w:type="spellEnd"/>
      <w:r w:rsidRPr="000D7721">
        <w:rPr>
          <w:rFonts w:ascii="Times New Roman" w:hAnsi="Times New Roman"/>
        </w:rPr>
        <w:t xml:space="preserve"> </w:t>
      </w:r>
      <w:proofErr w:type="spellStart"/>
      <w:r w:rsidRPr="000D7721">
        <w:rPr>
          <w:rFonts w:ascii="Times New Roman" w:hAnsi="Times New Roman"/>
        </w:rPr>
        <w:t>од</w:t>
      </w:r>
      <w:proofErr w:type="spellEnd"/>
      <w:r w:rsidRPr="000D7721">
        <w:rPr>
          <w:rFonts w:ascii="Times New Roman" w:hAnsi="Times New Roman"/>
        </w:rPr>
        <w:t xml:space="preserve"> </w:t>
      </w:r>
      <w:proofErr w:type="spellStart"/>
      <w:r w:rsidRPr="000D7721">
        <w:rPr>
          <w:rFonts w:ascii="Times New Roman" w:hAnsi="Times New Roman"/>
        </w:rPr>
        <w:t>кривичних</w:t>
      </w:r>
      <w:proofErr w:type="spellEnd"/>
      <w:r w:rsidRPr="000D7721">
        <w:rPr>
          <w:rFonts w:ascii="Times New Roman" w:hAnsi="Times New Roman"/>
        </w:rPr>
        <w:t xml:space="preserve"> </w:t>
      </w:r>
      <w:proofErr w:type="spellStart"/>
      <w:r w:rsidRPr="000D7721">
        <w:rPr>
          <w:rFonts w:ascii="Times New Roman" w:hAnsi="Times New Roman"/>
        </w:rPr>
        <w:t>дела</w:t>
      </w:r>
      <w:proofErr w:type="spellEnd"/>
      <w:r w:rsidRPr="000D7721">
        <w:rPr>
          <w:rFonts w:ascii="Times New Roman" w:hAnsi="Times New Roman"/>
        </w:rPr>
        <w:t xml:space="preserve"> </w:t>
      </w:r>
      <w:proofErr w:type="spellStart"/>
      <w:r w:rsidRPr="000D7721">
        <w:rPr>
          <w:rFonts w:ascii="Times New Roman" w:hAnsi="Times New Roman"/>
        </w:rPr>
        <w:t>као</w:t>
      </w:r>
      <w:proofErr w:type="spellEnd"/>
      <w:r w:rsidRPr="000D7721">
        <w:rPr>
          <w:rFonts w:ascii="Times New Roman" w:hAnsi="Times New Roman"/>
        </w:rPr>
        <w:t xml:space="preserve"> </w:t>
      </w:r>
      <w:proofErr w:type="spellStart"/>
      <w:r w:rsidRPr="000D7721">
        <w:rPr>
          <w:rFonts w:ascii="Times New Roman" w:hAnsi="Times New Roman"/>
        </w:rPr>
        <w:t>члан</w:t>
      </w:r>
      <w:proofErr w:type="spellEnd"/>
      <w:r w:rsidRPr="000D7721">
        <w:rPr>
          <w:rFonts w:ascii="Times New Roman" w:hAnsi="Times New Roman"/>
        </w:rPr>
        <w:t xml:space="preserve"> </w:t>
      </w:r>
      <w:proofErr w:type="spellStart"/>
      <w:r w:rsidRPr="000D7721">
        <w:rPr>
          <w:rFonts w:ascii="Times New Roman" w:hAnsi="Times New Roman"/>
        </w:rPr>
        <w:t>организоване</w:t>
      </w:r>
      <w:proofErr w:type="spellEnd"/>
      <w:r w:rsidRPr="000D7721">
        <w:rPr>
          <w:rFonts w:ascii="Times New Roman" w:hAnsi="Times New Roman"/>
        </w:rPr>
        <w:t xml:space="preserve"> </w:t>
      </w:r>
      <w:proofErr w:type="spellStart"/>
      <w:r w:rsidRPr="000D7721">
        <w:rPr>
          <w:rFonts w:ascii="Times New Roman" w:hAnsi="Times New Roman"/>
        </w:rPr>
        <w:t>криминалне</w:t>
      </w:r>
      <w:proofErr w:type="spellEnd"/>
      <w:r w:rsidRPr="000D7721">
        <w:rPr>
          <w:rFonts w:ascii="Times New Roman" w:hAnsi="Times New Roman"/>
        </w:rPr>
        <w:t xml:space="preserve"> </w:t>
      </w:r>
      <w:proofErr w:type="spellStart"/>
      <w:r w:rsidRPr="000D7721">
        <w:rPr>
          <w:rFonts w:ascii="Times New Roman" w:hAnsi="Times New Roman"/>
        </w:rPr>
        <w:t>групе</w:t>
      </w:r>
      <w:proofErr w:type="spellEnd"/>
      <w:r w:rsidRPr="000D7721">
        <w:rPr>
          <w:rFonts w:ascii="Times New Roman" w:hAnsi="Times New Roman"/>
        </w:rPr>
        <w:t xml:space="preserve">, </w:t>
      </w:r>
      <w:proofErr w:type="spellStart"/>
      <w:r w:rsidRPr="000D7721">
        <w:rPr>
          <w:rFonts w:ascii="Times New Roman" w:hAnsi="Times New Roman"/>
        </w:rPr>
        <w:t>да</w:t>
      </w:r>
      <w:proofErr w:type="spellEnd"/>
      <w:r w:rsidRPr="000D7721">
        <w:rPr>
          <w:rFonts w:ascii="Times New Roman" w:hAnsi="Times New Roman"/>
        </w:rPr>
        <w:t xml:space="preserve"> </w:t>
      </w:r>
      <w:proofErr w:type="spellStart"/>
      <w:r w:rsidRPr="000D7721">
        <w:rPr>
          <w:rFonts w:ascii="Times New Roman" w:hAnsi="Times New Roman"/>
        </w:rPr>
        <w:t>нису</w:t>
      </w:r>
      <w:proofErr w:type="spellEnd"/>
      <w:r w:rsidRPr="000D7721">
        <w:rPr>
          <w:rFonts w:ascii="Times New Roman" w:hAnsi="Times New Roman"/>
        </w:rPr>
        <w:t xml:space="preserve"> </w:t>
      </w:r>
      <w:proofErr w:type="spellStart"/>
      <w:r w:rsidRPr="000D7721">
        <w:rPr>
          <w:rFonts w:ascii="Times New Roman" w:hAnsi="Times New Roman"/>
        </w:rPr>
        <w:t>осуђивани</w:t>
      </w:r>
      <w:proofErr w:type="spellEnd"/>
      <w:r w:rsidRPr="000D7721">
        <w:rPr>
          <w:rFonts w:ascii="Times New Roman" w:hAnsi="Times New Roman"/>
        </w:rPr>
        <w:t xml:space="preserve"> </w:t>
      </w:r>
      <w:proofErr w:type="spellStart"/>
      <w:r w:rsidRPr="000D7721">
        <w:rPr>
          <w:rFonts w:ascii="Times New Roman" w:hAnsi="Times New Roman"/>
        </w:rPr>
        <w:t>за</w:t>
      </w:r>
      <w:proofErr w:type="spellEnd"/>
      <w:r w:rsidRPr="000D7721">
        <w:rPr>
          <w:rFonts w:ascii="Times New Roman" w:hAnsi="Times New Roman"/>
        </w:rPr>
        <w:t xml:space="preserve"> </w:t>
      </w:r>
      <w:proofErr w:type="spellStart"/>
      <w:r w:rsidRPr="000D7721">
        <w:rPr>
          <w:rFonts w:ascii="Times New Roman" w:hAnsi="Times New Roman"/>
        </w:rPr>
        <w:t>кривична</w:t>
      </w:r>
      <w:proofErr w:type="spellEnd"/>
      <w:r w:rsidRPr="000D7721">
        <w:rPr>
          <w:rFonts w:ascii="Times New Roman" w:hAnsi="Times New Roman"/>
        </w:rPr>
        <w:t xml:space="preserve"> </w:t>
      </w:r>
      <w:proofErr w:type="spellStart"/>
      <w:r w:rsidRPr="000D7721">
        <w:rPr>
          <w:rFonts w:ascii="Times New Roman" w:hAnsi="Times New Roman"/>
        </w:rPr>
        <w:t>дела</w:t>
      </w:r>
      <w:proofErr w:type="spellEnd"/>
      <w:r w:rsidRPr="000D7721">
        <w:rPr>
          <w:rFonts w:ascii="Times New Roman" w:hAnsi="Times New Roman"/>
        </w:rPr>
        <w:t xml:space="preserve"> </w:t>
      </w:r>
      <w:proofErr w:type="spellStart"/>
      <w:r w:rsidRPr="000D7721">
        <w:rPr>
          <w:rFonts w:ascii="Times New Roman" w:hAnsi="Times New Roman"/>
        </w:rPr>
        <w:t>против</w:t>
      </w:r>
      <w:proofErr w:type="spellEnd"/>
      <w:r w:rsidRPr="000D7721">
        <w:rPr>
          <w:rFonts w:ascii="Times New Roman" w:hAnsi="Times New Roman"/>
        </w:rPr>
        <w:t xml:space="preserve"> </w:t>
      </w:r>
      <w:proofErr w:type="spellStart"/>
      <w:r w:rsidRPr="000D7721">
        <w:rPr>
          <w:rFonts w:ascii="Times New Roman" w:hAnsi="Times New Roman"/>
        </w:rPr>
        <w:t>привреде</w:t>
      </w:r>
      <w:proofErr w:type="spellEnd"/>
      <w:r w:rsidRPr="000D7721">
        <w:rPr>
          <w:rFonts w:ascii="Times New Roman" w:hAnsi="Times New Roman"/>
        </w:rPr>
        <w:t xml:space="preserve">, </w:t>
      </w:r>
      <w:proofErr w:type="spellStart"/>
      <w:r w:rsidRPr="000D7721">
        <w:rPr>
          <w:rFonts w:ascii="Times New Roman" w:hAnsi="Times New Roman"/>
        </w:rPr>
        <w:t>кривична</w:t>
      </w:r>
      <w:proofErr w:type="spellEnd"/>
      <w:r w:rsidRPr="000D7721">
        <w:rPr>
          <w:rFonts w:ascii="Times New Roman" w:hAnsi="Times New Roman"/>
        </w:rPr>
        <w:t xml:space="preserve"> </w:t>
      </w:r>
      <w:proofErr w:type="spellStart"/>
      <w:r w:rsidRPr="000D7721">
        <w:rPr>
          <w:rFonts w:ascii="Times New Roman" w:hAnsi="Times New Roman"/>
        </w:rPr>
        <w:t>дела</w:t>
      </w:r>
      <w:proofErr w:type="spellEnd"/>
      <w:r w:rsidRPr="000D7721">
        <w:rPr>
          <w:rFonts w:ascii="Times New Roman" w:hAnsi="Times New Roman"/>
        </w:rPr>
        <w:t xml:space="preserve"> </w:t>
      </w:r>
      <w:proofErr w:type="spellStart"/>
      <w:r w:rsidRPr="000D7721">
        <w:rPr>
          <w:rFonts w:ascii="Times New Roman" w:hAnsi="Times New Roman"/>
        </w:rPr>
        <w:t>против</w:t>
      </w:r>
      <w:proofErr w:type="spellEnd"/>
      <w:r w:rsidRPr="000D7721">
        <w:rPr>
          <w:rFonts w:ascii="Times New Roman" w:hAnsi="Times New Roman"/>
        </w:rPr>
        <w:t xml:space="preserve"> </w:t>
      </w:r>
      <w:proofErr w:type="spellStart"/>
      <w:r w:rsidRPr="000D7721">
        <w:rPr>
          <w:rFonts w:ascii="Times New Roman" w:hAnsi="Times New Roman"/>
        </w:rPr>
        <w:t>животне</w:t>
      </w:r>
      <w:proofErr w:type="spellEnd"/>
      <w:r w:rsidRPr="000D7721">
        <w:rPr>
          <w:rFonts w:ascii="Times New Roman" w:hAnsi="Times New Roman"/>
        </w:rPr>
        <w:t xml:space="preserve"> </w:t>
      </w:r>
      <w:proofErr w:type="spellStart"/>
      <w:r w:rsidRPr="000D7721">
        <w:rPr>
          <w:rFonts w:ascii="Times New Roman" w:hAnsi="Times New Roman"/>
        </w:rPr>
        <w:t>средине</w:t>
      </w:r>
      <w:proofErr w:type="spellEnd"/>
      <w:r w:rsidRPr="000D7721">
        <w:rPr>
          <w:rFonts w:ascii="Times New Roman" w:hAnsi="Times New Roman"/>
        </w:rPr>
        <w:t xml:space="preserve">, </w:t>
      </w:r>
      <w:proofErr w:type="spellStart"/>
      <w:r w:rsidRPr="000D7721">
        <w:rPr>
          <w:rFonts w:ascii="Times New Roman" w:hAnsi="Times New Roman"/>
        </w:rPr>
        <w:t>кривично</w:t>
      </w:r>
      <w:proofErr w:type="spellEnd"/>
      <w:r w:rsidRPr="000D7721">
        <w:rPr>
          <w:rFonts w:ascii="Times New Roman" w:hAnsi="Times New Roman"/>
        </w:rPr>
        <w:t xml:space="preserve"> </w:t>
      </w:r>
      <w:proofErr w:type="spellStart"/>
      <w:r w:rsidRPr="000D7721">
        <w:rPr>
          <w:rFonts w:ascii="Times New Roman" w:hAnsi="Times New Roman"/>
        </w:rPr>
        <w:t>дело</w:t>
      </w:r>
      <w:proofErr w:type="spellEnd"/>
      <w:r w:rsidRPr="000D7721">
        <w:rPr>
          <w:rFonts w:ascii="Times New Roman" w:hAnsi="Times New Roman"/>
        </w:rPr>
        <w:t xml:space="preserve"> </w:t>
      </w:r>
      <w:proofErr w:type="spellStart"/>
      <w:r w:rsidRPr="000D7721">
        <w:rPr>
          <w:rFonts w:ascii="Times New Roman" w:hAnsi="Times New Roman"/>
        </w:rPr>
        <w:t>примања</w:t>
      </w:r>
      <w:proofErr w:type="spellEnd"/>
      <w:r w:rsidRPr="000D7721">
        <w:rPr>
          <w:rFonts w:ascii="Times New Roman" w:hAnsi="Times New Roman"/>
        </w:rPr>
        <w:t xml:space="preserve"> </w:t>
      </w:r>
      <w:proofErr w:type="spellStart"/>
      <w:r w:rsidRPr="000D7721">
        <w:rPr>
          <w:rFonts w:ascii="Times New Roman" w:hAnsi="Times New Roman"/>
        </w:rPr>
        <w:t>или</w:t>
      </w:r>
      <w:proofErr w:type="spellEnd"/>
      <w:r w:rsidRPr="000D7721">
        <w:rPr>
          <w:rFonts w:ascii="Times New Roman" w:hAnsi="Times New Roman"/>
        </w:rPr>
        <w:t xml:space="preserve"> </w:t>
      </w:r>
      <w:proofErr w:type="spellStart"/>
      <w:r w:rsidRPr="000D7721">
        <w:rPr>
          <w:rFonts w:ascii="Times New Roman" w:hAnsi="Times New Roman"/>
        </w:rPr>
        <w:t>давања</w:t>
      </w:r>
      <w:proofErr w:type="spellEnd"/>
      <w:r w:rsidRPr="000D7721">
        <w:rPr>
          <w:rFonts w:ascii="Times New Roman" w:hAnsi="Times New Roman"/>
        </w:rPr>
        <w:t xml:space="preserve"> </w:t>
      </w:r>
      <w:proofErr w:type="spellStart"/>
      <w:r w:rsidRPr="000D7721">
        <w:rPr>
          <w:rFonts w:ascii="Times New Roman" w:hAnsi="Times New Roman"/>
        </w:rPr>
        <w:t>мита</w:t>
      </w:r>
      <w:proofErr w:type="spellEnd"/>
      <w:r w:rsidRPr="000D7721">
        <w:rPr>
          <w:rFonts w:ascii="Times New Roman" w:hAnsi="Times New Roman"/>
        </w:rPr>
        <w:t xml:space="preserve">, </w:t>
      </w:r>
      <w:r w:rsidRPr="000D7721">
        <w:rPr>
          <w:rFonts w:ascii="Times New Roman" w:hAnsi="Times New Roman"/>
          <w:lang w:val="sr-Cyrl-CS"/>
        </w:rPr>
        <w:t>к</w:t>
      </w:r>
      <w:proofErr w:type="spellStart"/>
      <w:r w:rsidRPr="000D7721">
        <w:rPr>
          <w:rFonts w:ascii="Times New Roman" w:hAnsi="Times New Roman"/>
        </w:rPr>
        <w:t>ривично</w:t>
      </w:r>
      <w:proofErr w:type="spellEnd"/>
      <w:r w:rsidRPr="000D7721">
        <w:rPr>
          <w:rFonts w:ascii="Times New Roman" w:hAnsi="Times New Roman"/>
        </w:rPr>
        <w:t xml:space="preserve"> </w:t>
      </w:r>
      <w:proofErr w:type="spellStart"/>
      <w:r w:rsidRPr="000D7721">
        <w:rPr>
          <w:rFonts w:ascii="Times New Roman" w:hAnsi="Times New Roman"/>
        </w:rPr>
        <w:t>дело</w:t>
      </w:r>
      <w:proofErr w:type="spellEnd"/>
      <w:r w:rsidRPr="000D7721">
        <w:rPr>
          <w:rFonts w:ascii="Times New Roman" w:hAnsi="Times New Roman"/>
        </w:rPr>
        <w:t xml:space="preserve"> </w:t>
      </w:r>
      <w:proofErr w:type="spellStart"/>
      <w:r w:rsidRPr="000D7721">
        <w:rPr>
          <w:rFonts w:ascii="Times New Roman" w:hAnsi="Times New Roman"/>
        </w:rPr>
        <w:t>преваре</w:t>
      </w:r>
      <w:proofErr w:type="spellEnd"/>
      <w:r w:rsidRPr="000D7721">
        <w:rPr>
          <w:rFonts w:ascii="Times New Roman" w:hAnsi="Times New Roman"/>
        </w:rPr>
        <w:t xml:space="preserve"> </w:t>
      </w:r>
      <w:r w:rsidRPr="000D7721">
        <w:rPr>
          <w:rFonts w:ascii="Times New Roman" w:hAnsi="Times New Roman"/>
          <w:iCs/>
        </w:rPr>
        <w:t>(</w:t>
      </w:r>
      <w:proofErr w:type="spellStart"/>
      <w:r w:rsidRPr="000D7721">
        <w:rPr>
          <w:rFonts w:ascii="Times New Roman" w:hAnsi="Times New Roman"/>
          <w:iCs/>
        </w:rPr>
        <w:t>чл</w:t>
      </w:r>
      <w:proofErr w:type="spellEnd"/>
      <w:r w:rsidRPr="000D7721">
        <w:rPr>
          <w:rFonts w:ascii="Times New Roman" w:hAnsi="Times New Roman"/>
          <w:iCs/>
        </w:rPr>
        <w:t xml:space="preserve">. 75. </w:t>
      </w:r>
      <w:proofErr w:type="spellStart"/>
      <w:r w:rsidRPr="000D7721">
        <w:rPr>
          <w:rFonts w:ascii="Times New Roman" w:hAnsi="Times New Roman"/>
          <w:iCs/>
        </w:rPr>
        <w:t>ст</w:t>
      </w:r>
      <w:proofErr w:type="spellEnd"/>
      <w:r w:rsidRPr="000D7721">
        <w:rPr>
          <w:rFonts w:ascii="Times New Roman" w:hAnsi="Times New Roman"/>
          <w:iCs/>
        </w:rPr>
        <w:t xml:space="preserve">. 1. </w:t>
      </w:r>
      <w:proofErr w:type="spellStart"/>
      <w:r w:rsidRPr="000D7721">
        <w:rPr>
          <w:rFonts w:ascii="Times New Roman" w:hAnsi="Times New Roman"/>
          <w:iCs/>
        </w:rPr>
        <w:t>тач</w:t>
      </w:r>
      <w:proofErr w:type="spellEnd"/>
      <w:r w:rsidRPr="000D7721">
        <w:rPr>
          <w:rFonts w:ascii="Times New Roman" w:hAnsi="Times New Roman"/>
          <w:iCs/>
        </w:rPr>
        <w:t>. 2) ЗЈН);</w:t>
      </w: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lang w:val="sr-Cyrl-CS"/>
        </w:rPr>
      </w:pPr>
      <w:r w:rsidRPr="000D7721">
        <w:rPr>
          <w:rFonts w:ascii="Times New Roman" w:hAnsi="Times New Roman"/>
          <w:bCs/>
          <w:iCs/>
          <w:lang w:val="sr-Cyrl-CS"/>
        </w:rPr>
        <w:t>Подизвођач је и</w:t>
      </w:r>
      <w:proofErr w:type="spellStart"/>
      <w:r w:rsidRPr="000D7721">
        <w:rPr>
          <w:rFonts w:ascii="Times New Roman" w:hAnsi="Times New Roman"/>
          <w:bCs/>
          <w:iCs/>
        </w:rPr>
        <w:t>змирио</w:t>
      </w:r>
      <w:proofErr w:type="spellEnd"/>
      <w:r w:rsidRPr="000D7721">
        <w:rPr>
          <w:rFonts w:ascii="Times New Roman" w:hAnsi="Times New Roman"/>
          <w:bCs/>
          <w:iCs/>
        </w:rPr>
        <w:t xml:space="preserve"> </w:t>
      </w:r>
      <w:proofErr w:type="spellStart"/>
      <w:r w:rsidRPr="000D7721">
        <w:rPr>
          <w:rFonts w:ascii="Times New Roman" w:hAnsi="Times New Roman"/>
        </w:rPr>
        <w:t>доспеле</w:t>
      </w:r>
      <w:proofErr w:type="spellEnd"/>
      <w:r w:rsidRPr="000D7721">
        <w:rPr>
          <w:rFonts w:ascii="Times New Roman" w:hAnsi="Times New Roman"/>
        </w:rPr>
        <w:t xml:space="preserve"> </w:t>
      </w:r>
      <w:proofErr w:type="spellStart"/>
      <w:r w:rsidRPr="000D7721">
        <w:rPr>
          <w:rFonts w:ascii="Times New Roman" w:hAnsi="Times New Roman"/>
        </w:rPr>
        <w:t>порезе</w:t>
      </w:r>
      <w:proofErr w:type="spellEnd"/>
      <w:r w:rsidRPr="000D7721">
        <w:rPr>
          <w:rFonts w:ascii="Times New Roman" w:hAnsi="Times New Roman"/>
        </w:rPr>
        <w:t xml:space="preserve">, </w:t>
      </w:r>
      <w:proofErr w:type="spellStart"/>
      <w:r w:rsidRPr="000D7721">
        <w:rPr>
          <w:rFonts w:ascii="Times New Roman" w:hAnsi="Times New Roman"/>
        </w:rPr>
        <w:t>доприносе</w:t>
      </w:r>
      <w:proofErr w:type="spellEnd"/>
      <w:r w:rsidRPr="000D7721">
        <w:rPr>
          <w:rFonts w:ascii="Times New Roman" w:hAnsi="Times New Roman"/>
        </w:rPr>
        <w:t xml:space="preserve"> и </w:t>
      </w:r>
      <w:proofErr w:type="spellStart"/>
      <w:r w:rsidRPr="000D7721">
        <w:rPr>
          <w:rFonts w:ascii="Times New Roman" w:hAnsi="Times New Roman"/>
        </w:rPr>
        <w:t>друге</w:t>
      </w:r>
      <w:proofErr w:type="spellEnd"/>
      <w:r w:rsidRPr="000D7721">
        <w:rPr>
          <w:rFonts w:ascii="Times New Roman" w:hAnsi="Times New Roman"/>
        </w:rPr>
        <w:t xml:space="preserve"> </w:t>
      </w:r>
      <w:proofErr w:type="spellStart"/>
      <w:r w:rsidRPr="000D7721">
        <w:rPr>
          <w:rFonts w:ascii="Times New Roman" w:hAnsi="Times New Roman"/>
        </w:rPr>
        <w:t>јавне</w:t>
      </w:r>
      <w:proofErr w:type="spellEnd"/>
      <w:r w:rsidRPr="000D7721">
        <w:rPr>
          <w:rFonts w:ascii="Times New Roman" w:hAnsi="Times New Roman"/>
        </w:rPr>
        <w:t xml:space="preserve"> </w:t>
      </w:r>
      <w:proofErr w:type="spellStart"/>
      <w:r w:rsidRPr="000D7721">
        <w:rPr>
          <w:rFonts w:ascii="Times New Roman" w:hAnsi="Times New Roman"/>
        </w:rPr>
        <w:t>дажбине</w:t>
      </w:r>
      <w:proofErr w:type="spellEnd"/>
      <w:r w:rsidRPr="000D7721">
        <w:rPr>
          <w:rFonts w:ascii="Times New Roman" w:hAnsi="Times New Roman"/>
        </w:rPr>
        <w:t xml:space="preserve"> у </w:t>
      </w:r>
      <w:proofErr w:type="spellStart"/>
      <w:r w:rsidRPr="000D7721">
        <w:rPr>
          <w:rFonts w:ascii="Times New Roman" w:hAnsi="Times New Roman"/>
        </w:rPr>
        <w:t>складу</w:t>
      </w:r>
      <w:proofErr w:type="spellEnd"/>
      <w:r w:rsidRPr="000D7721">
        <w:rPr>
          <w:rFonts w:ascii="Times New Roman" w:hAnsi="Times New Roman"/>
        </w:rPr>
        <w:t xml:space="preserve"> </w:t>
      </w:r>
      <w:proofErr w:type="spellStart"/>
      <w:r w:rsidRPr="000D7721">
        <w:rPr>
          <w:rFonts w:ascii="Times New Roman" w:hAnsi="Times New Roman"/>
        </w:rPr>
        <w:t>са</w:t>
      </w:r>
      <w:proofErr w:type="spellEnd"/>
      <w:r w:rsidRPr="000D7721">
        <w:rPr>
          <w:rFonts w:ascii="Times New Roman" w:hAnsi="Times New Roman"/>
        </w:rPr>
        <w:t xml:space="preserve"> </w:t>
      </w:r>
      <w:proofErr w:type="spellStart"/>
      <w:r w:rsidRPr="000D7721">
        <w:rPr>
          <w:rFonts w:ascii="Times New Roman" w:hAnsi="Times New Roman"/>
        </w:rPr>
        <w:t>прописима</w:t>
      </w:r>
      <w:proofErr w:type="spellEnd"/>
      <w:r w:rsidRPr="000D7721">
        <w:rPr>
          <w:rFonts w:ascii="Times New Roman" w:hAnsi="Times New Roman"/>
        </w:rPr>
        <w:t xml:space="preserve"> </w:t>
      </w:r>
      <w:proofErr w:type="spellStart"/>
      <w:r w:rsidRPr="000D7721">
        <w:rPr>
          <w:rFonts w:ascii="Times New Roman" w:hAnsi="Times New Roman"/>
        </w:rPr>
        <w:t>Републике</w:t>
      </w:r>
      <w:proofErr w:type="spellEnd"/>
      <w:r w:rsidRPr="000D7721">
        <w:rPr>
          <w:rFonts w:ascii="Times New Roman" w:hAnsi="Times New Roman"/>
        </w:rPr>
        <w:t xml:space="preserve"> </w:t>
      </w:r>
      <w:proofErr w:type="spellStart"/>
      <w:r w:rsidRPr="000D7721">
        <w:rPr>
          <w:rFonts w:ascii="Times New Roman" w:hAnsi="Times New Roman"/>
        </w:rPr>
        <w:t>Србије</w:t>
      </w:r>
      <w:proofErr w:type="spellEnd"/>
      <w:r w:rsidRPr="000D7721">
        <w:rPr>
          <w:rFonts w:ascii="Times New Roman" w:hAnsi="Times New Roman"/>
        </w:rPr>
        <w:t xml:space="preserve"> (</w:t>
      </w:r>
      <w:proofErr w:type="spellStart"/>
      <w:r w:rsidRPr="000D7721">
        <w:rPr>
          <w:rFonts w:ascii="Times New Roman" w:hAnsi="Times New Roman"/>
          <w:i/>
        </w:rPr>
        <w:t>или</w:t>
      </w:r>
      <w:proofErr w:type="spellEnd"/>
      <w:r w:rsidRPr="000D7721">
        <w:rPr>
          <w:rFonts w:ascii="Times New Roman" w:hAnsi="Times New Roman"/>
          <w:i/>
        </w:rPr>
        <w:t xml:space="preserve"> </w:t>
      </w:r>
      <w:proofErr w:type="spellStart"/>
      <w:r w:rsidRPr="000D7721">
        <w:rPr>
          <w:rFonts w:ascii="Times New Roman" w:hAnsi="Times New Roman"/>
          <w:i/>
        </w:rPr>
        <w:t>стране</w:t>
      </w:r>
      <w:proofErr w:type="spellEnd"/>
      <w:r w:rsidRPr="000D7721">
        <w:rPr>
          <w:rFonts w:ascii="Times New Roman" w:hAnsi="Times New Roman"/>
          <w:i/>
        </w:rPr>
        <w:t xml:space="preserve"> </w:t>
      </w:r>
      <w:proofErr w:type="spellStart"/>
      <w:r w:rsidRPr="000D7721">
        <w:rPr>
          <w:rFonts w:ascii="Times New Roman" w:hAnsi="Times New Roman"/>
          <w:i/>
        </w:rPr>
        <w:t>државе</w:t>
      </w:r>
      <w:proofErr w:type="spellEnd"/>
      <w:r w:rsidRPr="000D7721">
        <w:rPr>
          <w:rFonts w:ascii="Times New Roman" w:hAnsi="Times New Roman"/>
          <w:i/>
        </w:rPr>
        <w:t xml:space="preserve"> </w:t>
      </w:r>
      <w:proofErr w:type="spellStart"/>
      <w:r w:rsidRPr="000D7721">
        <w:rPr>
          <w:rFonts w:ascii="Times New Roman" w:hAnsi="Times New Roman"/>
          <w:i/>
        </w:rPr>
        <w:t>када</w:t>
      </w:r>
      <w:proofErr w:type="spellEnd"/>
      <w:r w:rsidRPr="000D7721">
        <w:rPr>
          <w:rFonts w:ascii="Times New Roman" w:hAnsi="Times New Roman"/>
          <w:i/>
        </w:rPr>
        <w:t xml:space="preserve"> </w:t>
      </w:r>
      <w:proofErr w:type="spellStart"/>
      <w:r w:rsidRPr="000D7721">
        <w:rPr>
          <w:rFonts w:ascii="Times New Roman" w:hAnsi="Times New Roman"/>
          <w:i/>
        </w:rPr>
        <w:t>има</w:t>
      </w:r>
      <w:proofErr w:type="spellEnd"/>
      <w:r w:rsidRPr="000D7721">
        <w:rPr>
          <w:rFonts w:ascii="Times New Roman" w:hAnsi="Times New Roman"/>
          <w:i/>
        </w:rPr>
        <w:t xml:space="preserve"> </w:t>
      </w:r>
      <w:proofErr w:type="spellStart"/>
      <w:r w:rsidRPr="000D7721">
        <w:rPr>
          <w:rFonts w:ascii="Times New Roman" w:hAnsi="Times New Roman"/>
          <w:i/>
        </w:rPr>
        <w:t>седиште</w:t>
      </w:r>
      <w:proofErr w:type="spellEnd"/>
      <w:r w:rsidRPr="000D7721">
        <w:rPr>
          <w:rFonts w:ascii="Times New Roman" w:hAnsi="Times New Roman"/>
          <w:i/>
        </w:rPr>
        <w:t xml:space="preserve"> </w:t>
      </w:r>
      <w:proofErr w:type="spellStart"/>
      <w:r w:rsidRPr="000D7721">
        <w:rPr>
          <w:rFonts w:ascii="Times New Roman" w:hAnsi="Times New Roman"/>
          <w:i/>
        </w:rPr>
        <w:t>на</w:t>
      </w:r>
      <w:proofErr w:type="spellEnd"/>
      <w:r w:rsidRPr="000D7721">
        <w:rPr>
          <w:rFonts w:ascii="Times New Roman" w:hAnsi="Times New Roman"/>
          <w:i/>
        </w:rPr>
        <w:t xml:space="preserve"> </w:t>
      </w:r>
      <w:proofErr w:type="spellStart"/>
      <w:r w:rsidRPr="000D7721">
        <w:rPr>
          <w:rFonts w:ascii="Times New Roman" w:hAnsi="Times New Roman"/>
          <w:i/>
        </w:rPr>
        <w:t>њеној</w:t>
      </w:r>
      <w:proofErr w:type="spellEnd"/>
      <w:r w:rsidRPr="000D7721">
        <w:rPr>
          <w:rFonts w:ascii="Times New Roman" w:hAnsi="Times New Roman"/>
          <w:i/>
        </w:rPr>
        <w:t xml:space="preserve"> </w:t>
      </w:r>
      <w:proofErr w:type="spellStart"/>
      <w:r w:rsidRPr="000D7721">
        <w:rPr>
          <w:rFonts w:ascii="Times New Roman" w:hAnsi="Times New Roman"/>
          <w:i/>
        </w:rPr>
        <w:t>територији</w:t>
      </w:r>
      <w:proofErr w:type="spellEnd"/>
      <w:r w:rsidRPr="000D7721">
        <w:rPr>
          <w:rFonts w:ascii="Times New Roman" w:hAnsi="Times New Roman"/>
          <w:i/>
        </w:rPr>
        <w:t>)</w:t>
      </w:r>
      <w:r w:rsidRPr="000D7721">
        <w:rPr>
          <w:rFonts w:ascii="Times New Roman" w:hAnsi="Times New Roman"/>
          <w:iCs/>
        </w:rPr>
        <w:t xml:space="preserve"> (</w:t>
      </w:r>
      <w:proofErr w:type="spellStart"/>
      <w:r w:rsidRPr="000D7721">
        <w:rPr>
          <w:rFonts w:ascii="Times New Roman" w:hAnsi="Times New Roman"/>
          <w:iCs/>
        </w:rPr>
        <w:t>чл</w:t>
      </w:r>
      <w:proofErr w:type="spellEnd"/>
      <w:r w:rsidRPr="000D7721">
        <w:rPr>
          <w:rFonts w:ascii="Times New Roman" w:hAnsi="Times New Roman"/>
          <w:iCs/>
        </w:rPr>
        <w:t xml:space="preserve">. 75. </w:t>
      </w:r>
      <w:proofErr w:type="spellStart"/>
      <w:r w:rsidRPr="000D7721">
        <w:rPr>
          <w:rFonts w:ascii="Times New Roman" w:hAnsi="Times New Roman"/>
          <w:iCs/>
        </w:rPr>
        <w:t>ст</w:t>
      </w:r>
      <w:proofErr w:type="spellEnd"/>
      <w:r w:rsidRPr="000D7721">
        <w:rPr>
          <w:rFonts w:ascii="Times New Roman" w:hAnsi="Times New Roman"/>
          <w:iCs/>
        </w:rPr>
        <w:t xml:space="preserve">. 1. </w:t>
      </w:r>
      <w:proofErr w:type="spellStart"/>
      <w:r w:rsidRPr="000D7721">
        <w:rPr>
          <w:rFonts w:ascii="Times New Roman" w:hAnsi="Times New Roman"/>
          <w:iCs/>
        </w:rPr>
        <w:t>тач</w:t>
      </w:r>
      <w:proofErr w:type="spellEnd"/>
      <w:r w:rsidRPr="000D7721">
        <w:rPr>
          <w:rFonts w:ascii="Times New Roman" w:hAnsi="Times New Roman"/>
          <w:iCs/>
        </w:rPr>
        <w:t>. 4) ЗЈН)</w:t>
      </w:r>
      <w:r w:rsidRPr="000D7721">
        <w:rPr>
          <w:rFonts w:ascii="Times New Roman" w:hAnsi="Times New Roman"/>
          <w:i/>
        </w:rPr>
        <w:t>;</w:t>
      </w: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lang w:val="sr-Cyrl-CS"/>
        </w:rPr>
      </w:pPr>
      <w:proofErr w:type="spellStart"/>
      <w:r w:rsidRPr="000D7721">
        <w:rPr>
          <w:rFonts w:ascii="Times New Roman" w:hAnsi="Times New Roman"/>
          <w:bCs/>
          <w:iCs/>
        </w:rPr>
        <w:t>Подизвођач</w:t>
      </w:r>
      <w:proofErr w:type="spellEnd"/>
      <w:r w:rsidRPr="000D7721">
        <w:rPr>
          <w:rFonts w:ascii="Times New Roman" w:hAnsi="Times New Roman"/>
          <w:bCs/>
          <w:iCs/>
        </w:rPr>
        <w:t xml:space="preserve"> </w:t>
      </w:r>
      <w:proofErr w:type="spellStart"/>
      <w:r w:rsidRPr="000D7721">
        <w:rPr>
          <w:rFonts w:ascii="Times New Roman" w:hAnsi="Times New Roman"/>
          <w:bCs/>
          <w:iCs/>
        </w:rPr>
        <w:t>је</w:t>
      </w:r>
      <w:proofErr w:type="spellEnd"/>
      <w:r w:rsidRPr="000D7721">
        <w:rPr>
          <w:rFonts w:ascii="Times New Roman" w:hAnsi="Times New Roman"/>
          <w:bCs/>
          <w:iCs/>
        </w:rPr>
        <w:t xml:space="preserve"> </w:t>
      </w:r>
      <w:proofErr w:type="spellStart"/>
      <w:r w:rsidRPr="000D7721">
        <w:rPr>
          <w:rFonts w:ascii="Times New Roman" w:hAnsi="Times New Roman"/>
          <w:bCs/>
          <w:iCs/>
        </w:rPr>
        <w:t>поштовао</w:t>
      </w:r>
      <w:proofErr w:type="spellEnd"/>
      <w:r w:rsidRPr="000D7721">
        <w:rPr>
          <w:rFonts w:ascii="Times New Roman" w:hAnsi="Times New Roman"/>
          <w:bCs/>
          <w:iCs/>
        </w:rPr>
        <w:t xml:space="preserve"> </w:t>
      </w:r>
      <w:proofErr w:type="spellStart"/>
      <w:r w:rsidRPr="000D7721">
        <w:rPr>
          <w:rFonts w:ascii="Times New Roman" w:hAnsi="Times New Roman"/>
          <w:bCs/>
          <w:iCs/>
        </w:rPr>
        <w:t>обавезе</w:t>
      </w:r>
      <w:proofErr w:type="spellEnd"/>
      <w:r w:rsidRPr="000D7721">
        <w:rPr>
          <w:rFonts w:ascii="Times New Roman" w:hAnsi="Times New Roman"/>
          <w:bCs/>
          <w:iCs/>
        </w:rPr>
        <w:t xml:space="preserve"> </w:t>
      </w:r>
      <w:proofErr w:type="spellStart"/>
      <w:r w:rsidRPr="000D7721">
        <w:rPr>
          <w:rFonts w:ascii="Times New Roman" w:hAnsi="Times New Roman"/>
          <w:bCs/>
          <w:iCs/>
        </w:rPr>
        <w:t>које</w:t>
      </w:r>
      <w:proofErr w:type="spellEnd"/>
      <w:r w:rsidRPr="000D7721">
        <w:rPr>
          <w:rFonts w:ascii="Times New Roman" w:hAnsi="Times New Roman"/>
          <w:bCs/>
          <w:iCs/>
        </w:rPr>
        <w:t xml:space="preserve"> </w:t>
      </w:r>
      <w:proofErr w:type="spellStart"/>
      <w:r w:rsidRPr="000D7721">
        <w:rPr>
          <w:rFonts w:ascii="Times New Roman" w:hAnsi="Times New Roman"/>
          <w:bCs/>
          <w:iCs/>
        </w:rPr>
        <w:t>произлазе</w:t>
      </w:r>
      <w:proofErr w:type="spellEnd"/>
      <w:r w:rsidRPr="000D7721">
        <w:rPr>
          <w:rFonts w:ascii="Times New Roman" w:hAnsi="Times New Roman"/>
          <w:bCs/>
          <w:iCs/>
        </w:rPr>
        <w:t xml:space="preserve"> </w:t>
      </w:r>
      <w:proofErr w:type="spellStart"/>
      <w:r w:rsidRPr="000D7721">
        <w:rPr>
          <w:rFonts w:ascii="Times New Roman" w:hAnsi="Times New Roman"/>
          <w:bCs/>
          <w:iCs/>
        </w:rPr>
        <w:t>из</w:t>
      </w:r>
      <w:proofErr w:type="spellEnd"/>
      <w:r w:rsidRPr="000D7721">
        <w:rPr>
          <w:rFonts w:ascii="Times New Roman" w:hAnsi="Times New Roman"/>
          <w:bCs/>
          <w:iCs/>
        </w:rPr>
        <w:t xml:space="preserve"> </w:t>
      </w:r>
      <w:proofErr w:type="spellStart"/>
      <w:r w:rsidRPr="000D7721">
        <w:rPr>
          <w:rFonts w:ascii="Times New Roman" w:hAnsi="Times New Roman"/>
          <w:bCs/>
          <w:iCs/>
        </w:rPr>
        <w:t>важећих</w:t>
      </w:r>
      <w:proofErr w:type="spellEnd"/>
      <w:r w:rsidRPr="000D7721">
        <w:rPr>
          <w:rFonts w:ascii="Times New Roman" w:hAnsi="Times New Roman"/>
          <w:bCs/>
          <w:iCs/>
        </w:rPr>
        <w:t xml:space="preserve"> </w:t>
      </w:r>
      <w:proofErr w:type="spellStart"/>
      <w:r w:rsidRPr="000D7721">
        <w:rPr>
          <w:rFonts w:ascii="Times New Roman" w:hAnsi="Times New Roman"/>
          <w:bCs/>
          <w:iCs/>
        </w:rPr>
        <w:t>прописа</w:t>
      </w:r>
      <w:proofErr w:type="spellEnd"/>
      <w:r w:rsidRPr="000D7721">
        <w:rPr>
          <w:rFonts w:ascii="Times New Roman" w:hAnsi="Times New Roman"/>
          <w:bCs/>
          <w:iCs/>
        </w:rPr>
        <w:t xml:space="preserve"> о </w:t>
      </w:r>
      <w:proofErr w:type="spellStart"/>
      <w:r w:rsidRPr="000D7721">
        <w:rPr>
          <w:rFonts w:ascii="Times New Roman" w:hAnsi="Times New Roman"/>
          <w:bCs/>
          <w:iCs/>
        </w:rPr>
        <w:t>заштити</w:t>
      </w:r>
      <w:proofErr w:type="spellEnd"/>
      <w:r w:rsidRPr="000D7721">
        <w:rPr>
          <w:rFonts w:ascii="Times New Roman" w:hAnsi="Times New Roman"/>
          <w:bCs/>
          <w:iCs/>
        </w:rPr>
        <w:t xml:space="preserve"> </w:t>
      </w:r>
      <w:proofErr w:type="spellStart"/>
      <w:r w:rsidRPr="000D7721">
        <w:rPr>
          <w:rFonts w:ascii="Times New Roman" w:hAnsi="Times New Roman"/>
          <w:bCs/>
          <w:iCs/>
        </w:rPr>
        <w:t>на</w:t>
      </w:r>
      <w:proofErr w:type="spellEnd"/>
      <w:r w:rsidRPr="000D7721">
        <w:rPr>
          <w:rFonts w:ascii="Times New Roman" w:hAnsi="Times New Roman"/>
          <w:bCs/>
          <w:iCs/>
        </w:rPr>
        <w:t xml:space="preserve"> </w:t>
      </w:r>
      <w:proofErr w:type="spellStart"/>
      <w:r w:rsidRPr="000D7721">
        <w:rPr>
          <w:rFonts w:ascii="Times New Roman" w:hAnsi="Times New Roman"/>
          <w:bCs/>
          <w:iCs/>
        </w:rPr>
        <w:t>раду</w:t>
      </w:r>
      <w:proofErr w:type="spellEnd"/>
      <w:r w:rsidRPr="000D7721">
        <w:rPr>
          <w:rFonts w:ascii="Times New Roman" w:hAnsi="Times New Roman"/>
          <w:bCs/>
          <w:iCs/>
        </w:rPr>
        <w:t xml:space="preserve">, </w:t>
      </w:r>
      <w:proofErr w:type="spellStart"/>
      <w:r w:rsidRPr="000D7721">
        <w:rPr>
          <w:rFonts w:ascii="Times New Roman" w:hAnsi="Times New Roman"/>
          <w:bCs/>
          <w:iCs/>
        </w:rPr>
        <w:t>запошљавању</w:t>
      </w:r>
      <w:proofErr w:type="spellEnd"/>
      <w:r w:rsidRPr="000D7721">
        <w:rPr>
          <w:rFonts w:ascii="Times New Roman" w:hAnsi="Times New Roman"/>
          <w:bCs/>
          <w:iCs/>
        </w:rPr>
        <w:t xml:space="preserve"> и </w:t>
      </w:r>
      <w:proofErr w:type="spellStart"/>
      <w:r w:rsidRPr="000D7721">
        <w:rPr>
          <w:rFonts w:ascii="Times New Roman" w:hAnsi="Times New Roman"/>
          <w:bCs/>
          <w:iCs/>
        </w:rPr>
        <w:t>условима</w:t>
      </w:r>
      <w:proofErr w:type="spellEnd"/>
      <w:r w:rsidRPr="000D7721">
        <w:rPr>
          <w:rFonts w:ascii="Times New Roman" w:hAnsi="Times New Roman"/>
          <w:bCs/>
          <w:iCs/>
        </w:rPr>
        <w:t xml:space="preserve"> </w:t>
      </w:r>
      <w:proofErr w:type="spellStart"/>
      <w:r w:rsidRPr="000D7721">
        <w:rPr>
          <w:rFonts w:ascii="Times New Roman" w:hAnsi="Times New Roman"/>
          <w:bCs/>
          <w:iCs/>
        </w:rPr>
        <w:t>рада</w:t>
      </w:r>
      <w:proofErr w:type="spellEnd"/>
      <w:r w:rsidRPr="000D7721">
        <w:rPr>
          <w:rFonts w:ascii="Times New Roman" w:hAnsi="Times New Roman"/>
          <w:bCs/>
          <w:iCs/>
        </w:rPr>
        <w:t xml:space="preserve">, </w:t>
      </w:r>
      <w:proofErr w:type="spellStart"/>
      <w:r w:rsidRPr="000D7721">
        <w:rPr>
          <w:rFonts w:ascii="Times New Roman" w:hAnsi="Times New Roman"/>
          <w:bCs/>
          <w:iCs/>
        </w:rPr>
        <w:t>заштити</w:t>
      </w:r>
      <w:proofErr w:type="spellEnd"/>
      <w:r w:rsidRPr="000D7721">
        <w:rPr>
          <w:rFonts w:ascii="Times New Roman" w:hAnsi="Times New Roman"/>
          <w:bCs/>
          <w:iCs/>
        </w:rPr>
        <w:t xml:space="preserve"> </w:t>
      </w:r>
      <w:proofErr w:type="spellStart"/>
      <w:r w:rsidRPr="000D7721">
        <w:rPr>
          <w:rFonts w:ascii="Times New Roman" w:hAnsi="Times New Roman"/>
          <w:bCs/>
          <w:iCs/>
        </w:rPr>
        <w:t>животне</w:t>
      </w:r>
      <w:proofErr w:type="spellEnd"/>
      <w:r w:rsidRPr="000D7721">
        <w:rPr>
          <w:rFonts w:ascii="Times New Roman" w:hAnsi="Times New Roman"/>
          <w:bCs/>
          <w:iCs/>
        </w:rPr>
        <w:t xml:space="preserve"> </w:t>
      </w:r>
      <w:proofErr w:type="spellStart"/>
      <w:r w:rsidRPr="000D7721">
        <w:rPr>
          <w:rFonts w:ascii="Times New Roman" w:hAnsi="Times New Roman"/>
          <w:bCs/>
          <w:iCs/>
        </w:rPr>
        <w:t>средине</w:t>
      </w:r>
      <w:proofErr w:type="spellEnd"/>
      <w:r w:rsidRPr="000D7721">
        <w:rPr>
          <w:rFonts w:ascii="Times New Roman" w:hAnsi="Times New Roman"/>
          <w:bCs/>
          <w:iCs/>
        </w:rPr>
        <w:t xml:space="preserve"> </w:t>
      </w:r>
      <w:r w:rsidRPr="000D7721">
        <w:rPr>
          <w:rFonts w:ascii="Times New Roman" w:eastAsia="Times New Roman" w:hAnsi="Times New Roman"/>
        </w:rPr>
        <w:t xml:space="preserve">и </w:t>
      </w:r>
      <w:proofErr w:type="spellStart"/>
      <w:r w:rsidRPr="000D7721">
        <w:rPr>
          <w:rFonts w:ascii="Times New Roman" w:eastAsia="Times New Roman" w:hAnsi="Times New Roman"/>
        </w:rPr>
        <w:t>нема</w:t>
      </w:r>
      <w:proofErr w:type="spellEnd"/>
      <w:r w:rsidRPr="000D7721">
        <w:rPr>
          <w:rFonts w:ascii="Times New Roman" w:eastAsia="Times New Roman" w:hAnsi="Times New Roman"/>
        </w:rPr>
        <w:t xml:space="preserve"> </w:t>
      </w:r>
      <w:proofErr w:type="spellStart"/>
      <w:r w:rsidRPr="000D7721">
        <w:rPr>
          <w:rFonts w:ascii="Times New Roman" w:eastAsia="Times New Roman" w:hAnsi="Times New Roman"/>
        </w:rPr>
        <w:t>забрану</w:t>
      </w:r>
      <w:proofErr w:type="spellEnd"/>
      <w:r w:rsidRPr="000D7721">
        <w:rPr>
          <w:rFonts w:ascii="Times New Roman" w:eastAsia="Times New Roman" w:hAnsi="Times New Roman"/>
        </w:rPr>
        <w:t xml:space="preserve"> </w:t>
      </w:r>
      <w:proofErr w:type="spellStart"/>
      <w:r w:rsidRPr="000D7721">
        <w:rPr>
          <w:rFonts w:ascii="Times New Roman" w:eastAsia="Times New Roman" w:hAnsi="Times New Roman"/>
        </w:rPr>
        <w:t>обављања</w:t>
      </w:r>
      <w:proofErr w:type="spellEnd"/>
      <w:r w:rsidRPr="000D7721">
        <w:rPr>
          <w:rFonts w:ascii="Times New Roman" w:eastAsia="Times New Roman" w:hAnsi="Times New Roman"/>
        </w:rPr>
        <w:t xml:space="preserve"> </w:t>
      </w:r>
      <w:proofErr w:type="spellStart"/>
      <w:r w:rsidRPr="000D7721">
        <w:rPr>
          <w:rFonts w:ascii="Times New Roman" w:eastAsia="Times New Roman" w:hAnsi="Times New Roman"/>
        </w:rPr>
        <w:t>делатности</w:t>
      </w:r>
      <w:proofErr w:type="spellEnd"/>
      <w:r w:rsidRPr="000D7721">
        <w:rPr>
          <w:rFonts w:ascii="Times New Roman" w:eastAsia="Times New Roman" w:hAnsi="Times New Roman"/>
        </w:rPr>
        <w:t xml:space="preserve"> </w:t>
      </w:r>
      <w:proofErr w:type="spellStart"/>
      <w:r w:rsidRPr="000D7721">
        <w:rPr>
          <w:rFonts w:ascii="Times New Roman" w:eastAsia="Times New Roman" w:hAnsi="Times New Roman"/>
        </w:rPr>
        <w:t>која</w:t>
      </w:r>
      <w:proofErr w:type="spellEnd"/>
      <w:r w:rsidRPr="000D7721">
        <w:rPr>
          <w:rFonts w:ascii="Times New Roman" w:eastAsia="Times New Roman" w:hAnsi="Times New Roman"/>
        </w:rPr>
        <w:t xml:space="preserve"> </w:t>
      </w:r>
      <w:proofErr w:type="spellStart"/>
      <w:r w:rsidRPr="000D7721">
        <w:rPr>
          <w:rFonts w:ascii="Times New Roman" w:eastAsia="Times New Roman" w:hAnsi="Times New Roman"/>
        </w:rPr>
        <w:t>је</w:t>
      </w:r>
      <w:proofErr w:type="spellEnd"/>
      <w:r w:rsidRPr="000D7721">
        <w:rPr>
          <w:rFonts w:ascii="Times New Roman" w:eastAsia="Times New Roman" w:hAnsi="Times New Roman"/>
        </w:rPr>
        <w:t xml:space="preserve"> </w:t>
      </w:r>
      <w:proofErr w:type="spellStart"/>
      <w:r w:rsidRPr="000D7721">
        <w:rPr>
          <w:rFonts w:ascii="Times New Roman" w:eastAsia="Times New Roman" w:hAnsi="Times New Roman"/>
        </w:rPr>
        <w:t>на</w:t>
      </w:r>
      <w:proofErr w:type="spellEnd"/>
      <w:r w:rsidRPr="000D7721">
        <w:rPr>
          <w:rFonts w:ascii="Times New Roman" w:eastAsia="Times New Roman" w:hAnsi="Times New Roman"/>
        </w:rPr>
        <w:t xml:space="preserve"> </w:t>
      </w:r>
      <w:proofErr w:type="spellStart"/>
      <w:r w:rsidRPr="000D7721">
        <w:rPr>
          <w:rFonts w:ascii="Times New Roman" w:eastAsia="Times New Roman" w:hAnsi="Times New Roman"/>
        </w:rPr>
        <w:t>снази</w:t>
      </w:r>
      <w:proofErr w:type="spellEnd"/>
      <w:r w:rsidRPr="000D7721">
        <w:rPr>
          <w:rFonts w:ascii="Times New Roman" w:eastAsia="Times New Roman" w:hAnsi="Times New Roman"/>
        </w:rPr>
        <w:t xml:space="preserve"> у </w:t>
      </w:r>
      <w:proofErr w:type="spellStart"/>
      <w:r w:rsidRPr="000D7721">
        <w:rPr>
          <w:rFonts w:ascii="Times New Roman" w:eastAsia="Times New Roman" w:hAnsi="Times New Roman"/>
        </w:rPr>
        <w:t>време</w:t>
      </w:r>
      <w:proofErr w:type="spellEnd"/>
      <w:r w:rsidRPr="000D7721">
        <w:rPr>
          <w:rFonts w:ascii="Times New Roman" w:eastAsia="Times New Roman" w:hAnsi="Times New Roman"/>
        </w:rPr>
        <w:t xml:space="preserve"> </w:t>
      </w:r>
      <w:proofErr w:type="spellStart"/>
      <w:r w:rsidRPr="000D7721">
        <w:rPr>
          <w:rFonts w:ascii="Times New Roman" w:eastAsia="Times New Roman" w:hAnsi="Times New Roman"/>
        </w:rPr>
        <w:t>подношења</w:t>
      </w:r>
      <w:proofErr w:type="spellEnd"/>
      <w:r w:rsidRPr="000D7721">
        <w:rPr>
          <w:rFonts w:ascii="Times New Roman" w:eastAsia="Times New Roman" w:hAnsi="Times New Roman"/>
        </w:rPr>
        <w:t xml:space="preserve"> </w:t>
      </w:r>
      <w:proofErr w:type="spellStart"/>
      <w:r w:rsidRPr="000D7721">
        <w:rPr>
          <w:rFonts w:ascii="Times New Roman" w:eastAsia="Times New Roman" w:hAnsi="Times New Roman"/>
        </w:rPr>
        <w:t>понуде</w:t>
      </w:r>
      <w:proofErr w:type="spellEnd"/>
      <w:r w:rsidRPr="000D7721">
        <w:rPr>
          <w:rFonts w:ascii="Times New Roman" w:eastAsia="Times New Roman" w:hAnsi="Times New Roman"/>
        </w:rPr>
        <w:t xml:space="preserve"> </w:t>
      </w:r>
      <w:proofErr w:type="spellStart"/>
      <w:r w:rsidRPr="000D7721">
        <w:rPr>
          <w:rFonts w:ascii="Times New Roman" w:eastAsia="Times New Roman" w:hAnsi="Times New Roman"/>
        </w:rPr>
        <w:t>за</w:t>
      </w:r>
      <w:proofErr w:type="spellEnd"/>
      <w:r w:rsidRPr="000D7721">
        <w:rPr>
          <w:rFonts w:ascii="Times New Roman" w:eastAsia="Times New Roman" w:hAnsi="Times New Roman"/>
        </w:rPr>
        <w:t xml:space="preserve"> </w:t>
      </w:r>
      <w:proofErr w:type="spellStart"/>
      <w:r w:rsidRPr="000D7721">
        <w:rPr>
          <w:rFonts w:ascii="Times New Roman" w:eastAsia="Times New Roman" w:hAnsi="Times New Roman"/>
        </w:rPr>
        <w:t>предметну</w:t>
      </w:r>
      <w:proofErr w:type="spellEnd"/>
      <w:r w:rsidRPr="000D7721">
        <w:rPr>
          <w:rFonts w:ascii="Times New Roman" w:eastAsia="Times New Roman" w:hAnsi="Times New Roman"/>
        </w:rPr>
        <w:t xml:space="preserve"> </w:t>
      </w:r>
      <w:proofErr w:type="spellStart"/>
      <w:r w:rsidRPr="000D7721">
        <w:rPr>
          <w:rFonts w:ascii="Times New Roman" w:eastAsia="Times New Roman" w:hAnsi="Times New Roman"/>
        </w:rPr>
        <w:t>јавну</w:t>
      </w:r>
      <w:proofErr w:type="spellEnd"/>
      <w:r w:rsidRPr="000D7721">
        <w:rPr>
          <w:rFonts w:ascii="Times New Roman" w:eastAsia="Times New Roman" w:hAnsi="Times New Roman"/>
        </w:rPr>
        <w:t xml:space="preserve"> </w:t>
      </w:r>
      <w:proofErr w:type="spellStart"/>
      <w:r w:rsidRPr="000D7721">
        <w:rPr>
          <w:rFonts w:ascii="Times New Roman" w:eastAsia="Times New Roman" w:hAnsi="Times New Roman"/>
        </w:rPr>
        <w:t>набавку</w:t>
      </w:r>
      <w:proofErr w:type="spellEnd"/>
      <w:r w:rsidRPr="000D7721">
        <w:rPr>
          <w:rFonts w:ascii="Times New Roman" w:eastAsia="Times New Roman" w:hAnsi="Times New Roman"/>
        </w:rPr>
        <w:t xml:space="preserve"> </w:t>
      </w:r>
      <w:r w:rsidRPr="000D7721">
        <w:rPr>
          <w:rFonts w:ascii="Times New Roman" w:hAnsi="Times New Roman"/>
          <w:iCs/>
        </w:rPr>
        <w:t>(</w:t>
      </w:r>
      <w:proofErr w:type="spellStart"/>
      <w:r w:rsidRPr="000D7721">
        <w:rPr>
          <w:rFonts w:ascii="Times New Roman" w:hAnsi="Times New Roman"/>
          <w:iCs/>
        </w:rPr>
        <w:t>чл</w:t>
      </w:r>
      <w:proofErr w:type="spellEnd"/>
      <w:r w:rsidRPr="000D7721">
        <w:rPr>
          <w:rFonts w:ascii="Times New Roman" w:hAnsi="Times New Roman"/>
          <w:iCs/>
        </w:rPr>
        <w:t xml:space="preserve">. 75. </w:t>
      </w:r>
      <w:proofErr w:type="spellStart"/>
      <w:r w:rsidRPr="000D7721">
        <w:rPr>
          <w:rFonts w:ascii="Times New Roman" w:hAnsi="Times New Roman"/>
          <w:iCs/>
        </w:rPr>
        <w:t>ст</w:t>
      </w:r>
      <w:proofErr w:type="spellEnd"/>
      <w:r w:rsidRPr="000D7721">
        <w:rPr>
          <w:rFonts w:ascii="Times New Roman" w:hAnsi="Times New Roman"/>
          <w:iCs/>
        </w:rPr>
        <w:t>. 2. ЗЈН)</w:t>
      </w:r>
      <w:r w:rsidRPr="000D7721">
        <w:rPr>
          <w:rFonts w:ascii="Times New Roman" w:eastAsia="Times New Roman" w:hAnsi="Times New Roman"/>
        </w:rPr>
        <w:t>.</w:t>
      </w:r>
    </w:p>
    <w:p w:rsidR="00D61FD3" w:rsidRPr="000D7721" w:rsidRDefault="00D61FD3" w:rsidP="00D61FD3">
      <w:pPr>
        <w:pStyle w:val="ListParagraph"/>
        <w:ind w:left="1080"/>
        <w:jc w:val="both"/>
        <w:rPr>
          <w:rFonts w:ascii="Times New Roman" w:hAnsi="Times New Roman"/>
          <w:iCs/>
          <w:lang w:val="sr-Cyrl-CS"/>
        </w:rPr>
      </w:pPr>
    </w:p>
    <w:p w:rsidR="00D61FD3" w:rsidRPr="000D7721" w:rsidRDefault="00D61FD3" w:rsidP="00D61FD3">
      <w:pPr>
        <w:pStyle w:val="ListParagraph"/>
        <w:jc w:val="both"/>
        <w:rPr>
          <w:rFonts w:ascii="Times New Roman" w:hAnsi="Times New Roman"/>
          <w:iCs/>
        </w:rPr>
      </w:pPr>
    </w:p>
    <w:p w:rsidR="00D61FD3" w:rsidRPr="000D7721" w:rsidRDefault="00D61FD3" w:rsidP="00D61FD3">
      <w:pPr>
        <w:jc w:val="both"/>
        <w:rPr>
          <w:i/>
          <w:sz w:val="22"/>
          <w:szCs w:val="22"/>
        </w:rPr>
      </w:pPr>
    </w:p>
    <w:p w:rsidR="00D61FD3" w:rsidRPr="000D7721" w:rsidRDefault="000D7721" w:rsidP="000D7721">
      <w:pPr>
        <w:jc w:val="both"/>
        <w:rPr>
          <w:sz w:val="22"/>
          <w:szCs w:val="22"/>
        </w:rPr>
      </w:pPr>
      <w:r>
        <w:rPr>
          <w:sz w:val="22"/>
          <w:szCs w:val="22"/>
        </w:rPr>
        <w:t xml:space="preserve">                       </w:t>
      </w:r>
      <w:r w:rsidR="00D61FD3" w:rsidRPr="000D7721">
        <w:rPr>
          <w:sz w:val="22"/>
          <w:szCs w:val="22"/>
        </w:rPr>
        <w:t>Место:_____________                                                            Подизвођач:</w:t>
      </w:r>
    </w:p>
    <w:p w:rsidR="00D61FD3" w:rsidRPr="000D7721" w:rsidRDefault="00D61FD3" w:rsidP="00D61FD3">
      <w:pPr>
        <w:rPr>
          <w:b/>
          <w:bCs/>
          <w:i/>
          <w:sz w:val="22"/>
          <w:szCs w:val="22"/>
        </w:rPr>
      </w:pPr>
      <w:r w:rsidRPr="000D7721">
        <w:rPr>
          <w:sz w:val="22"/>
          <w:szCs w:val="22"/>
        </w:rPr>
        <w:t xml:space="preserve">Датум:_____________                         М.П.                     _____________________                                                        </w:t>
      </w:r>
    </w:p>
    <w:p w:rsidR="00D61FD3" w:rsidRPr="000D7721" w:rsidRDefault="00D61FD3" w:rsidP="00D61FD3">
      <w:pPr>
        <w:pStyle w:val="BodyText2"/>
        <w:spacing w:line="100" w:lineRule="atLeast"/>
        <w:rPr>
          <w:b/>
          <w:bCs/>
          <w:i/>
          <w:sz w:val="22"/>
          <w:szCs w:val="22"/>
        </w:rPr>
      </w:pPr>
    </w:p>
    <w:p w:rsidR="00D61FD3" w:rsidRPr="000D7721" w:rsidRDefault="00D61FD3" w:rsidP="00D61FD3">
      <w:pPr>
        <w:pStyle w:val="ListParagraph"/>
        <w:ind w:left="0"/>
        <w:jc w:val="both"/>
        <w:rPr>
          <w:rFonts w:ascii="Times New Roman" w:hAnsi="Times New Roman"/>
          <w:bCs/>
          <w:i/>
          <w:iCs/>
        </w:rPr>
      </w:pPr>
      <w:proofErr w:type="spellStart"/>
      <w:r w:rsidRPr="000D7721">
        <w:rPr>
          <w:rFonts w:ascii="Times New Roman" w:hAnsi="Times New Roman"/>
          <w:b/>
          <w:bCs/>
          <w:i/>
        </w:rPr>
        <w:t>Напомена</w:t>
      </w:r>
      <w:proofErr w:type="spellEnd"/>
      <w:r w:rsidRPr="000D7721">
        <w:rPr>
          <w:rFonts w:ascii="Times New Roman" w:hAnsi="Times New Roman"/>
          <w:b/>
          <w:bCs/>
          <w:i/>
        </w:rPr>
        <w:t>:</w:t>
      </w:r>
      <w:r w:rsidRPr="000D7721">
        <w:rPr>
          <w:rFonts w:ascii="Times New Roman" w:hAnsi="Times New Roman"/>
          <w:bCs/>
          <w:i/>
        </w:rPr>
        <w:t xml:space="preserve"> </w:t>
      </w:r>
      <w:proofErr w:type="spellStart"/>
      <w:r w:rsidRPr="000D7721">
        <w:rPr>
          <w:rFonts w:ascii="Times New Roman" w:hAnsi="Times New Roman"/>
          <w:b/>
          <w:bCs/>
          <w:i/>
          <w:iCs/>
          <w:u w:val="single"/>
        </w:rPr>
        <w:t>Уколико</w:t>
      </w:r>
      <w:proofErr w:type="spellEnd"/>
      <w:r w:rsidRPr="000D7721">
        <w:rPr>
          <w:rFonts w:ascii="Times New Roman" w:hAnsi="Times New Roman"/>
          <w:b/>
          <w:bCs/>
          <w:i/>
          <w:iCs/>
          <w:u w:val="single"/>
        </w:rPr>
        <w:t xml:space="preserve"> </w:t>
      </w:r>
      <w:proofErr w:type="spellStart"/>
      <w:r w:rsidRPr="000D7721">
        <w:rPr>
          <w:rFonts w:ascii="Times New Roman" w:hAnsi="Times New Roman"/>
          <w:b/>
          <w:bCs/>
          <w:i/>
          <w:iCs/>
          <w:u w:val="single"/>
        </w:rPr>
        <w:t>понуђач</w:t>
      </w:r>
      <w:proofErr w:type="spellEnd"/>
      <w:r w:rsidRPr="000D7721">
        <w:rPr>
          <w:rFonts w:ascii="Times New Roman" w:hAnsi="Times New Roman"/>
          <w:b/>
          <w:bCs/>
          <w:i/>
          <w:iCs/>
          <w:u w:val="single"/>
        </w:rPr>
        <w:t xml:space="preserve"> </w:t>
      </w:r>
      <w:proofErr w:type="spellStart"/>
      <w:r w:rsidRPr="000D7721">
        <w:rPr>
          <w:rFonts w:ascii="Times New Roman" w:hAnsi="Times New Roman"/>
          <w:b/>
          <w:bCs/>
          <w:i/>
          <w:iCs/>
          <w:u w:val="single"/>
        </w:rPr>
        <w:t>подноси</w:t>
      </w:r>
      <w:proofErr w:type="spellEnd"/>
      <w:r w:rsidRPr="000D7721">
        <w:rPr>
          <w:rFonts w:ascii="Times New Roman" w:hAnsi="Times New Roman"/>
          <w:b/>
          <w:bCs/>
          <w:i/>
          <w:iCs/>
          <w:u w:val="single"/>
        </w:rPr>
        <w:t xml:space="preserve"> </w:t>
      </w:r>
      <w:proofErr w:type="spellStart"/>
      <w:r w:rsidRPr="000D7721">
        <w:rPr>
          <w:rFonts w:ascii="Times New Roman" w:hAnsi="Times New Roman"/>
          <w:b/>
          <w:bCs/>
          <w:i/>
          <w:iCs/>
          <w:u w:val="single"/>
        </w:rPr>
        <w:t>понуду</w:t>
      </w:r>
      <w:proofErr w:type="spellEnd"/>
      <w:r w:rsidRPr="000D7721">
        <w:rPr>
          <w:rFonts w:ascii="Times New Roman" w:hAnsi="Times New Roman"/>
          <w:b/>
          <w:bCs/>
          <w:i/>
          <w:iCs/>
          <w:u w:val="single"/>
        </w:rPr>
        <w:t xml:space="preserve"> </w:t>
      </w:r>
      <w:proofErr w:type="spellStart"/>
      <w:r w:rsidRPr="000D7721">
        <w:rPr>
          <w:rFonts w:ascii="Times New Roman" w:hAnsi="Times New Roman"/>
          <w:b/>
          <w:bCs/>
          <w:i/>
          <w:iCs/>
          <w:u w:val="single"/>
        </w:rPr>
        <w:t>са</w:t>
      </w:r>
      <w:proofErr w:type="spellEnd"/>
      <w:r w:rsidRPr="000D7721">
        <w:rPr>
          <w:rFonts w:ascii="Times New Roman" w:hAnsi="Times New Roman"/>
          <w:b/>
          <w:bCs/>
          <w:i/>
          <w:iCs/>
          <w:u w:val="single"/>
        </w:rPr>
        <w:t xml:space="preserve"> </w:t>
      </w:r>
      <w:proofErr w:type="spellStart"/>
      <w:r w:rsidRPr="000D7721">
        <w:rPr>
          <w:rFonts w:ascii="Times New Roman" w:hAnsi="Times New Roman"/>
          <w:b/>
          <w:bCs/>
          <w:i/>
          <w:iCs/>
          <w:u w:val="single"/>
        </w:rPr>
        <w:t>подизвођачем</w:t>
      </w:r>
      <w:proofErr w:type="spellEnd"/>
      <w:r w:rsidRPr="000D7721">
        <w:rPr>
          <w:rFonts w:ascii="Times New Roman" w:hAnsi="Times New Roman"/>
          <w:bCs/>
          <w:i/>
          <w:iCs/>
        </w:rPr>
        <w:t xml:space="preserve">, </w:t>
      </w:r>
      <w:proofErr w:type="spellStart"/>
      <w:r w:rsidRPr="000D7721">
        <w:rPr>
          <w:rFonts w:ascii="Times New Roman" w:hAnsi="Times New Roman"/>
          <w:bCs/>
          <w:i/>
          <w:iCs/>
        </w:rPr>
        <w:t>Изјава</w:t>
      </w:r>
      <w:proofErr w:type="spellEnd"/>
      <w:r w:rsidRPr="000D7721">
        <w:rPr>
          <w:rFonts w:ascii="Times New Roman" w:hAnsi="Times New Roman"/>
          <w:bCs/>
          <w:i/>
          <w:iCs/>
        </w:rPr>
        <w:t xml:space="preserve"> </w:t>
      </w:r>
      <w:proofErr w:type="spellStart"/>
      <w:r w:rsidRPr="000D7721">
        <w:rPr>
          <w:rFonts w:ascii="Times New Roman" w:hAnsi="Times New Roman"/>
          <w:bCs/>
          <w:i/>
          <w:iCs/>
        </w:rPr>
        <w:t>мора</w:t>
      </w:r>
      <w:proofErr w:type="spellEnd"/>
      <w:r w:rsidRPr="000D7721">
        <w:rPr>
          <w:rFonts w:ascii="Times New Roman" w:hAnsi="Times New Roman"/>
          <w:bCs/>
          <w:i/>
          <w:iCs/>
        </w:rPr>
        <w:t xml:space="preserve"> </w:t>
      </w:r>
      <w:proofErr w:type="spellStart"/>
      <w:r w:rsidRPr="000D7721">
        <w:rPr>
          <w:rFonts w:ascii="Times New Roman" w:hAnsi="Times New Roman"/>
          <w:bCs/>
          <w:i/>
          <w:iCs/>
        </w:rPr>
        <w:t>бити</w:t>
      </w:r>
      <w:proofErr w:type="spellEnd"/>
      <w:r w:rsidRPr="000D7721">
        <w:rPr>
          <w:rFonts w:ascii="Times New Roman" w:hAnsi="Times New Roman"/>
          <w:bCs/>
          <w:i/>
          <w:iCs/>
        </w:rPr>
        <w:t xml:space="preserve"> </w:t>
      </w:r>
      <w:proofErr w:type="spellStart"/>
      <w:r w:rsidRPr="000D7721">
        <w:rPr>
          <w:rFonts w:ascii="Times New Roman" w:hAnsi="Times New Roman"/>
          <w:bCs/>
          <w:i/>
          <w:iCs/>
        </w:rPr>
        <w:t>потписана</w:t>
      </w:r>
      <w:proofErr w:type="spellEnd"/>
      <w:r w:rsidRPr="000D7721">
        <w:rPr>
          <w:rFonts w:ascii="Times New Roman" w:hAnsi="Times New Roman"/>
          <w:bCs/>
          <w:i/>
          <w:iCs/>
        </w:rPr>
        <w:t xml:space="preserve"> </w:t>
      </w:r>
      <w:proofErr w:type="spellStart"/>
      <w:r w:rsidRPr="000D7721">
        <w:rPr>
          <w:rFonts w:ascii="Times New Roman" w:hAnsi="Times New Roman"/>
          <w:bCs/>
          <w:i/>
          <w:iCs/>
        </w:rPr>
        <w:t>од</w:t>
      </w:r>
      <w:proofErr w:type="spellEnd"/>
      <w:r w:rsidRPr="000D7721">
        <w:rPr>
          <w:rFonts w:ascii="Times New Roman" w:hAnsi="Times New Roman"/>
          <w:bCs/>
          <w:i/>
          <w:iCs/>
        </w:rPr>
        <w:t xml:space="preserve"> </w:t>
      </w:r>
      <w:proofErr w:type="spellStart"/>
      <w:r w:rsidRPr="000D7721">
        <w:rPr>
          <w:rFonts w:ascii="Times New Roman" w:hAnsi="Times New Roman"/>
          <w:bCs/>
          <w:i/>
          <w:iCs/>
        </w:rPr>
        <w:t>стране</w:t>
      </w:r>
      <w:proofErr w:type="spellEnd"/>
      <w:r w:rsidRPr="000D7721">
        <w:rPr>
          <w:rFonts w:ascii="Times New Roman" w:hAnsi="Times New Roman"/>
          <w:bCs/>
          <w:i/>
          <w:iCs/>
        </w:rPr>
        <w:t xml:space="preserve"> </w:t>
      </w:r>
      <w:proofErr w:type="spellStart"/>
      <w:r w:rsidRPr="000D7721">
        <w:rPr>
          <w:rFonts w:ascii="Times New Roman" w:hAnsi="Times New Roman"/>
          <w:bCs/>
          <w:i/>
          <w:iCs/>
        </w:rPr>
        <w:t>овлашћеног</w:t>
      </w:r>
      <w:proofErr w:type="spellEnd"/>
      <w:r w:rsidRPr="000D7721">
        <w:rPr>
          <w:rFonts w:ascii="Times New Roman" w:hAnsi="Times New Roman"/>
          <w:bCs/>
          <w:i/>
          <w:iCs/>
        </w:rPr>
        <w:t xml:space="preserve"> </w:t>
      </w:r>
      <w:proofErr w:type="spellStart"/>
      <w:r w:rsidRPr="000D7721">
        <w:rPr>
          <w:rFonts w:ascii="Times New Roman" w:hAnsi="Times New Roman"/>
          <w:bCs/>
          <w:i/>
          <w:iCs/>
        </w:rPr>
        <w:t>лица</w:t>
      </w:r>
      <w:proofErr w:type="spellEnd"/>
      <w:r w:rsidRPr="000D7721">
        <w:rPr>
          <w:rFonts w:ascii="Times New Roman" w:hAnsi="Times New Roman"/>
          <w:bCs/>
          <w:i/>
          <w:iCs/>
        </w:rPr>
        <w:t xml:space="preserve"> </w:t>
      </w:r>
      <w:proofErr w:type="spellStart"/>
      <w:r w:rsidRPr="000D7721">
        <w:rPr>
          <w:rFonts w:ascii="Times New Roman" w:hAnsi="Times New Roman"/>
          <w:bCs/>
          <w:i/>
          <w:iCs/>
        </w:rPr>
        <w:t>подизвођача</w:t>
      </w:r>
      <w:proofErr w:type="spellEnd"/>
      <w:r w:rsidRPr="000D7721">
        <w:rPr>
          <w:rFonts w:ascii="Times New Roman" w:hAnsi="Times New Roman"/>
          <w:bCs/>
          <w:i/>
          <w:iCs/>
        </w:rPr>
        <w:t xml:space="preserve"> и </w:t>
      </w:r>
      <w:proofErr w:type="spellStart"/>
      <w:r w:rsidRPr="000D7721">
        <w:rPr>
          <w:rFonts w:ascii="Times New Roman" w:hAnsi="Times New Roman"/>
          <w:bCs/>
          <w:i/>
          <w:iCs/>
        </w:rPr>
        <w:t>оверена</w:t>
      </w:r>
      <w:proofErr w:type="spellEnd"/>
      <w:r w:rsidRPr="000D7721">
        <w:rPr>
          <w:rFonts w:ascii="Times New Roman" w:hAnsi="Times New Roman"/>
          <w:bCs/>
          <w:i/>
          <w:iCs/>
        </w:rPr>
        <w:t xml:space="preserve"> </w:t>
      </w:r>
      <w:proofErr w:type="spellStart"/>
      <w:r w:rsidRPr="000D7721">
        <w:rPr>
          <w:rFonts w:ascii="Times New Roman" w:hAnsi="Times New Roman"/>
          <w:bCs/>
          <w:i/>
          <w:iCs/>
        </w:rPr>
        <w:t>печатом</w:t>
      </w:r>
      <w:proofErr w:type="spellEnd"/>
      <w:r w:rsidRPr="000D7721">
        <w:rPr>
          <w:rFonts w:ascii="Times New Roman" w:hAnsi="Times New Roman"/>
          <w:bCs/>
          <w:i/>
          <w:iCs/>
        </w:rPr>
        <w:t xml:space="preserve">. </w:t>
      </w:r>
    </w:p>
    <w:p w:rsidR="00D61FD3" w:rsidRPr="000D7721" w:rsidRDefault="00D61FD3" w:rsidP="00D61FD3">
      <w:pPr>
        <w:pStyle w:val="BodyText2"/>
        <w:spacing w:line="100" w:lineRule="atLeast"/>
        <w:rPr>
          <w:b/>
          <w:bCs/>
          <w:i/>
          <w:sz w:val="22"/>
          <w:szCs w:val="22"/>
        </w:rPr>
      </w:pPr>
    </w:p>
    <w:p w:rsidR="00D61FD3" w:rsidRPr="000D7721" w:rsidRDefault="00D61FD3" w:rsidP="00D61FD3">
      <w:pPr>
        <w:rPr>
          <w:b/>
          <w:bCs/>
          <w:i/>
          <w:iCs/>
          <w:sz w:val="22"/>
          <w:szCs w:val="22"/>
        </w:rPr>
      </w:pPr>
    </w:p>
    <w:p w:rsidR="00B72F72" w:rsidRPr="00986D71" w:rsidRDefault="00B72F72" w:rsidP="00B72F72">
      <w:pPr>
        <w:jc w:val="both"/>
        <w:rPr>
          <w:iCs/>
          <w:sz w:val="22"/>
          <w:szCs w:val="22"/>
        </w:rPr>
      </w:pPr>
    </w:p>
    <w:p w:rsidR="00B72F72" w:rsidRPr="00986D71" w:rsidRDefault="00B72F72" w:rsidP="00B72F72">
      <w:pPr>
        <w:jc w:val="both"/>
        <w:rPr>
          <w:iCs/>
          <w:sz w:val="22"/>
          <w:szCs w:val="22"/>
        </w:rPr>
      </w:pPr>
    </w:p>
    <w:p w:rsidR="007B162D" w:rsidRPr="00986D71" w:rsidRDefault="007B162D" w:rsidP="007B162D">
      <w:pPr>
        <w:pStyle w:val="ListParagraph"/>
        <w:ind w:left="0"/>
        <w:jc w:val="both"/>
        <w:rPr>
          <w:bCs/>
          <w:i/>
          <w:iCs/>
          <w:lang w:val="sr-Cyrl-CS"/>
        </w:rPr>
      </w:pPr>
    </w:p>
    <w:p w:rsidR="007B162D" w:rsidRDefault="007B162D" w:rsidP="007B162D">
      <w:pPr>
        <w:pStyle w:val="ListParagraph"/>
        <w:ind w:left="0"/>
        <w:jc w:val="both"/>
        <w:rPr>
          <w:bCs/>
          <w:i/>
          <w:iCs/>
          <w:lang w:val="sr-Cyrl-CS"/>
        </w:rPr>
      </w:pPr>
    </w:p>
    <w:p w:rsidR="00BC49ED" w:rsidRDefault="00BC49ED" w:rsidP="007B162D">
      <w:pPr>
        <w:pStyle w:val="ListParagraph"/>
        <w:ind w:left="0"/>
        <w:jc w:val="both"/>
        <w:rPr>
          <w:bCs/>
          <w:i/>
          <w:iCs/>
          <w:lang w:val="sr-Cyrl-CS"/>
        </w:rPr>
      </w:pPr>
    </w:p>
    <w:p w:rsidR="00BC49ED" w:rsidRPr="00986D71" w:rsidRDefault="00BC49ED" w:rsidP="007B162D">
      <w:pPr>
        <w:pStyle w:val="ListParagraph"/>
        <w:ind w:left="0"/>
        <w:jc w:val="both"/>
        <w:rPr>
          <w:bCs/>
          <w:i/>
          <w:iCs/>
          <w:lang w:val="sr-Cyrl-CS"/>
        </w:rPr>
      </w:pPr>
    </w:p>
    <w:p w:rsidR="007B162D" w:rsidRPr="00986D71" w:rsidRDefault="007B162D" w:rsidP="007B162D">
      <w:pPr>
        <w:pStyle w:val="ListParagraph"/>
        <w:ind w:left="0"/>
        <w:jc w:val="both"/>
        <w:rPr>
          <w:bCs/>
          <w:i/>
          <w:iCs/>
          <w:lang w:val="sr-Cyrl-CS"/>
        </w:rPr>
      </w:pPr>
    </w:p>
    <w:p w:rsidR="007B162D" w:rsidRPr="00986D71" w:rsidRDefault="007B162D" w:rsidP="007B162D">
      <w:pPr>
        <w:pStyle w:val="ListParagraph"/>
        <w:ind w:left="0"/>
        <w:jc w:val="both"/>
        <w:rPr>
          <w:bCs/>
          <w:i/>
          <w:iCs/>
          <w:lang w:val="sr-Cyrl-CS"/>
        </w:rPr>
      </w:pPr>
    </w:p>
    <w:p w:rsidR="005D4040" w:rsidRPr="00986D71" w:rsidRDefault="005D4040" w:rsidP="000D7721">
      <w:pPr>
        <w:pStyle w:val="BodyText"/>
        <w:tabs>
          <w:tab w:val="center" w:pos="1134"/>
          <w:tab w:val="center" w:pos="8647"/>
        </w:tabs>
        <w:jc w:val="both"/>
        <w:rPr>
          <w:sz w:val="22"/>
          <w:szCs w:val="22"/>
        </w:rPr>
      </w:pPr>
      <w:r w:rsidRPr="00986D71">
        <w:rPr>
          <w:sz w:val="22"/>
          <w:szCs w:val="22"/>
        </w:rPr>
        <w:lastRenderedPageBreak/>
        <w:t xml:space="preserve">На основу Закона о меници („Сл. лист ФНРЈ“, број 104/46 и 18/58, „Сл. лист СФРЈ“, број 16/65, 54/70, 57/89 и „Сл. лист СРЈ“, број 46/96), </w:t>
      </w:r>
    </w:p>
    <w:p w:rsidR="005D4040" w:rsidRPr="00986D71" w:rsidRDefault="0055583C" w:rsidP="00996FFF">
      <w:pPr>
        <w:pStyle w:val="NoSpacing"/>
        <w:jc w:val="center"/>
        <w:rPr>
          <w:rFonts w:ascii="Times New Roman" w:hAnsi="Times New Roman"/>
          <w:b/>
          <w:sz w:val="24"/>
          <w:szCs w:val="28"/>
          <w:lang w:val="sr-Cyrl-CS"/>
        </w:rPr>
      </w:pPr>
      <w:r>
        <w:rPr>
          <w:rFonts w:ascii="Times New Roman" w:hAnsi="Times New Roman"/>
          <w:b/>
          <w:sz w:val="24"/>
          <w:szCs w:val="28"/>
          <w:lang w:val="sr-Cyrl-CS"/>
        </w:rPr>
        <w:t>7</w:t>
      </w:r>
      <w:r w:rsidR="005D4040" w:rsidRPr="00986D71">
        <w:rPr>
          <w:rFonts w:ascii="Times New Roman" w:hAnsi="Times New Roman"/>
          <w:b/>
          <w:sz w:val="24"/>
          <w:szCs w:val="28"/>
        </w:rPr>
        <w:t>) O</w:t>
      </w:r>
      <w:r w:rsidR="005D4040" w:rsidRPr="00986D71">
        <w:rPr>
          <w:rFonts w:ascii="Times New Roman" w:hAnsi="Times New Roman"/>
          <w:b/>
          <w:sz w:val="24"/>
          <w:szCs w:val="28"/>
          <w:lang w:val="sr-Cyrl-CS"/>
        </w:rPr>
        <w:t xml:space="preserve">БРАЗАЦ </w:t>
      </w:r>
      <w:r w:rsidR="005D4040" w:rsidRPr="00986D71">
        <w:rPr>
          <w:rFonts w:ascii="Times New Roman" w:hAnsi="Times New Roman"/>
          <w:b/>
          <w:sz w:val="24"/>
          <w:szCs w:val="28"/>
        </w:rPr>
        <w:t xml:space="preserve">МЕНИЧНО ПИСМО-ОВЛАШЋЕЊЕ </w:t>
      </w:r>
    </w:p>
    <w:p w:rsidR="005D4040" w:rsidRPr="00986D71" w:rsidRDefault="005D4040" w:rsidP="005D4040">
      <w:pPr>
        <w:pStyle w:val="NoSpacing"/>
        <w:jc w:val="center"/>
        <w:rPr>
          <w:rFonts w:ascii="Times New Roman" w:hAnsi="Times New Roman"/>
        </w:rPr>
      </w:pPr>
      <w:proofErr w:type="spellStart"/>
      <w:r w:rsidRPr="00986D71">
        <w:rPr>
          <w:rFonts w:ascii="Times New Roman" w:hAnsi="Times New Roman"/>
        </w:rPr>
        <w:t>за</w:t>
      </w:r>
      <w:proofErr w:type="spellEnd"/>
      <w:r w:rsidRPr="00986D71">
        <w:rPr>
          <w:rFonts w:ascii="Times New Roman" w:hAnsi="Times New Roman"/>
        </w:rPr>
        <w:t xml:space="preserve"> </w:t>
      </w:r>
      <w:proofErr w:type="spellStart"/>
      <w:r w:rsidRPr="00986D71">
        <w:rPr>
          <w:rFonts w:ascii="Times New Roman" w:hAnsi="Times New Roman"/>
        </w:rPr>
        <w:t>попуњавање</w:t>
      </w:r>
      <w:proofErr w:type="spellEnd"/>
      <w:r w:rsidRPr="00986D71">
        <w:rPr>
          <w:rFonts w:ascii="Times New Roman" w:hAnsi="Times New Roman"/>
        </w:rPr>
        <w:t xml:space="preserve"> и </w:t>
      </w:r>
      <w:proofErr w:type="spellStart"/>
      <w:r w:rsidRPr="00986D71">
        <w:rPr>
          <w:rFonts w:ascii="Times New Roman" w:hAnsi="Times New Roman"/>
        </w:rPr>
        <w:t>подношење</w:t>
      </w:r>
      <w:proofErr w:type="spellEnd"/>
      <w:r w:rsidRPr="00986D71">
        <w:rPr>
          <w:rFonts w:ascii="Times New Roman" w:hAnsi="Times New Roman"/>
        </w:rPr>
        <w:t xml:space="preserve"> </w:t>
      </w:r>
      <w:proofErr w:type="spellStart"/>
      <w:r w:rsidRPr="00986D71">
        <w:rPr>
          <w:rFonts w:ascii="Times New Roman" w:hAnsi="Times New Roman"/>
        </w:rPr>
        <w:t>на</w:t>
      </w:r>
      <w:proofErr w:type="spellEnd"/>
      <w:r w:rsidRPr="00986D71">
        <w:rPr>
          <w:rFonts w:ascii="Times New Roman" w:hAnsi="Times New Roman"/>
        </w:rPr>
        <w:t xml:space="preserve"> </w:t>
      </w:r>
      <w:proofErr w:type="spellStart"/>
      <w:r w:rsidRPr="00986D71">
        <w:rPr>
          <w:rFonts w:ascii="Times New Roman" w:hAnsi="Times New Roman"/>
        </w:rPr>
        <w:t>наплату</w:t>
      </w:r>
      <w:proofErr w:type="spellEnd"/>
      <w:r w:rsidRPr="00986D71">
        <w:rPr>
          <w:rFonts w:ascii="Times New Roman" w:hAnsi="Times New Roman"/>
        </w:rPr>
        <w:t xml:space="preserve"> </w:t>
      </w:r>
      <w:proofErr w:type="spellStart"/>
      <w:r w:rsidRPr="00986D71">
        <w:rPr>
          <w:rFonts w:ascii="Times New Roman" w:hAnsi="Times New Roman"/>
        </w:rPr>
        <w:t>бланко</w:t>
      </w:r>
      <w:proofErr w:type="spellEnd"/>
      <w:r w:rsidRPr="00986D71">
        <w:rPr>
          <w:rFonts w:ascii="Times New Roman" w:hAnsi="Times New Roman"/>
        </w:rPr>
        <w:t xml:space="preserve"> </w:t>
      </w:r>
      <w:proofErr w:type="spellStart"/>
      <w:r w:rsidRPr="00986D71">
        <w:rPr>
          <w:rFonts w:ascii="Times New Roman" w:hAnsi="Times New Roman"/>
        </w:rPr>
        <w:t>менице</w:t>
      </w:r>
      <w:proofErr w:type="spellEnd"/>
    </w:p>
    <w:p w:rsidR="005D4040" w:rsidRPr="00986D71" w:rsidRDefault="005D4040" w:rsidP="005D4040">
      <w:pPr>
        <w:pStyle w:val="NoSpacing"/>
        <w:jc w:val="center"/>
        <w:rPr>
          <w:rFonts w:ascii="Times New Roman" w:hAnsi="Times New Roman"/>
        </w:rPr>
      </w:pPr>
    </w:p>
    <w:p w:rsidR="005D4040" w:rsidRPr="00986D71" w:rsidRDefault="00064E70" w:rsidP="005D4040">
      <w:pPr>
        <w:jc w:val="both"/>
        <w:rPr>
          <w:sz w:val="22"/>
          <w:szCs w:val="22"/>
        </w:rPr>
      </w:pPr>
      <w:r>
        <w:rPr>
          <w:sz w:val="22"/>
          <w:szCs w:val="22"/>
        </w:rPr>
        <w:t>Издато у, ____________</w:t>
      </w:r>
      <w:r w:rsidR="00A90DB3">
        <w:rPr>
          <w:sz w:val="22"/>
          <w:szCs w:val="22"/>
        </w:rPr>
        <w:t>2019</w:t>
      </w:r>
      <w:r w:rsidR="005D4040" w:rsidRPr="00986D71">
        <w:rPr>
          <w:sz w:val="22"/>
          <w:szCs w:val="22"/>
        </w:rPr>
        <w:t>. године од стране меничног дужника ________________</w:t>
      </w:r>
    </w:p>
    <w:p w:rsidR="005D4040" w:rsidRPr="00986D71" w:rsidRDefault="005D4040" w:rsidP="005D4040">
      <w:pPr>
        <w:jc w:val="both"/>
        <w:rPr>
          <w:sz w:val="22"/>
          <w:szCs w:val="22"/>
        </w:rPr>
      </w:pPr>
      <w:r w:rsidRPr="00986D71">
        <w:rPr>
          <w:sz w:val="22"/>
          <w:szCs w:val="22"/>
        </w:rPr>
        <w:t>_____________________________, матични број _______________ ПИБ _________________</w:t>
      </w:r>
    </w:p>
    <w:p w:rsidR="005D4040" w:rsidRPr="00986D71" w:rsidRDefault="005D4040" w:rsidP="005D4040">
      <w:pPr>
        <w:rPr>
          <w:sz w:val="22"/>
          <w:szCs w:val="22"/>
        </w:rPr>
      </w:pPr>
      <w:r w:rsidRPr="00986D71">
        <w:rPr>
          <w:sz w:val="22"/>
          <w:szCs w:val="22"/>
        </w:rPr>
        <w:t xml:space="preserve">ради обезбеђења потраживања ОПШТИНСКЕ УПРАВЕ ОПШТИНЕ ДОЉЕВАЦ  по основу </w:t>
      </w:r>
      <w:r w:rsidRPr="00986D71">
        <w:rPr>
          <w:b/>
          <w:sz w:val="22"/>
          <w:szCs w:val="22"/>
        </w:rPr>
        <w:t xml:space="preserve">доброг извршења посла – </w:t>
      </w:r>
      <w:r w:rsidRPr="00986D71">
        <w:rPr>
          <w:sz w:val="22"/>
          <w:szCs w:val="22"/>
        </w:rPr>
        <w:t>за вршење</w:t>
      </w:r>
      <w:r w:rsidRPr="00986D71">
        <w:rPr>
          <w:b/>
          <w:sz w:val="22"/>
          <w:szCs w:val="22"/>
        </w:rPr>
        <w:t xml:space="preserve"> </w:t>
      </w:r>
      <w:r w:rsidRPr="00986D71">
        <w:rPr>
          <w:sz w:val="22"/>
          <w:szCs w:val="22"/>
        </w:rPr>
        <w:t xml:space="preserve"> услуга  </w:t>
      </w:r>
      <w:r w:rsidR="00A000D6" w:rsidRPr="00986D71">
        <w:rPr>
          <w:sz w:val="22"/>
          <w:szCs w:val="22"/>
        </w:rPr>
        <w:t>телекомуникације за партију____</w:t>
      </w:r>
      <w:r w:rsidRPr="00986D71">
        <w:rPr>
          <w:rStyle w:val="apple-converted-space"/>
          <w:sz w:val="22"/>
          <w:szCs w:val="22"/>
        </w:rPr>
        <w:t> </w:t>
      </w:r>
      <w:r w:rsidRPr="00986D71">
        <w:rPr>
          <w:sz w:val="22"/>
          <w:szCs w:val="22"/>
        </w:rPr>
        <w:t xml:space="preserve"> бр. </w:t>
      </w:r>
      <w:r w:rsidR="00EF51EA">
        <w:rPr>
          <w:sz w:val="22"/>
          <w:szCs w:val="22"/>
        </w:rPr>
        <w:t>404-2-75</w:t>
      </w:r>
      <w:r w:rsidR="00BC3D4D">
        <w:rPr>
          <w:sz w:val="22"/>
          <w:szCs w:val="22"/>
        </w:rPr>
        <w:t>/</w:t>
      </w:r>
      <w:r w:rsidR="00A90DB3">
        <w:rPr>
          <w:sz w:val="22"/>
          <w:szCs w:val="22"/>
        </w:rPr>
        <w:t>2019</w:t>
      </w:r>
      <w:r w:rsidR="00BC3D4D">
        <w:rPr>
          <w:sz w:val="22"/>
          <w:szCs w:val="22"/>
        </w:rPr>
        <w:t>-03</w:t>
      </w:r>
      <w:r w:rsidR="00064E70">
        <w:rPr>
          <w:sz w:val="22"/>
          <w:szCs w:val="22"/>
        </w:rPr>
        <w:t xml:space="preserve">, дана ________ </w:t>
      </w:r>
      <w:r w:rsidR="00A90DB3">
        <w:rPr>
          <w:sz w:val="22"/>
          <w:szCs w:val="22"/>
        </w:rPr>
        <w:t>2019</w:t>
      </w:r>
      <w:r w:rsidRPr="00986D71">
        <w:rPr>
          <w:sz w:val="22"/>
          <w:szCs w:val="22"/>
        </w:rPr>
        <w:t xml:space="preserve">.године, од стране понуђача __________________________ ____________________  матични број: ___________, ПИБ: ______________, кога заступа _______________________. </w:t>
      </w:r>
    </w:p>
    <w:p w:rsidR="005D4040" w:rsidRPr="00986D71" w:rsidRDefault="005D4040" w:rsidP="005D4040">
      <w:pPr>
        <w:rPr>
          <w:sz w:val="22"/>
          <w:szCs w:val="22"/>
        </w:rPr>
      </w:pPr>
    </w:p>
    <w:p w:rsidR="005D4040" w:rsidRPr="00986D71" w:rsidRDefault="005D4040" w:rsidP="005D4040">
      <w:pPr>
        <w:rPr>
          <w:sz w:val="22"/>
          <w:szCs w:val="22"/>
        </w:rPr>
      </w:pPr>
      <w:r w:rsidRPr="00986D71">
        <w:rPr>
          <w:sz w:val="22"/>
          <w:szCs w:val="22"/>
        </w:rPr>
        <w:t>У складу са одредбама наведеним у конкурсној документацији, достављамо Вам једну бланко соло меницу са серијским бројем _______________ и овлашћујем  Општинску управу општине Дољевац,   да исту може попунити на износ од 10% вредности без обрачунатог ПДВ-а, дате у нашој пону</w:t>
      </w:r>
      <w:r w:rsidR="00532FCC">
        <w:rPr>
          <w:sz w:val="22"/>
          <w:szCs w:val="22"/>
        </w:rPr>
        <w:t>ди бр. _________ од ___.___.</w:t>
      </w:r>
      <w:r w:rsidR="00A90DB3">
        <w:rPr>
          <w:sz w:val="22"/>
          <w:szCs w:val="22"/>
        </w:rPr>
        <w:t>2019</w:t>
      </w:r>
      <w:r w:rsidRPr="00986D71">
        <w:rPr>
          <w:sz w:val="22"/>
          <w:szCs w:val="22"/>
        </w:rPr>
        <w:t>.  године тј. на износ од ________-_____ динара и словима (_________________________________________________)</w:t>
      </w:r>
    </w:p>
    <w:p w:rsidR="005D4040" w:rsidRPr="00986D71" w:rsidRDefault="005D4040" w:rsidP="005D4040">
      <w:pPr>
        <w:jc w:val="both"/>
        <w:rPr>
          <w:rFonts w:eastAsia="Calibri"/>
          <w:sz w:val="22"/>
          <w:szCs w:val="22"/>
        </w:rPr>
      </w:pPr>
      <w:r w:rsidRPr="00986D71">
        <w:rPr>
          <w:sz w:val="22"/>
          <w:szCs w:val="22"/>
        </w:rPr>
        <w:t xml:space="preserve">и овлашћујемо Вас као Повериоца да безусловно и неопозиво, без протеста и трошкова, </w:t>
      </w:r>
      <w:proofErr w:type="spellStart"/>
      <w:r w:rsidRPr="00986D71">
        <w:rPr>
          <w:sz w:val="22"/>
          <w:szCs w:val="22"/>
        </w:rPr>
        <w:t>вансудским</w:t>
      </w:r>
      <w:proofErr w:type="spellEnd"/>
      <w:r w:rsidRPr="00986D71">
        <w:rPr>
          <w:sz w:val="22"/>
          <w:szCs w:val="22"/>
        </w:rPr>
        <w:t xml:space="preserve">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986D71">
        <w:rPr>
          <w:rFonts w:eastAsia="Calibri"/>
          <w:sz w:val="22"/>
          <w:szCs w:val="22"/>
        </w:rPr>
        <w:t xml:space="preserve">у случају ако не извршавамо своје уговорене обавезе. </w:t>
      </w:r>
    </w:p>
    <w:p w:rsidR="005D4040" w:rsidRPr="00986D71" w:rsidRDefault="005D4040" w:rsidP="005D4040">
      <w:pPr>
        <w:autoSpaceDE w:val="0"/>
        <w:autoSpaceDN w:val="0"/>
        <w:adjustRightInd w:val="0"/>
        <w:jc w:val="both"/>
        <w:rPr>
          <w:rFonts w:eastAsia="Calibri"/>
          <w:sz w:val="22"/>
          <w:szCs w:val="22"/>
        </w:rPr>
      </w:pPr>
      <w:r w:rsidRPr="00986D71">
        <w:rPr>
          <w:sz w:val="22"/>
          <w:szCs w:val="22"/>
        </w:rPr>
        <w:t>Ово овлашћење остаје на снази до</w:t>
      </w:r>
      <w:r w:rsidRPr="00986D71">
        <w:rPr>
          <w:rFonts w:eastAsia="Calibri"/>
          <w:sz w:val="22"/>
          <w:szCs w:val="22"/>
        </w:rPr>
        <w:t xml:space="preserve"> истека рока важења уговор</w:t>
      </w:r>
      <w:r w:rsidRPr="00986D71">
        <w:rPr>
          <w:rFonts w:eastAsia="Calibri"/>
          <w:sz w:val="22"/>
          <w:szCs w:val="22"/>
          <w:lang w:val="en-US"/>
        </w:rPr>
        <w:t>a</w:t>
      </w:r>
      <w:r w:rsidRPr="00986D71">
        <w:rPr>
          <w:rFonts w:eastAsia="Calibri"/>
          <w:sz w:val="22"/>
          <w:szCs w:val="22"/>
        </w:rPr>
        <w:t>.</w:t>
      </w:r>
    </w:p>
    <w:p w:rsidR="005D4040" w:rsidRPr="00986D71" w:rsidRDefault="005D4040" w:rsidP="005D4040">
      <w:pPr>
        <w:jc w:val="both"/>
        <w:rPr>
          <w:sz w:val="22"/>
          <w:szCs w:val="22"/>
        </w:rPr>
      </w:pPr>
    </w:p>
    <w:p w:rsidR="005D4040" w:rsidRPr="00986D71" w:rsidRDefault="005D4040" w:rsidP="005D4040">
      <w:pPr>
        <w:jc w:val="both"/>
        <w:rPr>
          <w:sz w:val="22"/>
          <w:szCs w:val="22"/>
        </w:rPr>
      </w:pPr>
      <w:r w:rsidRPr="00986D71">
        <w:rPr>
          <w:sz w:val="22"/>
          <w:szCs w:val="22"/>
        </w:rPr>
        <w:t>Ово овлашћење је сачињено у 2 (два) истоветна примерка, од којих свака страна задржава по један.</w:t>
      </w:r>
    </w:p>
    <w:p w:rsidR="005D4040" w:rsidRPr="00986D71" w:rsidRDefault="005D4040" w:rsidP="005D4040">
      <w:pPr>
        <w:pStyle w:val="NoSpacing"/>
        <w:jc w:val="both"/>
        <w:rPr>
          <w:rFonts w:ascii="Times New Roman" w:hAnsi="Times New Roman"/>
        </w:rPr>
      </w:pPr>
      <w:r w:rsidRPr="00986D71">
        <w:rPr>
          <w:rFonts w:ascii="Times New Roman" w:hAnsi="Times New Roman"/>
        </w:rPr>
        <w:tab/>
      </w:r>
      <w:proofErr w:type="spellStart"/>
      <w:r w:rsidRPr="00986D71">
        <w:rPr>
          <w:rFonts w:ascii="Times New Roman" w:hAnsi="Times New Roman"/>
        </w:rPr>
        <w:t>Прилог</w:t>
      </w:r>
      <w:proofErr w:type="spellEnd"/>
      <w:r w:rsidRPr="00986D71">
        <w:rPr>
          <w:rFonts w:ascii="Times New Roman" w:hAnsi="Times New Roman"/>
        </w:rPr>
        <w:t xml:space="preserve">: - </w:t>
      </w:r>
      <w:proofErr w:type="spellStart"/>
      <w:r w:rsidRPr="00986D71">
        <w:rPr>
          <w:rFonts w:ascii="Times New Roman" w:hAnsi="Times New Roman"/>
        </w:rPr>
        <w:t>Фотокопија</w:t>
      </w:r>
      <w:proofErr w:type="spellEnd"/>
      <w:r w:rsidRPr="00986D71">
        <w:rPr>
          <w:rFonts w:ascii="Times New Roman" w:hAnsi="Times New Roman"/>
        </w:rPr>
        <w:t xml:space="preserve"> </w:t>
      </w:r>
      <w:proofErr w:type="spellStart"/>
      <w:r w:rsidRPr="00986D71">
        <w:rPr>
          <w:rFonts w:ascii="Times New Roman" w:hAnsi="Times New Roman"/>
        </w:rPr>
        <w:t>депонованих</w:t>
      </w:r>
      <w:proofErr w:type="spellEnd"/>
      <w:r w:rsidRPr="00986D71">
        <w:rPr>
          <w:rFonts w:ascii="Times New Roman" w:hAnsi="Times New Roman"/>
        </w:rPr>
        <w:t xml:space="preserve"> </w:t>
      </w:r>
      <w:proofErr w:type="spellStart"/>
      <w:r w:rsidRPr="00986D71">
        <w:rPr>
          <w:rFonts w:ascii="Times New Roman" w:hAnsi="Times New Roman"/>
        </w:rPr>
        <w:t>потписа</w:t>
      </w:r>
      <w:proofErr w:type="spellEnd"/>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t xml:space="preserve">  - </w:t>
      </w:r>
      <w:proofErr w:type="spellStart"/>
      <w:r w:rsidRPr="00986D71">
        <w:rPr>
          <w:rFonts w:ascii="Times New Roman" w:hAnsi="Times New Roman"/>
        </w:rPr>
        <w:t>потписане</w:t>
      </w:r>
      <w:proofErr w:type="spellEnd"/>
      <w:r w:rsidRPr="00986D71">
        <w:rPr>
          <w:rFonts w:ascii="Times New Roman" w:hAnsi="Times New Roman"/>
        </w:rPr>
        <w:t xml:space="preserve"> и </w:t>
      </w:r>
      <w:proofErr w:type="spellStart"/>
      <w:r w:rsidRPr="00986D71">
        <w:rPr>
          <w:rFonts w:ascii="Times New Roman" w:hAnsi="Times New Roman"/>
        </w:rPr>
        <w:t>оверена</w:t>
      </w:r>
      <w:proofErr w:type="spellEnd"/>
      <w:r w:rsidRPr="00986D71">
        <w:rPr>
          <w:rFonts w:ascii="Times New Roman" w:hAnsi="Times New Roman"/>
        </w:rPr>
        <w:t xml:space="preserve">  1  </w:t>
      </w:r>
      <w:proofErr w:type="spellStart"/>
      <w:r w:rsidRPr="00986D71">
        <w:rPr>
          <w:rFonts w:ascii="Times New Roman" w:hAnsi="Times New Roman"/>
        </w:rPr>
        <w:t>меница</w:t>
      </w:r>
      <w:proofErr w:type="spellEnd"/>
      <w:r w:rsidRPr="00986D71">
        <w:rPr>
          <w:rFonts w:ascii="Times New Roman" w:hAnsi="Times New Roman"/>
        </w:rPr>
        <w:t>.</w:t>
      </w:r>
    </w:p>
    <w:p w:rsidR="005D4040" w:rsidRPr="00986D71" w:rsidRDefault="005D4040" w:rsidP="005D4040">
      <w:pPr>
        <w:pStyle w:val="NoSpacing"/>
        <w:jc w:val="both"/>
        <w:rPr>
          <w:rFonts w:ascii="Times New Roman" w:hAnsi="Times New Roman"/>
        </w:rPr>
      </w:pPr>
    </w:p>
    <w:p w:rsidR="005D4040" w:rsidRPr="00986D71" w:rsidRDefault="005D4040" w:rsidP="005D4040">
      <w:pPr>
        <w:pStyle w:val="NoSpacing"/>
        <w:jc w:val="both"/>
        <w:rPr>
          <w:rFonts w:ascii="Times New Roman" w:hAnsi="Times New Roman"/>
        </w:rPr>
      </w:pPr>
      <w:proofErr w:type="spellStart"/>
      <w:r w:rsidRPr="00986D71">
        <w:rPr>
          <w:rFonts w:ascii="Times New Roman" w:hAnsi="Times New Roman"/>
        </w:rPr>
        <w:t>Датум</w:t>
      </w:r>
      <w:proofErr w:type="spellEnd"/>
      <w:r w:rsidRPr="00986D71">
        <w:rPr>
          <w:rFonts w:ascii="Times New Roman" w:hAnsi="Times New Roman"/>
        </w:rPr>
        <w:t xml:space="preserve"> </w:t>
      </w:r>
      <w:proofErr w:type="spellStart"/>
      <w:r w:rsidRPr="00986D71">
        <w:rPr>
          <w:rFonts w:ascii="Times New Roman" w:hAnsi="Times New Roman"/>
        </w:rPr>
        <w:t>издавања</w:t>
      </w:r>
      <w:proofErr w:type="spellEnd"/>
      <w:r w:rsidRPr="00986D71">
        <w:rPr>
          <w:rFonts w:ascii="Times New Roman" w:hAnsi="Times New Roman"/>
        </w:rPr>
        <w:t xml:space="preserve"> </w:t>
      </w:r>
      <w:proofErr w:type="spellStart"/>
      <w:r w:rsidRPr="00986D71">
        <w:rPr>
          <w:rFonts w:ascii="Times New Roman" w:hAnsi="Times New Roman"/>
        </w:rPr>
        <w:t>овлашћења</w:t>
      </w:r>
      <w:proofErr w:type="spellEnd"/>
      <w:r w:rsidRPr="00986D71">
        <w:rPr>
          <w:rFonts w:ascii="Times New Roman" w:hAnsi="Times New Roman"/>
        </w:rPr>
        <w:t>,</w:t>
      </w:r>
      <w:r w:rsidRPr="00986D71">
        <w:rPr>
          <w:rFonts w:ascii="Times New Roman" w:hAnsi="Times New Roman"/>
        </w:rPr>
        <w:tab/>
      </w:r>
      <w:r w:rsidRPr="00986D71">
        <w:rPr>
          <w:rFonts w:ascii="Times New Roman" w:hAnsi="Times New Roman"/>
        </w:rPr>
        <w:tab/>
        <w:t xml:space="preserve">   </w:t>
      </w:r>
      <w:r w:rsidRPr="00986D71">
        <w:rPr>
          <w:rFonts w:ascii="Times New Roman" w:hAnsi="Times New Roman"/>
        </w:rPr>
        <w:tab/>
        <w:t xml:space="preserve">           ДУЖНИК – ИЗДАВАЛАЦ МЕНИЦЕ</w:t>
      </w:r>
    </w:p>
    <w:p w:rsidR="005D4040" w:rsidRPr="00986D71" w:rsidRDefault="005D4040" w:rsidP="005D4040">
      <w:pPr>
        <w:pStyle w:val="NoSpacing"/>
        <w:jc w:val="both"/>
        <w:rPr>
          <w:rFonts w:ascii="Times New Roman" w:hAnsi="Times New Roman"/>
        </w:rPr>
      </w:pPr>
    </w:p>
    <w:p w:rsidR="005D4040" w:rsidRPr="00986D71" w:rsidRDefault="005D4040" w:rsidP="005D4040">
      <w:pPr>
        <w:pStyle w:val="NoSpacing"/>
        <w:jc w:val="both"/>
        <w:rPr>
          <w:rFonts w:ascii="Times New Roman" w:hAnsi="Times New Roman"/>
        </w:rPr>
      </w:pPr>
      <w:r w:rsidRPr="00986D71">
        <w:rPr>
          <w:rFonts w:ascii="Times New Roman" w:hAnsi="Times New Roman"/>
        </w:rPr>
        <w:t>__________________________</w:t>
      </w:r>
      <w:r w:rsidRPr="00986D71">
        <w:rPr>
          <w:rFonts w:ascii="Times New Roman" w:hAnsi="Times New Roman"/>
        </w:rPr>
        <w:tab/>
      </w:r>
      <w:r w:rsidRPr="00986D71">
        <w:rPr>
          <w:rFonts w:ascii="Times New Roman" w:hAnsi="Times New Roman"/>
        </w:rPr>
        <w:tab/>
      </w:r>
      <w:r w:rsidRPr="00986D71">
        <w:rPr>
          <w:rFonts w:ascii="Times New Roman" w:hAnsi="Times New Roman"/>
        </w:rPr>
        <w:tab/>
        <w:t xml:space="preserve">               ________________________________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proofErr w:type="spellStart"/>
      <w:r w:rsidRPr="00986D71">
        <w:rPr>
          <w:rFonts w:ascii="Times New Roman" w:hAnsi="Times New Roman"/>
        </w:rPr>
        <w:t>Адреса</w:t>
      </w:r>
      <w:proofErr w:type="spellEnd"/>
      <w:r w:rsidRPr="00986D71">
        <w:rPr>
          <w:rFonts w:ascii="Times New Roman" w:hAnsi="Times New Roman"/>
        </w:rPr>
        <w:t>: _________________________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proofErr w:type="spellStart"/>
      <w:r w:rsidRPr="00986D71">
        <w:rPr>
          <w:rFonts w:ascii="Times New Roman" w:hAnsi="Times New Roman"/>
        </w:rPr>
        <w:t>Седиште</w:t>
      </w:r>
      <w:proofErr w:type="spellEnd"/>
      <w:r w:rsidRPr="00986D71">
        <w:rPr>
          <w:rFonts w:ascii="Times New Roman" w:hAnsi="Times New Roman"/>
        </w:rPr>
        <w:t>: 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proofErr w:type="spellStart"/>
      <w:r w:rsidRPr="00986D71">
        <w:rPr>
          <w:rFonts w:ascii="Times New Roman" w:hAnsi="Times New Roman"/>
        </w:rPr>
        <w:t>Мат</w:t>
      </w:r>
      <w:proofErr w:type="spellEnd"/>
      <w:r w:rsidRPr="00986D71">
        <w:rPr>
          <w:rFonts w:ascii="Times New Roman" w:hAnsi="Times New Roman"/>
        </w:rPr>
        <w:t xml:space="preserve">. </w:t>
      </w:r>
      <w:proofErr w:type="spellStart"/>
      <w:r w:rsidRPr="00986D71">
        <w:rPr>
          <w:rFonts w:ascii="Times New Roman" w:hAnsi="Times New Roman"/>
        </w:rPr>
        <w:t>Број</w:t>
      </w:r>
      <w:proofErr w:type="spellEnd"/>
      <w:r w:rsidRPr="00986D71">
        <w:rPr>
          <w:rFonts w:ascii="Times New Roman" w:hAnsi="Times New Roman"/>
        </w:rPr>
        <w:t xml:space="preserve"> 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ПИБ ____________________________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proofErr w:type="spellStart"/>
      <w:r w:rsidRPr="00986D71">
        <w:rPr>
          <w:rFonts w:ascii="Times New Roman" w:hAnsi="Times New Roman"/>
        </w:rPr>
        <w:t>Текући</w:t>
      </w:r>
      <w:proofErr w:type="spellEnd"/>
      <w:r w:rsidRPr="00986D71">
        <w:rPr>
          <w:rFonts w:ascii="Times New Roman" w:hAnsi="Times New Roman"/>
        </w:rPr>
        <w:t xml:space="preserve"> </w:t>
      </w:r>
      <w:proofErr w:type="spellStart"/>
      <w:r w:rsidRPr="00986D71">
        <w:rPr>
          <w:rFonts w:ascii="Times New Roman" w:hAnsi="Times New Roman"/>
        </w:rPr>
        <w:t>рачун</w:t>
      </w:r>
      <w:proofErr w:type="spellEnd"/>
      <w:r w:rsidRPr="00986D71">
        <w:rPr>
          <w:rFonts w:ascii="Times New Roman" w:hAnsi="Times New Roman"/>
        </w:rPr>
        <w:t>: 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proofErr w:type="spellStart"/>
      <w:r w:rsidRPr="00986D71">
        <w:rPr>
          <w:rFonts w:ascii="Times New Roman" w:hAnsi="Times New Roman"/>
        </w:rPr>
        <w:t>Банка</w:t>
      </w:r>
      <w:proofErr w:type="spellEnd"/>
      <w:r w:rsidRPr="00986D71">
        <w:rPr>
          <w:rFonts w:ascii="Times New Roman" w:hAnsi="Times New Roman"/>
        </w:rPr>
        <w:t>: ___________________________</w:t>
      </w:r>
    </w:p>
    <w:p w:rsidR="005D4040" w:rsidRPr="00986D71" w:rsidRDefault="005D4040" w:rsidP="005D4040">
      <w:pPr>
        <w:pStyle w:val="NoSpacing"/>
        <w:jc w:val="center"/>
        <w:rPr>
          <w:rFonts w:ascii="Times New Roman" w:hAnsi="Times New Roman"/>
        </w:rPr>
      </w:pPr>
      <w:r w:rsidRPr="00986D71">
        <w:rPr>
          <w:rFonts w:ascii="Times New Roman" w:hAnsi="Times New Roman"/>
        </w:rPr>
        <w:t xml:space="preserve">     М.П.</w:t>
      </w:r>
    </w:p>
    <w:p w:rsidR="005D4040" w:rsidRPr="00986D71" w:rsidRDefault="005D4040" w:rsidP="005D4040">
      <w:pPr>
        <w:ind w:left="5040" w:firstLine="720"/>
        <w:rPr>
          <w:sz w:val="22"/>
          <w:szCs w:val="22"/>
        </w:rPr>
      </w:pPr>
      <w:r w:rsidRPr="00986D71">
        <w:rPr>
          <w:sz w:val="22"/>
          <w:szCs w:val="22"/>
        </w:rPr>
        <w:t xml:space="preserve">          Директор,</w:t>
      </w:r>
    </w:p>
    <w:p w:rsidR="006A707E" w:rsidRPr="00986D71" w:rsidRDefault="006A707E" w:rsidP="006A707E">
      <w:pPr>
        <w:tabs>
          <w:tab w:val="left" w:pos="6028"/>
        </w:tabs>
        <w:autoSpaceDE w:val="0"/>
        <w:spacing w:line="240" w:lineRule="auto"/>
        <w:jc w:val="both"/>
        <w:rPr>
          <w:bCs/>
          <w:i/>
          <w:iCs/>
          <w:sz w:val="22"/>
          <w:szCs w:val="22"/>
        </w:rPr>
      </w:pPr>
      <w:r w:rsidRPr="00986D71">
        <w:rPr>
          <w:b/>
          <w:bCs/>
          <w:i/>
          <w:iCs/>
          <w:sz w:val="22"/>
          <w:szCs w:val="22"/>
        </w:rPr>
        <w:t>Напомене:</w:t>
      </w:r>
    </w:p>
    <w:p w:rsidR="006A707E" w:rsidRPr="00986D71" w:rsidRDefault="006A707E" w:rsidP="006A707E">
      <w:pPr>
        <w:pStyle w:val="ListParagraph"/>
        <w:numPr>
          <w:ilvl w:val="0"/>
          <w:numId w:val="21"/>
        </w:numPr>
        <w:tabs>
          <w:tab w:val="left" w:pos="6028"/>
        </w:tabs>
        <w:autoSpaceDE w:val="0"/>
        <w:spacing w:line="240" w:lineRule="auto"/>
        <w:jc w:val="both"/>
        <w:rPr>
          <w:rFonts w:ascii="Times New Roman" w:hAnsi="Times New Roman"/>
          <w:bCs/>
          <w:iCs/>
          <w:u w:val="single"/>
        </w:rPr>
      </w:pPr>
      <w:proofErr w:type="spellStart"/>
      <w:r w:rsidRPr="00986D71">
        <w:rPr>
          <w:rFonts w:ascii="Times New Roman" w:hAnsi="Times New Roman"/>
          <w:bCs/>
          <w:iCs/>
          <w:u w:val="single"/>
        </w:rPr>
        <w:t>Достављање</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овог</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обрасца</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приликом</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давања</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понуде</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није</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обавезно</w:t>
      </w:r>
      <w:proofErr w:type="spellEnd"/>
      <w:r w:rsidRPr="00986D71">
        <w:rPr>
          <w:rFonts w:ascii="Times New Roman" w:hAnsi="Times New Roman"/>
          <w:bCs/>
          <w:iCs/>
          <w:u w:val="single"/>
        </w:rPr>
        <w:t>;</w:t>
      </w:r>
    </w:p>
    <w:p w:rsidR="006A707E" w:rsidRPr="00986D71" w:rsidRDefault="006A707E" w:rsidP="006A707E">
      <w:pPr>
        <w:pStyle w:val="ListParagraph"/>
        <w:numPr>
          <w:ilvl w:val="0"/>
          <w:numId w:val="21"/>
        </w:numPr>
        <w:tabs>
          <w:tab w:val="left" w:pos="6028"/>
        </w:tabs>
        <w:autoSpaceDE w:val="0"/>
        <w:spacing w:line="240" w:lineRule="auto"/>
        <w:jc w:val="both"/>
        <w:rPr>
          <w:rFonts w:ascii="Times New Roman" w:hAnsi="Times New Roman"/>
          <w:bCs/>
          <w:iCs/>
        </w:rPr>
      </w:pPr>
      <w:proofErr w:type="spellStart"/>
      <w:r w:rsidRPr="00986D71">
        <w:rPr>
          <w:rFonts w:ascii="Times New Roman" w:hAnsi="Times New Roman"/>
          <w:bCs/>
          <w:iCs/>
          <w:u w:val="single"/>
        </w:rPr>
        <w:t>Понуђач</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је</w:t>
      </w:r>
      <w:proofErr w:type="spellEnd"/>
      <w:r w:rsidRPr="00986D71">
        <w:rPr>
          <w:rFonts w:ascii="Times New Roman" w:hAnsi="Times New Roman"/>
          <w:bCs/>
          <w:iCs/>
          <w:u w:val="single"/>
        </w:rPr>
        <w:t xml:space="preserve"> у </w:t>
      </w:r>
      <w:proofErr w:type="spellStart"/>
      <w:r w:rsidRPr="00986D71">
        <w:rPr>
          <w:rFonts w:ascii="Times New Roman" w:hAnsi="Times New Roman"/>
          <w:bCs/>
          <w:iCs/>
          <w:u w:val="single"/>
        </w:rPr>
        <w:t>обавези</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да</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овај</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образац</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достави</w:t>
      </w:r>
      <w:proofErr w:type="spellEnd"/>
      <w:r w:rsidRPr="00986D71">
        <w:rPr>
          <w:rFonts w:ascii="Times New Roman" w:hAnsi="Times New Roman"/>
          <w:bCs/>
          <w:iCs/>
          <w:u w:val="single"/>
        </w:rPr>
        <w:t xml:space="preserve"> у </w:t>
      </w:r>
      <w:proofErr w:type="spellStart"/>
      <w:r w:rsidRPr="00986D71">
        <w:rPr>
          <w:rFonts w:ascii="Times New Roman" w:hAnsi="Times New Roman"/>
          <w:bCs/>
          <w:iCs/>
          <w:u w:val="single"/>
        </w:rPr>
        <w:t>року</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од</w:t>
      </w:r>
      <w:proofErr w:type="spellEnd"/>
      <w:r w:rsidRPr="00986D71">
        <w:rPr>
          <w:rFonts w:ascii="Times New Roman" w:hAnsi="Times New Roman"/>
          <w:bCs/>
          <w:iCs/>
          <w:u w:val="single"/>
        </w:rPr>
        <w:t xml:space="preserve"> 7 </w:t>
      </w:r>
      <w:proofErr w:type="spellStart"/>
      <w:r w:rsidRPr="00986D71">
        <w:rPr>
          <w:rFonts w:ascii="Times New Roman" w:hAnsi="Times New Roman"/>
          <w:bCs/>
          <w:iCs/>
          <w:u w:val="single"/>
        </w:rPr>
        <w:t>дана</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од</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дана</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закључења</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уговора</w:t>
      </w:r>
      <w:proofErr w:type="spellEnd"/>
    </w:p>
    <w:p w:rsidR="006A707E" w:rsidRPr="00986D71" w:rsidRDefault="006A707E" w:rsidP="006A707E">
      <w:pPr>
        <w:ind w:left="5040" w:firstLine="720"/>
        <w:jc w:val="left"/>
        <w:rPr>
          <w:sz w:val="22"/>
          <w:szCs w:val="22"/>
        </w:rPr>
      </w:pPr>
    </w:p>
    <w:p w:rsidR="005D4040" w:rsidRPr="00986D71" w:rsidRDefault="005D4040" w:rsidP="005D4040"/>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Default="005D4040" w:rsidP="005D4040">
      <w:pPr>
        <w:tabs>
          <w:tab w:val="left" w:pos="6028"/>
        </w:tabs>
        <w:autoSpaceDE w:val="0"/>
        <w:spacing w:line="240" w:lineRule="auto"/>
        <w:jc w:val="both"/>
        <w:rPr>
          <w:bCs/>
          <w:i/>
          <w:iCs/>
          <w:sz w:val="22"/>
          <w:szCs w:val="22"/>
        </w:rPr>
      </w:pPr>
    </w:p>
    <w:p w:rsidR="002E0721" w:rsidRDefault="002E0721" w:rsidP="005D4040">
      <w:pPr>
        <w:tabs>
          <w:tab w:val="left" w:pos="6028"/>
        </w:tabs>
        <w:autoSpaceDE w:val="0"/>
        <w:spacing w:line="240" w:lineRule="auto"/>
        <w:jc w:val="both"/>
        <w:rPr>
          <w:bCs/>
          <w:i/>
          <w:iCs/>
          <w:sz w:val="22"/>
          <w:szCs w:val="22"/>
        </w:rPr>
      </w:pPr>
    </w:p>
    <w:p w:rsidR="002E0721" w:rsidRPr="00986D71" w:rsidRDefault="002E0721" w:rsidP="005D4040">
      <w:pPr>
        <w:tabs>
          <w:tab w:val="left" w:pos="6028"/>
        </w:tabs>
        <w:autoSpaceDE w:val="0"/>
        <w:spacing w:line="240" w:lineRule="auto"/>
        <w:jc w:val="both"/>
        <w:rPr>
          <w:bCs/>
          <w:i/>
          <w:iCs/>
          <w:sz w:val="22"/>
          <w:szCs w:val="22"/>
        </w:rPr>
      </w:pPr>
    </w:p>
    <w:p w:rsidR="00C753EE" w:rsidRPr="00986D71" w:rsidRDefault="00C753EE" w:rsidP="005D4040">
      <w:pPr>
        <w:tabs>
          <w:tab w:val="left" w:pos="6028"/>
        </w:tabs>
        <w:autoSpaceDE w:val="0"/>
        <w:spacing w:line="240" w:lineRule="auto"/>
        <w:jc w:val="both"/>
        <w:rPr>
          <w:bCs/>
          <w:i/>
          <w:iCs/>
          <w:sz w:val="22"/>
          <w:szCs w:val="22"/>
        </w:rPr>
      </w:pPr>
    </w:p>
    <w:p w:rsidR="005D4040" w:rsidRPr="00986D71" w:rsidRDefault="00B46D90" w:rsidP="005D4040">
      <w:pPr>
        <w:tabs>
          <w:tab w:val="left" w:pos="6028"/>
        </w:tabs>
        <w:autoSpaceDE w:val="0"/>
        <w:spacing w:line="240" w:lineRule="auto"/>
        <w:rPr>
          <w:bCs/>
          <w:iCs/>
          <w:sz w:val="24"/>
          <w:szCs w:val="24"/>
        </w:rPr>
      </w:pPr>
      <w:r>
        <w:rPr>
          <w:b/>
          <w:bCs/>
          <w:iCs/>
          <w:sz w:val="24"/>
          <w:szCs w:val="24"/>
        </w:rPr>
        <w:t>8</w:t>
      </w:r>
      <w:r w:rsidR="005D4040" w:rsidRPr="00986D71">
        <w:rPr>
          <w:b/>
          <w:bCs/>
          <w:iCs/>
          <w:sz w:val="24"/>
          <w:szCs w:val="24"/>
          <w:lang w:val="sr-Latn-CS"/>
        </w:rPr>
        <w:t>) O</w:t>
      </w:r>
      <w:r w:rsidR="005D4040" w:rsidRPr="00986D71">
        <w:rPr>
          <w:b/>
          <w:bCs/>
          <w:iCs/>
          <w:sz w:val="24"/>
          <w:szCs w:val="24"/>
        </w:rPr>
        <w:t xml:space="preserve">БРАЗАЦ ЗАХТЕВА ЗА </w:t>
      </w:r>
      <w:r w:rsidR="005D4040" w:rsidRPr="00986D71">
        <w:rPr>
          <w:b/>
          <w:bCs/>
          <w:iCs/>
          <w:sz w:val="24"/>
          <w:szCs w:val="24"/>
          <w:u w:val="single"/>
        </w:rPr>
        <w:t>РЕГИСТРАЦИЈУ</w:t>
      </w:r>
      <w:r w:rsidR="005D4040" w:rsidRPr="00986D71">
        <w:rPr>
          <w:b/>
          <w:bCs/>
          <w:iCs/>
          <w:sz w:val="24"/>
          <w:szCs w:val="24"/>
        </w:rPr>
        <w:t>/</w:t>
      </w:r>
      <w:r w:rsidR="005D4040" w:rsidRPr="00986D71">
        <w:rPr>
          <w:bCs/>
          <w:iCs/>
          <w:sz w:val="24"/>
          <w:szCs w:val="24"/>
        </w:rPr>
        <w:t>БРИСАЊЕ</w:t>
      </w:r>
      <w:r w:rsidR="005D4040" w:rsidRPr="00986D71">
        <w:rPr>
          <w:b/>
          <w:bCs/>
          <w:iCs/>
          <w:sz w:val="24"/>
          <w:szCs w:val="24"/>
        </w:rPr>
        <w:t xml:space="preserve"> МЕНИЦЕ</w:t>
      </w:r>
    </w:p>
    <w:p w:rsidR="005D4040" w:rsidRPr="00986D71" w:rsidRDefault="005D4040" w:rsidP="005D4040">
      <w:pPr>
        <w:tabs>
          <w:tab w:val="left" w:pos="6028"/>
        </w:tabs>
        <w:autoSpaceDE w:val="0"/>
        <w:spacing w:line="240" w:lineRule="auto"/>
        <w:rPr>
          <w:bCs/>
          <w:iCs/>
          <w:sz w:val="24"/>
          <w:szCs w:val="24"/>
        </w:rPr>
      </w:pPr>
      <w:r w:rsidRPr="00986D71">
        <w:rPr>
          <w:bCs/>
          <w:iCs/>
          <w:sz w:val="24"/>
          <w:szCs w:val="24"/>
        </w:rPr>
        <w:t>(заокружити регистрацију или брисање)</w:t>
      </w:r>
    </w:p>
    <w:p w:rsidR="005D4040" w:rsidRPr="00986D71" w:rsidRDefault="005D4040" w:rsidP="005D4040">
      <w:pPr>
        <w:tabs>
          <w:tab w:val="left" w:pos="6028"/>
        </w:tabs>
        <w:autoSpaceDE w:val="0"/>
        <w:spacing w:line="240" w:lineRule="auto"/>
        <w:rPr>
          <w:bCs/>
          <w:i/>
          <w:iCs/>
          <w:sz w:val="22"/>
          <w:szCs w:val="22"/>
        </w:rPr>
      </w:pPr>
    </w:p>
    <w:tbl>
      <w:tblPr>
        <w:tblW w:w="0" w:type="auto"/>
        <w:tblInd w:w="-335" w:type="dxa"/>
        <w:tblBorders>
          <w:insideH w:val="single" w:sz="4" w:space="0" w:color="auto"/>
        </w:tblBorders>
        <w:tblLook w:val="04A0" w:firstRow="1" w:lastRow="0" w:firstColumn="1" w:lastColumn="0" w:noHBand="0" w:noVBand="1"/>
      </w:tblPr>
      <w:tblGrid>
        <w:gridCol w:w="2686"/>
        <w:gridCol w:w="1050"/>
        <w:gridCol w:w="722"/>
        <w:gridCol w:w="1129"/>
        <w:gridCol w:w="847"/>
        <w:gridCol w:w="3588"/>
      </w:tblGrid>
      <w:tr w:rsidR="005D4040" w:rsidRPr="00986D71" w:rsidTr="00F9114F">
        <w:trPr>
          <w:trHeight w:val="170"/>
        </w:trPr>
        <w:tc>
          <w:tcPr>
            <w:tcW w:w="2686" w:type="dxa"/>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Матични број дужника / јемца /  авалисте:</w:t>
            </w:r>
          </w:p>
        </w:tc>
        <w:tc>
          <w:tcPr>
            <w:tcW w:w="1050" w:type="dxa"/>
            <w:tcBorders>
              <w:top w:val="nil"/>
              <w:bottom w:val="single" w:sz="4" w:space="0" w:color="auto"/>
            </w:tcBorders>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p>
        </w:tc>
        <w:tc>
          <w:tcPr>
            <w:tcW w:w="722" w:type="dxa"/>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ПИБ:</w:t>
            </w:r>
          </w:p>
        </w:tc>
        <w:tc>
          <w:tcPr>
            <w:tcW w:w="1129" w:type="dxa"/>
            <w:tcBorders>
              <w:top w:val="nil"/>
              <w:bottom w:val="single" w:sz="4" w:space="0" w:color="auto"/>
            </w:tcBorders>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p>
        </w:tc>
        <w:tc>
          <w:tcPr>
            <w:tcW w:w="847" w:type="dxa"/>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 xml:space="preserve">Назив: </w:t>
            </w:r>
          </w:p>
        </w:tc>
        <w:tc>
          <w:tcPr>
            <w:tcW w:w="3588" w:type="dxa"/>
            <w:tcBorders>
              <w:top w:val="nil"/>
              <w:bottom w:val="single" w:sz="4" w:space="0" w:color="auto"/>
            </w:tcBorders>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p>
        </w:tc>
      </w:tr>
    </w:tbl>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tbl>
      <w:tblPr>
        <w:tblW w:w="11097"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3"/>
        <w:gridCol w:w="1024"/>
        <w:gridCol w:w="1751"/>
        <w:gridCol w:w="1408"/>
        <w:gridCol w:w="793"/>
        <w:gridCol w:w="1152"/>
        <w:gridCol w:w="2189"/>
        <w:gridCol w:w="1440"/>
        <w:gridCol w:w="657"/>
      </w:tblGrid>
      <w:tr w:rsidR="005D4040" w:rsidRPr="00986D71" w:rsidTr="00F9114F">
        <w:trPr>
          <w:trHeight w:hRule="exact" w:val="857"/>
        </w:trPr>
        <w:tc>
          <w:tcPr>
            <w:tcW w:w="683" w:type="dxa"/>
            <w:vMerge w:val="restart"/>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Редни број</w:t>
            </w:r>
          </w:p>
        </w:tc>
        <w:tc>
          <w:tcPr>
            <w:tcW w:w="1024" w:type="dxa"/>
            <w:vMerge w:val="restart"/>
            <w:shd w:val="clear" w:color="auto" w:fill="D9D9D9"/>
            <w:vAlign w:val="center"/>
          </w:tcPr>
          <w:p w:rsidR="005D4040" w:rsidRPr="00986D71" w:rsidRDefault="005D4040" w:rsidP="00F9114F">
            <w:pPr>
              <w:tabs>
                <w:tab w:val="left" w:pos="6028"/>
              </w:tabs>
              <w:autoSpaceDE w:val="0"/>
              <w:spacing w:line="240" w:lineRule="auto"/>
              <w:jc w:val="both"/>
              <w:rPr>
                <w:bCs/>
                <w:iCs/>
                <w:sz w:val="22"/>
                <w:szCs w:val="22"/>
              </w:rPr>
            </w:pPr>
            <w:r w:rsidRPr="00986D71">
              <w:rPr>
                <w:b/>
                <w:bCs/>
                <w:iCs/>
                <w:sz w:val="22"/>
                <w:szCs w:val="22"/>
              </w:rPr>
              <w:t>Датум</w:t>
            </w:r>
          </w:p>
          <w:p w:rsidR="005D4040" w:rsidRPr="00986D71" w:rsidRDefault="005D4040" w:rsidP="00F9114F">
            <w:pPr>
              <w:tabs>
                <w:tab w:val="left" w:pos="6028"/>
              </w:tabs>
              <w:autoSpaceDE w:val="0"/>
              <w:spacing w:line="240" w:lineRule="auto"/>
              <w:rPr>
                <w:bCs/>
                <w:iCs/>
                <w:sz w:val="22"/>
                <w:szCs w:val="22"/>
              </w:rPr>
            </w:pPr>
            <w:r w:rsidRPr="00986D71">
              <w:rPr>
                <w:b/>
                <w:bCs/>
                <w:iCs/>
                <w:sz w:val="22"/>
                <w:szCs w:val="22"/>
              </w:rPr>
              <w:t>издавања</w:t>
            </w:r>
          </w:p>
          <w:p w:rsidR="005D4040" w:rsidRPr="00986D71" w:rsidRDefault="005D4040" w:rsidP="00F9114F">
            <w:pPr>
              <w:tabs>
                <w:tab w:val="left" w:pos="6028"/>
              </w:tabs>
              <w:autoSpaceDE w:val="0"/>
              <w:spacing w:line="240" w:lineRule="auto"/>
              <w:jc w:val="both"/>
              <w:rPr>
                <w:bCs/>
                <w:iCs/>
                <w:sz w:val="22"/>
                <w:szCs w:val="22"/>
              </w:rPr>
            </w:pPr>
            <w:r w:rsidRPr="00986D71">
              <w:rPr>
                <w:b/>
                <w:bCs/>
                <w:iCs/>
                <w:sz w:val="22"/>
                <w:szCs w:val="22"/>
              </w:rPr>
              <w:t>менице</w:t>
            </w:r>
          </w:p>
          <w:p w:rsidR="005D4040" w:rsidRPr="00986D71" w:rsidRDefault="005D4040" w:rsidP="00F9114F">
            <w:pPr>
              <w:tabs>
                <w:tab w:val="left" w:pos="6028"/>
              </w:tabs>
              <w:autoSpaceDE w:val="0"/>
              <w:spacing w:line="240" w:lineRule="auto"/>
              <w:jc w:val="both"/>
              <w:rPr>
                <w:bCs/>
                <w:iCs/>
                <w:sz w:val="22"/>
                <w:szCs w:val="22"/>
              </w:rPr>
            </w:pPr>
          </w:p>
        </w:tc>
        <w:tc>
          <w:tcPr>
            <w:tcW w:w="1751" w:type="dxa"/>
            <w:vMerge w:val="restart"/>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Серијски број менице</w:t>
            </w:r>
          </w:p>
        </w:tc>
        <w:tc>
          <w:tcPr>
            <w:tcW w:w="2201" w:type="dxa"/>
            <w:gridSpan w:val="2"/>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Износ менице/валута</w:t>
            </w:r>
          </w:p>
        </w:tc>
        <w:tc>
          <w:tcPr>
            <w:tcW w:w="1152"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Датум доспећа</w:t>
            </w:r>
          </w:p>
        </w:tc>
        <w:tc>
          <w:tcPr>
            <w:tcW w:w="4286" w:type="dxa"/>
            <w:gridSpan w:val="3"/>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Основ издавања *</w:t>
            </w:r>
          </w:p>
          <w:p w:rsidR="005D4040" w:rsidRPr="00986D71" w:rsidRDefault="005D4040" w:rsidP="00F9114F">
            <w:pPr>
              <w:tabs>
                <w:tab w:val="left" w:pos="6028"/>
              </w:tabs>
              <w:autoSpaceDE w:val="0"/>
              <w:spacing w:line="240" w:lineRule="auto"/>
              <w:rPr>
                <w:bCs/>
                <w:iCs/>
                <w:sz w:val="22"/>
                <w:szCs w:val="22"/>
              </w:rPr>
            </w:pPr>
            <w:r w:rsidRPr="00986D71">
              <w:rPr>
                <w:b/>
                <w:bCs/>
                <w:iCs/>
                <w:sz w:val="22"/>
                <w:szCs w:val="22"/>
              </w:rPr>
              <w:t>и износ из основа/валута</w:t>
            </w:r>
          </w:p>
        </w:tc>
      </w:tr>
      <w:tr w:rsidR="005D4040" w:rsidRPr="00986D71" w:rsidTr="00F9114F">
        <w:trPr>
          <w:trHeight w:val="577"/>
        </w:trPr>
        <w:tc>
          <w:tcPr>
            <w:tcW w:w="683" w:type="dxa"/>
            <w:vMerge/>
            <w:shd w:val="clear" w:color="auto" w:fill="D9D9D9"/>
            <w:vAlign w:val="center"/>
          </w:tcPr>
          <w:p w:rsidR="005D4040" w:rsidRPr="00986D71" w:rsidRDefault="005D4040" w:rsidP="00F9114F">
            <w:pPr>
              <w:tabs>
                <w:tab w:val="left" w:pos="6028"/>
              </w:tabs>
              <w:autoSpaceDE w:val="0"/>
              <w:spacing w:line="240" w:lineRule="auto"/>
              <w:jc w:val="both"/>
              <w:rPr>
                <w:b/>
                <w:bCs/>
                <w:iCs/>
                <w:sz w:val="22"/>
                <w:szCs w:val="22"/>
              </w:rPr>
            </w:pPr>
          </w:p>
        </w:tc>
        <w:tc>
          <w:tcPr>
            <w:tcW w:w="1024" w:type="dxa"/>
            <w:vMerge/>
            <w:shd w:val="clear" w:color="auto" w:fill="D9D9D9"/>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vMerge/>
            <w:shd w:val="clear" w:color="auto" w:fill="D9D9D9"/>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Износ</w:t>
            </w:r>
          </w:p>
        </w:tc>
        <w:tc>
          <w:tcPr>
            <w:tcW w:w="793" w:type="dxa"/>
            <w:shd w:val="clear" w:color="auto" w:fill="D9D9D9"/>
            <w:vAlign w:val="center"/>
          </w:tcPr>
          <w:p w:rsidR="005D4040" w:rsidRPr="00986D71" w:rsidRDefault="005D4040" w:rsidP="00F9114F">
            <w:pPr>
              <w:tabs>
                <w:tab w:val="left" w:pos="6028"/>
              </w:tabs>
              <w:autoSpaceDE w:val="0"/>
              <w:spacing w:line="240" w:lineRule="auto"/>
              <w:jc w:val="both"/>
              <w:rPr>
                <w:b/>
                <w:bCs/>
                <w:iCs/>
                <w:sz w:val="22"/>
                <w:szCs w:val="22"/>
              </w:rPr>
            </w:pPr>
            <w:r w:rsidRPr="00986D71">
              <w:rPr>
                <w:b/>
                <w:bCs/>
                <w:iCs/>
                <w:sz w:val="22"/>
                <w:szCs w:val="22"/>
              </w:rPr>
              <w:t>Валута</w:t>
            </w:r>
          </w:p>
        </w:tc>
        <w:tc>
          <w:tcPr>
            <w:tcW w:w="1152" w:type="dxa"/>
            <w:shd w:val="clear" w:color="auto" w:fill="D9D9D9"/>
            <w:vAlign w:val="center"/>
          </w:tcPr>
          <w:p w:rsidR="005D4040" w:rsidRPr="00986D71" w:rsidRDefault="005D4040" w:rsidP="00F9114F">
            <w:pPr>
              <w:tabs>
                <w:tab w:val="left" w:pos="6028"/>
              </w:tabs>
              <w:autoSpaceDE w:val="0"/>
              <w:spacing w:line="240" w:lineRule="auto"/>
              <w:jc w:val="both"/>
              <w:rPr>
                <w:b/>
                <w:bCs/>
                <w:iCs/>
                <w:sz w:val="22"/>
                <w:szCs w:val="22"/>
              </w:rPr>
            </w:pPr>
          </w:p>
        </w:tc>
        <w:tc>
          <w:tcPr>
            <w:tcW w:w="2189"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Основ издавања</w:t>
            </w:r>
          </w:p>
        </w:tc>
        <w:tc>
          <w:tcPr>
            <w:tcW w:w="1440"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Износ</w:t>
            </w:r>
          </w:p>
        </w:tc>
        <w:tc>
          <w:tcPr>
            <w:tcW w:w="657"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Валута</w:t>
            </w:r>
          </w:p>
        </w:tc>
      </w:tr>
      <w:tr w:rsidR="005D4040" w:rsidRPr="00986D71" w:rsidTr="00F9114F">
        <w:trPr>
          <w:trHeight w:hRule="exact" w:val="674"/>
        </w:trPr>
        <w:tc>
          <w:tcPr>
            <w:tcW w:w="68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1.</w:t>
            </w:r>
          </w:p>
        </w:tc>
        <w:tc>
          <w:tcPr>
            <w:tcW w:w="1024"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РСД</w:t>
            </w:r>
          </w:p>
        </w:tc>
        <w:tc>
          <w:tcPr>
            <w:tcW w:w="1152"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986D71" w:rsidRDefault="005D4040" w:rsidP="00F9114F">
            <w:pPr>
              <w:tabs>
                <w:tab w:val="left" w:pos="6028"/>
              </w:tabs>
              <w:autoSpaceDE w:val="0"/>
              <w:spacing w:line="240" w:lineRule="auto"/>
              <w:rPr>
                <w:bCs/>
                <w:iCs/>
                <w:sz w:val="22"/>
                <w:szCs w:val="22"/>
              </w:rPr>
            </w:pPr>
            <w:r w:rsidRPr="00986D71">
              <w:rPr>
                <w:bCs/>
                <w:iCs/>
                <w:sz w:val="22"/>
                <w:szCs w:val="22"/>
              </w:rPr>
              <w:t>За добро извршење посла</w:t>
            </w:r>
          </w:p>
        </w:tc>
        <w:tc>
          <w:tcPr>
            <w:tcW w:w="1440"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РСД</w:t>
            </w:r>
          </w:p>
        </w:tc>
      </w:tr>
      <w:tr w:rsidR="005D4040" w:rsidRPr="00986D71" w:rsidTr="00F9114F">
        <w:trPr>
          <w:trHeight w:hRule="exact" w:val="358"/>
        </w:trPr>
        <w:tc>
          <w:tcPr>
            <w:tcW w:w="68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024"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152"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40"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358"/>
        </w:trPr>
        <w:tc>
          <w:tcPr>
            <w:tcW w:w="68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024"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152"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40"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r>
    </w:tbl>
    <w:p w:rsidR="005D4040" w:rsidRPr="00986D71" w:rsidRDefault="005D4040" w:rsidP="005D4040">
      <w:pPr>
        <w:tabs>
          <w:tab w:val="left" w:pos="6028"/>
        </w:tabs>
        <w:autoSpaceDE w:val="0"/>
        <w:spacing w:line="240" w:lineRule="auto"/>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583"/>
        <w:gridCol w:w="1093"/>
        <w:gridCol w:w="1753"/>
        <w:gridCol w:w="1307"/>
        <w:gridCol w:w="935"/>
        <w:gridCol w:w="1536"/>
        <w:gridCol w:w="304"/>
      </w:tblGrid>
      <w:tr w:rsidR="005D4040" w:rsidRPr="00986D71" w:rsidTr="00F9114F">
        <w:trPr>
          <w:trHeight w:hRule="exact" w:val="284"/>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Подносилац</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Потврда пријема</w:t>
            </w:r>
          </w:p>
        </w:tc>
      </w:tr>
      <w:tr w:rsidR="005D4040" w:rsidRPr="00986D71" w:rsidTr="00F9114F">
        <w:trPr>
          <w:trHeight w:hRule="exact" w:val="257"/>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284"/>
        </w:trPr>
        <w:tc>
          <w:tcPr>
            <w:tcW w:w="4361" w:type="dxa"/>
            <w:gridSpan w:val="2"/>
            <w:tcBorders>
              <w:top w:val="nil"/>
              <w:left w:val="nil"/>
              <w:bottom w:val="single" w:sz="4" w:space="0" w:color="auto"/>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single" w:sz="4" w:space="0" w:color="auto"/>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254"/>
        </w:trPr>
        <w:tc>
          <w:tcPr>
            <w:tcW w:w="4361" w:type="dxa"/>
            <w:gridSpan w:val="2"/>
            <w:tcBorders>
              <w:top w:val="single" w:sz="4" w:space="0" w:color="auto"/>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(назив и адреса)</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single" w:sz="4" w:space="0" w:color="auto"/>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(назив банке)</w:t>
            </w:r>
          </w:p>
        </w:tc>
      </w:tr>
      <w:tr w:rsidR="005D4040" w:rsidRPr="00986D71" w:rsidTr="00F9114F">
        <w:trPr>
          <w:trHeight w:hRule="exact" w:val="170"/>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gridAfter w:val="1"/>
          <w:wAfter w:w="567" w:type="dxa"/>
          <w:trHeight w:hRule="exact" w:val="284"/>
        </w:trPr>
        <w:tc>
          <w:tcPr>
            <w:tcW w:w="3510" w:type="dxa"/>
            <w:tcBorders>
              <w:top w:val="nil"/>
              <w:left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2552"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М.П.</w:t>
            </w: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М.П.</w:t>
            </w:r>
          </w:p>
        </w:tc>
        <w:tc>
          <w:tcPr>
            <w:tcW w:w="3686" w:type="dxa"/>
            <w:gridSpan w:val="2"/>
            <w:tcBorders>
              <w:top w:val="nil"/>
              <w:left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284"/>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(потпис)</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(потпис)</w:t>
            </w:r>
          </w:p>
        </w:tc>
      </w:tr>
      <w:tr w:rsidR="005D4040" w:rsidRPr="00986D71" w:rsidTr="00F9114F">
        <w:trPr>
          <w:gridAfter w:val="1"/>
          <w:wAfter w:w="567" w:type="dxa"/>
          <w:trHeight w:hRule="exact" w:val="284"/>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 xml:space="preserve">У Дољевцу, </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992"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Датум:</w:t>
            </w:r>
          </w:p>
        </w:tc>
        <w:tc>
          <w:tcPr>
            <w:tcW w:w="2694" w:type="dxa"/>
            <w:tcBorders>
              <w:top w:val="nil"/>
              <w:left w:val="nil"/>
              <w:bottom w:val="single" w:sz="4" w:space="0" w:color="auto"/>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bl>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r w:rsidRPr="00986D71">
        <w:rPr>
          <w:bCs/>
          <w:i/>
          <w:iCs/>
          <w:sz w:val="22"/>
          <w:szCs w:val="22"/>
        </w:rPr>
        <w:t>*Као основ издавања уноси се разлог издавања менице (</w:t>
      </w:r>
      <w:proofErr w:type="spellStart"/>
      <w:r w:rsidRPr="00986D71">
        <w:rPr>
          <w:bCs/>
          <w:i/>
          <w:iCs/>
          <w:sz w:val="22"/>
          <w:szCs w:val="22"/>
        </w:rPr>
        <w:t>нпр</w:t>
      </w:r>
      <w:proofErr w:type="spellEnd"/>
      <w:r w:rsidRPr="00986D71">
        <w:rPr>
          <w:bCs/>
          <w:i/>
          <w:iCs/>
          <w:sz w:val="22"/>
          <w:szCs w:val="22"/>
        </w:rPr>
        <w:t>: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6A707E" w:rsidRPr="00986D71" w:rsidRDefault="006A707E" w:rsidP="006A707E">
      <w:pPr>
        <w:tabs>
          <w:tab w:val="left" w:pos="6028"/>
        </w:tabs>
        <w:autoSpaceDE w:val="0"/>
        <w:spacing w:line="240" w:lineRule="auto"/>
        <w:jc w:val="both"/>
        <w:rPr>
          <w:bCs/>
          <w:i/>
          <w:iCs/>
          <w:sz w:val="22"/>
          <w:szCs w:val="22"/>
        </w:rPr>
      </w:pPr>
      <w:r w:rsidRPr="00986D71">
        <w:rPr>
          <w:b/>
          <w:bCs/>
          <w:i/>
          <w:iCs/>
          <w:sz w:val="22"/>
          <w:szCs w:val="22"/>
        </w:rPr>
        <w:t>Напомене:</w:t>
      </w:r>
    </w:p>
    <w:p w:rsidR="006A707E" w:rsidRPr="00986D71" w:rsidRDefault="006A707E" w:rsidP="006A707E">
      <w:pPr>
        <w:pStyle w:val="ListParagraph"/>
        <w:numPr>
          <w:ilvl w:val="0"/>
          <w:numId w:val="21"/>
        </w:numPr>
        <w:tabs>
          <w:tab w:val="left" w:pos="6028"/>
        </w:tabs>
        <w:autoSpaceDE w:val="0"/>
        <w:spacing w:line="240" w:lineRule="auto"/>
        <w:jc w:val="both"/>
        <w:rPr>
          <w:rFonts w:ascii="Times New Roman" w:hAnsi="Times New Roman"/>
          <w:bCs/>
          <w:iCs/>
          <w:u w:val="single"/>
        </w:rPr>
      </w:pPr>
      <w:proofErr w:type="spellStart"/>
      <w:r w:rsidRPr="00986D71">
        <w:rPr>
          <w:rFonts w:ascii="Times New Roman" w:hAnsi="Times New Roman"/>
          <w:bCs/>
          <w:iCs/>
          <w:u w:val="single"/>
        </w:rPr>
        <w:t>Достављање</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овог</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обрасца</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приликом</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давања</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понуде</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није</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обавезно</w:t>
      </w:r>
      <w:proofErr w:type="spellEnd"/>
      <w:r w:rsidRPr="00986D71">
        <w:rPr>
          <w:rFonts w:ascii="Times New Roman" w:hAnsi="Times New Roman"/>
          <w:bCs/>
          <w:iCs/>
          <w:u w:val="single"/>
        </w:rPr>
        <w:t>;</w:t>
      </w:r>
    </w:p>
    <w:p w:rsidR="006A707E" w:rsidRPr="00B423B2" w:rsidRDefault="006A707E" w:rsidP="006A707E">
      <w:pPr>
        <w:pStyle w:val="ListParagraph"/>
        <w:numPr>
          <w:ilvl w:val="0"/>
          <w:numId w:val="21"/>
        </w:numPr>
        <w:tabs>
          <w:tab w:val="left" w:pos="6028"/>
        </w:tabs>
        <w:autoSpaceDE w:val="0"/>
        <w:spacing w:line="240" w:lineRule="auto"/>
        <w:jc w:val="both"/>
        <w:rPr>
          <w:rFonts w:ascii="Times New Roman" w:hAnsi="Times New Roman"/>
          <w:bCs/>
          <w:iCs/>
        </w:rPr>
      </w:pPr>
      <w:proofErr w:type="spellStart"/>
      <w:r w:rsidRPr="00986D71">
        <w:rPr>
          <w:rFonts w:ascii="Times New Roman" w:hAnsi="Times New Roman"/>
          <w:bCs/>
          <w:iCs/>
          <w:u w:val="single"/>
        </w:rPr>
        <w:t>Понуђач</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је</w:t>
      </w:r>
      <w:proofErr w:type="spellEnd"/>
      <w:r w:rsidRPr="00986D71">
        <w:rPr>
          <w:rFonts w:ascii="Times New Roman" w:hAnsi="Times New Roman"/>
          <w:bCs/>
          <w:iCs/>
          <w:u w:val="single"/>
        </w:rPr>
        <w:t xml:space="preserve"> у </w:t>
      </w:r>
      <w:proofErr w:type="spellStart"/>
      <w:r w:rsidRPr="00986D71">
        <w:rPr>
          <w:rFonts w:ascii="Times New Roman" w:hAnsi="Times New Roman"/>
          <w:bCs/>
          <w:iCs/>
          <w:u w:val="single"/>
        </w:rPr>
        <w:t>обавези</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да</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овај</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образац</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достави</w:t>
      </w:r>
      <w:proofErr w:type="spellEnd"/>
      <w:r w:rsidRPr="00986D71">
        <w:rPr>
          <w:rFonts w:ascii="Times New Roman" w:hAnsi="Times New Roman"/>
          <w:bCs/>
          <w:iCs/>
          <w:u w:val="single"/>
        </w:rPr>
        <w:t xml:space="preserve"> у </w:t>
      </w:r>
      <w:proofErr w:type="spellStart"/>
      <w:r w:rsidRPr="00986D71">
        <w:rPr>
          <w:rFonts w:ascii="Times New Roman" w:hAnsi="Times New Roman"/>
          <w:bCs/>
          <w:iCs/>
          <w:u w:val="single"/>
        </w:rPr>
        <w:t>року</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од</w:t>
      </w:r>
      <w:proofErr w:type="spellEnd"/>
      <w:r w:rsidRPr="00986D71">
        <w:rPr>
          <w:rFonts w:ascii="Times New Roman" w:hAnsi="Times New Roman"/>
          <w:bCs/>
          <w:iCs/>
          <w:u w:val="single"/>
        </w:rPr>
        <w:t xml:space="preserve"> 7 </w:t>
      </w:r>
      <w:proofErr w:type="spellStart"/>
      <w:r w:rsidRPr="00986D71">
        <w:rPr>
          <w:rFonts w:ascii="Times New Roman" w:hAnsi="Times New Roman"/>
          <w:bCs/>
          <w:iCs/>
          <w:u w:val="single"/>
        </w:rPr>
        <w:t>дана</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од</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дана</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закључења</w:t>
      </w:r>
      <w:proofErr w:type="spellEnd"/>
      <w:r w:rsidRPr="00986D71">
        <w:rPr>
          <w:rFonts w:ascii="Times New Roman" w:hAnsi="Times New Roman"/>
          <w:bCs/>
          <w:iCs/>
          <w:u w:val="single"/>
        </w:rPr>
        <w:t xml:space="preserve"> </w:t>
      </w:r>
      <w:proofErr w:type="spellStart"/>
      <w:r w:rsidRPr="00986D71">
        <w:rPr>
          <w:rFonts w:ascii="Times New Roman" w:hAnsi="Times New Roman"/>
          <w:bCs/>
          <w:iCs/>
          <w:u w:val="single"/>
        </w:rPr>
        <w:t>уговора</w:t>
      </w:r>
      <w:proofErr w:type="spellEnd"/>
    </w:p>
    <w:p w:rsidR="00B423B2" w:rsidRPr="00986D71" w:rsidRDefault="00B423B2" w:rsidP="006A707E">
      <w:pPr>
        <w:pStyle w:val="ListParagraph"/>
        <w:numPr>
          <w:ilvl w:val="0"/>
          <w:numId w:val="21"/>
        </w:numPr>
        <w:tabs>
          <w:tab w:val="left" w:pos="6028"/>
        </w:tabs>
        <w:autoSpaceDE w:val="0"/>
        <w:spacing w:line="240" w:lineRule="auto"/>
        <w:jc w:val="both"/>
        <w:rPr>
          <w:rFonts w:ascii="Times New Roman" w:hAnsi="Times New Roman"/>
          <w:bCs/>
          <w:iCs/>
        </w:rPr>
      </w:pPr>
      <w:r>
        <w:rPr>
          <w:rFonts w:ascii="Times New Roman" w:hAnsi="Times New Roman"/>
          <w:bCs/>
          <w:iCs/>
          <w:u w:val="single"/>
          <w:lang w:val="sr-Cyrl-RS"/>
        </w:rPr>
        <w:t>Овај образац може имати и форму коју прописује матична банка понуђача</w:t>
      </w: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3C520D" w:rsidRDefault="003C520D"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3C520D" w:rsidRDefault="003C520D" w:rsidP="003C520D">
      <w:pPr>
        <w:spacing w:line="200" w:lineRule="exact"/>
        <w:rPr>
          <w:sz w:val="20"/>
        </w:rPr>
      </w:pPr>
    </w:p>
    <w:p w:rsidR="003C520D" w:rsidRDefault="003C520D" w:rsidP="003C520D">
      <w:pPr>
        <w:spacing w:line="200" w:lineRule="exact"/>
        <w:rPr>
          <w:sz w:val="20"/>
        </w:rPr>
      </w:pPr>
    </w:p>
    <w:p w:rsidR="005D4040" w:rsidRPr="00E8770D" w:rsidRDefault="005D4040" w:rsidP="00E8770D">
      <w:pPr>
        <w:spacing w:line="240" w:lineRule="auto"/>
        <w:rPr>
          <w:rFonts w:ascii="Calibri" w:eastAsia="Calibri" w:hAnsi="Calibri"/>
          <w:bCs/>
          <w:i/>
          <w:iCs/>
          <w:sz w:val="22"/>
          <w:szCs w:val="22"/>
        </w:rPr>
      </w:pPr>
      <w:r w:rsidRPr="00986D71">
        <w:rPr>
          <w:b/>
          <w:bCs/>
          <w:iCs/>
          <w:sz w:val="24"/>
          <w:szCs w:val="24"/>
        </w:rPr>
        <w:t xml:space="preserve">VI МОДЕЛ УГОВОРА </w:t>
      </w:r>
      <w:r w:rsidRPr="00986D71">
        <w:rPr>
          <w:b/>
          <w:bCs/>
          <w:i/>
          <w:iCs/>
          <w:sz w:val="24"/>
          <w:szCs w:val="24"/>
        </w:rPr>
        <w:t xml:space="preserve"> (партија 1)</w:t>
      </w:r>
    </w:p>
    <w:p w:rsidR="005D4040" w:rsidRPr="00986D71" w:rsidRDefault="005D4040" w:rsidP="005D4040">
      <w:pPr>
        <w:rPr>
          <w:b/>
          <w:sz w:val="22"/>
          <w:szCs w:val="22"/>
        </w:rPr>
      </w:pPr>
    </w:p>
    <w:p w:rsidR="005D4040" w:rsidRPr="00986D71" w:rsidRDefault="005D4040" w:rsidP="0013119B">
      <w:pPr>
        <w:jc w:val="left"/>
        <w:rPr>
          <w:b/>
          <w:sz w:val="22"/>
          <w:szCs w:val="22"/>
        </w:rPr>
      </w:pPr>
    </w:p>
    <w:p w:rsidR="005D4040" w:rsidRPr="00986D71" w:rsidRDefault="005D4040" w:rsidP="0013119B">
      <w:pPr>
        <w:jc w:val="left"/>
        <w:rPr>
          <w:i/>
          <w:iCs/>
          <w:sz w:val="22"/>
          <w:szCs w:val="22"/>
        </w:rPr>
      </w:pPr>
      <w:r w:rsidRPr="00986D71">
        <w:rPr>
          <w:b/>
          <w:i/>
          <w:iCs/>
          <w:sz w:val="22"/>
          <w:szCs w:val="22"/>
        </w:rPr>
        <w:t>Закључен између:</w:t>
      </w:r>
    </w:p>
    <w:p w:rsidR="005D4040" w:rsidRPr="00986D71" w:rsidRDefault="005D4040" w:rsidP="0013119B">
      <w:pPr>
        <w:jc w:val="left"/>
        <w:rPr>
          <w:iCs/>
          <w:sz w:val="22"/>
          <w:szCs w:val="22"/>
        </w:rPr>
      </w:pPr>
      <w:r w:rsidRPr="00986D71">
        <w:rPr>
          <w:iCs/>
          <w:sz w:val="22"/>
          <w:szCs w:val="22"/>
          <w:u w:val="single"/>
        </w:rPr>
        <w:t>Корисник услуга</w:t>
      </w:r>
      <w:r w:rsidRPr="00986D71">
        <w:rPr>
          <w:iCs/>
          <w:sz w:val="22"/>
          <w:szCs w:val="22"/>
        </w:rPr>
        <w:t xml:space="preserve"> : Општинска управа општине Дољевац</w:t>
      </w:r>
    </w:p>
    <w:p w:rsidR="005D4040" w:rsidRPr="00986D71" w:rsidRDefault="005D4040" w:rsidP="0013119B">
      <w:pPr>
        <w:jc w:val="left"/>
        <w:rPr>
          <w:iCs/>
          <w:sz w:val="22"/>
          <w:szCs w:val="22"/>
        </w:rPr>
      </w:pPr>
      <w:r w:rsidRPr="00986D71">
        <w:rPr>
          <w:iCs/>
          <w:sz w:val="22"/>
          <w:szCs w:val="22"/>
        </w:rPr>
        <w:t>са седиштем у  Дољевцу, ул. Николе Тесле број 121, 18410 Дољевац</w:t>
      </w:r>
    </w:p>
    <w:p w:rsidR="005D4040" w:rsidRPr="00986D71" w:rsidRDefault="005D4040" w:rsidP="0013119B">
      <w:pPr>
        <w:jc w:val="left"/>
        <w:rPr>
          <w:iCs/>
          <w:sz w:val="22"/>
          <w:szCs w:val="22"/>
        </w:rPr>
      </w:pPr>
      <w:r w:rsidRPr="00986D71">
        <w:rPr>
          <w:iCs/>
          <w:sz w:val="22"/>
          <w:szCs w:val="22"/>
        </w:rPr>
        <w:t xml:space="preserve"> ПИБ: </w:t>
      </w:r>
      <w:r w:rsidRPr="00986D71">
        <w:rPr>
          <w:b/>
          <w:sz w:val="22"/>
          <w:szCs w:val="22"/>
        </w:rPr>
        <w:t xml:space="preserve">100491448, </w:t>
      </w:r>
      <w:r w:rsidRPr="00986D71">
        <w:rPr>
          <w:iCs/>
          <w:sz w:val="22"/>
          <w:szCs w:val="22"/>
        </w:rPr>
        <w:t xml:space="preserve"> Матични број: </w:t>
      </w:r>
      <w:r w:rsidRPr="00986D71">
        <w:rPr>
          <w:b/>
          <w:sz w:val="22"/>
          <w:szCs w:val="22"/>
        </w:rPr>
        <w:t>07171820</w:t>
      </w:r>
    </w:p>
    <w:p w:rsidR="005D4040" w:rsidRPr="00986D71" w:rsidRDefault="005D4040" w:rsidP="0013119B">
      <w:pPr>
        <w:jc w:val="left"/>
        <w:rPr>
          <w:iCs/>
          <w:sz w:val="22"/>
          <w:szCs w:val="22"/>
        </w:rPr>
      </w:pPr>
      <w:r w:rsidRPr="00986D71">
        <w:rPr>
          <w:iCs/>
          <w:sz w:val="22"/>
          <w:szCs w:val="22"/>
        </w:rPr>
        <w:t xml:space="preserve">Број рачуна: </w:t>
      </w:r>
      <w:r w:rsidRPr="00986D71">
        <w:rPr>
          <w:b/>
          <w:sz w:val="22"/>
          <w:szCs w:val="22"/>
        </w:rPr>
        <w:t>840-154640-62</w:t>
      </w:r>
    </w:p>
    <w:p w:rsidR="005D4040" w:rsidRPr="00986D71" w:rsidRDefault="005D4040" w:rsidP="0013119B">
      <w:pPr>
        <w:jc w:val="left"/>
        <w:rPr>
          <w:iCs/>
          <w:sz w:val="22"/>
          <w:szCs w:val="22"/>
        </w:rPr>
      </w:pPr>
      <w:r w:rsidRPr="00986D71">
        <w:rPr>
          <w:iCs/>
          <w:sz w:val="22"/>
          <w:szCs w:val="22"/>
        </w:rPr>
        <w:t>Телефон:018/4810-054, Факс:018/4810-055</w:t>
      </w:r>
    </w:p>
    <w:p w:rsidR="005D4040" w:rsidRPr="00986D71" w:rsidRDefault="005D4040" w:rsidP="0013119B">
      <w:pPr>
        <w:jc w:val="left"/>
        <w:rPr>
          <w:iCs/>
          <w:sz w:val="22"/>
          <w:szCs w:val="22"/>
        </w:rPr>
      </w:pPr>
      <w:r w:rsidRPr="00986D71">
        <w:rPr>
          <w:iCs/>
          <w:sz w:val="22"/>
          <w:szCs w:val="22"/>
        </w:rPr>
        <w:t>коју заступа нач</w:t>
      </w:r>
      <w:r w:rsidR="00FA2A19" w:rsidRPr="00986D71">
        <w:rPr>
          <w:iCs/>
          <w:sz w:val="22"/>
          <w:szCs w:val="22"/>
        </w:rPr>
        <w:t xml:space="preserve">елница </w:t>
      </w:r>
      <w:r w:rsidRPr="00986D71">
        <w:rPr>
          <w:iCs/>
          <w:sz w:val="22"/>
          <w:szCs w:val="22"/>
        </w:rPr>
        <w:t xml:space="preserve">Гордана Цветковић, </w:t>
      </w:r>
    </w:p>
    <w:p w:rsidR="005D4040" w:rsidRPr="00986D71" w:rsidRDefault="005D4040" w:rsidP="0013119B">
      <w:pPr>
        <w:jc w:val="left"/>
        <w:rPr>
          <w:iCs/>
          <w:sz w:val="22"/>
          <w:szCs w:val="22"/>
        </w:rPr>
      </w:pPr>
      <w:r w:rsidRPr="00986D71">
        <w:rPr>
          <w:iCs/>
          <w:sz w:val="22"/>
          <w:szCs w:val="22"/>
        </w:rPr>
        <w:t xml:space="preserve">(у даљем </w:t>
      </w:r>
      <w:proofErr w:type="spellStart"/>
      <w:r w:rsidRPr="00986D71">
        <w:rPr>
          <w:iCs/>
          <w:sz w:val="22"/>
          <w:szCs w:val="22"/>
        </w:rPr>
        <w:t>тексту:корисник</w:t>
      </w:r>
      <w:proofErr w:type="spellEnd"/>
      <w:r w:rsidRPr="00986D71">
        <w:rPr>
          <w:iCs/>
          <w:sz w:val="22"/>
          <w:szCs w:val="22"/>
        </w:rPr>
        <w:t xml:space="preserve"> услуга)</w:t>
      </w:r>
    </w:p>
    <w:p w:rsidR="005D4040" w:rsidRPr="00986D71" w:rsidRDefault="005D4040" w:rsidP="0013119B">
      <w:pPr>
        <w:jc w:val="left"/>
        <w:rPr>
          <w:iCs/>
          <w:sz w:val="22"/>
          <w:szCs w:val="22"/>
        </w:rPr>
      </w:pPr>
      <w:r w:rsidRPr="00986D71">
        <w:rPr>
          <w:iCs/>
          <w:sz w:val="22"/>
          <w:szCs w:val="22"/>
        </w:rPr>
        <w:t>и</w:t>
      </w:r>
    </w:p>
    <w:p w:rsidR="005D4040" w:rsidRPr="00986D71" w:rsidRDefault="005D4040" w:rsidP="0013119B">
      <w:pPr>
        <w:jc w:val="left"/>
        <w:rPr>
          <w:iCs/>
          <w:sz w:val="22"/>
          <w:szCs w:val="22"/>
        </w:rPr>
      </w:pPr>
      <w:r w:rsidRPr="00986D71">
        <w:rPr>
          <w:iCs/>
          <w:sz w:val="22"/>
          <w:szCs w:val="22"/>
          <w:u w:val="single"/>
        </w:rPr>
        <w:t>Даваоца услуга:</w:t>
      </w:r>
      <w:r w:rsidRPr="00986D71">
        <w:rPr>
          <w:iCs/>
          <w:sz w:val="22"/>
          <w:szCs w:val="22"/>
        </w:rPr>
        <w:t>________________________________________________________</w:t>
      </w:r>
    </w:p>
    <w:p w:rsidR="005D4040" w:rsidRPr="00986D71" w:rsidRDefault="005D4040" w:rsidP="0013119B">
      <w:pPr>
        <w:jc w:val="left"/>
        <w:rPr>
          <w:iCs/>
          <w:sz w:val="22"/>
          <w:szCs w:val="22"/>
        </w:rPr>
      </w:pPr>
      <w:r w:rsidRPr="00986D71">
        <w:rPr>
          <w:iCs/>
          <w:sz w:val="22"/>
          <w:szCs w:val="22"/>
        </w:rPr>
        <w:t>са седиштем у ______________________,  улица ______________, ПИБ: ________________,  Матични број: _________________,</w:t>
      </w:r>
    </w:p>
    <w:p w:rsidR="005D4040" w:rsidRPr="00986D71" w:rsidRDefault="005D4040" w:rsidP="0013119B">
      <w:pPr>
        <w:jc w:val="left"/>
        <w:rPr>
          <w:iCs/>
          <w:sz w:val="22"/>
          <w:szCs w:val="22"/>
        </w:rPr>
      </w:pPr>
      <w:r w:rsidRPr="00986D71">
        <w:rPr>
          <w:iCs/>
          <w:sz w:val="22"/>
          <w:szCs w:val="22"/>
        </w:rPr>
        <w:t>Број рачуна: _______________________________  Назив банке:_________________________</w:t>
      </w:r>
    </w:p>
    <w:p w:rsidR="005D4040" w:rsidRPr="00986D71" w:rsidRDefault="005D4040" w:rsidP="0013119B">
      <w:pPr>
        <w:jc w:val="left"/>
        <w:rPr>
          <w:iCs/>
          <w:sz w:val="22"/>
          <w:szCs w:val="22"/>
        </w:rPr>
      </w:pPr>
      <w:r w:rsidRPr="00986D71">
        <w:rPr>
          <w:iCs/>
          <w:sz w:val="22"/>
          <w:szCs w:val="22"/>
        </w:rPr>
        <w:t>Телефон:________________________________ Телефакс:______________________</w:t>
      </w:r>
    </w:p>
    <w:p w:rsidR="005D4040" w:rsidRPr="00986D71" w:rsidRDefault="005D4040" w:rsidP="0013119B">
      <w:pPr>
        <w:jc w:val="left"/>
        <w:rPr>
          <w:iCs/>
          <w:sz w:val="22"/>
          <w:szCs w:val="22"/>
        </w:rPr>
      </w:pPr>
      <w:r w:rsidRPr="00986D71">
        <w:rPr>
          <w:iCs/>
          <w:sz w:val="22"/>
          <w:szCs w:val="22"/>
        </w:rPr>
        <w:t xml:space="preserve">кога заступа ____________________________(у даљем тексту: </w:t>
      </w:r>
      <w:proofErr w:type="spellStart"/>
      <w:r w:rsidRPr="00986D71">
        <w:rPr>
          <w:iCs/>
          <w:sz w:val="22"/>
          <w:szCs w:val="22"/>
        </w:rPr>
        <w:t>даваоц</w:t>
      </w:r>
      <w:proofErr w:type="spellEnd"/>
      <w:r w:rsidRPr="00986D71">
        <w:rPr>
          <w:iCs/>
          <w:sz w:val="22"/>
          <w:szCs w:val="22"/>
        </w:rPr>
        <w:t xml:space="preserve"> услуга),</w:t>
      </w:r>
    </w:p>
    <w:p w:rsidR="005D4040" w:rsidRPr="00986D71" w:rsidRDefault="005D4040" w:rsidP="0013119B">
      <w:pPr>
        <w:jc w:val="left"/>
        <w:rPr>
          <w:iCs/>
          <w:sz w:val="22"/>
          <w:szCs w:val="22"/>
        </w:rPr>
      </w:pPr>
    </w:p>
    <w:p w:rsidR="005D4040" w:rsidRPr="00986D71" w:rsidRDefault="005D4040" w:rsidP="0013119B">
      <w:pPr>
        <w:jc w:val="left"/>
        <w:rPr>
          <w:iCs/>
          <w:sz w:val="22"/>
          <w:szCs w:val="22"/>
        </w:rPr>
      </w:pPr>
      <w:r w:rsidRPr="00986D71">
        <w:rPr>
          <w:iCs/>
          <w:sz w:val="22"/>
          <w:szCs w:val="22"/>
        </w:rPr>
        <w:t>Основ уговора:</w:t>
      </w:r>
    </w:p>
    <w:p w:rsidR="005D4040" w:rsidRPr="00986D71" w:rsidRDefault="005D4040" w:rsidP="0013119B">
      <w:pPr>
        <w:jc w:val="left"/>
        <w:rPr>
          <w:iCs/>
          <w:sz w:val="22"/>
          <w:szCs w:val="22"/>
        </w:rPr>
      </w:pPr>
      <w:r w:rsidRPr="00986D71">
        <w:rPr>
          <w:iCs/>
          <w:sz w:val="22"/>
          <w:szCs w:val="22"/>
        </w:rPr>
        <w:t xml:space="preserve">ЈН Број: </w:t>
      </w:r>
      <w:r w:rsidR="00EF51EA">
        <w:rPr>
          <w:iCs/>
          <w:sz w:val="22"/>
          <w:szCs w:val="22"/>
        </w:rPr>
        <w:t>404-2-75</w:t>
      </w:r>
      <w:r w:rsidR="00BC3D4D">
        <w:rPr>
          <w:iCs/>
          <w:sz w:val="22"/>
          <w:szCs w:val="22"/>
        </w:rPr>
        <w:t>/</w:t>
      </w:r>
      <w:r w:rsidR="00A90DB3">
        <w:rPr>
          <w:iCs/>
          <w:sz w:val="22"/>
          <w:szCs w:val="22"/>
        </w:rPr>
        <w:t>2019</w:t>
      </w:r>
      <w:r w:rsidR="00BC3D4D">
        <w:rPr>
          <w:iCs/>
          <w:sz w:val="22"/>
          <w:szCs w:val="22"/>
        </w:rPr>
        <w:t>-03</w:t>
      </w:r>
    </w:p>
    <w:p w:rsidR="005D4040" w:rsidRPr="00986D71" w:rsidRDefault="005D4040" w:rsidP="0013119B">
      <w:pPr>
        <w:jc w:val="left"/>
        <w:rPr>
          <w:iCs/>
          <w:sz w:val="22"/>
          <w:szCs w:val="22"/>
        </w:rPr>
      </w:pPr>
      <w:r w:rsidRPr="00986D71">
        <w:rPr>
          <w:iCs/>
          <w:sz w:val="22"/>
          <w:szCs w:val="22"/>
        </w:rPr>
        <w:t>Број и датум одлуке о додели уговора:</w:t>
      </w:r>
      <w:r w:rsidR="00EF51EA">
        <w:rPr>
          <w:iCs/>
          <w:sz w:val="22"/>
          <w:szCs w:val="22"/>
        </w:rPr>
        <w:t>404-2-75</w:t>
      </w:r>
      <w:r w:rsidR="00BC3D4D">
        <w:rPr>
          <w:iCs/>
          <w:sz w:val="22"/>
          <w:szCs w:val="22"/>
        </w:rPr>
        <w:t>/</w:t>
      </w:r>
      <w:r w:rsidR="00A90DB3">
        <w:rPr>
          <w:iCs/>
          <w:sz w:val="22"/>
          <w:szCs w:val="22"/>
        </w:rPr>
        <w:t>2019</w:t>
      </w:r>
      <w:r w:rsidR="00BC3D4D">
        <w:rPr>
          <w:iCs/>
          <w:sz w:val="22"/>
          <w:szCs w:val="22"/>
        </w:rPr>
        <w:t>-03</w:t>
      </w:r>
      <w:r w:rsidR="00752C70">
        <w:rPr>
          <w:iCs/>
          <w:sz w:val="22"/>
          <w:szCs w:val="22"/>
        </w:rPr>
        <w:t xml:space="preserve"> од _________.201</w:t>
      </w:r>
      <w:r w:rsidR="005A3CAE">
        <w:rPr>
          <w:iCs/>
          <w:sz w:val="22"/>
          <w:szCs w:val="22"/>
          <w:lang w:val="sr-Cyrl-RS"/>
        </w:rPr>
        <w:t>9</w:t>
      </w:r>
      <w:r w:rsidRPr="00986D71">
        <w:rPr>
          <w:iCs/>
          <w:sz w:val="22"/>
          <w:szCs w:val="22"/>
        </w:rPr>
        <w:t xml:space="preserve">.године </w:t>
      </w:r>
    </w:p>
    <w:p w:rsidR="005D4040" w:rsidRPr="00986D71" w:rsidRDefault="005D4040" w:rsidP="0013119B">
      <w:pPr>
        <w:jc w:val="left"/>
        <w:rPr>
          <w:iCs/>
          <w:sz w:val="22"/>
          <w:szCs w:val="22"/>
        </w:rPr>
      </w:pPr>
      <w:r w:rsidRPr="00986D71">
        <w:rPr>
          <w:iCs/>
          <w:sz w:val="22"/>
          <w:szCs w:val="22"/>
        </w:rPr>
        <w:t xml:space="preserve">Понуда изабраног понуђача бр. </w:t>
      </w:r>
      <w:r w:rsidR="00EF51EA">
        <w:rPr>
          <w:iCs/>
          <w:sz w:val="22"/>
          <w:szCs w:val="22"/>
        </w:rPr>
        <w:t>404-2-75</w:t>
      </w:r>
      <w:r w:rsidR="00BC3D4D">
        <w:rPr>
          <w:iCs/>
          <w:sz w:val="22"/>
          <w:szCs w:val="22"/>
        </w:rPr>
        <w:t>/</w:t>
      </w:r>
      <w:r w:rsidR="00A90DB3">
        <w:rPr>
          <w:iCs/>
          <w:sz w:val="22"/>
          <w:szCs w:val="22"/>
        </w:rPr>
        <w:t>2019</w:t>
      </w:r>
      <w:r w:rsidR="00BC3D4D">
        <w:rPr>
          <w:iCs/>
          <w:sz w:val="22"/>
          <w:szCs w:val="22"/>
        </w:rPr>
        <w:t>-03</w:t>
      </w:r>
      <w:r w:rsidR="00752C70">
        <w:rPr>
          <w:iCs/>
          <w:sz w:val="22"/>
          <w:szCs w:val="22"/>
        </w:rPr>
        <w:t xml:space="preserve"> од __________.201</w:t>
      </w:r>
      <w:r w:rsidR="005A3CAE">
        <w:rPr>
          <w:iCs/>
          <w:sz w:val="22"/>
          <w:szCs w:val="22"/>
          <w:lang w:val="sr-Cyrl-RS"/>
        </w:rPr>
        <w:t>9</w:t>
      </w:r>
      <w:r w:rsidRPr="00986D71">
        <w:rPr>
          <w:iCs/>
          <w:sz w:val="22"/>
          <w:szCs w:val="22"/>
        </w:rPr>
        <w:t>.године.</w:t>
      </w:r>
    </w:p>
    <w:p w:rsidR="005D4040" w:rsidRPr="00986D71" w:rsidRDefault="005D4040" w:rsidP="005D4040">
      <w:pPr>
        <w:jc w:val="both"/>
        <w:rPr>
          <w:b/>
          <w:sz w:val="22"/>
          <w:szCs w:val="22"/>
        </w:rPr>
      </w:pPr>
    </w:p>
    <w:p w:rsidR="005D4040" w:rsidRPr="00986D71" w:rsidRDefault="005D4040" w:rsidP="005D4040">
      <w:pPr>
        <w:pStyle w:val="Heading3"/>
        <w:numPr>
          <w:ilvl w:val="0"/>
          <w:numId w:val="0"/>
        </w:numPr>
        <w:kinsoku w:val="0"/>
        <w:overflowPunct w:val="0"/>
        <w:ind w:right="3803"/>
        <w:jc w:val="right"/>
        <w:rPr>
          <w:rFonts w:ascii="Times New Roman" w:hAnsi="Times New Roman"/>
          <w:sz w:val="22"/>
          <w:szCs w:val="22"/>
          <w:lang w:val="en-US"/>
        </w:rPr>
      </w:pPr>
      <w:r w:rsidRPr="00986D71">
        <w:rPr>
          <w:rFonts w:ascii="Times New Roman" w:hAnsi="Times New Roman"/>
          <w:sz w:val="22"/>
          <w:szCs w:val="22"/>
        </w:rPr>
        <w:t>ПРЕД</w:t>
      </w:r>
      <w:r w:rsidRPr="00986D71">
        <w:rPr>
          <w:rFonts w:ascii="Times New Roman" w:hAnsi="Times New Roman"/>
          <w:spacing w:val="-2"/>
          <w:sz w:val="22"/>
          <w:szCs w:val="22"/>
        </w:rPr>
        <w:t>М</w:t>
      </w:r>
      <w:r w:rsidRPr="00986D71">
        <w:rPr>
          <w:rFonts w:ascii="Times New Roman" w:hAnsi="Times New Roman"/>
          <w:sz w:val="22"/>
          <w:szCs w:val="22"/>
        </w:rPr>
        <w:t>ЕТ</w:t>
      </w:r>
      <w:r w:rsidR="000541E3" w:rsidRPr="00986D71">
        <w:rPr>
          <w:rFonts w:ascii="Times New Roman" w:hAnsi="Times New Roman"/>
          <w:sz w:val="22"/>
          <w:szCs w:val="22"/>
        </w:rPr>
        <w:t xml:space="preserve"> </w:t>
      </w:r>
      <w:r w:rsidRPr="00986D71">
        <w:rPr>
          <w:rFonts w:ascii="Times New Roman" w:hAnsi="Times New Roman"/>
          <w:spacing w:val="1"/>
          <w:sz w:val="22"/>
          <w:szCs w:val="22"/>
        </w:rPr>
        <w:t>У</w:t>
      </w:r>
      <w:r w:rsidRPr="00986D71">
        <w:rPr>
          <w:rFonts w:ascii="Times New Roman" w:hAnsi="Times New Roman"/>
          <w:sz w:val="22"/>
          <w:szCs w:val="22"/>
        </w:rPr>
        <w:t>ГОВОРА</w:t>
      </w:r>
    </w:p>
    <w:p w:rsidR="0013119B" w:rsidRPr="00986D71" w:rsidRDefault="0013119B" w:rsidP="0013119B">
      <w:pPr>
        <w:pStyle w:val="BodyText"/>
        <w:rPr>
          <w:lang w:val="en-US"/>
        </w:rPr>
      </w:pPr>
    </w:p>
    <w:p w:rsidR="005D4040" w:rsidRPr="00986D71" w:rsidRDefault="005D4040" w:rsidP="005D4040">
      <w:pPr>
        <w:spacing w:line="240" w:lineRule="auto"/>
        <w:ind w:right="38"/>
        <w:rPr>
          <w:b/>
          <w:sz w:val="22"/>
          <w:szCs w:val="22"/>
        </w:rPr>
      </w:pPr>
      <w:r w:rsidRPr="00986D71">
        <w:rPr>
          <w:b/>
          <w:sz w:val="22"/>
          <w:szCs w:val="22"/>
        </w:rPr>
        <w:t>Члан 1.</w:t>
      </w:r>
    </w:p>
    <w:p w:rsidR="005D4040" w:rsidRPr="00986D71" w:rsidRDefault="005D4040" w:rsidP="005D4040">
      <w:pPr>
        <w:pStyle w:val="BodyText"/>
        <w:jc w:val="both"/>
        <w:rPr>
          <w:sz w:val="22"/>
          <w:szCs w:val="22"/>
        </w:rPr>
      </w:pPr>
      <w:r w:rsidRPr="00986D71">
        <w:rPr>
          <w:sz w:val="22"/>
          <w:szCs w:val="22"/>
        </w:rPr>
        <w:t xml:space="preserve">Уговорене стране сагласно </w:t>
      </w:r>
      <w:proofErr w:type="spellStart"/>
      <w:r w:rsidRPr="00986D71">
        <w:rPr>
          <w:sz w:val="22"/>
          <w:szCs w:val="22"/>
        </w:rPr>
        <w:t>константују</w:t>
      </w:r>
      <w:proofErr w:type="spellEnd"/>
      <w:r w:rsidRPr="00986D71">
        <w:rPr>
          <w:sz w:val="22"/>
          <w:szCs w:val="22"/>
        </w:rPr>
        <w:t>:</w:t>
      </w:r>
    </w:p>
    <w:p w:rsidR="005D4040" w:rsidRPr="00986D71" w:rsidRDefault="003E5C61" w:rsidP="005D4040">
      <w:pPr>
        <w:pStyle w:val="BodyText"/>
        <w:jc w:val="both"/>
        <w:rPr>
          <w:sz w:val="22"/>
          <w:szCs w:val="22"/>
        </w:rPr>
      </w:pPr>
      <w:r w:rsidRPr="00986D71">
        <w:rPr>
          <w:sz w:val="22"/>
          <w:szCs w:val="22"/>
        </w:rPr>
        <w:t>-д</w:t>
      </w:r>
      <w:r w:rsidR="005D4040" w:rsidRPr="00986D71">
        <w:rPr>
          <w:sz w:val="22"/>
          <w:szCs w:val="22"/>
        </w:rPr>
        <w:t xml:space="preserve">а је предмет уговора пружање телекомуникационих услуга – услуге мобилне телефоније за потребе </w:t>
      </w:r>
      <w:r w:rsidR="003E7388">
        <w:rPr>
          <w:sz w:val="22"/>
          <w:szCs w:val="22"/>
          <w:lang w:val="sr-Cyrl-RS"/>
        </w:rPr>
        <w:t>корисника услуга</w:t>
      </w:r>
      <w:r w:rsidR="005D4040" w:rsidRPr="00986D71">
        <w:rPr>
          <w:sz w:val="22"/>
          <w:szCs w:val="22"/>
        </w:rPr>
        <w:t xml:space="preserve">, у складу са </w:t>
      </w:r>
      <w:r w:rsidR="003E7388">
        <w:rPr>
          <w:sz w:val="22"/>
          <w:szCs w:val="22"/>
          <w:lang w:val="sr-Cyrl-RS"/>
        </w:rPr>
        <w:t xml:space="preserve">његовим </w:t>
      </w:r>
      <w:r w:rsidR="005D4040" w:rsidRPr="00986D71">
        <w:rPr>
          <w:sz w:val="22"/>
          <w:szCs w:val="22"/>
        </w:rPr>
        <w:t>захтевима</w:t>
      </w:r>
      <w:r w:rsidR="003E7388">
        <w:rPr>
          <w:sz w:val="22"/>
          <w:szCs w:val="22"/>
          <w:lang w:val="sr-Cyrl-RS"/>
        </w:rPr>
        <w:t xml:space="preserve">, исказаним у техничкој спецификацији и свим датим напоменама из </w:t>
      </w:r>
      <w:r w:rsidR="003E7388">
        <w:rPr>
          <w:sz w:val="22"/>
          <w:szCs w:val="22"/>
        </w:rPr>
        <w:t>конкурсне</w:t>
      </w:r>
      <w:r w:rsidR="005D4040" w:rsidRPr="00986D71">
        <w:rPr>
          <w:sz w:val="22"/>
          <w:szCs w:val="22"/>
        </w:rPr>
        <w:t xml:space="preserve"> </w:t>
      </w:r>
      <w:proofErr w:type="spellStart"/>
      <w:r w:rsidR="005D4040" w:rsidRPr="00986D71">
        <w:rPr>
          <w:sz w:val="22"/>
          <w:szCs w:val="22"/>
        </w:rPr>
        <w:t>документациј</w:t>
      </w:r>
      <w:proofErr w:type="spellEnd"/>
      <w:r w:rsidR="003E7388">
        <w:rPr>
          <w:sz w:val="22"/>
          <w:szCs w:val="22"/>
          <w:lang w:val="sr-Cyrl-RS"/>
        </w:rPr>
        <w:t>е</w:t>
      </w:r>
      <w:r w:rsidR="005D4040" w:rsidRPr="00986D71">
        <w:rPr>
          <w:sz w:val="22"/>
          <w:szCs w:val="22"/>
        </w:rPr>
        <w:t xml:space="preserve"> и </w:t>
      </w:r>
      <w:proofErr w:type="spellStart"/>
      <w:r w:rsidR="005D4040" w:rsidRPr="00986D71">
        <w:rPr>
          <w:sz w:val="22"/>
          <w:szCs w:val="22"/>
        </w:rPr>
        <w:t>понуд</w:t>
      </w:r>
      <w:proofErr w:type="spellEnd"/>
      <w:r w:rsidR="003E7388">
        <w:rPr>
          <w:sz w:val="22"/>
          <w:szCs w:val="22"/>
          <w:lang w:val="sr-Cyrl-RS"/>
        </w:rPr>
        <w:t>е</w:t>
      </w:r>
      <w:r w:rsidR="005D4040" w:rsidRPr="00986D71">
        <w:rPr>
          <w:sz w:val="22"/>
          <w:szCs w:val="22"/>
        </w:rPr>
        <w:t xml:space="preserve"> Даваоца услуге</w:t>
      </w:r>
      <w:r w:rsidR="003E7388">
        <w:rPr>
          <w:sz w:val="22"/>
          <w:szCs w:val="22"/>
          <w:lang w:val="sr-Cyrl-RS"/>
        </w:rPr>
        <w:t>, која је саставни део овог Уговора</w:t>
      </w:r>
      <w:r w:rsidR="005D4040" w:rsidRPr="00986D71">
        <w:rPr>
          <w:sz w:val="22"/>
          <w:szCs w:val="22"/>
        </w:rPr>
        <w:t>;</w:t>
      </w:r>
    </w:p>
    <w:p w:rsidR="005D4040" w:rsidRPr="00986D71" w:rsidRDefault="005D4040" w:rsidP="005D4040">
      <w:pPr>
        <w:pStyle w:val="BodyText"/>
        <w:jc w:val="both"/>
        <w:rPr>
          <w:sz w:val="22"/>
          <w:szCs w:val="22"/>
        </w:rPr>
      </w:pPr>
      <w:r w:rsidRPr="00986D71">
        <w:rPr>
          <w:sz w:val="22"/>
          <w:szCs w:val="22"/>
        </w:rPr>
        <w:t>-да је Давалац услуге благовремено доставио исправну понуду бр. ________________</w:t>
      </w:r>
      <w:r w:rsidR="00FF2706">
        <w:rPr>
          <w:sz w:val="22"/>
          <w:szCs w:val="22"/>
        </w:rPr>
        <w:t>_ од  ____</w:t>
      </w:r>
      <w:r w:rsidR="00A2785E">
        <w:rPr>
          <w:sz w:val="22"/>
          <w:szCs w:val="22"/>
        </w:rPr>
        <w:t>______.201</w:t>
      </w:r>
      <w:r w:rsidR="005A3CAE">
        <w:rPr>
          <w:sz w:val="22"/>
          <w:szCs w:val="22"/>
          <w:lang w:val="sr-Cyrl-RS"/>
        </w:rPr>
        <w:t>9</w:t>
      </w:r>
      <w:r w:rsidR="004D32B4" w:rsidRPr="00986D71">
        <w:rPr>
          <w:sz w:val="22"/>
          <w:szCs w:val="22"/>
        </w:rPr>
        <w:t xml:space="preserve">.године, </w:t>
      </w:r>
      <w:r w:rsidRPr="00986D71">
        <w:rPr>
          <w:sz w:val="22"/>
          <w:szCs w:val="22"/>
        </w:rPr>
        <w:t xml:space="preserve"> за пружање услуга мобилне телефоније, која чини саставни део овог уговора;</w:t>
      </w:r>
    </w:p>
    <w:p w:rsidR="005D4040" w:rsidRPr="00986D71" w:rsidRDefault="005D4040" w:rsidP="005D4040">
      <w:pPr>
        <w:pStyle w:val="BodyText"/>
        <w:jc w:val="both"/>
        <w:rPr>
          <w:sz w:val="22"/>
          <w:szCs w:val="22"/>
        </w:rPr>
      </w:pPr>
      <w:r w:rsidRPr="00986D71">
        <w:rPr>
          <w:sz w:val="22"/>
          <w:szCs w:val="22"/>
        </w:rPr>
        <w:t>-</w:t>
      </w:r>
      <w:r w:rsidR="003E7388">
        <w:rPr>
          <w:sz w:val="22"/>
          <w:szCs w:val="22"/>
          <w:lang w:val="sr-Cyrl-RS"/>
        </w:rPr>
        <w:t xml:space="preserve"> </w:t>
      </w:r>
      <w:r w:rsidRPr="00986D71">
        <w:rPr>
          <w:sz w:val="22"/>
          <w:szCs w:val="22"/>
        </w:rPr>
        <w:t>да понуда Даваоца услуге у потпуности одговара спецификацијама из конкурсне документације, које се налазе у прилогу уговора и чине саставни део овог Уговора,</w:t>
      </w:r>
    </w:p>
    <w:p w:rsidR="005D4040" w:rsidRDefault="003E5C61" w:rsidP="005D4040">
      <w:pPr>
        <w:pStyle w:val="BodyText"/>
        <w:jc w:val="both"/>
        <w:rPr>
          <w:sz w:val="22"/>
          <w:szCs w:val="22"/>
        </w:rPr>
      </w:pPr>
      <w:r w:rsidRPr="00986D71">
        <w:rPr>
          <w:sz w:val="22"/>
          <w:szCs w:val="22"/>
        </w:rPr>
        <w:t>-да је К</w:t>
      </w:r>
      <w:r w:rsidR="005D4040" w:rsidRPr="00986D71">
        <w:rPr>
          <w:sz w:val="22"/>
          <w:szCs w:val="22"/>
        </w:rPr>
        <w:t>орисник услуга, сходно одредбама Закона о јавним набавкама („ Сл. гласник РС“, бр. 124/12, 14/15</w:t>
      </w:r>
      <w:r w:rsidR="00FF6691" w:rsidRPr="00986D71">
        <w:rPr>
          <w:sz w:val="22"/>
          <w:szCs w:val="22"/>
        </w:rPr>
        <w:t xml:space="preserve"> и 68/15</w:t>
      </w:r>
      <w:r w:rsidR="005D4040" w:rsidRPr="00986D71">
        <w:rPr>
          <w:sz w:val="22"/>
          <w:szCs w:val="22"/>
        </w:rPr>
        <w:t xml:space="preserve">) спровео поступак јавне набавке бр. </w:t>
      </w:r>
      <w:r w:rsidR="00EF51EA">
        <w:rPr>
          <w:sz w:val="22"/>
          <w:szCs w:val="22"/>
        </w:rPr>
        <w:t>404-2-75</w:t>
      </w:r>
      <w:r w:rsidR="00BC3D4D">
        <w:rPr>
          <w:sz w:val="22"/>
          <w:szCs w:val="22"/>
        </w:rPr>
        <w:t>/</w:t>
      </w:r>
      <w:r w:rsidR="00A90DB3">
        <w:rPr>
          <w:sz w:val="22"/>
          <w:szCs w:val="22"/>
        </w:rPr>
        <w:t>2019</w:t>
      </w:r>
      <w:r w:rsidR="00BC3D4D">
        <w:rPr>
          <w:sz w:val="22"/>
          <w:szCs w:val="22"/>
        </w:rPr>
        <w:t>-03</w:t>
      </w:r>
      <w:r w:rsidR="005D4040" w:rsidRPr="00986D71">
        <w:rPr>
          <w:sz w:val="22"/>
          <w:szCs w:val="22"/>
        </w:rPr>
        <w:t xml:space="preserve"> за услуге телекомуникације за партију 1 –услуге мобилне телефоније и да је понуда Даваоца услуге изабрана као најповољнија.</w:t>
      </w:r>
    </w:p>
    <w:p w:rsidR="003E7388" w:rsidRPr="003E7388" w:rsidRDefault="003E7388" w:rsidP="005D4040">
      <w:pPr>
        <w:pStyle w:val="BodyText"/>
        <w:jc w:val="both"/>
        <w:rPr>
          <w:sz w:val="22"/>
          <w:szCs w:val="22"/>
          <w:lang w:val="sr-Cyrl-RS"/>
        </w:rPr>
      </w:pPr>
    </w:p>
    <w:p w:rsidR="005D4040" w:rsidRPr="00986D71" w:rsidRDefault="005D4040" w:rsidP="0013119B">
      <w:pPr>
        <w:pStyle w:val="Default"/>
        <w:rPr>
          <w:b/>
          <w:bCs/>
          <w:color w:val="auto"/>
          <w:sz w:val="22"/>
          <w:szCs w:val="22"/>
        </w:rPr>
      </w:pPr>
    </w:p>
    <w:p w:rsidR="0013119B" w:rsidRPr="00986D71" w:rsidRDefault="0013119B" w:rsidP="0013119B">
      <w:pPr>
        <w:pStyle w:val="Default"/>
        <w:rPr>
          <w:b/>
          <w:bCs/>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lastRenderedPageBreak/>
        <w:t>УГОВОРЕНА ЦЕНА</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center"/>
        <w:rPr>
          <w:b/>
          <w:bCs/>
          <w:color w:val="auto"/>
          <w:sz w:val="22"/>
          <w:szCs w:val="22"/>
        </w:rPr>
      </w:pPr>
      <w:proofErr w:type="spellStart"/>
      <w:r w:rsidRPr="00986D71">
        <w:rPr>
          <w:b/>
          <w:bCs/>
          <w:color w:val="auto"/>
          <w:sz w:val="22"/>
          <w:szCs w:val="22"/>
        </w:rPr>
        <w:t>Члан</w:t>
      </w:r>
      <w:proofErr w:type="spellEnd"/>
      <w:r w:rsidRPr="00986D71">
        <w:rPr>
          <w:b/>
          <w:bCs/>
          <w:color w:val="auto"/>
          <w:sz w:val="22"/>
          <w:szCs w:val="22"/>
        </w:rPr>
        <w:t xml:space="preserve"> 2.</w:t>
      </w:r>
    </w:p>
    <w:p w:rsidR="005D4040" w:rsidRPr="00986D71" w:rsidRDefault="005D4040" w:rsidP="005D4040">
      <w:pPr>
        <w:pStyle w:val="Default"/>
        <w:jc w:val="center"/>
        <w:rPr>
          <w:color w:val="auto"/>
          <w:sz w:val="22"/>
          <w:szCs w:val="22"/>
        </w:rPr>
      </w:pPr>
    </w:p>
    <w:p w:rsidR="005D3F4D" w:rsidRPr="00986D71" w:rsidRDefault="005D4040" w:rsidP="005D3F4D">
      <w:pPr>
        <w:suppressAutoHyphens/>
        <w:spacing w:line="100" w:lineRule="atLeast"/>
        <w:jc w:val="both"/>
        <w:rPr>
          <w:rFonts w:eastAsia="Arial Unicode MS"/>
          <w:bCs/>
          <w:kern w:val="2"/>
          <w:sz w:val="22"/>
          <w:szCs w:val="22"/>
          <w:lang w:eastAsia="ar-SA"/>
        </w:rPr>
      </w:pPr>
      <w:r w:rsidRPr="00986D71">
        <w:rPr>
          <w:sz w:val="22"/>
          <w:szCs w:val="22"/>
        </w:rPr>
        <w:t>Вредност уговора је _________</w:t>
      </w:r>
      <w:r w:rsidR="009D6B6D" w:rsidRPr="00986D71">
        <w:rPr>
          <w:sz w:val="22"/>
          <w:szCs w:val="22"/>
        </w:rPr>
        <w:t xml:space="preserve">______ динара без ПДВ-а, </w:t>
      </w:r>
      <w:r w:rsidR="005D3F4D" w:rsidRPr="00986D71">
        <w:rPr>
          <w:sz w:val="22"/>
          <w:szCs w:val="22"/>
        </w:rPr>
        <w:t xml:space="preserve">односно највише до </w:t>
      </w:r>
      <w:r w:rsidR="00B423B2">
        <w:rPr>
          <w:sz w:val="22"/>
          <w:szCs w:val="22"/>
          <w:lang w:val="sr-Cyrl-RS"/>
        </w:rPr>
        <w:t>процењене вредности предметне набавке</w:t>
      </w:r>
      <w:r w:rsidR="003E7388">
        <w:rPr>
          <w:sz w:val="22"/>
          <w:szCs w:val="22"/>
          <w:lang w:val="sr-Cyrl-RS"/>
        </w:rPr>
        <w:t xml:space="preserve"> корисника услуга </w:t>
      </w:r>
      <w:r w:rsidR="0041642D">
        <w:rPr>
          <w:sz w:val="22"/>
          <w:szCs w:val="22"/>
          <w:lang w:val="sr-Cyrl-RS"/>
        </w:rPr>
        <w:t xml:space="preserve">у износу од </w:t>
      </w:r>
      <w:r w:rsidR="003E7388">
        <w:rPr>
          <w:sz w:val="22"/>
          <w:szCs w:val="22"/>
          <w:lang w:val="sr-Cyrl-RS"/>
        </w:rPr>
        <w:t>______________</w:t>
      </w:r>
      <w:r w:rsidR="0041642D">
        <w:rPr>
          <w:sz w:val="22"/>
          <w:szCs w:val="22"/>
          <w:lang w:val="sr-Cyrl-RS"/>
        </w:rPr>
        <w:t xml:space="preserve"> динара, без ПДВ-а</w:t>
      </w:r>
      <w:r w:rsidR="005D3F4D" w:rsidRPr="00986D71">
        <w:rPr>
          <w:rFonts w:eastAsia="Arial Unicode MS"/>
          <w:bCs/>
          <w:kern w:val="2"/>
          <w:sz w:val="22"/>
          <w:szCs w:val="22"/>
          <w:lang w:eastAsia="ar-SA"/>
        </w:rPr>
        <w:t>. За део реализациј</w:t>
      </w:r>
      <w:r w:rsidR="00FF2706">
        <w:rPr>
          <w:rFonts w:eastAsia="Arial Unicode MS"/>
          <w:bCs/>
          <w:kern w:val="2"/>
          <w:sz w:val="22"/>
          <w:szCs w:val="22"/>
          <w:lang w:eastAsia="ar-SA"/>
        </w:rPr>
        <w:t>е у</w:t>
      </w:r>
      <w:r w:rsidR="006507F7">
        <w:rPr>
          <w:rFonts w:eastAsia="Arial Unicode MS"/>
          <w:bCs/>
          <w:kern w:val="2"/>
          <w:sz w:val="22"/>
          <w:szCs w:val="22"/>
          <w:lang w:eastAsia="ar-SA"/>
        </w:rPr>
        <w:t>говора који се односи на 20</w:t>
      </w:r>
      <w:r w:rsidR="005A3CAE">
        <w:rPr>
          <w:rFonts w:eastAsia="Arial Unicode MS"/>
          <w:bCs/>
          <w:kern w:val="2"/>
          <w:sz w:val="22"/>
          <w:szCs w:val="22"/>
          <w:lang w:val="sr-Cyrl-RS" w:eastAsia="ar-SA"/>
        </w:rPr>
        <w:t>20</w:t>
      </w:r>
      <w:r w:rsidR="005D3F4D" w:rsidRPr="00986D71">
        <w:rPr>
          <w:rFonts w:eastAsia="Arial Unicode MS"/>
          <w:bCs/>
          <w:kern w:val="2"/>
          <w:sz w:val="22"/>
          <w:szCs w:val="22"/>
          <w:lang w:eastAsia="ar-SA"/>
        </w:rPr>
        <w:t xml:space="preserve">.годину, реализација уговора ће зависити од износа средстава који ће се обезбедити за те намене Одлуком </w:t>
      </w:r>
      <w:r w:rsidR="006507F7">
        <w:rPr>
          <w:rFonts w:eastAsia="Arial Unicode MS"/>
          <w:bCs/>
          <w:kern w:val="2"/>
          <w:sz w:val="22"/>
          <w:szCs w:val="22"/>
          <w:lang w:eastAsia="ar-SA"/>
        </w:rPr>
        <w:t>о буџету општине Дољевац за 20</w:t>
      </w:r>
      <w:r w:rsidR="005A3CAE">
        <w:rPr>
          <w:rFonts w:eastAsia="Arial Unicode MS"/>
          <w:bCs/>
          <w:kern w:val="2"/>
          <w:sz w:val="22"/>
          <w:szCs w:val="22"/>
          <w:lang w:val="sr-Cyrl-RS" w:eastAsia="ar-SA"/>
        </w:rPr>
        <w:t>20</w:t>
      </w:r>
      <w:r w:rsidR="005D3F4D" w:rsidRPr="00986D71">
        <w:rPr>
          <w:rFonts w:eastAsia="Arial Unicode MS"/>
          <w:bCs/>
          <w:kern w:val="2"/>
          <w:sz w:val="22"/>
          <w:szCs w:val="22"/>
          <w:lang w:eastAsia="ar-SA"/>
        </w:rPr>
        <w:t>.</w:t>
      </w:r>
      <w:r w:rsidR="005A3CAE">
        <w:rPr>
          <w:rFonts w:eastAsia="Arial Unicode MS"/>
          <w:bCs/>
          <w:kern w:val="2"/>
          <w:sz w:val="22"/>
          <w:szCs w:val="22"/>
          <w:lang w:val="sr-Cyrl-RS" w:eastAsia="ar-SA"/>
        </w:rPr>
        <w:t xml:space="preserve"> </w:t>
      </w:r>
      <w:r w:rsidR="005D3F4D" w:rsidRPr="00986D71">
        <w:rPr>
          <w:rFonts w:eastAsia="Arial Unicode MS"/>
          <w:bCs/>
          <w:kern w:val="2"/>
          <w:sz w:val="22"/>
          <w:szCs w:val="22"/>
          <w:lang w:eastAsia="ar-SA"/>
        </w:rPr>
        <w:t>годину.</w:t>
      </w:r>
    </w:p>
    <w:p w:rsidR="005D4040" w:rsidRPr="00986D71" w:rsidRDefault="005D4040" w:rsidP="005D4040">
      <w:pPr>
        <w:pStyle w:val="Default"/>
        <w:jc w:val="both"/>
        <w:rPr>
          <w:color w:val="auto"/>
          <w:sz w:val="22"/>
          <w:szCs w:val="22"/>
        </w:rPr>
      </w:pPr>
      <w:proofErr w:type="spellStart"/>
      <w:r w:rsidRPr="00986D71">
        <w:rPr>
          <w:color w:val="auto"/>
          <w:sz w:val="22"/>
          <w:szCs w:val="22"/>
        </w:rPr>
        <w:t>Уговорене</w:t>
      </w:r>
      <w:proofErr w:type="spellEnd"/>
      <w:r w:rsidRPr="00986D71">
        <w:rPr>
          <w:color w:val="auto"/>
          <w:sz w:val="22"/>
          <w:szCs w:val="22"/>
        </w:rPr>
        <w:t xml:space="preserve"> </w:t>
      </w:r>
      <w:proofErr w:type="spellStart"/>
      <w:r w:rsidRPr="00986D71">
        <w:rPr>
          <w:color w:val="auto"/>
          <w:sz w:val="22"/>
          <w:szCs w:val="22"/>
        </w:rPr>
        <w:t>цене</w:t>
      </w:r>
      <w:proofErr w:type="spellEnd"/>
      <w:r w:rsidRPr="00986D71">
        <w:rPr>
          <w:color w:val="auto"/>
          <w:sz w:val="22"/>
          <w:szCs w:val="22"/>
        </w:rPr>
        <w:t xml:space="preserve"> </w:t>
      </w:r>
      <w:proofErr w:type="spellStart"/>
      <w:r w:rsidRPr="00986D71">
        <w:rPr>
          <w:color w:val="auto"/>
          <w:sz w:val="22"/>
          <w:szCs w:val="22"/>
        </w:rPr>
        <w:t>су</w:t>
      </w:r>
      <w:proofErr w:type="spellEnd"/>
      <w:r w:rsidRPr="00986D71">
        <w:rPr>
          <w:color w:val="auto"/>
          <w:sz w:val="22"/>
          <w:szCs w:val="22"/>
        </w:rPr>
        <w:t xml:space="preserve"> </w:t>
      </w:r>
      <w:proofErr w:type="spellStart"/>
      <w:r w:rsidRPr="00986D71">
        <w:rPr>
          <w:color w:val="auto"/>
          <w:sz w:val="22"/>
          <w:szCs w:val="22"/>
        </w:rPr>
        <w:t>фиксне</w:t>
      </w:r>
      <w:proofErr w:type="spellEnd"/>
      <w:r w:rsidRPr="00986D71">
        <w:rPr>
          <w:color w:val="auto"/>
          <w:sz w:val="22"/>
          <w:szCs w:val="22"/>
        </w:rPr>
        <w:t xml:space="preserve"> и </w:t>
      </w:r>
      <w:proofErr w:type="spellStart"/>
      <w:r w:rsidRPr="00986D71">
        <w:rPr>
          <w:color w:val="auto"/>
          <w:sz w:val="22"/>
          <w:szCs w:val="22"/>
        </w:rPr>
        <w:t>не</w:t>
      </w:r>
      <w:proofErr w:type="spellEnd"/>
      <w:r w:rsidRPr="00986D71">
        <w:rPr>
          <w:color w:val="auto"/>
          <w:sz w:val="22"/>
          <w:szCs w:val="22"/>
        </w:rPr>
        <w:t xml:space="preserve"> </w:t>
      </w:r>
      <w:proofErr w:type="spellStart"/>
      <w:r w:rsidRPr="00986D71">
        <w:rPr>
          <w:color w:val="auto"/>
          <w:sz w:val="22"/>
          <w:szCs w:val="22"/>
        </w:rPr>
        <w:t>могу</w:t>
      </w:r>
      <w:proofErr w:type="spellEnd"/>
      <w:r w:rsidRPr="00986D71">
        <w:rPr>
          <w:color w:val="auto"/>
          <w:sz w:val="22"/>
          <w:szCs w:val="22"/>
        </w:rPr>
        <w:t xml:space="preserve"> </w:t>
      </w:r>
      <w:proofErr w:type="spellStart"/>
      <w:r w:rsidRPr="00986D71">
        <w:rPr>
          <w:color w:val="auto"/>
          <w:sz w:val="22"/>
          <w:szCs w:val="22"/>
        </w:rPr>
        <w:t>се</w:t>
      </w:r>
      <w:proofErr w:type="spellEnd"/>
      <w:r w:rsidRPr="00986D71">
        <w:rPr>
          <w:color w:val="auto"/>
          <w:sz w:val="22"/>
          <w:szCs w:val="22"/>
        </w:rPr>
        <w:t xml:space="preserve"> </w:t>
      </w:r>
      <w:proofErr w:type="spellStart"/>
      <w:r w:rsidRPr="00986D71">
        <w:rPr>
          <w:color w:val="auto"/>
          <w:sz w:val="22"/>
          <w:szCs w:val="22"/>
        </w:rPr>
        <w:t>мењати</w:t>
      </w:r>
      <w:proofErr w:type="spellEnd"/>
      <w:r w:rsidRPr="00986D71">
        <w:rPr>
          <w:color w:val="auto"/>
          <w:sz w:val="22"/>
          <w:szCs w:val="22"/>
        </w:rPr>
        <w:t xml:space="preserve"> </w:t>
      </w:r>
      <w:proofErr w:type="spellStart"/>
      <w:r w:rsidRPr="00986D71">
        <w:rPr>
          <w:color w:val="auto"/>
          <w:sz w:val="22"/>
          <w:szCs w:val="22"/>
        </w:rPr>
        <w:t>током</w:t>
      </w:r>
      <w:proofErr w:type="spellEnd"/>
      <w:r w:rsidRPr="00986D71">
        <w:rPr>
          <w:color w:val="auto"/>
          <w:sz w:val="22"/>
          <w:szCs w:val="22"/>
        </w:rPr>
        <w:t xml:space="preserve"> </w:t>
      </w:r>
      <w:proofErr w:type="spellStart"/>
      <w:r w:rsidRPr="00986D71">
        <w:rPr>
          <w:color w:val="auto"/>
          <w:sz w:val="22"/>
          <w:szCs w:val="22"/>
        </w:rPr>
        <w:t>читавог</w:t>
      </w:r>
      <w:proofErr w:type="spellEnd"/>
      <w:r w:rsidRPr="00986D71">
        <w:rPr>
          <w:color w:val="auto"/>
          <w:sz w:val="22"/>
          <w:szCs w:val="22"/>
        </w:rPr>
        <w:t xml:space="preserve"> </w:t>
      </w:r>
      <w:proofErr w:type="spellStart"/>
      <w:r w:rsidRPr="00986D71">
        <w:rPr>
          <w:color w:val="auto"/>
          <w:sz w:val="22"/>
          <w:szCs w:val="22"/>
        </w:rPr>
        <w:t>периода</w:t>
      </w:r>
      <w:proofErr w:type="spellEnd"/>
      <w:r w:rsidRPr="00986D71">
        <w:rPr>
          <w:color w:val="auto"/>
          <w:sz w:val="22"/>
          <w:szCs w:val="22"/>
        </w:rPr>
        <w:t xml:space="preserve"> </w:t>
      </w:r>
      <w:proofErr w:type="spellStart"/>
      <w:r w:rsidRPr="00986D71">
        <w:rPr>
          <w:color w:val="auto"/>
          <w:sz w:val="22"/>
          <w:szCs w:val="22"/>
        </w:rPr>
        <w:t>важења</w:t>
      </w:r>
      <w:proofErr w:type="spellEnd"/>
      <w:r w:rsidRPr="00986D71">
        <w:rPr>
          <w:color w:val="auto"/>
          <w:sz w:val="22"/>
          <w:szCs w:val="22"/>
        </w:rPr>
        <w:t xml:space="preserve"> </w:t>
      </w:r>
      <w:proofErr w:type="spellStart"/>
      <w:r w:rsidRPr="00986D71">
        <w:rPr>
          <w:color w:val="auto"/>
          <w:sz w:val="22"/>
          <w:szCs w:val="22"/>
        </w:rPr>
        <w:t>Уговора</w:t>
      </w:r>
      <w:proofErr w:type="spellEnd"/>
      <w:r w:rsidRPr="00986D71">
        <w:rPr>
          <w:color w:val="auto"/>
          <w:sz w:val="22"/>
          <w:szCs w:val="22"/>
        </w:rPr>
        <w:t>.</w:t>
      </w:r>
    </w:p>
    <w:p w:rsidR="005D4040" w:rsidRPr="00986D71" w:rsidRDefault="005D4040" w:rsidP="005D4040">
      <w:pPr>
        <w:pStyle w:val="Default"/>
        <w:jc w:val="both"/>
        <w:rPr>
          <w:color w:val="auto"/>
          <w:sz w:val="22"/>
          <w:szCs w:val="22"/>
        </w:rPr>
      </w:pPr>
    </w:p>
    <w:p w:rsidR="005D4040" w:rsidRPr="00986D71" w:rsidRDefault="005D4040" w:rsidP="005D4040">
      <w:pPr>
        <w:pStyle w:val="Default"/>
        <w:jc w:val="center"/>
        <w:rPr>
          <w:b/>
          <w:color w:val="auto"/>
          <w:sz w:val="22"/>
          <w:szCs w:val="22"/>
        </w:rPr>
      </w:pPr>
      <w:r w:rsidRPr="00986D71">
        <w:rPr>
          <w:b/>
          <w:color w:val="auto"/>
          <w:sz w:val="22"/>
          <w:szCs w:val="22"/>
        </w:rPr>
        <w:t>РОК И НАЧИН ПЛАЋАЊА</w:t>
      </w:r>
    </w:p>
    <w:p w:rsidR="0013119B" w:rsidRPr="00986D71" w:rsidRDefault="0013119B" w:rsidP="005D4040">
      <w:pPr>
        <w:pStyle w:val="Default"/>
        <w:jc w:val="center"/>
        <w:rPr>
          <w:b/>
          <w:color w:val="auto"/>
          <w:sz w:val="22"/>
          <w:szCs w:val="22"/>
        </w:rPr>
      </w:pPr>
    </w:p>
    <w:p w:rsidR="005D4040" w:rsidRPr="00986D71" w:rsidRDefault="005D4040" w:rsidP="005D4040">
      <w:pPr>
        <w:pStyle w:val="Default"/>
        <w:jc w:val="center"/>
        <w:rPr>
          <w:b/>
          <w:bCs/>
          <w:color w:val="auto"/>
          <w:sz w:val="22"/>
          <w:szCs w:val="22"/>
        </w:rPr>
      </w:pPr>
      <w:proofErr w:type="spellStart"/>
      <w:r w:rsidRPr="00986D71">
        <w:rPr>
          <w:b/>
          <w:bCs/>
          <w:color w:val="auto"/>
          <w:sz w:val="22"/>
          <w:szCs w:val="22"/>
        </w:rPr>
        <w:t>Члан</w:t>
      </w:r>
      <w:proofErr w:type="spellEnd"/>
      <w:r w:rsidRPr="00986D71">
        <w:rPr>
          <w:b/>
          <w:bCs/>
          <w:color w:val="auto"/>
          <w:sz w:val="22"/>
          <w:szCs w:val="22"/>
        </w:rPr>
        <w:t xml:space="preserve"> 3.</w:t>
      </w:r>
    </w:p>
    <w:p w:rsidR="005D4040" w:rsidRPr="00986D71" w:rsidRDefault="005D4040" w:rsidP="005D4040">
      <w:pPr>
        <w:pStyle w:val="Default"/>
        <w:jc w:val="center"/>
        <w:rPr>
          <w:color w:val="auto"/>
          <w:sz w:val="22"/>
          <w:szCs w:val="22"/>
        </w:rPr>
      </w:pPr>
    </w:p>
    <w:p w:rsidR="005D4040" w:rsidRPr="00986D71" w:rsidRDefault="005D4040" w:rsidP="005D4040">
      <w:pPr>
        <w:pStyle w:val="Default"/>
        <w:spacing w:after="33"/>
        <w:jc w:val="both"/>
        <w:rPr>
          <w:color w:val="auto"/>
          <w:sz w:val="22"/>
          <w:szCs w:val="22"/>
        </w:rPr>
      </w:pPr>
      <w:proofErr w:type="spellStart"/>
      <w:r w:rsidRPr="00986D71">
        <w:rPr>
          <w:color w:val="auto"/>
          <w:sz w:val="22"/>
          <w:szCs w:val="22"/>
        </w:rPr>
        <w:t>Даваоц</w:t>
      </w:r>
      <w:proofErr w:type="spellEnd"/>
      <w:r w:rsidRPr="00986D71">
        <w:rPr>
          <w:color w:val="auto"/>
          <w:sz w:val="22"/>
          <w:szCs w:val="22"/>
        </w:rPr>
        <w:t xml:space="preserve"> </w:t>
      </w:r>
      <w:proofErr w:type="spellStart"/>
      <w:r w:rsidRPr="00986D71">
        <w:rPr>
          <w:color w:val="auto"/>
          <w:sz w:val="22"/>
          <w:szCs w:val="22"/>
        </w:rPr>
        <w:t>услуга</w:t>
      </w:r>
      <w:proofErr w:type="spellEnd"/>
      <w:r w:rsidRPr="00986D71">
        <w:rPr>
          <w:color w:val="auto"/>
          <w:sz w:val="22"/>
          <w:szCs w:val="22"/>
        </w:rPr>
        <w:t xml:space="preserve"> </w:t>
      </w:r>
      <w:proofErr w:type="spellStart"/>
      <w:r w:rsidRPr="00986D71">
        <w:rPr>
          <w:color w:val="auto"/>
          <w:sz w:val="22"/>
          <w:szCs w:val="22"/>
        </w:rPr>
        <w:t>се</w:t>
      </w:r>
      <w:proofErr w:type="spellEnd"/>
      <w:r w:rsidRPr="00986D71">
        <w:rPr>
          <w:color w:val="auto"/>
          <w:sz w:val="22"/>
          <w:szCs w:val="22"/>
        </w:rPr>
        <w:t xml:space="preserve"> </w:t>
      </w:r>
      <w:proofErr w:type="spellStart"/>
      <w:r w:rsidRPr="00986D71">
        <w:rPr>
          <w:color w:val="auto"/>
          <w:sz w:val="22"/>
          <w:szCs w:val="22"/>
        </w:rPr>
        <w:t>обавезује</w:t>
      </w:r>
      <w:proofErr w:type="spellEnd"/>
      <w:r w:rsidRPr="00986D71">
        <w:rPr>
          <w:color w:val="auto"/>
          <w:sz w:val="22"/>
          <w:szCs w:val="22"/>
        </w:rPr>
        <w:t xml:space="preserve"> </w:t>
      </w:r>
      <w:proofErr w:type="spellStart"/>
      <w:r w:rsidRPr="00986D71">
        <w:rPr>
          <w:color w:val="auto"/>
          <w:sz w:val="22"/>
          <w:szCs w:val="22"/>
        </w:rPr>
        <w:t>да</w:t>
      </w:r>
      <w:proofErr w:type="spellEnd"/>
      <w:r w:rsidRPr="00986D71">
        <w:rPr>
          <w:color w:val="auto"/>
          <w:sz w:val="22"/>
          <w:szCs w:val="22"/>
        </w:rPr>
        <w:t xml:space="preserve"> </w:t>
      </w:r>
      <w:proofErr w:type="spellStart"/>
      <w:r w:rsidRPr="00986D71">
        <w:rPr>
          <w:color w:val="auto"/>
          <w:sz w:val="22"/>
          <w:szCs w:val="22"/>
        </w:rPr>
        <w:t>достави</w:t>
      </w:r>
      <w:proofErr w:type="spellEnd"/>
      <w:r w:rsidRPr="00986D71">
        <w:rPr>
          <w:color w:val="auto"/>
          <w:sz w:val="22"/>
          <w:szCs w:val="22"/>
        </w:rPr>
        <w:t xml:space="preserve"> </w:t>
      </w:r>
      <w:proofErr w:type="spellStart"/>
      <w:r w:rsidRPr="00986D71">
        <w:rPr>
          <w:color w:val="auto"/>
          <w:sz w:val="22"/>
          <w:szCs w:val="22"/>
        </w:rPr>
        <w:t>рачун</w:t>
      </w:r>
      <w:proofErr w:type="spellEnd"/>
      <w:r w:rsidRPr="00986D71">
        <w:rPr>
          <w:color w:val="auto"/>
          <w:sz w:val="22"/>
          <w:szCs w:val="22"/>
        </w:rPr>
        <w:t xml:space="preserve"> </w:t>
      </w:r>
      <w:proofErr w:type="spellStart"/>
      <w:r w:rsidRPr="00986D71">
        <w:rPr>
          <w:color w:val="auto"/>
          <w:sz w:val="22"/>
          <w:szCs w:val="22"/>
        </w:rPr>
        <w:t>за</w:t>
      </w:r>
      <w:proofErr w:type="spellEnd"/>
      <w:r w:rsidRPr="00986D71">
        <w:rPr>
          <w:color w:val="auto"/>
          <w:sz w:val="22"/>
          <w:szCs w:val="22"/>
        </w:rPr>
        <w:t xml:space="preserve"> </w:t>
      </w:r>
      <w:proofErr w:type="spellStart"/>
      <w:r w:rsidRPr="00986D71">
        <w:rPr>
          <w:color w:val="auto"/>
          <w:sz w:val="22"/>
          <w:szCs w:val="22"/>
        </w:rPr>
        <w:t>испуручену</w:t>
      </w:r>
      <w:proofErr w:type="spellEnd"/>
      <w:r w:rsidRPr="00986D71">
        <w:rPr>
          <w:color w:val="auto"/>
          <w:sz w:val="22"/>
          <w:szCs w:val="22"/>
        </w:rPr>
        <w:t xml:space="preserve"> </w:t>
      </w:r>
      <w:proofErr w:type="spellStart"/>
      <w:r w:rsidRPr="00986D71">
        <w:rPr>
          <w:color w:val="auto"/>
          <w:sz w:val="22"/>
          <w:szCs w:val="22"/>
        </w:rPr>
        <w:t>услугу</w:t>
      </w:r>
      <w:proofErr w:type="spellEnd"/>
      <w:r w:rsidRPr="00986D71">
        <w:rPr>
          <w:color w:val="auto"/>
          <w:sz w:val="22"/>
          <w:szCs w:val="22"/>
        </w:rPr>
        <w:t xml:space="preserve">, </w:t>
      </w:r>
      <w:proofErr w:type="spellStart"/>
      <w:r w:rsidRPr="00986D71">
        <w:rPr>
          <w:color w:val="auto"/>
          <w:sz w:val="22"/>
          <w:szCs w:val="22"/>
        </w:rPr>
        <w:t>Кориснику</w:t>
      </w:r>
      <w:proofErr w:type="spellEnd"/>
      <w:r w:rsidRPr="00986D71">
        <w:rPr>
          <w:color w:val="auto"/>
          <w:sz w:val="22"/>
          <w:szCs w:val="22"/>
        </w:rPr>
        <w:t xml:space="preserve"> </w:t>
      </w:r>
      <w:proofErr w:type="spellStart"/>
      <w:r w:rsidRPr="00986D71">
        <w:rPr>
          <w:color w:val="auto"/>
          <w:sz w:val="22"/>
          <w:szCs w:val="22"/>
        </w:rPr>
        <w:t>услуга</w:t>
      </w:r>
      <w:proofErr w:type="spellEnd"/>
      <w:r w:rsidRPr="00986D71">
        <w:rPr>
          <w:color w:val="auto"/>
          <w:sz w:val="22"/>
          <w:szCs w:val="22"/>
        </w:rPr>
        <w:t xml:space="preserve">, </w:t>
      </w:r>
      <w:proofErr w:type="spellStart"/>
      <w:r w:rsidRPr="00986D71">
        <w:rPr>
          <w:color w:val="auto"/>
          <w:sz w:val="22"/>
          <w:szCs w:val="22"/>
        </w:rPr>
        <w:t>до</w:t>
      </w:r>
      <w:proofErr w:type="spellEnd"/>
      <w:r w:rsidRPr="00986D71">
        <w:rPr>
          <w:color w:val="auto"/>
          <w:sz w:val="22"/>
          <w:szCs w:val="22"/>
        </w:rPr>
        <w:t xml:space="preserve"> 15-ог у </w:t>
      </w:r>
      <w:proofErr w:type="spellStart"/>
      <w:r w:rsidRPr="00986D71">
        <w:rPr>
          <w:color w:val="auto"/>
          <w:sz w:val="22"/>
          <w:szCs w:val="22"/>
        </w:rPr>
        <w:t>текућем</w:t>
      </w:r>
      <w:proofErr w:type="spellEnd"/>
      <w:r w:rsidRPr="00986D71">
        <w:rPr>
          <w:color w:val="auto"/>
          <w:sz w:val="22"/>
          <w:szCs w:val="22"/>
        </w:rPr>
        <w:t xml:space="preserve"> </w:t>
      </w:r>
      <w:proofErr w:type="spellStart"/>
      <w:r w:rsidRPr="00986D71">
        <w:rPr>
          <w:color w:val="auto"/>
          <w:sz w:val="22"/>
          <w:szCs w:val="22"/>
        </w:rPr>
        <w:t>месецу</w:t>
      </w:r>
      <w:proofErr w:type="spellEnd"/>
      <w:r w:rsidRPr="00986D71">
        <w:rPr>
          <w:color w:val="auto"/>
          <w:sz w:val="22"/>
          <w:szCs w:val="22"/>
        </w:rPr>
        <w:t xml:space="preserve"> </w:t>
      </w:r>
      <w:proofErr w:type="spellStart"/>
      <w:r w:rsidRPr="00986D71">
        <w:rPr>
          <w:color w:val="auto"/>
          <w:sz w:val="22"/>
          <w:szCs w:val="22"/>
        </w:rPr>
        <w:t>за</w:t>
      </w:r>
      <w:proofErr w:type="spellEnd"/>
      <w:r w:rsidRPr="00986D71">
        <w:rPr>
          <w:color w:val="auto"/>
          <w:sz w:val="22"/>
          <w:szCs w:val="22"/>
        </w:rPr>
        <w:t xml:space="preserve"> </w:t>
      </w:r>
      <w:proofErr w:type="spellStart"/>
      <w:r w:rsidRPr="00986D71">
        <w:rPr>
          <w:color w:val="auto"/>
          <w:sz w:val="22"/>
          <w:szCs w:val="22"/>
        </w:rPr>
        <w:t>претходни</w:t>
      </w:r>
      <w:proofErr w:type="spellEnd"/>
      <w:r w:rsidRPr="00986D71">
        <w:rPr>
          <w:color w:val="auto"/>
          <w:sz w:val="22"/>
          <w:szCs w:val="22"/>
        </w:rPr>
        <w:t xml:space="preserve"> </w:t>
      </w:r>
      <w:proofErr w:type="spellStart"/>
      <w:r w:rsidRPr="00986D71">
        <w:rPr>
          <w:color w:val="auto"/>
          <w:sz w:val="22"/>
          <w:szCs w:val="22"/>
        </w:rPr>
        <w:t>месец</w:t>
      </w:r>
      <w:proofErr w:type="spellEnd"/>
      <w:r w:rsidRPr="00986D71">
        <w:rPr>
          <w:color w:val="auto"/>
          <w:sz w:val="22"/>
          <w:szCs w:val="22"/>
        </w:rPr>
        <w:t xml:space="preserve">, </w:t>
      </w:r>
      <w:proofErr w:type="spellStart"/>
      <w:r w:rsidRPr="00986D71">
        <w:rPr>
          <w:color w:val="auto"/>
          <w:sz w:val="22"/>
          <w:szCs w:val="22"/>
        </w:rPr>
        <w:t>као</w:t>
      </w:r>
      <w:proofErr w:type="spellEnd"/>
      <w:r w:rsidRPr="00986D71">
        <w:rPr>
          <w:color w:val="auto"/>
          <w:sz w:val="22"/>
          <w:szCs w:val="22"/>
        </w:rPr>
        <w:t xml:space="preserve"> </w:t>
      </w:r>
      <w:proofErr w:type="spellStart"/>
      <w:r w:rsidRPr="00986D71">
        <w:rPr>
          <w:color w:val="auto"/>
          <w:sz w:val="22"/>
          <w:szCs w:val="22"/>
        </w:rPr>
        <w:t>основ</w:t>
      </w:r>
      <w:proofErr w:type="spellEnd"/>
      <w:r w:rsidRPr="00986D71">
        <w:rPr>
          <w:color w:val="auto"/>
          <w:sz w:val="22"/>
          <w:szCs w:val="22"/>
        </w:rPr>
        <w:t xml:space="preserve"> </w:t>
      </w:r>
      <w:proofErr w:type="spellStart"/>
      <w:r w:rsidRPr="00986D71">
        <w:rPr>
          <w:color w:val="auto"/>
          <w:sz w:val="22"/>
          <w:szCs w:val="22"/>
        </w:rPr>
        <w:t>за</w:t>
      </w:r>
      <w:proofErr w:type="spellEnd"/>
      <w:r w:rsidRPr="00986D71">
        <w:rPr>
          <w:color w:val="auto"/>
          <w:sz w:val="22"/>
          <w:szCs w:val="22"/>
        </w:rPr>
        <w:t xml:space="preserve"> </w:t>
      </w:r>
      <w:proofErr w:type="spellStart"/>
      <w:r w:rsidRPr="00986D71">
        <w:rPr>
          <w:color w:val="auto"/>
          <w:sz w:val="22"/>
          <w:szCs w:val="22"/>
        </w:rPr>
        <w:t>плаћање</w:t>
      </w:r>
      <w:proofErr w:type="spellEnd"/>
      <w:r w:rsidRPr="00986D71">
        <w:rPr>
          <w:color w:val="auto"/>
          <w:sz w:val="22"/>
          <w:szCs w:val="22"/>
        </w:rPr>
        <w:t xml:space="preserve"> и </w:t>
      </w:r>
      <w:proofErr w:type="spellStart"/>
      <w:r w:rsidRPr="00986D71">
        <w:rPr>
          <w:color w:val="auto"/>
          <w:sz w:val="22"/>
          <w:szCs w:val="22"/>
        </w:rPr>
        <w:t>да</w:t>
      </w:r>
      <w:proofErr w:type="spellEnd"/>
      <w:r w:rsidRPr="00986D71">
        <w:rPr>
          <w:color w:val="auto"/>
          <w:sz w:val="22"/>
          <w:szCs w:val="22"/>
        </w:rPr>
        <w:t xml:space="preserve"> у </w:t>
      </w:r>
      <w:proofErr w:type="spellStart"/>
      <w:r w:rsidRPr="00986D71">
        <w:rPr>
          <w:color w:val="auto"/>
          <w:sz w:val="22"/>
          <w:szCs w:val="22"/>
        </w:rPr>
        <w:t>истом</w:t>
      </w:r>
      <w:proofErr w:type="spellEnd"/>
      <w:r w:rsidRPr="00986D71">
        <w:rPr>
          <w:color w:val="auto"/>
          <w:sz w:val="22"/>
          <w:szCs w:val="22"/>
        </w:rPr>
        <w:t xml:space="preserve"> </w:t>
      </w:r>
      <w:proofErr w:type="spellStart"/>
      <w:r w:rsidRPr="00986D71">
        <w:rPr>
          <w:color w:val="auto"/>
          <w:sz w:val="22"/>
          <w:szCs w:val="22"/>
        </w:rPr>
        <w:t>наведе</w:t>
      </w:r>
      <w:proofErr w:type="spellEnd"/>
      <w:r w:rsidRPr="00986D71">
        <w:rPr>
          <w:color w:val="auto"/>
          <w:sz w:val="22"/>
          <w:szCs w:val="22"/>
        </w:rPr>
        <w:t xml:space="preserve"> </w:t>
      </w:r>
      <w:proofErr w:type="spellStart"/>
      <w:r w:rsidRPr="00986D71">
        <w:rPr>
          <w:color w:val="auto"/>
          <w:sz w:val="22"/>
          <w:szCs w:val="22"/>
        </w:rPr>
        <w:t>јединичне</w:t>
      </w:r>
      <w:proofErr w:type="spellEnd"/>
      <w:r w:rsidRPr="00986D71">
        <w:rPr>
          <w:color w:val="auto"/>
          <w:sz w:val="22"/>
          <w:szCs w:val="22"/>
        </w:rPr>
        <w:t xml:space="preserve"> </w:t>
      </w:r>
      <w:proofErr w:type="spellStart"/>
      <w:r w:rsidRPr="00986D71">
        <w:rPr>
          <w:color w:val="auto"/>
          <w:sz w:val="22"/>
          <w:szCs w:val="22"/>
        </w:rPr>
        <w:t>цене</w:t>
      </w:r>
      <w:proofErr w:type="spellEnd"/>
      <w:r w:rsidRPr="00986D71">
        <w:rPr>
          <w:color w:val="auto"/>
          <w:sz w:val="22"/>
          <w:szCs w:val="22"/>
        </w:rPr>
        <w:t xml:space="preserve"> </w:t>
      </w:r>
      <w:proofErr w:type="spellStart"/>
      <w:r w:rsidRPr="00986D71">
        <w:rPr>
          <w:color w:val="auto"/>
          <w:sz w:val="22"/>
          <w:szCs w:val="22"/>
        </w:rPr>
        <w:t>услуга</w:t>
      </w:r>
      <w:proofErr w:type="spellEnd"/>
      <w:r w:rsidRPr="00986D71">
        <w:rPr>
          <w:color w:val="auto"/>
          <w:sz w:val="22"/>
          <w:szCs w:val="22"/>
        </w:rPr>
        <w:t xml:space="preserve"> и </w:t>
      </w:r>
      <w:proofErr w:type="spellStart"/>
      <w:r w:rsidRPr="00986D71">
        <w:rPr>
          <w:color w:val="auto"/>
          <w:sz w:val="22"/>
          <w:szCs w:val="22"/>
        </w:rPr>
        <w:t>врсте</w:t>
      </w:r>
      <w:proofErr w:type="spellEnd"/>
      <w:r w:rsidRPr="00986D71">
        <w:rPr>
          <w:color w:val="auto"/>
          <w:sz w:val="22"/>
          <w:szCs w:val="22"/>
        </w:rPr>
        <w:t xml:space="preserve"> </w:t>
      </w:r>
      <w:proofErr w:type="spellStart"/>
      <w:r w:rsidRPr="00986D71">
        <w:rPr>
          <w:color w:val="auto"/>
          <w:sz w:val="22"/>
          <w:szCs w:val="22"/>
        </w:rPr>
        <w:t>извршених</w:t>
      </w:r>
      <w:proofErr w:type="spellEnd"/>
      <w:r w:rsidRPr="00986D71">
        <w:rPr>
          <w:color w:val="auto"/>
          <w:sz w:val="22"/>
          <w:szCs w:val="22"/>
        </w:rPr>
        <w:t xml:space="preserve"> </w:t>
      </w:r>
      <w:proofErr w:type="spellStart"/>
      <w:r w:rsidRPr="00986D71">
        <w:rPr>
          <w:color w:val="auto"/>
          <w:sz w:val="22"/>
          <w:szCs w:val="22"/>
        </w:rPr>
        <w:t>услуга</w:t>
      </w:r>
      <w:proofErr w:type="spellEnd"/>
      <w:r w:rsidRPr="00986D71">
        <w:rPr>
          <w:color w:val="auto"/>
          <w:sz w:val="22"/>
          <w:szCs w:val="22"/>
        </w:rPr>
        <w:t>.</w:t>
      </w:r>
    </w:p>
    <w:p w:rsidR="005D4040" w:rsidRPr="00986D71" w:rsidRDefault="005D4040" w:rsidP="005D4040">
      <w:pPr>
        <w:pStyle w:val="Default"/>
        <w:spacing w:after="33"/>
        <w:jc w:val="both"/>
        <w:rPr>
          <w:color w:val="auto"/>
          <w:sz w:val="22"/>
          <w:szCs w:val="22"/>
        </w:rPr>
      </w:pPr>
      <w:proofErr w:type="spellStart"/>
      <w:r w:rsidRPr="00986D71">
        <w:rPr>
          <w:color w:val="auto"/>
          <w:sz w:val="22"/>
          <w:szCs w:val="22"/>
        </w:rPr>
        <w:t>Корисник</w:t>
      </w:r>
      <w:proofErr w:type="spellEnd"/>
      <w:r w:rsidRPr="00986D71">
        <w:rPr>
          <w:color w:val="auto"/>
          <w:sz w:val="22"/>
          <w:szCs w:val="22"/>
        </w:rPr>
        <w:t xml:space="preserve"> </w:t>
      </w:r>
      <w:proofErr w:type="spellStart"/>
      <w:r w:rsidRPr="00986D71">
        <w:rPr>
          <w:color w:val="auto"/>
          <w:sz w:val="22"/>
          <w:szCs w:val="22"/>
        </w:rPr>
        <w:t>услуга</w:t>
      </w:r>
      <w:proofErr w:type="spellEnd"/>
      <w:r w:rsidRPr="00986D71">
        <w:rPr>
          <w:color w:val="auto"/>
          <w:sz w:val="22"/>
          <w:szCs w:val="22"/>
        </w:rPr>
        <w:t xml:space="preserve"> </w:t>
      </w:r>
      <w:proofErr w:type="spellStart"/>
      <w:r w:rsidRPr="00986D71">
        <w:rPr>
          <w:color w:val="auto"/>
          <w:sz w:val="22"/>
          <w:szCs w:val="22"/>
        </w:rPr>
        <w:t>је</w:t>
      </w:r>
      <w:proofErr w:type="spellEnd"/>
      <w:r w:rsidRPr="00986D71">
        <w:rPr>
          <w:color w:val="auto"/>
          <w:sz w:val="22"/>
          <w:szCs w:val="22"/>
        </w:rPr>
        <w:t xml:space="preserve"> </w:t>
      </w:r>
      <w:proofErr w:type="spellStart"/>
      <w:r w:rsidRPr="00986D71">
        <w:rPr>
          <w:color w:val="auto"/>
          <w:sz w:val="22"/>
          <w:szCs w:val="22"/>
        </w:rPr>
        <w:t>дужан</w:t>
      </w:r>
      <w:proofErr w:type="spellEnd"/>
      <w:r w:rsidRPr="00986D71">
        <w:rPr>
          <w:color w:val="auto"/>
          <w:sz w:val="22"/>
          <w:szCs w:val="22"/>
        </w:rPr>
        <w:t xml:space="preserve"> </w:t>
      </w:r>
      <w:proofErr w:type="spellStart"/>
      <w:r w:rsidRPr="00986D71">
        <w:rPr>
          <w:color w:val="auto"/>
          <w:sz w:val="22"/>
          <w:szCs w:val="22"/>
        </w:rPr>
        <w:t>да</w:t>
      </w:r>
      <w:proofErr w:type="spellEnd"/>
      <w:r w:rsidRPr="00986D71">
        <w:rPr>
          <w:color w:val="auto"/>
          <w:sz w:val="22"/>
          <w:szCs w:val="22"/>
        </w:rPr>
        <w:t xml:space="preserve"> </w:t>
      </w:r>
      <w:proofErr w:type="spellStart"/>
      <w:r w:rsidRPr="00986D71">
        <w:rPr>
          <w:color w:val="auto"/>
          <w:sz w:val="22"/>
          <w:szCs w:val="22"/>
        </w:rPr>
        <w:t>по</w:t>
      </w:r>
      <w:proofErr w:type="spellEnd"/>
      <w:r w:rsidRPr="00986D71">
        <w:rPr>
          <w:color w:val="auto"/>
          <w:sz w:val="22"/>
          <w:szCs w:val="22"/>
        </w:rPr>
        <w:t xml:space="preserve"> </w:t>
      </w:r>
      <w:proofErr w:type="spellStart"/>
      <w:r w:rsidRPr="00986D71">
        <w:rPr>
          <w:color w:val="auto"/>
          <w:sz w:val="22"/>
          <w:szCs w:val="22"/>
        </w:rPr>
        <w:t>пријему</w:t>
      </w:r>
      <w:proofErr w:type="spellEnd"/>
      <w:r w:rsidRPr="00986D71">
        <w:rPr>
          <w:color w:val="auto"/>
          <w:sz w:val="22"/>
          <w:szCs w:val="22"/>
        </w:rPr>
        <w:t xml:space="preserve"> </w:t>
      </w:r>
      <w:proofErr w:type="spellStart"/>
      <w:r w:rsidRPr="00986D71">
        <w:rPr>
          <w:color w:val="auto"/>
          <w:sz w:val="22"/>
          <w:szCs w:val="22"/>
        </w:rPr>
        <w:t>рачуна</w:t>
      </w:r>
      <w:proofErr w:type="spellEnd"/>
      <w:r w:rsidRPr="00986D71">
        <w:rPr>
          <w:color w:val="auto"/>
          <w:sz w:val="22"/>
          <w:szCs w:val="22"/>
        </w:rPr>
        <w:t xml:space="preserve"> </w:t>
      </w:r>
      <w:proofErr w:type="spellStart"/>
      <w:r w:rsidRPr="00986D71">
        <w:rPr>
          <w:color w:val="auto"/>
          <w:sz w:val="22"/>
          <w:szCs w:val="22"/>
        </w:rPr>
        <w:t>изврши</w:t>
      </w:r>
      <w:proofErr w:type="spellEnd"/>
      <w:r w:rsidRPr="00986D71">
        <w:rPr>
          <w:color w:val="auto"/>
          <w:sz w:val="22"/>
          <w:szCs w:val="22"/>
        </w:rPr>
        <w:t xml:space="preserve"> </w:t>
      </w:r>
      <w:proofErr w:type="spellStart"/>
      <w:r w:rsidRPr="00986D71">
        <w:rPr>
          <w:color w:val="auto"/>
          <w:sz w:val="22"/>
          <w:szCs w:val="22"/>
        </w:rPr>
        <w:t>плаћање</w:t>
      </w:r>
      <w:proofErr w:type="spellEnd"/>
      <w:r w:rsidRPr="00986D71">
        <w:rPr>
          <w:color w:val="auto"/>
          <w:sz w:val="22"/>
          <w:szCs w:val="22"/>
        </w:rPr>
        <w:t xml:space="preserve"> </w:t>
      </w:r>
      <w:proofErr w:type="spellStart"/>
      <w:r w:rsidRPr="00986D71">
        <w:rPr>
          <w:color w:val="auto"/>
          <w:sz w:val="22"/>
          <w:szCs w:val="22"/>
        </w:rPr>
        <w:t>најкасније</w:t>
      </w:r>
      <w:proofErr w:type="spellEnd"/>
      <w:r w:rsidRPr="00986D71">
        <w:rPr>
          <w:color w:val="auto"/>
          <w:sz w:val="22"/>
          <w:szCs w:val="22"/>
        </w:rPr>
        <w:t xml:space="preserve"> у </w:t>
      </w:r>
      <w:proofErr w:type="spellStart"/>
      <w:r w:rsidRPr="00986D71">
        <w:rPr>
          <w:color w:val="auto"/>
          <w:sz w:val="22"/>
          <w:szCs w:val="22"/>
        </w:rPr>
        <w:t>року</w:t>
      </w:r>
      <w:proofErr w:type="spellEnd"/>
      <w:r w:rsidRPr="00986D71">
        <w:rPr>
          <w:color w:val="auto"/>
          <w:sz w:val="22"/>
          <w:szCs w:val="22"/>
        </w:rPr>
        <w:t xml:space="preserve"> </w:t>
      </w:r>
      <w:proofErr w:type="spellStart"/>
      <w:r w:rsidRPr="00986D71">
        <w:rPr>
          <w:color w:val="auto"/>
          <w:sz w:val="22"/>
          <w:szCs w:val="22"/>
        </w:rPr>
        <w:t>од</w:t>
      </w:r>
      <w:proofErr w:type="spellEnd"/>
      <w:r w:rsidRPr="00986D71">
        <w:rPr>
          <w:color w:val="auto"/>
          <w:sz w:val="22"/>
          <w:szCs w:val="22"/>
        </w:rPr>
        <w:t xml:space="preserve"> 45 </w:t>
      </w:r>
      <w:proofErr w:type="spellStart"/>
      <w:r w:rsidRPr="00986D71">
        <w:rPr>
          <w:color w:val="auto"/>
          <w:sz w:val="22"/>
          <w:szCs w:val="22"/>
        </w:rPr>
        <w:t>дана</w:t>
      </w:r>
      <w:proofErr w:type="spellEnd"/>
      <w:r w:rsidRPr="00986D71">
        <w:rPr>
          <w:color w:val="auto"/>
          <w:sz w:val="22"/>
          <w:szCs w:val="22"/>
        </w:rPr>
        <w:t>.</w:t>
      </w:r>
    </w:p>
    <w:p w:rsidR="005D4040" w:rsidRPr="00986D71" w:rsidRDefault="005D4040" w:rsidP="005D4040">
      <w:pPr>
        <w:pStyle w:val="Default"/>
        <w:spacing w:after="33"/>
        <w:jc w:val="both"/>
        <w:rPr>
          <w:color w:val="auto"/>
          <w:sz w:val="22"/>
          <w:szCs w:val="22"/>
        </w:rPr>
      </w:pPr>
    </w:p>
    <w:p w:rsidR="005D4040" w:rsidRPr="00986D71" w:rsidRDefault="005D4040" w:rsidP="005D4040">
      <w:pPr>
        <w:pStyle w:val="Default"/>
        <w:jc w:val="center"/>
        <w:rPr>
          <w:b/>
          <w:color w:val="auto"/>
          <w:sz w:val="22"/>
          <w:szCs w:val="22"/>
        </w:rPr>
      </w:pPr>
      <w:r w:rsidRPr="00986D71">
        <w:rPr>
          <w:b/>
          <w:color w:val="auto"/>
          <w:sz w:val="22"/>
          <w:szCs w:val="22"/>
        </w:rPr>
        <w:t>ПЕРИОД ВАЖЕЊА УГОВОРА</w:t>
      </w:r>
    </w:p>
    <w:p w:rsidR="0013119B" w:rsidRPr="00986D71" w:rsidRDefault="0013119B" w:rsidP="005D4040">
      <w:pPr>
        <w:pStyle w:val="Default"/>
        <w:jc w:val="center"/>
        <w:rPr>
          <w:b/>
          <w:color w:val="auto"/>
          <w:sz w:val="22"/>
          <w:szCs w:val="22"/>
        </w:rPr>
      </w:pPr>
    </w:p>
    <w:p w:rsidR="005D4040" w:rsidRPr="00986D71" w:rsidRDefault="005D4040" w:rsidP="005D4040">
      <w:pPr>
        <w:pStyle w:val="Default"/>
        <w:jc w:val="center"/>
        <w:rPr>
          <w:b/>
          <w:bCs/>
          <w:color w:val="auto"/>
          <w:sz w:val="22"/>
          <w:szCs w:val="22"/>
        </w:rPr>
      </w:pPr>
      <w:proofErr w:type="spellStart"/>
      <w:r w:rsidRPr="00986D71">
        <w:rPr>
          <w:b/>
          <w:bCs/>
          <w:color w:val="auto"/>
          <w:sz w:val="22"/>
          <w:szCs w:val="22"/>
        </w:rPr>
        <w:t>Члан</w:t>
      </w:r>
      <w:proofErr w:type="spellEnd"/>
      <w:r w:rsidRPr="00986D71">
        <w:rPr>
          <w:b/>
          <w:bCs/>
          <w:color w:val="auto"/>
          <w:sz w:val="22"/>
          <w:szCs w:val="22"/>
        </w:rPr>
        <w:t xml:space="preserve"> 4.</w:t>
      </w:r>
    </w:p>
    <w:p w:rsidR="005D4040" w:rsidRPr="00986D71" w:rsidRDefault="005D4040" w:rsidP="005D4040">
      <w:pPr>
        <w:pStyle w:val="Default"/>
        <w:jc w:val="both"/>
        <w:rPr>
          <w:color w:val="auto"/>
          <w:sz w:val="22"/>
          <w:szCs w:val="22"/>
          <w:lang w:val="sr-Cyrl-CS"/>
        </w:rPr>
      </w:pPr>
      <w:proofErr w:type="spellStart"/>
      <w:r w:rsidRPr="00986D71">
        <w:rPr>
          <w:color w:val="auto"/>
          <w:sz w:val="22"/>
          <w:szCs w:val="22"/>
        </w:rPr>
        <w:t>Уговор</w:t>
      </w:r>
      <w:proofErr w:type="spellEnd"/>
      <w:r w:rsidRPr="00986D71">
        <w:rPr>
          <w:color w:val="auto"/>
          <w:sz w:val="22"/>
          <w:szCs w:val="22"/>
        </w:rPr>
        <w:t xml:space="preserve"> </w:t>
      </w:r>
      <w:proofErr w:type="spellStart"/>
      <w:r w:rsidRPr="00986D71">
        <w:rPr>
          <w:color w:val="auto"/>
          <w:sz w:val="22"/>
          <w:szCs w:val="22"/>
        </w:rPr>
        <w:t>ступа</w:t>
      </w:r>
      <w:proofErr w:type="spellEnd"/>
      <w:r w:rsidRPr="00986D71">
        <w:rPr>
          <w:color w:val="auto"/>
          <w:sz w:val="22"/>
          <w:szCs w:val="22"/>
        </w:rPr>
        <w:t xml:space="preserve"> </w:t>
      </w:r>
      <w:proofErr w:type="spellStart"/>
      <w:r w:rsidRPr="00986D71">
        <w:rPr>
          <w:color w:val="auto"/>
          <w:sz w:val="22"/>
          <w:szCs w:val="22"/>
        </w:rPr>
        <w:t>на</w:t>
      </w:r>
      <w:proofErr w:type="spellEnd"/>
      <w:r w:rsidRPr="00986D71">
        <w:rPr>
          <w:color w:val="auto"/>
          <w:sz w:val="22"/>
          <w:szCs w:val="22"/>
        </w:rPr>
        <w:t xml:space="preserve"> </w:t>
      </w:r>
      <w:proofErr w:type="spellStart"/>
      <w:r w:rsidRPr="00986D71">
        <w:rPr>
          <w:color w:val="auto"/>
          <w:sz w:val="22"/>
          <w:szCs w:val="22"/>
        </w:rPr>
        <w:t>снагу</w:t>
      </w:r>
      <w:proofErr w:type="spellEnd"/>
      <w:r w:rsidRPr="00986D71">
        <w:rPr>
          <w:color w:val="auto"/>
          <w:sz w:val="22"/>
          <w:szCs w:val="22"/>
        </w:rPr>
        <w:t xml:space="preserve"> </w:t>
      </w:r>
      <w:proofErr w:type="spellStart"/>
      <w:r w:rsidRPr="00986D71">
        <w:rPr>
          <w:color w:val="auto"/>
          <w:sz w:val="22"/>
          <w:szCs w:val="22"/>
        </w:rPr>
        <w:t>даном</w:t>
      </w:r>
      <w:proofErr w:type="spellEnd"/>
      <w:r w:rsidRPr="00986D71">
        <w:rPr>
          <w:color w:val="auto"/>
          <w:sz w:val="22"/>
          <w:szCs w:val="22"/>
        </w:rPr>
        <w:t xml:space="preserve"> </w:t>
      </w:r>
      <w:proofErr w:type="spellStart"/>
      <w:r w:rsidRPr="00986D71">
        <w:rPr>
          <w:color w:val="auto"/>
          <w:sz w:val="22"/>
          <w:szCs w:val="22"/>
        </w:rPr>
        <w:t>потписивања</w:t>
      </w:r>
      <w:proofErr w:type="spellEnd"/>
      <w:r w:rsidRPr="00986D71">
        <w:rPr>
          <w:color w:val="auto"/>
          <w:sz w:val="22"/>
          <w:szCs w:val="22"/>
        </w:rPr>
        <w:t xml:space="preserve"> </w:t>
      </w:r>
      <w:proofErr w:type="spellStart"/>
      <w:r w:rsidRPr="00986D71">
        <w:rPr>
          <w:color w:val="auto"/>
          <w:sz w:val="22"/>
          <w:szCs w:val="22"/>
        </w:rPr>
        <w:t>обеју</w:t>
      </w:r>
      <w:proofErr w:type="spellEnd"/>
      <w:r w:rsidRPr="00986D71">
        <w:rPr>
          <w:color w:val="auto"/>
          <w:sz w:val="22"/>
          <w:szCs w:val="22"/>
        </w:rPr>
        <w:t xml:space="preserve"> </w:t>
      </w:r>
      <w:proofErr w:type="spellStart"/>
      <w:r w:rsidRPr="00986D71">
        <w:rPr>
          <w:color w:val="auto"/>
          <w:sz w:val="22"/>
          <w:szCs w:val="22"/>
        </w:rPr>
        <w:t>уговорних</w:t>
      </w:r>
      <w:proofErr w:type="spellEnd"/>
      <w:r w:rsidRPr="00986D71">
        <w:rPr>
          <w:color w:val="auto"/>
          <w:sz w:val="22"/>
          <w:szCs w:val="22"/>
        </w:rPr>
        <w:t xml:space="preserve"> </w:t>
      </w:r>
      <w:proofErr w:type="spellStart"/>
      <w:r w:rsidRPr="00986D71">
        <w:rPr>
          <w:color w:val="auto"/>
          <w:sz w:val="22"/>
          <w:szCs w:val="22"/>
        </w:rPr>
        <w:t>страна</w:t>
      </w:r>
      <w:proofErr w:type="spellEnd"/>
      <w:r w:rsidRPr="00986D71">
        <w:rPr>
          <w:color w:val="auto"/>
          <w:sz w:val="22"/>
          <w:szCs w:val="22"/>
          <w:lang w:val="sr-Cyrl-CS"/>
        </w:rPr>
        <w:t>.</w:t>
      </w:r>
    </w:p>
    <w:p w:rsidR="005D4040" w:rsidRPr="00986D71" w:rsidRDefault="005D4040" w:rsidP="005D4040">
      <w:pPr>
        <w:pStyle w:val="Default"/>
        <w:jc w:val="both"/>
        <w:rPr>
          <w:color w:val="auto"/>
          <w:sz w:val="22"/>
          <w:szCs w:val="22"/>
        </w:rPr>
      </w:pPr>
      <w:proofErr w:type="spellStart"/>
      <w:r w:rsidRPr="00986D71">
        <w:rPr>
          <w:color w:val="auto"/>
          <w:sz w:val="22"/>
          <w:szCs w:val="22"/>
          <w:lang w:val="en-US"/>
        </w:rPr>
        <w:t>Уговор</w:t>
      </w:r>
      <w:proofErr w:type="spellEnd"/>
      <w:r w:rsidRPr="00986D71">
        <w:rPr>
          <w:color w:val="auto"/>
          <w:sz w:val="22"/>
          <w:szCs w:val="22"/>
          <w:lang w:val="en-US"/>
        </w:rPr>
        <w:t xml:space="preserve"> </w:t>
      </w:r>
      <w:r w:rsidRPr="00986D71">
        <w:rPr>
          <w:color w:val="auto"/>
          <w:sz w:val="22"/>
          <w:szCs w:val="22"/>
          <w:lang w:val="sr-Cyrl-CS"/>
        </w:rPr>
        <w:t>в</w:t>
      </w:r>
      <w:r w:rsidR="005F682A">
        <w:rPr>
          <w:color w:val="auto"/>
          <w:sz w:val="22"/>
          <w:szCs w:val="22"/>
          <w:lang w:val="sr-Cyrl-CS"/>
        </w:rPr>
        <w:t xml:space="preserve">ажи </w:t>
      </w:r>
      <w:r w:rsidR="005A3CAE">
        <w:rPr>
          <w:color w:val="auto"/>
          <w:sz w:val="22"/>
          <w:szCs w:val="22"/>
          <w:lang w:val="sr-Cyrl-CS"/>
        </w:rPr>
        <w:t xml:space="preserve">12 месеци, односно </w:t>
      </w:r>
      <w:r w:rsidR="005F682A">
        <w:rPr>
          <w:color w:val="auto"/>
          <w:sz w:val="22"/>
          <w:szCs w:val="22"/>
          <w:lang w:val="sr-Cyrl-CS"/>
        </w:rPr>
        <w:t>до закључења уговора</w:t>
      </w:r>
      <w:r w:rsidR="005A3CAE">
        <w:rPr>
          <w:color w:val="auto"/>
          <w:sz w:val="22"/>
          <w:szCs w:val="22"/>
          <w:lang w:val="sr-Cyrl-CS"/>
        </w:rPr>
        <w:t xml:space="preserve"> у</w:t>
      </w:r>
      <w:r w:rsidR="005F682A">
        <w:rPr>
          <w:color w:val="auto"/>
          <w:sz w:val="22"/>
          <w:szCs w:val="22"/>
          <w:lang w:val="sr-Cyrl-CS"/>
        </w:rPr>
        <w:t xml:space="preserve"> 20</w:t>
      </w:r>
      <w:r w:rsidR="00EA7BB2">
        <w:rPr>
          <w:color w:val="auto"/>
          <w:sz w:val="22"/>
          <w:szCs w:val="22"/>
          <w:lang w:val="sr-Cyrl-CS"/>
        </w:rPr>
        <w:t>20</w:t>
      </w:r>
      <w:r w:rsidRPr="00986D71">
        <w:rPr>
          <w:color w:val="auto"/>
          <w:sz w:val="22"/>
          <w:szCs w:val="22"/>
          <w:lang w:val="sr-Cyrl-CS"/>
        </w:rPr>
        <w:t>.</w:t>
      </w:r>
      <w:r w:rsidR="00EA7BB2">
        <w:rPr>
          <w:color w:val="auto"/>
          <w:sz w:val="22"/>
          <w:szCs w:val="22"/>
          <w:lang w:val="sr-Cyrl-CS"/>
        </w:rPr>
        <w:t xml:space="preserve"> </w:t>
      </w:r>
      <w:r w:rsidRPr="00986D71">
        <w:rPr>
          <w:color w:val="auto"/>
          <w:sz w:val="22"/>
          <w:szCs w:val="22"/>
          <w:lang w:val="sr-Cyrl-CS"/>
        </w:rPr>
        <w:t>годин</w:t>
      </w:r>
      <w:r w:rsidR="00EA7BB2">
        <w:rPr>
          <w:color w:val="auto"/>
          <w:sz w:val="22"/>
          <w:szCs w:val="22"/>
          <w:lang w:val="sr-Cyrl-CS"/>
        </w:rPr>
        <w:t>и</w:t>
      </w:r>
      <w:r w:rsidRPr="00986D71">
        <w:rPr>
          <w:color w:val="auto"/>
          <w:sz w:val="22"/>
          <w:szCs w:val="22"/>
          <w:lang w:val="sr-Cyrl-CS"/>
        </w:rPr>
        <w:t>.</w:t>
      </w:r>
    </w:p>
    <w:p w:rsidR="005D4040" w:rsidRPr="00986D71" w:rsidRDefault="005D4040" w:rsidP="005D4040">
      <w:pPr>
        <w:pStyle w:val="Heading3"/>
        <w:numPr>
          <w:ilvl w:val="0"/>
          <w:numId w:val="0"/>
        </w:numPr>
        <w:kinsoku w:val="0"/>
        <w:overflowPunct w:val="0"/>
        <w:ind w:right="-72"/>
        <w:rPr>
          <w:rFonts w:ascii="Times New Roman" w:hAnsi="Times New Roman"/>
          <w:b w:val="0"/>
          <w:bCs/>
          <w:i/>
          <w:iCs/>
          <w:sz w:val="22"/>
          <w:szCs w:val="22"/>
        </w:rPr>
      </w:pPr>
      <w:r w:rsidRPr="00986D71">
        <w:rPr>
          <w:rFonts w:ascii="Times New Roman" w:hAnsi="Times New Roman"/>
          <w:sz w:val="22"/>
          <w:szCs w:val="22"/>
        </w:rPr>
        <w:t>СРЕД</w:t>
      </w:r>
      <w:r w:rsidRPr="00986D71">
        <w:rPr>
          <w:rFonts w:ascii="Times New Roman" w:hAnsi="Times New Roman"/>
          <w:spacing w:val="-1"/>
          <w:sz w:val="22"/>
          <w:szCs w:val="22"/>
        </w:rPr>
        <w:t>С</w:t>
      </w:r>
      <w:r w:rsidRPr="00986D71">
        <w:rPr>
          <w:rFonts w:ascii="Times New Roman" w:hAnsi="Times New Roman"/>
          <w:sz w:val="22"/>
          <w:szCs w:val="22"/>
        </w:rPr>
        <w:t>ТВО ФИН</w:t>
      </w:r>
      <w:r w:rsidRPr="00986D71">
        <w:rPr>
          <w:rFonts w:ascii="Times New Roman" w:hAnsi="Times New Roman"/>
          <w:spacing w:val="-1"/>
          <w:sz w:val="22"/>
          <w:szCs w:val="22"/>
        </w:rPr>
        <w:t>А</w:t>
      </w:r>
      <w:r w:rsidRPr="00986D71">
        <w:rPr>
          <w:rFonts w:ascii="Times New Roman" w:hAnsi="Times New Roman"/>
          <w:sz w:val="22"/>
          <w:szCs w:val="22"/>
        </w:rPr>
        <w:t>Н</w:t>
      </w:r>
      <w:r w:rsidRPr="00986D71">
        <w:rPr>
          <w:rFonts w:ascii="Times New Roman" w:hAnsi="Times New Roman"/>
          <w:spacing w:val="-1"/>
          <w:sz w:val="22"/>
          <w:szCs w:val="22"/>
        </w:rPr>
        <w:t>С</w:t>
      </w:r>
      <w:r w:rsidRPr="00986D71">
        <w:rPr>
          <w:rFonts w:ascii="Times New Roman" w:hAnsi="Times New Roman"/>
          <w:sz w:val="22"/>
          <w:szCs w:val="22"/>
        </w:rPr>
        <w:t>ИЈС</w:t>
      </w:r>
      <w:r w:rsidRPr="00986D71">
        <w:rPr>
          <w:rFonts w:ascii="Times New Roman" w:hAnsi="Times New Roman"/>
          <w:spacing w:val="-2"/>
          <w:sz w:val="22"/>
          <w:szCs w:val="22"/>
        </w:rPr>
        <w:t>К</w:t>
      </w:r>
      <w:r w:rsidRPr="00986D71">
        <w:rPr>
          <w:rFonts w:ascii="Times New Roman" w:hAnsi="Times New Roman"/>
          <w:sz w:val="22"/>
          <w:szCs w:val="22"/>
        </w:rPr>
        <w:t>ОГ ОБЕЗБЕ</w:t>
      </w:r>
      <w:r w:rsidRPr="00986D71">
        <w:rPr>
          <w:rFonts w:ascii="Times New Roman" w:hAnsi="Times New Roman"/>
          <w:spacing w:val="-1"/>
          <w:sz w:val="22"/>
          <w:szCs w:val="22"/>
        </w:rPr>
        <w:t>Ђ</w:t>
      </w:r>
      <w:r w:rsidRPr="00986D71">
        <w:rPr>
          <w:rFonts w:ascii="Times New Roman" w:hAnsi="Times New Roman"/>
          <w:sz w:val="22"/>
          <w:szCs w:val="22"/>
        </w:rPr>
        <w:t>Е</w:t>
      </w:r>
      <w:r w:rsidRPr="00986D71">
        <w:rPr>
          <w:rFonts w:ascii="Times New Roman" w:hAnsi="Times New Roman"/>
          <w:spacing w:val="-1"/>
          <w:sz w:val="22"/>
          <w:szCs w:val="22"/>
        </w:rPr>
        <w:t>Њ</w:t>
      </w:r>
      <w:r w:rsidRPr="00986D71">
        <w:rPr>
          <w:rFonts w:ascii="Times New Roman" w:hAnsi="Times New Roman"/>
          <w:sz w:val="22"/>
          <w:szCs w:val="22"/>
        </w:rPr>
        <w:t>А</w:t>
      </w:r>
    </w:p>
    <w:p w:rsidR="005D4040" w:rsidRPr="00986D71" w:rsidRDefault="005D4040" w:rsidP="005D4040">
      <w:pPr>
        <w:kinsoku w:val="0"/>
        <w:overflowPunct w:val="0"/>
        <w:spacing w:line="240" w:lineRule="exact"/>
        <w:rPr>
          <w:sz w:val="22"/>
          <w:szCs w:val="22"/>
        </w:rPr>
      </w:pPr>
    </w:p>
    <w:p w:rsidR="005D4040" w:rsidRPr="00986D71" w:rsidRDefault="005D4040" w:rsidP="005D4040">
      <w:pPr>
        <w:kinsoku w:val="0"/>
        <w:overflowPunct w:val="0"/>
        <w:ind w:left="3807" w:right="3803"/>
        <w:rPr>
          <w:sz w:val="22"/>
          <w:szCs w:val="22"/>
        </w:rPr>
      </w:pPr>
      <w:r w:rsidRPr="00986D71">
        <w:rPr>
          <w:b/>
          <w:bCs/>
          <w:sz w:val="22"/>
          <w:szCs w:val="22"/>
        </w:rPr>
        <w:t>Члан 5.</w:t>
      </w:r>
    </w:p>
    <w:p w:rsidR="005D4040" w:rsidRPr="00986D71" w:rsidRDefault="005D4040" w:rsidP="005D4040">
      <w:pPr>
        <w:kinsoku w:val="0"/>
        <w:overflowPunct w:val="0"/>
        <w:spacing w:before="19" w:line="220" w:lineRule="exact"/>
        <w:rPr>
          <w:sz w:val="22"/>
          <w:szCs w:val="22"/>
        </w:rPr>
      </w:pPr>
    </w:p>
    <w:p w:rsidR="005D4040" w:rsidRPr="00986D71" w:rsidRDefault="005D4040" w:rsidP="005D4040">
      <w:pPr>
        <w:jc w:val="both"/>
        <w:rPr>
          <w:rFonts w:eastAsia="TimesNewRomanPSMT"/>
          <w:bCs/>
          <w:iCs/>
          <w:sz w:val="22"/>
          <w:szCs w:val="22"/>
        </w:rPr>
      </w:pPr>
      <w:r w:rsidRPr="00986D71">
        <w:rPr>
          <w:rFonts w:eastAsia="Arial Unicode MS"/>
          <w:kern w:val="2"/>
          <w:sz w:val="22"/>
          <w:szCs w:val="22"/>
          <w:lang w:eastAsia="ar-SA"/>
        </w:rPr>
        <w:t xml:space="preserve">Давалац услуге се обавезује да </w:t>
      </w:r>
      <w:r w:rsidRPr="00986D71">
        <w:rPr>
          <w:rFonts w:eastAsia="TimesNewRomanPSMT"/>
          <w:bCs/>
          <w:iCs/>
          <w:sz w:val="22"/>
          <w:szCs w:val="22"/>
        </w:rPr>
        <w:t>у року од 7 дана од дана закључења уговора</w:t>
      </w:r>
      <w:r w:rsidRPr="00986D71">
        <w:rPr>
          <w:rFonts w:eastAsia="Arial Unicode MS"/>
          <w:kern w:val="2"/>
          <w:sz w:val="22"/>
          <w:szCs w:val="22"/>
          <w:lang w:eastAsia="ar-SA"/>
        </w:rPr>
        <w:t xml:space="preserve"> достави средство финансијског обезбеђења за добро извршење посла </w:t>
      </w:r>
      <w:r w:rsidRPr="00986D71">
        <w:rPr>
          <w:rFonts w:eastAsia="TimesNewRomanPSMT"/>
          <w:bCs/>
          <w:iCs/>
          <w:sz w:val="22"/>
          <w:szCs w:val="22"/>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w:t>
      </w:r>
      <w:r w:rsidR="005A533E">
        <w:rPr>
          <w:rFonts w:eastAsia="TimesNewRomanPSMT"/>
          <w:bCs/>
          <w:iCs/>
          <w:sz w:val="22"/>
          <w:szCs w:val="22"/>
          <w:lang w:val="sr-Cyrl-RS"/>
        </w:rPr>
        <w:t xml:space="preserve">уговорене вредности </w:t>
      </w:r>
      <w:r w:rsidRPr="00986D71">
        <w:rPr>
          <w:rFonts w:eastAsia="TimesNewRomanPSMT"/>
          <w:bCs/>
          <w:iCs/>
          <w:sz w:val="22"/>
          <w:szCs w:val="22"/>
        </w:rPr>
        <w:t xml:space="preserve">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5D4040" w:rsidRPr="00986D71" w:rsidRDefault="005D4040" w:rsidP="005D4040">
      <w:pPr>
        <w:jc w:val="both"/>
        <w:rPr>
          <w:rFonts w:eastAsia="TimesNewRomanPSMT"/>
          <w:bCs/>
          <w:iCs/>
          <w:sz w:val="22"/>
          <w:szCs w:val="22"/>
        </w:rPr>
      </w:pPr>
      <w:r w:rsidRPr="00986D71">
        <w:rPr>
          <w:rFonts w:eastAsia="TimesNewRomanPSMT"/>
          <w:bCs/>
          <w:iCs/>
          <w:sz w:val="22"/>
          <w:szCs w:val="22"/>
        </w:rPr>
        <w:t xml:space="preserve">Рок важења менице за добро извршење посла је док траје уговорна обавеза. </w:t>
      </w:r>
    </w:p>
    <w:p w:rsidR="005D4040" w:rsidRPr="00986D71" w:rsidRDefault="005A533E" w:rsidP="005D4040">
      <w:pPr>
        <w:jc w:val="both"/>
        <w:rPr>
          <w:iCs/>
          <w:sz w:val="22"/>
          <w:szCs w:val="22"/>
        </w:rPr>
      </w:pPr>
      <w:r>
        <w:rPr>
          <w:rFonts w:eastAsia="TimesNewRomanPSMT"/>
          <w:bCs/>
          <w:iCs/>
          <w:sz w:val="22"/>
          <w:szCs w:val="22"/>
          <w:lang w:val="sr-Cyrl-RS"/>
        </w:rPr>
        <w:t xml:space="preserve">Корисник </w:t>
      </w:r>
      <w:proofErr w:type="spellStart"/>
      <w:r w:rsidR="005D4040" w:rsidRPr="00986D71">
        <w:rPr>
          <w:rFonts w:eastAsia="TimesNewRomanPSMT"/>
          <w:bCs/>
          <w:iCs/>
          <w:sz w:val="22"/>
          <w:szCs w:val="22"/>
        </w:rPr>
        <w:t>услуг</w:t>
      </w:r>
      <w:proofErr w:type="spellEnd"/>
      <w:r>
        <w:rPr>
          <w:rFonts w:eastAsia="TimesNewRomanPSMT"/>
          <w:bCs/>
          <w:iCs/>
          <w:sz w:val="22"/>
          <w:szCs w:val="22"/>
          <w:lang w:val="sr-Cyrl-RS"/>
        </w:rPr>
        <w:t>а</w:t>
      </w:r>
      <w:r w:rsidR="005D4040" w:rsidRPr="00986D71">
        <w:rPr>
          <w:rFonts w:eastAsia="TimesNewRomanPSMT"/>
          <w:bCs/>
          <w:iCs/>
          <w:sz w:val="22"/>
          <w:szCs w:val="22"/>
        </w:rPr>
        <w:t xml:space="preserve"> ће уновчити меницу</w:t>
      </w:r>
      <w:r w:rsidR="00F10C8E" w:rsidRPr="00986D71">
        <w:rPr>
          <w:rFonts w:eastAsia="TimesNewRomanPSMT"/>
          <w:bCs/>
          <w:iCs/>
          <w:sz w:val="22"/>
          <w:szCs w:val="22"/>
        </w:rPr>
        <w:t xml:space="preserve"> </w:t>
      </w:r>
      <w:r w:rsidR="005D4040" w:rsidRPr="00986D71">
        <w:rPr>
          <w:rFonts w:eastAsia="TimesNewRomanPSMT"/>
          <w:bCs/>
          <w:iCs/>
          <w:sz w:val="22"/>
          <w:szCs w:val="22"/>
        </w:rPr>
        <w:t>уколико снабдевач не испуњава уговорне обавезе које се односе на добро извршење посла.</w:t>
      </w:r>
    </w:p>
    <w:p w:rsidR="005D4040" w:rsidRPr="00986D71" w:rsidRDefault="005D4040" w:rsidP="0013119B">
      <w:pPr>
        <w:jc w:val="both"/>
        <w:rPr>
          <w:rFonts w:eastAsia="TimesNewRomanPSMT"/>
          <w:bCs/>
          <w:iCs/>
          <w:sz w:val="22"/>
          <w:szCs w:val="22"/>
          <w:lang w:val="en-US"/>
        </w:rPr>
      </w:pPr>
      <w:r w:rsidRPr="00986D71">
        <w:rPr>
          <w:rFonts w:eastAsia="TimesNewRomanPSMT"/>
          <w:bCs/>
          <w:iCs/>
          <w:sz w:val="22"/>
          <w:szCs w:val="22"/>
        </w:rPr>
        <w:t>Уколико давалац услуге не достави меницу</w:t>
      </w:r>
      <w:r w:rsidRPr="00986D71">
        <w:rPr>
          <w:rFonts w:eastAsia="TimesNewRomanPSMT"/>
          <w:bCs/>
          <w:iCs/>
          <w:sz w:val="22"/>
          <w:szCs w:val="22"/>
          <w:lang w:val="en-US"/>
        </w:rPr>
        <w:t xml:space="preserve"> </w:t>
      </w:r>
      <w:r w:rsidRPr="00986D71">
        <w:rPr>
          <w:rFonts w:eastAsia="TimesNewRomanPSMT"/>
          <w:bCs/>
          <w:iCs/>
          <w:sz w:val="22"/>
          <w:szCs w:val="22"/>
        </w:rPr>
        <w:t xml:space="preserve">у </w:t>
      </w:r>
      <w:proofErr w:type="spellStart"/>
      <w:r w:rsidRPr="00986D71">
        <w:rPr>
          <w:rFonts w:eastAsia="TimesNewRomanPSMT"/>
          <w:bCs/>
          <w:iCs/>
          <w:sz w:val="22"/>
          <w:szCs w:val="22"/>
        </w:rPr>
        <w:t>предвиђеном</w:t>
      </w:r>
      <w:proofErr w:type="spellEnd"/>
      <w:r w:rsidRPr="00986D71">
        <w:rPr>
          <w:rFonts w:eastAsia="TimesNewRomanPSMT"/>
          <w:bCs/>
          <w:iCs/>
          <w:sz w:val="22"/>
          <w:szCs w:val="22"/>
        </w:rPr>
        <w:t xml:space="preserve"> року, Уговор ће се раскинути.</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center"/>
        <w:rPr>
          <w:b/>
          <w:bCs/>
          <w:color w:val="auto"/>
          <w:sz w:val="22"/>
          <w:szCs w:val="22"/>
        </w:rPr>
      </w:pPr>
      <w:proofErr w:type="spellStart"/>
      <w:r w:rsidRPr="00986D71">
        <w:rPr>
          <w:b/>
          <w:bCs/>
          <w:color w:val="auto"/>
          <w:sz w:val="22"/>
          <w:szCs w:val="22"/>
        </w:rPr>
        <w:t>Члан</w:t>
      </w:r>
      <w:proofErr w:type="spellEnd"/>
      <w:r w:rsidRPr="00986D71">
        <w:rPr>
          <w:b/>
          <w:bCs/>
          <w:color w:val="auto"/>
          <w:sz w:val="22"/>
          <w:szCs w:val="22"/>
        </w:rPr>
        <w:t xml:space="preserve"> 6.</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both"/>
        <w:rPr>
          <w:color w:val="auto"/>
          <w:sz w:val="22"/>
          <w:szCs w:val="22"/>
        </w:rPr>
      </w:pPr>
      <w:proofErr w:type="spellStart"/>
      <w:r w:rsidRPr="00986D71">
        <w:rPr>
          <w:color w:val="auto"/>
          <w:sz w:val="22"/>
          <w:szCs w:val="22"/>
          <w:lang w:val="sr-Cyrl-CS"/>
        </w:rPr>
        <w:t>Даваоц</w:t>
      </w:r>
      <w:proofErr w:type="spellEnd"/>
      <w:r w:rsidRPr="00986D71">
        <w:rPr>
          <w:color w:val="auto"/>
          <w:sz w:val="22"/>
          <w:szCs w:val="22"/>
          <w:lang w:val="sr-Cyrl-CS"/>
        </w:rPr>
        <w:t xml:space="preserve"> услуга</w:t>
      </w:r>
      <w:r w:rsidRPr="00986D71">
        <w:rPr>
          <w:color w:val="auto"/>
          <w:sz w:val="22"/>
          <w:szCs w:val="22"/>
        </w:rPr>
        <w:t xml:space="preserve"> </w:t>
      </w:r>
      <w:proofErr w:type="spellStart"/>
      <w:r w:rsidRPr="00986D71">
        <w:rPr>
          <w:color w:val="auto"/>
          <w:sz w:val="22"/>
          <w:szCs w:val="22"/>
        </w:rPr>
        <w:t>се</w:t>
      </w:r>
      <w:proofErr w:type="spellEnd"/>
      <w:r w:rsidRPr="00986D71">
        <w:rPr>
          <w:color w:val="auto"/>
          <w:sz w:val="22"/>
          <w:szCs w:val="22"/>
        </w:rPr>
        <w:t xml:space="preserve"> </w:t>
      </w:r>
      <w:proofErr w:type="spellStart"/>
      <w:r w:rsidRPr="00986D71">
        <w:rPr>
          <w:color w:val="auto"/>
          <w:sz w:val="22"/>
          <w:szCs w:val="22"/>
        </w:rPr>
        <w:t>обавезује</w:t>
      </w:r>
      <w:proofErr w:type="spellEnd"/>
      <w:r w:rsidRPr="00986D71">
        <w:rPr>
          <w:color w:val="auto"/>
          <w:sz w:val="22"/>
          <w:szCs w:val="22"/>
        </w:rPr>
        <w:t xml:space="preserve"> </w:t>
      </w:r>
      <w:proofErr w:type="spellStart"/>
      <w:r w:rsidRPr="00986D71">
        <w:rPr>
          <w:color w:val="auto"/>
          <w:sz w:val="22"/>
          <w:szCs w:val="22"/>
        </w:rPr>
        <w:t>да</w:t>
      </w:r>
      <w:proofErr w:type="spellEnd"/>
      <w:r w:rsidRPr="00986D71">
        <w:rPr>
          <w:color w:val="auto"/>
          <w:sz w:val="22"/>
          <w:szCs w:val="22"/>
        </w:rPr>
        <w:t xml:space="preserve"> у </w:t>
      </w:r>
      <w:proofErr w:type="spellStart"/>
      <w:r w:rsidRPr="00986D71">
        <w:rPr>
          <w:color w:val="auto"/>
          <w:sz w:val="22"/>
          <w:szCs w:val="22"/>
        </w:rPr>
        <w:t>вршењу</w:t>
      </w:r>
      <w:proofErr w:type="spellEnd"/>
      <w:r w:rsidRPr="00986D71">
        <w:rPr>
          <w:color w:val="auto"/>
          <w:sz w:val="22"/>
          <w:szCs w:val="22"/>
        </w:rPr>
        <w:t xml:space="preserve"> </w:t>
      </w:r>
      <w:proofErr w:type="spellStart"/>
      <w:r w:rsidRPr="00986D71">
        <w:rPr>
          <w:color w:val="auto"/>
          <w:sz w:val="22"/>
          <w:szCs w:val="22"/>
        </w:rPr>
        <w:t>послова</w:t>
      </w:r>
      <w:proofErr w:type="spellEnd"/>
      <w:r w:rsidRPr="00986D71">
        <w:rPr>
          <w:color w:val="auto"/>
          <w:sz w:val="22"/>
          <w:szCs w:val="22"/>
        </w:rPr>
        <w:t xml:space="preserve"> </w:t>
      </w:r>
      <w:proofErr w:type="spellStart"/>
      <w:r w:rsidRPr="00986D71">
        <w:rPr>
          <w:color w:val="auto"/>
          <w:sz w:val="22"/>
          <w:szCs w:val="22"/>
        </w:rPr>
        <w:t>на</w:t>
      </w:r>
      <w:proofErr w:type="spellEnd"/>
      <w:r w:rsidRPr="00986D71">
        <w:rPr>
          <w:color w:val="auto"/>
          <w:sz w:val="22"/>
          <w:szCs w:val="22"/>
        </w:rPr>
        <w:t xml:space="preserve"> </w:t>
      </w:r>
      <w:proofErr w:type="spellStart"/>
      <w:r w:rsidRPr="00986D71">
        <w:rPr>
          <w:color w:val="auto"/>
          <w:sz w:val="22"/>
          <w:szCs w:val="22"/>
        </w:rPr>
        <w:t>пружању</w:t>
      </w:r>
      <w:proofErr w:type="spellEnd"/>
      <w:r w:rsidRPr="00986D71">
        <w:rPr>
          <w:color w:val="auto"/>
          <w:sz w:val="22"/>
          <w:szCs w:val="22"/>
        </w:rPr>
        <w:t xml:space="preserve"> </w:t>
      </w:r>
      <w:proofErr w:type="spellStart"/>
      <w:r w:rsidRPr="00986D71">
        <w:rPr>
          <w:color w:val="auto"/>
          <w:sz w:val="22"/>
          <w:szCs w:val="22"/>
        </w:rPr>
        <w:t>предметних</w:t>
      </w:r>
      <w:proofErr w:type="spellEnd"/>
      <w:r w:rsidRPr="00986D71">
        <w:rPr>
          <w:color w:val="auto"/>
          <w:sz w:val="22"/>
          <w:szCs w:val="22"/>
        </w:rPr>
        <w:t xml:space="preserve"> </w:t>
      </w:r>
      <w:proofErr w:type="spellStart"/>
      <w:r w:rsidRPr="00986D71">
        <w:rPr>
          <w:color w:val="auto"/>
          <w:sz w:val="22"/>
          <w:szCs w:val="22"/>
        </w:rPr>
        <w:t>услуга</w:t>
      </w:r>
      <w:proofErr w:type="spellEnd"/>
      <w:r w:rsidRPr="00986D71">
        <w:rPr>
          <w:color w:val="auto"/>
          <w:sz w:val="22"/>
          <w:szCs w:val="22"/>
        </w:rPr>
        <w:t xml:space="preserve"> у </w:t>
      </w:r>
      <w:proofErr w:type="spellStart"/>
      <w:r w:rsidRPr="00986D71">
        <w:rPr>
          <w:color w:val="auto"/>
          <w:sz w:val="22"/>
          <w:szCs w:val="22"/>
        </w:rPr>
        <w:t>свему</w:t>
      </w:r>
      <w:proofErr w:type="spellEnd"/>
      <w:r w:rsidRPr="00986D71">
        <w:rPr>
          <w:color w:val="auto"/>
          <w:sz w:val="22"/>
          <w:szCs w:val="22"/>
        </w:rPr>
        <w:t xml:space="preserve"> </w:t>
      </w:r>
      <w:proofErr w:type="spellStart"/>
      <w:r w:rsidRPr="00986D71">
        <w:rPr>
          <w:color w:val="auto"/>
          <w:sz w:val="22"/>
          <w:szCs w:val="22"/>
        </w:rPr>
        <w:t>поступа</w:t>
      </w:r>
      <w:proofErr w:type="spellEnd"/>
      <w:r w:rsidRPr="00986D71">
        <w:rPr>
          <w:color w:val="auto"/>
          <w:sz w:val="22"/>
          <w:szCs w:val="22"/>
        </w:rPr>
        <w:t xml:space="preserve"> у </w:t>
      </w:r>
      <w:proofErr w:type="spellStart"/>
      <w:r w:rsidRPr="00986D71">
        <w:rPr>
          <w:color w:val="auto"/>
          <w:sz w:val="22"/>
          <w:szCs w:val="22"/>
        </w:rPr>
        <w:t>складу</w:t>
      </w:r>
      <w:proofErr w:type="spellEnd"/>
      <w:r w:rsidRPr="00986D71">
        <w:rPr>
          <w:color w:val="auto"/>
          <w:sz w:val="22"/>
          <w:szCs w:val="22"/>
        </w:rPr>
        <w:t xml:space="preserve"> </w:t>
      </w:r>
      <w:proofErr w:type="spellStart"/>
      <w:r w:rsidRPr="00986D71">
        <w:rPr>
          <w:color w:val="auto"/>
          <w:sz w:val="22"/>
          <w:szCs w:val="22"/>
        </w:rPr>
        <w:t>са</w:t>
      </w:r>
      <w:proofErr w:type="spellEnd"/>
      <w:r w:rsidRPr="00986D71">
        <w:rPr>
          <w:color w:val="auto"/>
          <w:sz w:val="22"/>
          <w:szCs w:val="22"/>
        </w:rPr>
        <w:t xml:space="preserve"> </w:t>
      </w:r>
      <w:proofErr w:type="spellStart"/>
      <w:r w:rsidRPr="00986D71">
        <w:rPr>
          <w:color w:val="auto"/>
          <w:sz w:val="22"/>
          <w:szCs w:val="22"/>
        </w:rPr>
        <w:t>одредбама</w:t>
      </w:r>
      <w:proofErr w:type="spellEnd"/>
      <w:r w:rsidRPr="00986D71">
        <w:rPr>
          <w:color w:val="auto"/>
          <w:sz w:val="22"/>
          <w:szCs w:val="22"/>
        </w:rPr>
        <w:t xml:space="preserve"> </w:t>
      </w:r>
      <w:proofErr w:type="spellStart"/>
      <w:r w:rsidRPr="00986D71">
        <w:rPr>
          <w:color w:val="auto"/>
          <w:sz w:val="22"/>
          <w:szCs w:val="22"/>
        </w:rPr>
        <w:t>чланова</w:t>
      </w:r>
      <w:proofErr w:type="spellEnd"/>
      <w:r w:rsidRPr="00986D71">
        <w:rPr>
          <w:color w:val="auto"/>
          <w:sz w:val="22"/>
          <w:szCs w:val="22"/>
        </w:rPr>
        <w:t xml:space="preserve"> 124-130 </w:t>
      </w:r>
      <w:proofErr w:type="spellStart"/>
      <w:r w:rsidRPr="00986D71">
        <w:rPr>
          <w:color w:val="auto"/>
          <w:sz w:val="22"/>
          <w:szCs w:val="22"/>
        </w:rPr>
        <w:t>Закона</w:t>
      </w:r>
      <w:proofErr w:type="spellEnd"/>
      <w:r w:rsidRPr="00986D71">
        <w:rPr>
          <w:color w:val="auto"/>
          <w:sz w:val="22"/>
          <w:szCs w:val="22"/>
        </w:rPr>
        <w:t xml:space="preserve"> о </w:t>
      </w:r>
      <w:proofErr w:type="spellStart"/>
      <w:r w:rsidRPr="00986D71">
        <w:rPr>
          <w:color w:val="auto"/>
          <w:sz w:val="22"/>
          <w:szCs w:val="22"/>
        </w:rPr>
        <w:t>електронским</w:t>
      </w:r>
      <w:proofErr w:type="spellEnd"/>
      <w:r w:rsidRPr="00986D71">
        <w:rPr>
          <w:color w:val="auto"/>
          <w:sz w:val="22"/>
          <w:szCs w:val="22"/>
        </w:rPr>
        <w:t xml:space="preserve"> </w:t>
      </w:r>
      <w:proofErr w:type="spellStart"/>
      <w:r w:rsidRPr="00986D71">
        <w:rPr>
          <w:color w:val="auto"/>
          <w:sz w:val="22"/>
          <w:szCs w:val="22"/>
        </w:rPr>
        <w:t>комуникацијама</w:t>
      </w:r>
      <w:proofErr w:type="spellEnd"/>
      <w:r w:rsidRPr="00986D71">
        <w:rPr>
          <w:color w:val="auto"/>
          <w:sz w:val="22"/>
          <w:szCs w:val="22"/>
        </w:rPr>
        <w:t xml:space="preserve"> («СЛ. </w:t>
      </w:r>
      <w:proofErr w:type="spellStart"/>
      <w:r w:rsidRPr="00986D71">
        <w:rPr>
          <w:color w:val="auto"/>
          <w:sz w:val="22"/>
          <w:szCs w:val="22"/>
        </w:rPr>
        <w:t>гласник</w:t>
      </w:r>
      <w:proofErr w:type="spellEnd"/>
      <w:r w:rsidRPr="00986D71">
        <w:rPr>
          <w:color w:val="auto"/>
          <w:sz w:val="22"/>
          <w:szCs w:val="22"/>
        </w:rPr>
        <w:t xml:space="preserve"> РС» </w:t>
      </w:r>
      <w:proofErr w:type="spellStart"/>
      <w:r w:rsidRPr="00986D71">
        <w:rPr>
          <w:color w:val="auto"/>
          <w:sz w:val="22"/>
          <w:szCs w:val="22"/>
        </w:rPr>
        <w:t>број</w:t>
      </w:r>
      <w:proofErr w:type="spellEnd"/>
      <w:r w:rsidRPr="00986D71">
        <w:rPr>
          <w:color w:val="auto"/>
          <w:sz w:val="22"/>
          <w:szCs w:val="22"/>
        </w:rPr>
        <w:t xml:space="preserve"> 44/10 ), а </w:t>
      </w:r>
      <w:proofErr w:type="spellStart"/>
      <w:r w:rsidRPr="00986D71">
        <w:rPr>
          <w:color w:val="auto"/>
          <w:sz w:val="22"/>
          <w:szCs w:val="22"/>
        </w:rPr>
        <w:t>који</w:t>
      </w:r>
      <w:proofErr w:type="spellEnd"/>
      <w:r w:rsidRPr="00986D71">
        <w:rPr>
          <w:color w:val="auto"/>
          <w:sz w:val="22"/>
          <w:szCs w:val="22"/>
        </w:rPr>
        <w:t xml:space="preserve"> </w:t>
      </w:r>
      <w:proofErr w:type="spellStart"/>
      <w:r w:rsidRPr="00986D71">
        <w:rPr>
          <w:color w:val="auto"/>
          <w:sz w:val="22"/>
          <w:szCs w:val="22"/>
        </w:rPr>
        <w:t>се</w:t>
      </w:r>
      <w:proofErr w:type="spellEnd"/>
      <w:r w:rsidRPr="00986D71">
        <w:rPr>
          <w:color w:val="auto"/>
          <w:sz w:val="22"/>
          <w:szCs w:val="22"/>
        </w:rPr>
        <w:t xml:space="preserve"> </w:t>
      </w:r>
      <w:proofErr w:type="spellStart"/>
      <w:r w:rsidRPr="00986D71">
        <w:rPr>
          <w:color w:val="auto"/>
          <w:sz w:val="22"/>
          <w:szCs w:val="22"/>
        </w:rPr>
        <w:t>између</w:t>
      </w:r>
      <w:proofErr w:type="spellEnd"/>
      <w:r w:rsidRPr="00986D71">
        <w:rPr>
          <w:color w:val="auto"/>
          <w:sz w:val="22"/>
          <w:szCs w:val="22"/>
        </w:rPr>
        <w:t xml:space="preserve"> </w:t>
      </w:r>
      <w:proofErr w:type="spellStart"/>
      <w:r w:rsidRPr="00986D71">
        <w:rPr>
          <w:color w:val="auto"/>
          <w:sz w:val="22"/>
          <w:szCs w:val="22"/>
        </w:rPr>
        <w:t>осталог</w:t>
      </w:r>
      <w:proofErr w:type="spellEnd"/>
      <w:r w:rsidRPr="00986D71">
        <w:rPr>
          <w:color w:val="auto"/>
          <w:sz w:val="22"/>
          <w:szCs w:val="22"/>
        </w:rPr>
        <w:t xml:space="preserve">, </w:t>
      </w:r>
      <w:proofErr w:type="spellStart"/>
      <w:r w:rsidRPr="00986D71">
        <w:rPr>
          <w:color w:val="auto"/>
          <w:sz w:val="22"/>
          <w:szCs w:val="22"/>
        </w:rPr>
        <w:t>односе</w:t>
      </w:r>
      <w:proofErr w:type="spellEnd"/>
      <w:r w:rsidRPr="00986D71">
        <w:rPr>
          <w:color w:val="auto"/>
          <w:sz w:val="22"/>
          <w:szCs w:val="22"/>
        </w:rPr>
        <w:t xml:space="preserve"> и </w:t>
      </w:r>
      <w:proofErr w:type="spellStart"/>
      <w:r w:rsidRPr="00986D71">
        <w:rPr>
          <w:color w:val="auto"/>
          <w:sz w:val="22"/>
          <w:szCs w:val="22"/>
        </w:rPr>
        <w:t>на</w:t>
      </w:r>
      <w:proofErr w:type="spellEnd"/>
      <w:r w:rsidRPr="00986D71">
        <w:rPr>
          <w:color w:val="auto"/>
          <w:sz w:val="22"/>
          <w:szCs w:val="22"/>
        </w:rPr>
        <w:t xml:space="preserve"> </w:t>
      </w:r>
      <w:proofErr w:type="spellStart"/>
      <w:r w:rsidRPr="00986D71">
        <w:rPr>
          <w:color w:val="auto"/>
          <w:sz w:val="22"/>
          <w:szCs w:val="22"/>
        </w:rPr>
        <w:t>тајност</w:t>
      </w:r>
      <w:proofErr w:type="spellEnd"/>
      <w:r w:rsidRPr="00986D71">
        <w:rPr>
          <w:color w:val="auto"/>
          <w:sz w:val="22"/>
          <w:szCs w:val="22"/>
        </w:rPr>
        <w:t xml:space="preserve"> </w:t>
      </w:r>
      <w:proofErr w:type="spellStart"/>
      <w:r w:rsidRPr="00986D71">
        <w:rPr>
          <w:color w:val="auto"/>
          <w:sz w:val="22"/>
          <w:szCs w:val="22"/>
        </w:rPr>
        <w:t>електронских</w:t>
      </w:r>
      <w:proofErr w:type="spellEnd"/>
      <w:r w:rsidRPr="00986D71">
        <w:rPr>
          <w:color w:val="auto"/>
          <w:sz w:val="22"/>
          <w:szCs w:val="22"/>
        </w:rPr>
        <w:t xml:space="preserve"> </w:t>
      </w:r>
      <w:proofErr w:type="spellStart"/>
      <w:r w:rsidRPr="00986D71">
        <w:rPr>
          <w:color w:val="auto"/>
          <w:sz w:val="22"/>
          <w:szCs w:val="22"/>
        </w:rPr>
        <w:t>комуникација</w:t>
      </w:r>
      <w:proofErr w:type="spellEnd"/>
      <w:r w:rsidRPr="00986D71">
        <w:rPr>
          <w:color w:val="auto"/>
          <w:sz w:val="22"/>
          <w:szCs w:val="22"/>
        </w:rPr>
        <w:t>.</w:t>
      </w:r>
    </w:p>
    <w:p w:rsidR="0013119B" w:rsidRPr="00986D71" w:rsidRDefault="0013119B" w:rsidP="005D4040">
      <w:pPr>
        <w:pStyle w:val="Default"/>
        <w:jc w:val="center"/>
        <w:rPr>
          <w:b/>
          <w:bCs/>
          <w:color w:val="auto"/>
          <w:sz w:val="22"/>
          <w:szCs w:val="22"/>
        </w:rPr>
      </w:pPr>
    </w:p>
    <w:p w:rsidR="0013119B" w:rsidRPr="00986D71" w:rsidRDefault="0013119B" w:rsidP="005D4040">
      <w:pPr>
        <w:pStyle w:val="Default"/>
        <w:jc w:val="center"/>
        <w:rPr>
          <w:b/>
          <w:bCs/>
          <w:color w:val="auto"/>
          <w:sz w:val="22"/>
          <w:szCs w:val="22"/>
        </w:rPr>
      </w:pP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center"/>
        <w:rPr>
          <w:b/>
          <w:bCs/>
          <w:color w:val="auto"/>
          <w:sz w:val="22"/>
          <w:szCs w:val="22"/>
        </w:rPr>
      </w:pPr>
      <w:proofErr w:type="spellStart"/>
      <w:r w:rsidRPr="00986D71">
        <w:rPr>
          <w:b/>
          <w:bCs/>
          <w:color w:val="auto"/>
          <w:sz w:val="22"/>
          <w:szCs w:val="22"/>
        </w:rPr>
        <w:t>Члан</w:t>
      </w:r>
      <w:proofErr w:type="spellEnd"/>
      <w:r w:rsidRPr="00986D71">
        <w:rPr>
          <w:b/>
          <w:bCs/>
          <w:color w:val="auto"/>
          <w:sz w:val="22"/>
          <w:szCs w:val="22"/>
        </w:rPr>
        <w:t xml:space="preserve"> 7.</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both"/>
        <w:rPr>
          <w:color w:val="auto"/>
          <w:sz w:val="22"/>
          <w:szCs w:val="22"/>
        </w:rPr>
      </w:pPr>
      <w:proofErr w:type="spellStart"/>
      <w:r w:rsidRPr="00986D71">
        <w:rPr>
          <w:color w:val="auto"/>
          <w:sz w:val="22"/>
          <w:szCs w:val="22"/>
          <w:lang w:val="sr-Cyrl-CS"/>
        </w:rPr>
        <w:lastRenderedPageBreak/>
        <w:t>Даваоц</w:t>
      </w:r>
      <w:proofErr w:type="spellEnd"/>
      <w:r w:rsidRPr="00986D71">
        <w:rPr>
          <w:color w:val="auto"/>
          <w:sz w:val="22"/>
          <w:szCs w:val="22"/>
          <w:lang w:val="sr-Cyrl-CS"/>
        </w:rPr>
        <w:t xml:space="preserve"> услуга</w:t>
      </w:r>
      <w:r w:rsidRPr="00986D71">
        <w:rPr>
          <w:color w:val="auto"/>
          <w:sz w:val="22"/>
          <w:szCs w:val="22"/>
        </w:rPr>
        <w:t xml:space="preserve"> </w:t>
      </w:r>
      <w:proofErr w:type="spellStart"/>
      <w:r w:rsidRPr="00986D71">
        <w:rPr>
          <w:color w:val="auto"/>
          <w:sz w:val="22"/>
          <w:szCs w:val="22"/>
        </w:rPr>
        <w:t>је</w:t>
      </w:r>
      <w:proofErr w:type="spellEnd"/>
      <w:r w:rsidRPr="00986D71">
        <w:rPr>
          <w:color w:val="auto"/>
          <w:sz w:val="22"/>
          <w:szCs w:val="22"/>
        </w:rPr>
        <w:t xml:space="preserve"> </w:t>
      </w:r>
      <w:proofErr w:type="spellStart"/>
      <w:r w:rsidRPr="00986D71">
        <w:rPr>
          <w:color w:val="auto"/>
          <w:sz w:val="22"/>
          <w:szCs w:val="22"/>
        </w:rPr>
        <w:t>дужан</w:t>
      </w:r>
      <w:proofErr w:type="spellEnd"/>
      <w:r w:rsidRPr="00986D71">
        <w:rPr>
          <w:color w:val="auto"/>
          <w:sz w:val="22"/>
          <w:szCs w:val="22"/>
        </w:rPr>
        <w:t xml:space="preserve"> </w:t>
      </w:r>
      <w:proofErr w:type="spellStart"/>
      <w:r w:rsidRPr="00986D71">
        <w:rPr>
          <w:color w:val="auto"/>
          <w:sz w:val="22"/>
          <w:szCs w:val="22"/>
        </w:rPr>
        <w:t>да</w:t>
      </w:r>
      <w:proofErr w:type="spellEnd"/>
      <w:r w:rsidRPr="00986D71">
        <w:rPr>
          <w:color w:val="auto"/>
          <w:sz w:val="22"/>
          <w:szCs w:val="22"/>
        </w:rPr>
        <w:t xml:space="preserve"> </w:t>
      </w:r>
      <w:proofErr w:type="spellStart"/>
      <w:r w:rsidRPr="00986D71">
        <w:rPr>
          <w:color w:val="auto"/>
          <w:sz w:val="22"/>
          <w:szCs w:val="22"/>
        </w:rPr>
        <w:t>без</w:t>
      </w:r>
      <w:proofErr w:type="spellEnd"/>
      <w:r w:rsidRPr="00986D71">
        <w:rPr>
          <w:color w:val="auto"/>
          <w:sz w:val="22"/>
          <w:szCs w:val="22"/>
        </w:rPr>
        <w:t xml:space="preserve"> </w:t>
      </w:r>
      <w:proofErr w:type="spellStart"/>
      <w:r w:rsidRPr="00986D71">
        <w:rPr>
          <w:color w:val="auto"/>
          <w:sz w:val="22"/>
          <w:szCs w:val="22"/>
        </w:rPr>
        <w:t>одлагања</w:t>
      </w:r>
      <w:proofErr w:type="spellEnd"/>
      <w:r w:rsidRPr="00986D71">
        <w:rPr>
          <w:color w:val="auto"/>
          <w:sz w:val="22"/>
          <w:szCs w:val="22"/>
        </w:rPr>
        <w:t xml:space="preserve">, а </w:t>
      </w:r>
      <w:proofErr w:type="spellStart"/>
      <w:r w:rsidRPr="00986D71">
        <w:rPr>
          <w:color w:val="auto"/>
          <w:sz w:val="22"/>
          <w:szCs w:val="22"/>
        </w:rPr>
        <w:t>најкасније</w:t>
      </w:r>
      <w:proofErr w:type="spellEnd"/>
      <w:r w:rsidRPr="00986D71">
        <w:rPr>
          <w:color w:val="auto"/>
          <w:sz w:val="22"/>
          <w:szCs w:val="22"/>
        </w:rPr>
        <w:t xml:space="preserve"> у </w:t>
      </w:r>
      <w:proofErr w:type="spellStart"/>
      <w:r w:rsidRPr="00986D71">
        <w:rPr>
          <w:color w:val="auto"/>
          <w:sz w:val="22"/>
          <w:szCs w:val="22"/>
        </w:rPr>
        <w:t>року</w:t>
      </w:r>
      <w:proofErr w:type="spellEnd"/>
      <w:r w:rsidRPr="00986D71">
        <w:rPr>
          <w:color w:val="auto"/>
          <w:sz w:val="22"/>
          <w:szCs w:val="22"/>
        </w:rPr>
        <w:t xml:space="preserve"> </w:t>
      </w:r>
      <w:proofErr w:type="spellStart"/>
      <w:r w:rsidRPr="00986D71">
        <w:rPr>
          <w:color w:val="auto"/>
          <w:sz w:val="22"/>
          <w:szCs w:val="22"/>
        </w:rPr>
        <w:t>од</w:t>
      </w:r>
      <w:proofErr w:type="spellEnd"/>
      <w:r w:rsidRPr="00986D71">
        <w:rPr>
          <w:color w:val="auto"/>
          <w:sz w:val="22"/>
          <w:szCs w:val="22"/>
        </w:rPr>
        <w:t xml:space="preserve"> 5 </w:t>
      </w:r>
      <w:proofErr w:type="spellStart"/>
      <w:r w:rsidRPr="00986D71">
        <w:rPr>
          <w:color w:val="auto"/>
          <w:sz w:val="22"/>
          <w:szCs w:val="22"/>
        </w:rPr>
        <w:t>дана</w:t>
      </w:r>
      <w:proofErr w:type="spellEnd"/>
      <w:r w:rsidRPr="00986D71">
        <w:rPr>
          <w:color w:val="auto"/>
          <w:sz w:val="22"/>
          <w:szCs w:val="22"/>
        </w:rPr>
        <w:t xml:space="preserve"> </w:t>
      </w:r>
      <w:proofErr w:type="spellStart"/>
      <w:r w:rsidRPr="00986D71">
        <w:rPr>
          <w:color w:val="auto"/>
          <w:sz w:val="22"/>
          <w:szCs w:val="22"/>
        </w:rPr>
        <w:t>од</w:t>
      </w:r>
      <w:proofErr w:type="spellEnd"/>
      <w:r w:rsidRPr="00986D71">
        <w:rPr>
          <w:color w:val="auto"/>
          <w:sz w:val="22"/>
          <w:szCs w:val="22"/>
        </w:rPr>
        <w:t xml:space="preserve"> </w:t>
      </w:r>
      <w:proofErr w:type="spellStart"/>
      <w:r w:rsidRPr="00986D71">
        <w:rPr>
          <w:color w:val="auto"/>
          <w:sz w:val="22"/>
          <w:szCs w:val="22"/>
        </w:rPr>
        <w:t>дана</w:t>
      </w:r>
      <w:proofErr w:type="spellEnd"/>
      <w:r w:rsidRPr="00986D71">
        <w:rPr>
          <w:color w:val="auto"/>
          <w:sz w:val="22"/>
          <w:szCs w:val="22"/>
        </w:rPr>
        <w:t xml:space="preserve"> </w:t>
      </w:r>
      <w:proofErr w:type="spellStart"/>
      <w:r w:rsidRPr="00986D71">
        <w:rPr>
          <w:color w:val="auto"/>
          <w:sz w:val="22"/>
          <w:szCs w:val="22"/>
        </w:rPr>
        <w:t>настанка</w:t>
      </w:r>
      <w:proofErr w:type="spellEnd"/>
      <w:r w:rsidRPr="00986D71">
        <w:rPr>
          <w:color w:val="auto"/>
          <w:sz w:val="22"/>
          <w:szCs w:val="22"/>
        </w:rPr>
        <w:t xml:space="preserve"> </w:t>
      </w:r>
      <w:proofErr w:type="spellStart"/>
      <w:r w:rsidRPr="00986D71">
        <w:rPr>
          <w:color w:val="auto"/>
          <w:sz w:val="22"/>
          <w:szCs w:val="22"/>
        </w:rPr>
        <w:t>промене</w:t>
      </w:r>
      <w:proofErr w:type="spellEnd"/>
      <w:r w:rsidRPr="00986D71">
        <w:rPr>
          <w:color w:val="auto"/>
          <w:sz w:val="22"/>
          <w:szCs w:val="22"/>
        </w:rPr>
        <w:t xml:space="preserve"> у </w:t>
      </w:r>
      <w:proofErr w:type="spellStart"/>
      <w:r w:rsidRPr="00986D71">
        <w:rPr>
          <w:color w:val="auto"/>
          <w:sz w:val="22"/>
          <w:szCs w:val="22"/>
        </w:rPr>
        <w:t>било</w:t>
      </w:r>
      <w:proofErr w:type="spellEnd"/>
      <w:r w:rsidRPr="00986D71">
        <w:rPr>
          <w:color w:val="auto"/>
          <w:sz w:val="22"/>
          <w:szCs w:val="22"/>
        </w:rPr>
        <w:t xml:space="preserve"> </w:t>
      </w:r>
      <w:proofErr w:type="spellStart"/>
      <w:r w:rsidRPr="00986D71">
        <w:rPr>
          <w:color w:val="auto"/>
          <w:sz w:val="22"/>
          <w:szCs w:val="22"/>
        </w:rPr>
        <w:t>којем</w:t>
      </w:r>
      <w:proofErr w:type="spellEnd"/>
      <w:r w:rsidRPr="00986D71">
        <w:rPr>
          <w:color w:val="auto"/>
          <w:sz w:val="22"/>
          <w:szCs w:val="22"/>
        </w:rPr>
        <w:t xml:space="preserve"> </w:t>
      </w:r>
      <w:proofErr w:type="spellStart"/>
      <w:r w:rsidRPr="00986D71">
        <w:rPr>
          <w:color w:val="auto"/>
          <w:sz w:val="22"/>
          <w:szCs w:val="22"/>
        </w:rPr>
        <w:t>од</w:t>
      </w:r>
      <w:proofErr w:type="spellEnd"/>
      <w:r w:rsidRPr="00986D71">
        <w:rPr>
          <w:color w:val="auto"/>
          <w:sz w:val="22"/>
          <w:szCs w:val="22"/>
        </w:rPr>
        <w:t xml:space="preserve"> </w:t>
      </w:r>
      <w:proofErr w:type="spellStart"/>
      <w:r w:rsidRPr="00986D71">
        <w:rPr>
          <w:color w:val="auto"/>
          <w:sz w:val="22"/>
          <w:szCs w:val="22"/>
        </w:rPr>
        <w:t>података</w:t>
      </w:r>
      <w:proofErr w:type="spellEnd"/>
      <w:r w:rsidRPr="00986D71">
        <w:rPr>
          <w:color w:val="auto"/>
          <w:sz w:val="22"/>
          <w:szCs w:val="22"/>
        </w:rPr>
        <w:t xml:space="preserve"> </w:t>
      </w:r>
      <w:proofErr w:type="spellStart"/>
      <w:r w:rsidRPr="00986D71">
        <w:rPr>
          <w:color w:val="auto"/>
          <w:sz w:val="22"/>
          <w:szCs w:val="22"/>
        </w:rPr>
        <w:t>прописаних</w:t>
      </w:r>
      <w:proofErr w:type="spellEnd"/>
      <w:r w:rsidRPr="00986D71">
        <w:rPr>
          <w:color w:val="auto"/>
          <w:sz w:val="22"/>
          <w:szCs w:val="22"/>
        </w:rPr>
        <w:t xml:space="preserve"> </w:t>
      </w:r>
      <w:proofErr w:type="spellStart"/>
      <w:r w:rsidRPr="00986D71">
        <w:rPr>
          <w:color w:val="auto"/>
          <w:sz w:val="22"/>
          <w:szCs w:val="22"/>
        </w:rPr>
        <w:t>чланом</w:t>
      </w:r>
      <w:proofErr w:type="spellEnd"/>
      <w:r w:rsidRPr="00986D71">
        <w:rPr>
          <w:color w:val="auto"/>
          <w:sz w:val="22"/>
          <w:szCs w:val="22"/>
        </w:rPr>
        <w:t xml:space="preserve"> 77. </w:t>
      </w:r>
      <w:proofErr w:type="spellStart"/>
      <w:r w:rsidRPr="00986D71">
        <w:rPr>
          <w:color w:val="auto"/>
          <w:sz w:val="22"/>
          <w:szCs w:val="22"/>
        </w:rPr>
        <w:t>Закона</w:t>
      </w:r>
      <w:proofErr w:type="spellEnd"/>
      <w:r w:rsidRPr="00986D71">
        <w:rPr>
          <w:color w:val="auto"/>
          <w:sz w:val="22"/>
          <w:szCs w:val="22"/>
        </w:rPr>
        <w:t xml:space="preserve"> о </w:t>
      </w:r>
      <w:proofErr w:type="spellStart"/>
      <w:r w:rsidRPr="00986D71">
        <w:rPr>
          <w:color w:val="auto"/>
          <w:sz w:val="22"/>
          <w:szCs w:val="22"/>
        </w:rPr>
        <w:t>јавним</w:t>
      </w:r>
      <w:proofErr w:type="spellEnd"/>
      <w:r w:rsidRPr="00986D71">
        <w:rPr>
          <w:color w:val="auto"/>
          <w:sz w:val="22"/>
          <w:szCs w:val="22"/>
        </w:rPr>
        <w:t xml:space="preserve"> </w:t>
      </w:r>
      <w:proofErr w:type="spellStart"/>
      <w:r w:rsidRPr="00986D71">
        <w:rPr>
          <w:color w:val="auto"/>
          <w:sz w:val="22"/>
          <w:szCs w:val="22"/>
        </w:rPr>
        <w:t>набавкама</w:t>
      </w:r>
      <w:proofErr w:type="spellEnd"/>
      <w:r w:rsidRPr="00986D71">
        <w:rPr>
          <w:color w:val="auto"/>
          <w:sz w:val="22"/>
          <w:szCs w:val="22"/>
        </w:rPr>
        <w:t xml:space="preserve">, о </w:t>
      </w:r>
      <w:proofErr w:type="spellStart"/>
      <w:r w:rsidRPr="00986D71">
        <w:rPr>
          <w:color w:val="auto"/>
          <w:sz w:val="22"/>
          <w:szCs w:val="22"/>
        </w:rPr>
        <w:t>промени</w:t>
      </w:r>
      <w:proofErr w:type="spellEnd"/>
      <w:r w:rsidRPr="00986D71">
        <w:rPr>
          <w:color w:val="auto"/>
          <w:sz w:val="22"/>
          <w:szCs w:val="22"/>
        </w:rPr>
        <w:t xml:space="preserve"> </w:t>
      </w:r>
      <w:proofErr w:type="spellStart"/>
      <w:r w:rsidRPr="00986D71">
        <w:rPr>
          <w:color w:val="auto"/>
          <w:sz w:val="22"/>
          <w:szCs w:val="22"/>
        </w:rPr>
        <w:t>писмено</w:t>
      </w:r>
      <w:proofErr w:type="spellEnd"/>
      <w:r w:rsidRPr="00986D71">
        <w:rPr>
          <w:color w:val="auto"/>
          <w:sz w:val="22"/>
          <w:szCs w:val="22"/>
        </w:rPr>
        <w:t xml:space="preserve"> </w:t>
      </w:r>
      <w:proofErr w:type="spellStart"/>
      <w:r w:rsidRPr="00986D71">
        <w:rPr>
          <w:color w:val="auto"/>
          <w:sz w:val="22"/>
          <w:szCs w:val="22"/>
        </w:rPr>
        <w:t>обавести</w:t>
      </w:r>
      <w:proofErr w:type="spellEnd"/>
      <w:r w:rsidRPr="00986D71">
        <w:rPr>
          <w:color w:val="auto"/>
          <w:sz w:val="22"/>
          <w:szCs w:val="22"/>
        </w:rPr>
        <w:t xml:space="preserve"> </w:t>
      </w:r>
      <w:proofErr w:type="spellStart"/>
      <w:r w:rsidRPr="00986D71">
        <w:rPr>
          <w:color w:val="auto"/>
          <w:sz w:val="22"/>
          <w:szCs w:val="22"/>
        </w:rPr>
        <w:t>Корисника</w:t>
      </w:r>
      <w:proofErr w:type="spellEnd"/>
      <w:r w:rsidRPr="00986D71">
        <w:rPr>
          <w:color w:val="auto"/>
          <w:sz w:val="22"/>
          <w:szCs w:val="22"/>
        </w:rPr>
        <w:t xml:space="preserve"> </w:t>
      </w:r>
      <w:proofErr w:type="spellStart"/>
      <w:r w:rsidRPr="00986D71">
        <w:rPr>
          <w:color w:val="auto"/>
          <w:sz w:val="22"/>
          <w:szCs w:val="22"/>
        </w:rPr>
        <w:t>услуга</w:t>
      </w:r>
      <w:proofErr w:type="spellEnd"/>
      <w:r w:rsidRPr="00986D71">
        <w:rPr>
          <w:color w:val="auto"/>
          <w:sz w:val="22"/>
          <w:szCs w:val="22"/>
        </w:rPr>
        <w:t xml:space="preserve"> и </w:t>
      </w:r>
      <w:proofErr w:type="spellStart"/>
      <w:r w:rsidRPr="00986D71">
        <w:rPr>
          <w:color w:val="auto"/>
          <w:sz w:val="22"/>
          <w:szCs w:val="22"/>
        </w:rPr>
        <w:t>да</w:t>
      </w:r>
      <w:proofErr w:type="spellEnd"/>
      <w:r w:rsidRPr="00986D71">
        <w:rPr>
          <w:color w:val="auto"/>
          <w:sz w:val="22"/>
          <w:szCs w:val="22"/>
        </w:rPr>
        <w:t xml:space="preserve"> </w:t>
      </w:r>
      <w:proofErr w:type="spellStart"/>
      <w:r w:rsidRPr="00986D71">
        <w:rPr>
          <w:color w:val="auto"/>
          <w:sz w:val="22"/>
          <w:szCs w:val="22"/>
        </w:rPr>
        <w:t>је</w:t>
      </w:r>
      <w:proofErr w:type="spellEnd"/>
      <w:r w:rsidRPr="00986D71">
        <w:rPr>
          <w:color w:val="auto"/>
          <w:sz w:val="22"/>
          <w:szCs w:val="22"/>
        </w:rPr>
        <w:t xml:space="preserve"> </w:t>
      </w:r>
      <w:proofErr w:type="spellStart"/>
      <w:r w:rsidRPr="00986D71">
        <w:rPr>
          <w:color w:val="auto"/>
          <w:sz w:val="22"/>
          <w:szCs w:val="22"/>
        </w:rPr>
        <w:t>документује</w:t>
      </w:r>
      <w:proofErr w:type="spellEnd"/>
      <w:r w:rsidRPr="00986D71">
        <w:rPr>
          <w:color w:val="auto"/>
          <w:sz w:val="22"/>
          <w:szCs w:val="22"/>
        </w:rPr>
        <w:t xml:space="preserve"> </w:t>
      </w:r>
      <w:proofErr w:type="spellStart"/>
      <w:r w:rsidRPr="00986D71">
        <w:rPr>
          <w:color w:val="auto"/>
          <w:sz w:val="22"/>
          <w:szCs w:val="22"/>
        </w:rPr>
        <w:t>на</w:t>
      </w:r>
      <w:proofErr w:type="spellEnd"/>
      <w:r w:rsidRPr="00986D71">
        <w:rPr>
          <w:color w:val="auto"/>
          <w:sz w:val="22"/>
          <w:szCs w:val="22"/>
        </w:rPr>
        <w:t xml:space="preserve"> </w:t>
      </w:r>
      <w:proofErr w:type="spellStart"/>
      <w:r w:rsidRPr="00986D71">
        <w:rPr>
          <w:color w:val="auto"/>
          <w:sz w:val="22"/>
          <w:szCs w:val="22"/>
        </w:rPr>
        <w:t>прописан</w:t>
      </w:r>
      <w:proofErr w:type="spellEnd"/>
      <w:r w:rsidRPr="00986D71">
        <w:rPr>
          <w:color w:val="auto"/>
          <w:sz w:val="22"/>
          <w:szCs w:val="22"/>
        </w:rPr>
        <w:t xml:space="preserve"> </w:t>
      </w:r>
      <w:proofErr w:type="spellStart"/>
      <w:r w:rsidRPr="00986D71">
        <w:rPr>
          <w:color w:val="auto"/>
          <w:sz w:val="22"/>
          <w:szCs w:val="22"/>
        </w:rPr>
        <w:t>начин</w:t>
      </w:r>
      <w:proofErr w:type="spellEnd"/>
      <w:r w:rsidRPr="00986D71">
        <w:rPr>
          <w:color w:val="auto"/>
          <w:sz w:val="22"/>
          <w:szCs w:val="22"/>
        </w:rPr>
        <w:t>.</w:t>
      </w:r>
    </w:p>
    <w:p w:rsidR="005D4040" w:rsidRPr="00986D71" w:rsidRDefault="005D4040" w:rsidP="005D4040">
      <w:pPr>
        <w:pStyle w:val="Default"/>
        <w:rPr>
          <w:b/>
          <w:bCs/>
          <w:color w:val="auto"/>
          <w:sz w:val="22"/>
          <w:szCs w:val="22"/>
          <w:lang w:val="sr-Cyrl-CS"/>
        </w:rPr>
      </w:pPr>
    </w:p>
    <w:p w:rsidR="005D4040" w:rsidRPr="00986D71" w:rsidRDefault="005D4040" w:rsidP="005D4040">
      <w:pPr>
        <w:pStyle w:val="Default"/>
        <w:jc w:val="center"/>
        <w:rPr>
          <w:b/>
          <w:color w:val="auto"/>
          <w:sz w:val="22"/>
          <w:szCs w:val="22"/>
        </w:rPr>
      </w:pPr>
      <w:r w:rsidRPr="00986D71">
        <w:rPr>
          <w:b/>
          <w:color w:val="auto"/>
          <w:sz w:val="22"/>
          <w:szCs w:val="22"/>
        </w:rPr>
        <w:t>РЕШАВАЊЕ СПОРОВА</w:t>
      </w:r>
    </w:p>
    <w:p w:rsidR="0013119B" w:rsidRPr="00986D71" w:rsidRDefault="0013119B" w:rsidP="005D4040">
      <w:pPr>
        <w:pStyle w:val="Default"/>
        <w:jc w:val="center"/>
        <w:rPr>
          <w:b/>
          <w:color w:val="auto"/>
          <w:sz w:val="22"/>
          <w:szCs w:val="22"/>
        </w:rPr>
      </w:pPr>
    </w:p>
    <w:p w:rsidR="005D4040" w:rsidRPr="00986D71" w:rsidRDefault="005D4040" w:rsidP="005D4040">
      <w:pPr>
        <w:pStyle w:val="Default"/>
        <w:jc w:val="center"/>
        <w:rPr>
          <w:b/>
          <w:bCs/>
          <w:color w:val="auto"/>
          <w:sz w:val="22"/>
          <w:szCs w:val="22"/>
        </w:rPr>
      </w:pPr>
      <w:proofErr w:type="spellStart"/>
      <w:r w:rsidRPr="00986D71">
        <w:rPr>
          <w:b/>
          <w:bCs/>
          <w:color w:val="auto"/>
          <w:sz w:val="22"/>
          <w:szCs w:val="22"/>
        </w:rPr>
        <w:t>Члан</w:t>
      </w:r>
      <w:proofErr w:type="spellEnd"/>
      <w:r w:rsidRPr="00986D71">
        <w:rPr>
          <w:b/>
          <w:bCs/>
          <w:color w:val="auto"/>
          <w:sz w:val="22"/>
          <w:szCs w:val="22"/>
        </w:rPr>
        <w:t xml:space="preserve"> 8.</w:t>
      </w:r>
    </w:p>
    <w:p w:rsidR="0013119B" w:rsidRPr="00986D71" w:rsidRDefault="0013119B" w:rsidP="005D4040">
      <w:pPr>
        <w:pStyle w:val="Default"/>
        <w:jc w:val="center"/>
        <w:rPr>
          <w:b/>
          <w:bCs/>
          <w:color w:val="auto"/>
          <w:sz w:val="22"/>
          <w:szCs w:val="22"/>
        </w:rPr>
      </w:pPr>
    </w:p>
    <w:p w:rsidR="005D4040" w:rsidRPr="00986D71" w:rsidRDefault="005D4040" w:rsidP="005D4040">
      <w:pPr>
        <w:spacing w:line="240" w:lineRule="auto"/>
        <w:jc w:val="both"/>
        <w:rPr>
          <w:sz w:val="22"/>
          <w:szCs w:val="22"/>
        </w:rPr>
      </w:pPr>
      <w:r w:rsidRPr="00986D71">
        <w:rPr>
          <w:sz w:val="22"/>
          <w:szCs w:val="22"/>
        </w:rPr>
        <w:t xml:space="preserve">Све евентуалне спорове који настану из, или поводом овог уговора – уговорне стране ће покушати да реше споразумно.             </w:t>
      </w:r>
    </w:p>
    <w:p w:rsidR="005D4040" w:rsidRPr="00986D71" w:rsidRDefault="005D4040" w:rsidP="005D4040">
      <w:pPr>
        <w:spacing w:line="240" w:lineRule="auto"/>
        <w:jc w:val="both"/>
        <w:rPr>
          <w:sz w:val="22"/>
          <w:szCs w:val="22"/>
        </w:rPr>
      </w:pPr>
      <w:r w:rsidRPr="00986D71">
        <w:rPr>
          <w:sz w:val="22"/>
          <w:szCs w:val="22"/>
        </w:rPr>
        <w:t xml:space="preserve">Уколико спорови између </w:t>
      </w:r>
      <w:r w:rsidRPr="00986D71">
        <w:rPr>
          <w:bCs/>
          <w:sz w:val="22"/>
          <w:szCs w:val="22"/>
        </w:rPr>
        <w:t>Даваоца услуга</w:t>
      </w:r>
      <w:r w:rsidRPr="00986D71">
        <w:rPr>
          <w:sz w:val="22"/>
          <w:szCs w:val="22"/>
        </w:rPr>
        <w:t xml:space="preserve"> и Корисника услуга не буду били решени споразумно, уговара се надлежност стварно надлежног суда у Нишу.</w:t>
      </w:r>
    </w:p>
    <w:p w:rsidR="005D4040" w:rsidRPr="00986D71" w:rsidRDefault="005D4040" w:rsidP="005D4040">
      <w:pPr>
        <w:tabs>
          <w:tab w:val="left" w:pos="4080"/>
        </w:tabs>
        <w:spacing w:line="240" w:lineRule="auto"/>
        <w:jc w:val="both"/>
        <w:rPr>
          <w:sz w:val="22"/>
          <w:szCs w:val="22"/>
        </w:rPr>
      </w:pPr>
    </w:p>
    <w:p w:rsidR="005D4040" w:rsidRPr="00986D71" w:rsidRDefault="005D4040" w:rsidP="005D4040">
      <w:pPr>
        <w:autoSpaceDE w:val="0"/>
        <w:autoSpaceDN w:val="0"/>
        <w:adjustRightInd w:val="0"/>
        <w:spacing w:line="240" w:lineRule="auto"/>
        <w:rPr>
          <w:b/>
          <w:sz w:val="22"/>
          <w:szCs w:val="22"/>
          <w:lang w:val="en-US"/>
        </w:rPr>
      </w:pPr>
      <w:r w:rsidRPr="00986D71">
        <w:rPr>
          <w:b/>
          <w:sz w:val="22"/>
          <w:szCs w:val="22"/>
        </w:rPr>
        <w:t>ЗАВРШНЕ ОДРЕДБЕ</w:t>
      </w:r>
    </w:p>
    <w:p w:rsidR="0013119B" w:rsidRPr="00986D71" w:rsidRDefault="0013119B" w:rsidP="005D4040">
      <w:pPr>
        <w:autoSpaceDE w:val="0"/>
        <w:autoSpaceDN w:val="0"/>
        <w:adjustRightInd w:val="0"/>
        <w:spacing w:line="240" w:lineRule="auto"/>
        <w:rPr>
          <w:sz w:val="22"/>
          <w:szCs w:val="22"/>
          <w:lang w:val="en-US"/>
        </w:rPr>
      </w:pPr>
    </w:p>
    <w:p w:rsidR="005D4040" w:rsidRPr="00986D71" w:rsidRDefault="005D4040" w:rsidP="005D4040">
      <w:pPr>
        <w:pStyle w:val="Default"/>
        <w:jc w:val="center"/>
        <w:rPr>
          <w:b/>
          <w:bCs/>
          <w:color w:val="auto"/>
          <w:sz w:val="22"/>
          <w:szCs w:val="22"/>
        </w:rPr>
      </w:pPr>
      <w:proofErr w:type="spellStart"/>
      <w:r w:rsidRPr="00986D71">
        <w:rPr>
          <w:b/>
          <w:bCs/>
          <w:color w:val="auto"/>
          <w:sz w:val="22"/>
          <w:szCs w:val="22"/>
        </w:rPr>
        <w:t>Члан</w:t>
      </w:r>
      <w:proofErr w:type="spellEnd"/>
      <w:r w:rsidRPr="00986D71">
        <w:rPr>
          <w:b/>
          <w:bCs/>
          <w:color w:val="auto"/>
          <w:sz w:val="22"/>
          <w:szCs w:val="22"/>
        </w:rPr>
        <w:t xml:space="preserve"> 9.</w:t>
      </w:r>
    </w:p>
    <w:p w:rsidR="005D4040" w:rsidRPr="00986D71" w:rsidRDefault="005D4040" w:rsidP="005D4040">
      <w:pPr>
        <w:autoSpaceDE w:val="0"/>
        <w:autoSpaceDN w:val="0"/>
        <w:adjustRightInd w:val="0"/>
        <w:spacing w:line="240" w:lineRule="auto"/>
        <w:jc w:val="both"/>
        <w:rPr>
          <w:sz w:val="22"/>
          <w:szCs w:val="22"/>
        </w:rPr>
      </w:pPr>
    </w:p>
    <w:p w:rsidR="005D4040" w:rsidRPr="00986D71" w:rsidRDefault="005D4040" w:rsidP="005D4040">
      <w:pPr>
        <w:tabs>
          <w:tab w:val="left" w:pos="4080"/>
        </w:tabs>
        <w:spacing w:line="240" w:lineRule="auto"/>
        <w:jc w:val="both"/>
        <w:rPr>
          <w:sz w:val="22"/>
          <w:szCs w:val="22"/>
        </w:rPr>
      </w:pPr>
      <w:r w:rsidRPr="00986D71">
        <w:rPr>
          <w:sz w:val="22"/>
          <w:szCs w:val="22"/>
        </w:rPr>
        <w:t xml:space="preserve">Уговорне стране су сагласне да ће се за све што није регулисано овим уговором примењивати одредбе Закона о облигационим односима и општим условима пословања </w:t>
      </w:r>
      <w:proofErr w:type="spellStart"/>
      <w:r w:rsidRPr="00986D71">
        <w:rPr>
          <w:sz w:val="22"/>
          <w:szCs w:val="22"/>
        </w:rPr>
        <w:t>Пружаоца</w:t>
      </w:r>
      <w:proofErr w:type="spellEnd"/>
      <w:r w:rsidRPr="00986D71">
        <w:rPr>
          <w:sz w:val="22"/>
          <w:szCs w:val="22"/>
        </w:rPr>
        <w:t xml:space="preserve"> услуге, под условом да нису у супротности са овим уговором.</w:t>
      </w:r>
    </w:p>
    <w:p w:rsidR="005D4040" w:rsidRPr="00986D71" w:rsidRDefault="005D4040" w:rsidP="005D4040">
      <w:pPr>
        <w:autoSpaceDE w:val="0"/>
        <w:autoSpaceDN w:val="0"/>
        <w:adjustRightInd w:val="0"/>
        <w:spacing w:line="240" w:lineRule="auto"/>
        <w:jc w:val="both"/>
        <w:rPr>
          <w:sz w:val="22"/>
          <w:szCs w:val="22"/>
        </w:rPr>
      </w:pPr>
    </w:p>
    <w:p w:rsidR="005D4040" w:rsidRPr="00986D71" w:rsidRDefault="005D4040" w:rsidP="005D4040">
      <w:pPr>
        <w:pStyle w:val="Default"/>
        <w:jc w:val="center"/>
        <w:rPr>
          <w:b/>
          <w:bCs/>
          <w:color w:val="auto"/>
          <w:sz w:val="22"/>
          <w:szCs w:val="22"/>
        </w:rPr>
      </w:pPr>
      <w:proofErr w:type="spellStart"/>
      <w:r w:rsidRPr="00986D71">
        <w:rPr>
          <w:b/>
          <w:bCs/>
          <w:color w:val="auto"/>
          <w:sz w:val="22"/>
          <w:szCs w:val="22"/>
        </w:rPr>
        <w:t>Члан</w:t>
      </w:r>
      <w:proofErr w:type="spellEnd"/>
      <w:r w:rsidRPr="00986D71">
        <w:rPr>
          <w:b/>
          <w:bCs/>
          <w:color w:val="auto"/>
          <w:sz w:val="22"/>
          <w:szCs w:val="22"/>
        </w:rPr>
        <w:t xml:space="preserve"> 10.</w:t>
      </w:r>
    </w:p>
    <w:p w:rsidR="0013119B" w:rsidRPr="00986D71" w:rsidRDefault="0013119B" w:rsidP="005D4040">
      <w:pPr>
        <w:pStyle w:val="Default"/>
        <w:jc w:val="center"/>
        <w:rPr>
          <w:b/>
          <w:bCs/>
          <w:color w:val="auto"/>
          <w:sz w:val="22"/>
          <w:szCs w:val="22"/>
        </w:rPr>
      </w:pPr>
    </w:p>
    <w:p w:rsidR="005D4040" w:rsidRPr="00986D71" w:rsidRDefault="005D4040" w:rsidP="005D4040">
      <w:pPr>
        <w:spacing w:line="240" w:lineRule="auto"/>
        <w:jc w:val="both"/>
        <w:rPr>
          <w:sz w:val="22"/>
          <w:szCs w:val="22"/>
        </w:rPr>
      </w:pPr>
      <w:r w:rsidRPr="00986D71">
        <w:rPr>
          <w:sz w:val="22"/>
          <w:szCs w:val="22"/>
        </w:rPr>
        <w:t>Овај уговор је сачињен у 6 (шест) истоветних примерака, по 3 (три) примерка за обе уговорне стране.</w:t>
      </w:r>
    </w:p>
    <w:p w:rsidR="005D4040" w:rsidRPr="00986D71" w:rsidRDefault="005D4040" w:rsidP="005D4040">
      <w:pPr>
        <w:spacing w:line="240" w:lineRule="auto"/>
        <w:jc w:val="both"/>
        <w:rPr>
          <w:sz w:val="22"/>
          <w:szCs w:val="22"/>
        </w:rPr>
      </w:pPr>
      <w:r w:rsidRPr="00986D71">
        <w:rPr>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D4040" w:rsidRPr="00986D71" w:rsidRDefault="005D4040" w:rsidP="005D4040">
      <w:pPr>
        <w:pStyle w:val="Default"/>
        <w:rPr>
          <w:color w:val="auto"/>
          <w:sz w:val="22"/>
          <w:szCs w:val="22"/>
        </w:rPr>
      </w:pPr>
    </w:p>
    <w:p w:rsidR="005D4040" w:rsidRPr="00986D71" w:rsidRDefault="005D4040" w:rsidP="005D4040">
      <w:pPr>
        <w:pStyle w:val="Default"/>
        <w:jc w:val="center"/>
        <w:rPr>
          <w:color w:val="auto"/>
          <w:sz w:val="22"/>
          <w:szCs w:val="22"/>
        </w:rPr>
      </w:pPr>
    </w:p>
    <w:p w:rsidR="005D4040" w:rsidRPr="00986D71" w:rsidRDefault="005D4040" w:rsidP="005D4040">
      <w:pPr>
        <w:pStyle w:val="Default"/>
        <w:jc w:val="center"/>
        <w:rPr>
          <w:color w:val="auto"/>
          <w:sz w:val="22"/>
          <w:szCs w:val="22"/>
        </w:rPr>
      </w:pPr>
    </w:p>
    <w:p w:rsidR="005D4040" w:rsidRPr="00986D71" w:rsidRDefault="005D4040" w:rsidP="005D4040">
      <w:pPr>
        <w:spacing w:line="240" w:lineRule="auto"/>
        <w:rPr>
          <w:sz w:val="22"/>
          <w:szCs w:val="22"/>
        </w:rPr>
      </w:pPr>
    </w:p>
    <w:p w:rsidR="005D4040" w:rsidRPr="00986D71" w:rsidRDefault="005D4040" w:rsidP="005D4040">
      <w:pPr>
        <w:spacing w:line="240" w:lineRule="auto"/>
        <w:rPr>
          <w:b/>
          <w:sz w:val="22"/>
          <w:szCs w:val="22"/>
        </w:rPr>
      </w:pPr>
      <w:r w:rsidRPr="00986D71">
        <w:rPr>
          <w:b/>
          <w:sz w:val="22"/>
          <w:szCs w:val="22"/>
        </w:rPr>
        <w:t>ДАВАОЦ УСЛУГА                                                                         КОРИСНИК УСЛУГА</w:t>
      </w:r>
    </w:p>
    <w:p w:rsidR="005D4040" w:rsidRPr="00986D71" w:rsidRDefault="005D4040" w:rsidP="005D4040">
      <w:pPr>
        <w:spacing w:line="240" w:lineRule="auto"/>
        <w:rPr>
          <w:b/>
          <w:sz w:val="22"/>
          <w:szCs w:val="22"/>
        </w:rPr>
      </w:pPr>
    </w:p>
    <w:p w:rsidR="005D4040" w:rsidRPr="00986D71" w:rsidRDefault="005D4040" w:rsidP="005D4040">
      <w:pPr>
        <w:spacing w:line="240" w:lineRule="auto"/>
        <w:rPr>
          <w:b/>
          <w:sz w:val="22"/>
          <w:szCs w:val="22"/>
        </w:rPr>
      </w:pPr>
    </w:p>
    <w:p w:rsidR="005D4040" w:rsidRPr="00986D71" w:rsidRDefault="005D4040" w:rsidP="005D4040">
      <w:pPr>
        <w:spacing w:line="240" w:lineRule="auto"/>
        <w:rPr>
          <w:sz w:val="22"/>
          <w:szCs w:val="22"/>
        </w:rPr>
      </w:pPr>
      <w:r w:rsidRPr="00986D71">
        <w:rPr>
          <w:b/>
          <w:sz w:val="22"/>
          <w:szCs w:val="22"/>
        </w:rPr>
        <w:t>____________________</w:t>
      </w:r>
      <w:r w:rsidRPr="00986D71">
        <w:rPr>
          <w:b/>
          <w:sz w:val="22"/>
          <w:szCs w:val="22"/>
        </w:rPr>
        <w:tab/>
      </w:r>
      <w:r w:rsidRPr="00986D71">
        <w:rPr>
          <w:b/>
          <w:sz w:val="22"/>
          <w:szCs w:val="22"/>
        </w:rPr>
        <w:tab/>
      </w:r>
      <w:r w:rsidRPr="00986D71">
        <w:rPr>
          <w:b/>
          <w:sz w:val="22"/>
          <w:szCs w:val="22"/>
        </w:rPr>
        <w:tab/>
      </w:r>
      <w:r w:rsidRPr="00986D71">
        <w:rPr>
          <w:b/>
          <w:sz w:val="22"/>
          <w:szCs w:val="22"/>
        </w:rPr>
        <w:tab/>
      </w:r>
      <w:r w:rsidRPr="00986D71">
        <w:rPr>
          <w:b/>
          <w:sz w:val="22"/>
          <w:szCs w:val="22"/>
        </w:rPr>
        <w:tab/>
        <w:t>_______________________________</w:t>
      </w:r>
    </w:p>
    <w:p w:rsidR="005D4040" w:rsidRPr="00986D71" w:rsidRDefault="004D32B4" w:rsidP="005D4040">
      <w:pPr>
        <w:spacing w:line="240" w:lineRule="auto"/>
        <w:rPr>
          <w:b/>
          <w:sz w:val="22"/>
          <w:szCs w:val="22"/>
        </w:rPr>
      </w:pPr>
      <w:r w:rsidRPr="00986D71">
        <w:rPr>
          <w:b/>
          <w:sz w:val="22"/>
          <w:szCs w:val="22"/>
        </w:rPr>
        <w:tab/>
      </w:r>
      <w:r w:rsidRPr="00986D71">
        <w:rPr>
          <w:b/>
          <w:sz w:val="22"/>
          <w:szCs w:val="22"/>
        </w:rPr>
        <w:tab/>
      </w:r>
      <w:r w:rsidRPr="00986D71">
        <w:rPr>
          <w:b/>
          <w:sz w:val="22"/>
          <w:szCs w:val="22"/>
        </w:rPr>
        <w:tab/>
      </w:r>
      <w:r w:rsidRPr="00986D71">
        <w:rPr>
          <w:b/>
          <w:sz w:val="22"/>
          <w:szCs w:val="22"/>
        </w:rPr>
        <w:tab/>
      </w:r>
      <w:r w:rsidRPr="00986D71">
        <w:rPr>
          <w:b/>
          <w:sz w:val="22"/>
          <w:szCs w:val="22"/>
        </w:rPr>
        <w:tab/>
      </w:r>
    </w:p>
    <w:p w:rsidR="005D4040" w:rsidRPr="00986D71" w:rsidRDefault="005D4040" w:rsidP="005D4040">
      <w:pPr>
        <w:spacing w:line="240" w:lineRule="auto"/>
        <w:rPr>
          <w:b/>
          <w:sz w:val="22"/>
          <w:szCs w:val="22"/>
          <w:lang w:val="en-US"/>
        </w:rPr>
      </w:pPr>
    </w:p>
    <w:p w:rsidR="005D4040" w:rsidRPr="00986D71" w:rsidRDefault="005D4040" w:rsidP="005D4040">
      <w:pPr>
        <w:spacing w:line="240" w:lineRule="auto"/>
        <w:rPr>
          <w:b/>
          <w:sz w:val="22"/>
          <w:szCs w:val="22"/>
        </w:rPr>
      </w:pPr>
    </w:p>
    <w:p w:rsidR="005D4040" w:rsidRPr="00986D71" w:rsidRDefault="005D4040" w:rsidP="005D4040">
      <w:pPr>
        <w:pStyle w:val="NoSpacing"/>
        <w:jc w:val="both"/>
        <w:rPr>
          <w:rFonts w:ascii="Times New Roman" w:hAnsi="Times New Roman"/>
          <w:b/>
          <w:i/>
          <w:lang w:val="sr-Cyrl-CS"/>
        </w:rPr>
      </w:pPr>
    </w:p>
    <w:p w:rsidR="005D4040" w:rsidRPr="00986D71" w:rsidRDefault="005D4040" w:rsidP="005D4040">
      <w:pPr>
        <w:pStyle w:val="NoSpacing"/>
        <w:jc w:val="both"/>
        <w:rPr>
          <w:rFonts w:ascii="Times New Roman" w:hAnsi="Times New Roman"/>
          <w:b/>
          <w:i/>
          <w:lang w:val="sr-Cyrl-CS"/>
        </w:rPr>
      </w:pPr>
    </w:p>
    <w:p w:rsidR="005D4040" w:rsidRPr="00986D71" w:rsidRDefault="005D4040" w:rsidP="005D4040">
      <w:pPr>
        <w:pStyle w:val="NoSpacing"/>
        <w:jc w:val="both"/>
        <w:rPr>
          <w:rFonts w:ascii="Times New Roman" w:hAnsi="Times New Roman"/>
          <w:b/>
          <w:i/>
          <w:lang w:val="sr-Cyrl-CS"/>
        </w:rPr>
      </w:pPr>
    </w:p>
    <w:p w:rsidR="005D4040" w:rsidRPr="00986D71" w:rsidRDefault="005D4040" w:rsidP="005D4040">
      <w:pPr>
        <w:pStyle w:val="NoSpacing"/>
        <w:jc w:val="both"/>
        <w:rPr>
          <w:rFonts w:ascii="Times New Roman" w:hAnsi="Times New Roman"/>
          <w:b/>
          <w:i/>
        </w:rPr>
      </w:pPr>
      <w:proofErr w:type="spellStart"/>
      <w:r w:rsidRPr="00986D71">
        <w:rPr>
          <w:rFonts w:ascii="Times New Roman" w:hAnsi="Times New Roman"/>
          <w:b/>
          <w:i/>
        </w:rPr>
        <w:t>Напомене</w:t>
      </w:r>
      <w:proofErr w:type="spellEnd"/>
      <w:r w:rsidRPr="00986D71">
        <w:rPr>
          <w:rFonts w:ascii="Times New Roman" w:hAnsi="Times New Roman"/>
          <w:b/>
          <w:i/>
        </w:rPr>
        <w:t>:</w:t>
      </w:r>
    </w:p>
    <w:p w:rsidR="005D4040" w:rsidRPr="00986D71" w:rsidRDefault="005D4040" w:rsidP="005D4040">
      <w:pPr>
        <w:pStyle w:val="NoSpacing"/>
        <w:jc w:val="both"/>
        <w:rPr>
          <w:rFonts w:ascii="Times New Roman" w:hAnsi="Times New Roman"/>
          <w:i/>
        </w:rPr>
      </w:pPr>
      <w:proofErr w:type="spellStart"/>
      <w:r w:rsidRPr="00986D71">
        <w:rPr>
          <w:rFonts w:ascii="Times New Roman" w:hAnsi="Times New Roman"/>
          <w:i/>
        </w:rPr>
        <w:t>Овај</w:t>
      </w:r>
      <w:proofErr w:type="spellEnd"/>
      <w:r w:rsidRPr="00986D71">
        <w:rPr>
          <w:rFonts w:ascii="Times New Roman" w:hAnsi="Times New Roman"/>
          <w:i/>
        </w:rPr>
        <w:t xml:space="preserve"> </w:t>
      </w:r>
      <w:proofErr w:type="spellStart"/>
      <w:r w:rsidRPr="00986D71">
        <w:rPr>
          <w:rFonts w:ascii="Times New Roman" w:hAnsi="Times New Roman"/>
          <w:i/>
        </w:rPr>
        <w:t>модел</w:t>
      </w:r>
      <w:proofErr w:type="spellEnd"/>
      <w:r w:rsidRPr="00986D71">
        <w:rPr>
          <w:rFonts w:ascii="Times New Roman" w:hAnsi="Times New Roman"/>
          <w:i/>
        </w:rPr>
        <w:t xml:space="preserve"> </w:t>
      </w:r>
      <w:proofErr w:type="spellStart"/>
      <w:r w:rsidRPr="00986D71">
        <w:rPr>
          <w:rFonts w:ascii="Times New Roman" w:hAnsi="Times New Roman"/>
          <w:i/>
        </w:rPr>
        <w:t>уговора</w:t>
      </w:r>
      <w:proofErr w:type="spellEnd"/>
      <w:r w:rsidRPr="00986D71">
        <w:rPr>
          <w:rFonts w:ascii="Times New Roman" w:hAnsi="Times New Roman"/>
          <w:i/>
        </w:rPr>
        <w:t xml:space="preserve"> </w:t>
      </w:r>
      <w:proofErr w:type="spellStart"/>
      <w:r w:rsidRPr="00986D71">
        <w:rPr>
          <w:rFonts w:ascii="Times New Roman" w:hAnsi="Times New Roman"/>
          <w:i/>
        </w:rPr>
        <w:t>представља</w:t>
      </w:r>
      <w:proofErr w:type="spellEnd"/>
      <w:r w:rsidRPr="00986D71">
        <w:rPr>
          <w:rFonts w:ascii="Times New Roman" w:hAnsi="Times New Roman"/>
          <w:i/>
        </w:rPr>
        <w:t xml:space="preserve"> </w:t>
      </w:r>
      <w:proofErr w:type="spellStart"/>
      <w:r w:rsidRPr="00986D71">
        <w:rPr>
          <w:rFonts w:ascii="Times New Roman" w:hAnsi="Times New Roman"/>
          <w:i/>
        </w:rPr>
        <w:t>садржину</w:t>
      </w:r>
      <w:proofErr w:type="spellEnd"/>
      <w:r w:rsidRPr="00986D71">
        <w:rPr>
          <w:rFonts w:ascii="Times New Roman" w:hAnsi="Times New Roman"/>
          <w:i/>
        </w:rPr>
        <w:t xml:space="preserve"> </w:t>
      </w:r>
      <w:proofErr w:type="spellStart"/>
      <w:r w:rsidRPr="00986D71">
        <w:rPr>
          <w:rFonts w:ascii="Times New Roman" w:hAnsi="Times New Roman"/>
          <w:i/>
        </w:rPr>
        <w:t>уговора</w:t>
      </w:r>
      <w:proofErr w:type="spellEnd"/>
      <w:r w:rsidRPr="00986D71">
        <w:rPr>
          <w:rFonts w:ascii="Times New Roman" w:hAnsi="Times New Roman"/>
          <w:i/>
        </w:rPr>
        <w:t xml:space="preserve"> </w:t>
      </w:r>
      <w:proofErr w:type="spellStart"/>
      <w:r w:rsidRPr="00986D71">
        <w:rPr>
          <w:rFonts w:ascii="Times New Roman" w:hAnsi="Times New Roman"/>
          <w:i/>
        </w:rPr>
        <w:t>који</w:t>
      </w:r>
      <w:proofErr w:type="spellEnd"/>
      <w:r w:rsidRPr="00986D71">
        <w:rPr>
          <w:rFonts w:ascii="Times New Roman" w:hAnsi="Times New Roman"/>
          <w:i/>
        </w:rPr>
        <w:t xml:space="preserve"> </w:t>
      </w:r>
      <w:proofErr w:type="spellStart"/>
      <w:r w:rsidRPr="00986D71">
        <w:rPr>
          <w:rFonts w:ascii="Times New Roman" w:hAnsi="Times New Roman"/>
          <w:i/>
        </w:rPr>
        <w:t>ће</w:t>
      </w:r>
      <w:proofErr w:type="spellEnd"/>
      <w:r w:rsidRPr="00986D71">
        <w:rPr>
          <w:rFonts w:ascii="Times New Roman" w:hAnsi="Times New Roman"/>
          <w:i/>
        </w:rPr>
        <w:t xml:space="preserve"> </w:t>
      </w:r>
      <w:proofErr w:type="spellStart"/>
      <w:r w:rsidRPr="00986D71">
        <w:rPr>
          <w:rFonts w:ascii="Times New Roman" w:hAnsi="Times New Roman"/>
          <w:i/>
        </w:rPr>
        <w:t>бити</w:t>
      </w:r>
      <w:proofErr w:type="spellEnd"/>
      <w:r w:rsidRPr="00986D71">
        <w:rPr>
          <w:rFonts w:ascii="Times New Roman" w:hAnsi="Times New Roman"/>
          <w:i/>
        </w:rPr>
        <w:t xml:space="preserve"> </w:t>
      </w:r>
      <w:proofErr w:type="spellStart"/>
      <w:r w:rsidRPr="00986D71">
        <w:rPr>
          <w:rFonts w:ascii="Times New Roman" w:hAnsi="Times New Roman"/>
          <w:i/>
        </w:rPr>
        <w:t>закључен</w:t>
      </w:r>
      <w:proofErr w:type="spellEnd"/>
      <w:r w:rsidRPr="00986D71">
        <w:rPr>
          <w:rFonts w:ascii="Times New Roman" w:hAnsi="Times New Roman"/>
          <w:i/>
        </w:rPr>
        <w:t xml:space="preserve"> </w:t>
      </w:r>
      <w:proofErr w:type="spellStart"/>
      <w:r w:rsidRPr="00986D71">
        <w:rPr>
          <w:rFonts w:ascii="Times New Roman" w:hAnsi="Times New Roman"/>
          <w:i/>
        </w:rPr>
        <w:t>са</w:t>
      </w:r>
      <w:proofErr w:type="spellEnd"/>
      <w:r w:rsidRPr="00986D71">
        <w:rPr>
          <w:rFonts w:ascii="Times New Roman" w:hAnsi="Times New Roman"/>
          <w:i/>
        </w:rPr>
        <w:t xml:space="preserve"> </w:t>
      </w:r>
      <w:proofErr w:type="spellStart"/>
      <w:r w:rsidRPr="00986D71">
        <w:rPr>
          <w:rFonts w:ascii="Times New Roman" w:hAnsi="Times New Roman"/>
          <w:i/>
        </w:rPr>
        <w:t>изабраним</w:t>
      </w:r>
      <w:proofErr w:type="spellEnd"/>
      <w:r w:rsidRPr="00986D71">
        <w:rPr>
          <w:rFonts w:ascii="Times New Roman" w:hAnsi="Times New Roman"/>
          <w:i/>
        </w:rPr>
        <w:t xml:space="preserve"> </w:t>
      </w:r>
      <w:proofErr w:type="spellStart"/>
      <w:r w:rsidRPr="00986D71">
        <w:rPr>
          <w:rFonts w:ascii="Times New Roman" w:hAnsi="Times New Roman"/>
          <w:i/>
        </w:rPr>
        <w:t>понуђачем</w:t>
      </w:r>
      <w:proofErr w:type="spellEnd"/>
      <w:r w:rsidRPr="00986D71">
        <w:rPr>
          <w:rFonts w:ascii="Times New Roman" w:hAnsi="Times New Roman"/>
          <w:i/>
        </w:rPr>
        <w:t>.</w:t>
      </w:r>
    </w:p>
    <w:p w:rsidR="005D4040" w:rsidRPr="00986D71" w:rsidRDefault="005D4040" w:rsidP="005D4040">
      <w:pPr>
        <w:spacing w:line="240" w:lineRule="auto"/>
        <w:jc w:val="both"/>
        <w:rPr>
          <w:b/>
          <w:sz w:val="22"/>
          <w:szCs w:val="22"/>
          <w:lang w:val="en-US"/>
        </w:rPr>
      </w:pPr>
      <w:r w:rsidRPr="00986D71">
        <w:rPr>
          <w:i/>
          <w:sz w:val="22"/>
          <w:szCs w:val="22"/>
        </w:rPr>
        <w:t xml:space="preserve">Уколико понуђач без оправданих разлога одбије да закључи уговор о јавној набавци, након што му је уговор додељен, </w:t>
      </w:r>
      <w:proofErr w:type="spellStart"/>
      <w:r w:rsidRPr="00986D71">
        <w:rPr>
          <w:i/>
          <w:sz w:val="22"/>
          <w:szCs w:val="22"/>
        </w:rPr>
        <w:t>Наричилац</w:t>
      </w:r>
      <w:proofErr w:type="spellEnd"/>
      <w:r w:rsidRPr="00986D71">
        <w:rPr>
          <w:i/>
          <w:sz w:val="22"/>
          <w:szCs w:val="22"/>
        </w:rPr>
        <w:t xml:space="preserve"> ће Управи за јавне набавке доставити доказ негативне </w:t>
      </w:r>
      <w:proofErr w:type="spellStart"/>
      <w:r w:rsidRPr="00986D71">
        <w:rPr>
          <w:i/>
          <w:sz w:val="22"/>
          <w:szCs w:val="22"/>
        </w:rPr>
        <w:t>рефренце</w:t>
      </w:r>
      <w:proofErr w:type="spellEnd"/>
      <w:r w:rsidRPr="00986D71">
        <w:rPr>
          <w:i/>
          <w:sz w:val="22"/>
          <w:szCs w:val="22"/>
        </w:rPr>
        <w:t>, односно исправу о реализованом средству обезбеђења испуњења обавеза у поступку јавне набавке.</w:t>
      </w:r>
    </w:p>
    <w:p w:rsidR="005D4040" w:rsidRPr="00986D71" w:rsidRDefault="005D4040" w:rsidP="00F80FCC">
      <w:pPr>
        <w:jc w:val="both"/>
        <w:rPr>
          <w:b/>
          <w:bCs/>
          <w:i/>
          <w:iCs/>
          <w:sz w:val="22"/>
          <w:szCs w:val="22"/>
        </w:rPr>
      </w:pPr>
    </w:p>
    <w:p w:rsidR="0013119B" w:rsidRDefault="0013119B" w:rsidP="005D4040">
      <w:pPr>
        <w:rPr>
          <w:b/>
          <w:bCs/>
          <w:iCs/>
          <w:sz w:val="22"/>
          <w:szCs w:val="22"/>
        </w:rPr>
      </w:pPr>
    </w:p>
    <w:p w:rsidR="00BC49ED" w:rsidRDefault="00BC49ED" w:rsidP="005D4040">
      <w:pPr>
        <w:rPr>
          <w:b/>
          <w:bCs/>
          <w:iCs/>
          <w:sz w:val="22"/>
          <w:szCs w:val="22"/>
        </w:rPr>
      </w:pPr>
    </w:p>
    <w:p w:rsidR="00BC49ED" w:rsidRDefault="00BC49ED" w:rsidP="005D4040">
      <w:pPr>
        <w:rPr>
          <w:b/>
          <w:bCs/>
          <w:iCs/>
          <w:sz w:val="22"/>
          <w:szCs w:val="22"/>
        </w:rPr>
      </w:pPr>
    </w:p>
    <w:p w:rsidR="00BC49ED" w:rsidRDefault="00BC49ED" w:rsidP="005D4040">
      <w:pPr>
        <w:rPr>
          <w:b/>
          <w:bCs/>
          <w:iCs/>
          <w:sz w:val="22"/>
          <w:szCs w:val="22"/>
        </w:rPr>
      </w:pPr>
    </w:p>
    <w:p w:rsidR="00BC49ED" w:rsidRPr="00986D71" w:rsidRDefault="00BC49ED" w:rsidP="005D4040">
      <w:pPr>
        <w:rPr>
          <w:b/>
          <w:bCs/>
          <w:iCs/>
          <w:sz w:val="22"/>
          <w:szCs w:val="22"/>
        </w:rPr>
      </w:pPr>
    </w:p>
    <w:p w:rsidR="0013119B" w:rsidRDefault="0013119B" w:rsidP="00C753EE">
      <w:pPr>
        <w:jc w:val="both"/>
        <w:rPr>
          <w:b/>
          <w:bCs/>
          <w:iCs/>
          <w:sz w:val="22"/>
          <w:szCs w:val="22"/>
        </w:rPr>
      </w:pPr>
    </w:p>
    <w:p w:rsidR="008A64FD" w:rsidRDefault="008A64FD" w:rsidP="00C753EE">
      <w:pPr>
        <w:jc w:val="both"/>
        <w:rPr>
          <w:b/>
          <w:bCs/>
          <w:iCs/>
          <w:sz w:val="22"/>
          <w:szCs w:val="22"/>
        </w:rPr>
      </w:pPr>
    </w:p>
    <w:p w:rsidR="008A64FD" w:rsidRDefault="008A64FD" w:rsidP="00C753EE">
      <w:pPr>
        <w:jc w:val="both"/>
        <w:rPr>
          <w:b/>
          <w:bCs/>
          <w:iCs/>
          <w:sz w:val="22"/>
          <w:szCs w:val="22"/>
        </w:rPr>
      </w:pPr>
    </w:p>
    <w:p w:rsidR="008A64FD" w:rsidRDefault="008A64FD" w:rsidP="00C753EE">
      <w:pPr>
        <w:jc w:val="both"/>
        <w:rPr>
          <w:b/>
          <w:bCs/>
          <w:iCs/>
          <w:sz w:val="22"/>
          <w:szCs w:val="22"/>
        </w:rPr>
      </w:pPr>
    </w:p>
    <w:p w:rsidR="008A64FD" w:rsidRDefault="008A64FD" w:rsidP="00C753EE">
      <w:pPr>
        <w:jc w:val="both"/>
        <w:rPr>
          <w:b/>
          <w:bCs/>
          <w:iCs/>
          <w:sz w:val="22"/>
          <w:szCs w:val="22"/>
        </w:rPr>
      </w:pPr>
    </w:p>
    <w:p w:rsidR="008A64FD" w:rsidRDefault="008A64FD" w:rsidP="00C753EE">
      <w:pPr>
        <w:jc w:val="both"/>
        <w:rPr>
          <w:b/>
          <w:bCs/>
          <w:iCs/>
          <w:sz w:val="22"/>
          <w:szCs w:val="22"/>
        </w:rPr>
      </w:pPr>
    </w:p>
    <w:p w:rsidR="008A64FD" w:rsidRPr="00986D71" w:rsidRDefault="008A64FD" w:rsidP="00C753EE">
      <w:pPr>
        <w:jc w:val="both"/>
        <w:rPr>
          <w:b/>
          <w:bCs/>
          <w:iCs/>
          <w:sz w:val="22"/>
          <w:szCs w:val="22"/>
        </w:rPr>
      </w:pPr>
    </w:p>
    <w:p w:rsidR="005D4040" w:rsidRPr="00986D71" w:rsidRDefault="00C753EE" w:rsidP="005D4040">
      <w:pPr>
        <w:rPr>
          <w:b/>
          <w:bCs/>
          <w:i/>
          <w:iCs/>
          <w:sz w:val="24"/>
          <w:szCs w:val="24"/>
        </w:rPr>
      </w:pPr>
      <w:r w:rsidRPr="00986D71">
        <w:rPr>
          <w:b/>
          <w:bCs/>
          <w:iCs/>
          <w:sz w:val="24"/>
          <w:szCs w:val="24"/>
        </w:rPr>
        <w:t>VI</w:t>
      </w:r>
      <w:r w:rsidR="005D4040" w:rsidRPr="00986D71">
        <w:rPr>
          <w:b/>
          <w:bCs/>
          <w:iCs/>
          <w:sz w:val="24"/>
          <w:szCs w:val="24"/>
        </w:rPr>
        <w:t xml:space="preserve"> МОДЕЛ УГОВОРА </w:t>
      </w:r>
      <w:r w:rsidR="005D4040" w:rsidRPr="00986D71">
        <w:rPr>
          <w:b/>
          <w:bCs/>
          <w:i/>
          <w:iCs/>
          <w:sz w:val="24"/>
          <w:szCs w:val="24"/>
        </w:rPr>
        <w:t xml:space="preserve"> (партија 2)</w:t>
      </w:r>
    </w:p>
    <w:p w:rsidR="005D4040" w:rsidRPr="00986D71" w:rsidRDefault="005D4040" w:rsidP="005D4040">
      <w:pPr>
        <w:rPr>
          <w:b/>
          <w:sz w:val="22"/>
          <w:szCs w:val="22"/>
        </w:rPr>
      </w:pPr>
    </w:p>
    <w:p w:rsidR="005D4040" w:rsidRPr="00986D71" w:rsidRDefault="005D4040" w:rsidP="005D4040">
      <w:pPr>
        <w:rPr>
          <w:b/>
          <w:sz w:val="22"/>
          <w:szCs w:val="22"/>
        </w:rPr>
      </w:pPr>
    </w:p>
    <w:p w:rsidR="005D4040" w:rsidRPr="00986D71" w:rsidRDefault="005D4040" w:rsidP="0013119B">
      <w:pPr>
        <w:jc w:val="left"/>
        <w:rPr>
          <w:iCs/>
          <w:sz w:val="22"/>
          <w:szCs w:val="22"/>
        </w:rPr>
      </w:pPr>
      <w:r w:rsidRPr="00986D71">
        <w:rPr>
          <w:b/>
          <w:iCs/>
          <w:sz w:val="22"/>
          <w:szCs w:val="22"/>
        </w:rPr>
        <w:t>Закључен између:</w:t>
      </w:r>
    </w:p>
    <w:p w:rsidR="005D4040" w:rsidRPr="00986D71" w:rsidRDefault="005D4040" w:rsidP="0013119B">
      <w:pPr>
        <w:jc w:val="left"/>
        <w:rPr>
          <w:iCs/>
          <w:sz w:val="22"/>
          <w:szCs w:val="22"/>
        </w:rPr>
      </w:pPr>
      <w:r w:rsidRPr="00986D71">
        <w:rPr>
          <w:iCs/>
          <w:sz w:val="22"/>
          <w:szCs w:val="22"/>
          <w:u w:val="single"/>
        </w:rPr>
        <w:t>Корисник услуга</w:t>
      </w:r>
      <w:r w:rsidRPr="00986D71">
        <w:rPr>
          <w:iCs/>
          <w:sz w:val="22"/>
          <w:szCs w:val="22"/>
        </w:rPr>
        <w:t xml:space="preserve"> : Општинска управа општине Дољевац</w:t>
      </w:r>
    </w:p>
    <w:p w:rsidR="005D4040" w:rsidRPr="00986D71" w:rsidRDefault="005D4040" w:rsidP="0013119B">
      <w:pPr>
        <w:jc w:val="left"/>
        <w:rPr>
          <w:iCs/>
          <w:sz w:val="22"/>
          <w:szCs w:val="22"/>
        </w:rPr>
      </w:pPr>
      <w:r w:rsidRPr="00986D71">
        <w:rPr>
          <w:iCs/>
          <w:sz w:val="22"/>
          <w:szCs w:val="22"/>
        </w:rPr>
        <w:t>са седиштем у  Дољевцу, ул. Николе Тесле број 121, 18410 Дољевац</w:t>
      </w:r>
    </w:p>
    <w:p w:rsidR="005D4040" w:rsidRPr="00986D71" w:rsidRDefault="005D4040" w:rsidP="0013119B">
      <w:pPr>
        <w:jc w:val="left"/>
        <w:rPr>
          <w:iCs/>
          <w:sz w:val="22"/>
          <w:szCs w:val="22"/>
        </w:rPr>
      </w:pPr>
      <w:r w:rsidRPr="00986D71">
        <w:rPr>
          <w:iCs/>
          <w:sz w:val="22"/>
          <w:szCs w:val="22"/>
        </w:rPr>
        <w:t xml:space="preserve"> ПИБ: </w:t>
      </w:r>
      <w:r w:rsidRPr="00986D71">
        <w:rPr>
          <w:b/>
          <w:sz w:val="22"/>
          <w:szCs w:val="22"/>
        </w:rPr>
        <w:t xml:space="preserve">100491448, </w:t>
      </w:r>
      <w:r w:rsidRPr="00986D71">
        <w:rPr>
          <w:iCs/>
          <w:sz w:val="22"/>
          <w:szCs w:val="22"/>
        </w:rPr>
        <w:t xml:space="preserve"> Матични број: </w:t>
      </w:r>
      <w:r w:rsidRPr="00986D71">
        <w:rPr>
          <w:b/>
          <w:sz w:val="22"/>
          <w:szCs w:val="22"/>
        </w:rPr>
        <w:t>07171820</w:t>
      </w:r>
    </w:p>
    <w:p w:rsidR="005D4040" w:rsidRPr="00986D71" w:rsidRDefault="005D4040" w:rsidP="0013119B">
      <w:pPr>
        <w:jc w:val="left"/>
        <w:rPr>
          <w:iCs/>
          <w:sz w:val="22"/>
          <w:szCs w:val="22"/>
        </w:rPr>
      </w:pPr>
      <w:r w:rsidRPr="00986D71">
        <w:rPr>
          <w:iCs/>
          <w:sz w:val="22"/>
          <w:szCs w:val="22"/>
        </w:rPr>
        <w:t xml:space="preserve">Број рачуна: </w:t>
      </w:r>
      <w:r w:rsidRPr="00986D71">
        <w:rPr>
          <w:b/>
          <w:sz w:val="22"/>
          <w:szCs w:val="22"/>
        </w:rPr>
        <w:t>840-154640-62</w:t>
      </w:r>
    </w:p>
    <w:p w:rsidR="005D4040" w:rsidRPr="00986D71" w:rsidRDefault="005D4040" w:rsidP="0013119B">
      <w:pPr>
        <w:jc w:val="left"/>
        <w:rPr>
          <w:iCs/>
          <w:sz w:val="22"/>
          <w:szCs w:val="22"/>
        </w:rPr>
      </w:pPr>
      <w:r w:rsidRPr="00986D71">
        <w:rPr>
          <w:iCs/>
          <w:sz w:val="22"/>
          <w:szCs w:val="22"/>
        </w:rPr>
        <w:t>Телефон:018/4810-054, Факс:018/4810-055</w:t>
      </w:r>
    </w:p>
    <w:p w:rsidR="005D4040" w:rsidRPr="00986D71" w:rsidRDefault="004D32B4" w:rsidP="0013119B">
      <w:pPr>
        <w:jc w:val="left"/>
        <w:rPr>
          <w:iCs/>
          <w:sz w:val="22"/>
          <w:szCs w:val="22"/>
        </w:rPr>
      </w:pPr>
      <w:r w:rsidRPr="00986D71">
        <w:rPr>
          <w:iCs/>
          <w:sz w:val="22"/>
          <w:szCs w:val="22"/>
        </w:rPr>
        <w:t xml:space="preserve">коју заступа начелница </w:t>
      </w:r>
      <w:r w:rsidR="005D4040" w:rsidRPr="00986D71">
        <w:rPr>
          <w:iCs/>
          <w:sz w:val="22"/>
          <w:szCs w:val="22"/>
        </w:rPr>
        <w:t xml:space="preserve"> Гордана Цветковић, </w:t>
      </w:r>
    </w:p>
    <w:p w:rsidR="005D4040" w:rsidRPr="00986D71" w:rsidRDefault="005D4040" w:rsidP="0013119B">
      <w:pPr>
        <w:jc w:val="left"/>
        <w:rPr>
          <w:iCs/>
          <w:sz w:val="22"/>
          <w:szCs w:val="22"/>
        </w:rPr>
      </w:pPr>
      <w:r w:rsidRPr="00986D71">
        <w:rPr>
          <w:iCs/>
          <w:sz w:val="22"/>
          <w:szCs w:val="22"/>
        </w:rPr>
        <w:t xml:space="preserve">(у даљем </w:t>
      </w:r>
      <w:proofErr w:type="spellStart"/>
      <w:r w:rsidRPr="00986D71">
        <w:rPr>
          <w:iCs/>
          <w:sz w:val="22"/>
          <w:szCs w:val="22"/>
        </w:rPr>
        <w:t>тексту:корисник</w:t>
      </w:r>
      <w:proofErr w:type="spellEnd"/>
      <w:r w:rsidRPr="00986D71">
        <w:rPr>
          <w:iCs/>
          <w:sz w:val="22"/>
          <w:szCs w:val="22"/>
        </w:rPr>
        <w:t xml:space="preserve"> услуга)</w:t>
      </w:r>
    </w:p>
    <w:p w:rsidR="005D4040" w:rsidRPr="00986D71" w:rsidRDefault="005D4040" w:rsidP="0013119B">
      <w:pPr>
        <w:jc w:val="left"/>
        <w:rPr>
          <w:iCs/>
          <w:sz w:val="22"/>
          <w:szCs w:val="22"/>
        </w:rPr>
      </w:pPr>
      <w:r w:rsidRPr="00986D71">
        <w:rPr>
          <w:iCs/>
          <w:sz w:val="22"/>
          <w:szCs w:val="22"/>
        </w:rPr>
        <w:t>и</w:t>
      </w:r>
    </w:p>
    <w:p w:rsidR="005D4040" w:rsidRPr="00986D71" w:rsidRDefault="005D4040" w:rsidP="0013119B">
      <w:pPr>
        <w:jc w:val="left"/>
        <w:rPr>
          <w:iCs/>
          <w:sz w:val="22"/>
          <w:szCs w:val="22"/>
        </w:rPr>
      </w:pPr>
      <w:r w:rsidRPr="00986D71">
        <w:rPr>
          <w:iCs/>
          <w:sz w:val="22"/>
          <w:szCs w:val="22"/>
          <w:u w:val="single"/>
        </w:rPr>
        <w:t>Даваоца услуга:</w:t>
      </w:r>
      <w:r w:rsidRPr="00986D71">
        <w:rPr>
          <w:iCs/>
          <w:sz w:val="22"/>
          <w:szCs w:val="22"/>
        </w:rPr>
        <w:t xml:space="preserve"> ________________________________________________________</w:t>
      </w:r>
    </w:p>
    <w:p w:rsidR="005D4040" w:rsidRPr="00986D71" w:rsidRDefault="005D4040" w:rsidP="0013119B">
      <w:pPr>
        <w:jc w:val="left"/>
        <w:rPr>
          <w:iCs/>
          <w:sz w:val="22"/>
          <w:szCs w:val="22"/>
        </w:rPr>
      </w:pPr>
      <w:r w:rsidRPr="00986D71">
        <w:rPr>
          <w:iCs/>
          <w:sz w:val="22"/>
          <w:szCs w:val="22"/>
        </w:rPr>
        <w:t>са седиштем у ______________________,  улица ______________, ПИБ: ________________,  Матични број: _________________,</w:t>
      </w:r>
    </w:p>
    <w:p w:rsidR="005D4040" w:rsidRPr="00986D71" w:rsidRDefault="005D4040" w:rsidP="0013119B">
      <w:pPr>
        <w:jc w:val="left"/>
        <w:rPr>
          <w:iCs/>
          <w:sz w:val="22"/>
          <w:szCs w:val="22"/>
        </w:rPr>
      </w:pPr>
      <w:r w:rsidRPr="00986D71">
        <w:rPr>
          <w:iCs/>
          <w:sz w:val="22"/>
          <w:szCs w:val="22"/>
        </w:rPr>
        <w:t>Број рачуна: _______________________________  Назив банке:_________________________</w:t>
      </w:r>
    </w:p>
    <w:p w:rsidR="005D4040" w:rsidRPr="00986D71" w:rsidRDefault="005D4040" w:rsidP="0013119B">
      <w:pPr>
        <w:jc w:val="left"/>
        <w:rPr>
          <w:iCs/>
          <w:sz w:val="22"/>
          <w:szCs w:val="22"/>
        </w:rPr>
      </w:pPr>
      <w:r w:rsidRPr="00986D71">
        <w:rPr>
          <w:iCs/>
          <w:sz w:val="22"/>
          <w:szCs w:val="22"/>
        </w:rPr>
        <w:t>Телефон:________________________________ Телефакс:______________________</w:t>
      </w:r>
    </w:p>
    <w:p w:rsidR="005D4040" w:rsidRPr="00986D71" w:rsidRDefault="005D4040" w:rsidP="0013119B">
      <w:pPr>
        <w:jc w:val="left"/>
        <w:rPr>
          <w:iCs/>
          <w:sz w:val="22"/>
          <w:szCs w:val="22"/>
        </w:rPr>
      </w:pPr>
      <w:r w:rsidRPr="00986D71">
        <w:rPr>
          <w:iCs/>
          <w:sz w:val="22"/>
          <w:szCs w:val="22"/>
        </w:rPr>
        <w:t xml:space="preserve">кога заступа ____________________________(у даљем тексту: </w:t>
      </w:r>
      <w:proofErr w:type="spellStart"/>
      <w:r w:rsidRPr="00986D71">
        <w:rPr>
          <w:iCs/>
          <w:sz w:val="22"/>
          <w:szCs w:val="22"/>
        </w:rPr>
        <w:t>даваоц</w:t>
      </w:r>
      <w:proofErr w:type="spellEnd"/>
      <w:r w:rsidRPr="00986D71">
        <w:rPr>
          <w:iCs/>
          <w:sz w:val="22"/>
          <w:szCs w:val="22"/>
        </w:rPr>
        <w:t xml:space="preserve">  услуга),</w:t>
      </w:r>
    </w:p>
    <w:p w:rsidR="005D4040" w:rsidRPr="00986D71" w:rsidRDefault="005D4040" w:rsidP="0013119B">
      <w:pPr>
        <w:jc w:val="left"/>
        <w:rPr>
          <w:iCs/>
          <w:sz w:val="22"/>
          <w:szCs w:val="22"/>
        </w:rPr>
      </w:pPr>
    </w:p>
    <w:p w:rsidR="005D4040" w:rsidRPr="00986D71" w:rsidRDefault="005D4040" w:rsidP="0013119B">
      <w:pPr>
        <w:jc w:val="left"/>
        <w:rPr>
          <w:iCs/>
          <w:sz w:val="22"/>
          <w:szCs w:val="22"/>
        </w:rPr>
      </w:pPr>
      <w:r w:rsidRPr="00986D71">
        <w:rPr>
          <w:iCs/>
          <w:sz w:val="22"/>
          <w:szCs w:val="22"/>
        </w:rPr>
        <w:t>Основ уговора:</w:t>
      </w:r>
    </w:p>
    <w:p w:rsidR="005D4040" w:rsidRPr="00986D71" w:rsidRDefault="005D4040" w:rsidP="0013119B">
      <w:pPr>
        <w:jc w:val="left"/>
        <w:rPr>
          <w:iCs/>
          <w:sz w:val="22"/>
          <w:szCs w:val="22"/>
        </w:rPr>
      </w:pPr>
      <w:r w:rsidRPr="00986D71">
        <w:rPr>
          <w:iCs/>
          <w:sz w:val="22"/>
          <w:szCs w:val="22"/>
        </w:rPr>
        <w:t xml:space="preserve">ЈН Број: </w:t>
      </w:r>
      <w:r w:rsidR="00EF51EA">
        <w:rPr>
          <w:iCs/>
          <w:sz w:val="22"/>
          <w:szCs w:val="22"/>
        </w:rPr>
        <w:t>404-2-75</w:t>
      </w:r>
      <w:r w:rsidR="00BC3D4D">
        <w:rPr>
          <w:iCs/>
          <w:sz w:val="22"/>
          <w:szCs w:val="22"/>
        </w:rPr>
        <w:t>/</w:t>
      </w:r>
      <w:r w:rsidR="00A90DB3">
        <w:rPr>
          <w:iCs/>
          <w:sz w:val="22"/>
          <w:szCs w:val="22"/>
        </w:rPr>
        <w:t>2019</w:t>
      </w:r>
      <w:r w:rsidR="00BC3D4D">
        <w:rPr>
          <w:iCs/>
          <w:sz w:val="22"/>
          <w:szCs w:val="22"/>
        </w:rPr>
        <w:t>-03</w:t>
      </w:r>
    </w:p>
    <w:p w:rsidR="005D4040" w:rsidRPr="00986D71" w:rsidRDefault="005D4040" w:rsidP="0013119B">
      <w:pPr>
        <w:jc w:val="left"/>
        <w:rPr>
          <w:iCs/>
          <w:sz w:val="22"/>
          <w:szCs w:val="22"/>
        </w:rPr>
      </w:pPr>
      <w:r w:rsidRPr="00986D71">
        <w:rPr>
          <w:iCs/>
          <w:sz w:val="22"/>
          <w:szCs w:val="22"/>
        </w:rPr>
        <w:t>Број и датум одлуке о додели уговора:</w:t>
      </w:r>
      <w:r w:rsidR="00EF51EA">
        <w:rPr>
          <w:iCs/>
          <w:sz w:val="22"/>
          <w:szCs w:val="22"/>
        </w:rPr>
        <w:t>404-2-75</w:t>
      </w:r>
      <w:r w:rsidR="00BC3D4D">
        <w:rPr>
          <w:iCs/>
          <w:sz w:val="22"/>
          <w:szCs w:val="22"/>
        </w:rPr>
        <w:t>/</w:t>
      </w:r>
      <w:r w:rsidR="00A90DB3">
        <w:rPr>
          <w:iCs/>
          <w:sz w:val="22"/>
          <w:szCs w:val="22"/>
        </w:rPr>
        <w:t>2019</w:t>
      </w:r>
      <w:r w:rsidR="00BC3D4D">
        <w:rPr>
          <w:iCs/>
          <w:sz w:val="22"/>
          <w:szCs w:val="22"/>
        </w:rPr>
        <w:t>-03</w:t>
      </w:r>
      <w:r w:rsidR="009633B4">
        <w:rPr>
          <w:iCs/>
          <w:sz w:val="22"/>
          <w:szCs w:val="22"/>
        </w:rPr>
        <w:t xml:space="preserve"> од _________.201</w:t>
      </w:r>
      <w:r w:rsidR="00EA7BB2">
        <w:rPr>
          <w:iCs/>
          <w:sz w:val="22"/>
          <w:szCs w:val="22"/>
          <w:lang w:val="sr-Cyrl-RS"/>
        </w:rPr>
        <w:t>9</w:t>
      </w:r>
      <w:r w:rsidRPr="00986D71">
        <w:rPr>
          <w:iCs/>
          <w:sz w:val="22"/>
          <w:szCs w:val="22"/>
        </w:rPr>
        <w:t xml:space="preserve">.године </w:t>
      </w:r>
    </w:p>
    <w:p w:rsidR="005D4040" w:rsidRPr="00986D71" w:rsidRDefault="005D4040" w:rsidP="0013119B">
      <w:pPr>
        <w:jc w:val="left"/>
        <w:rPr>
          <w:iCs/>
          <w:sz w:val="22"/>
          <w:szCs w:val="22"/>
        </w:rPr>
      </w:pPr>
      <w:r w:rsidRPr="00986D71">
        <w:rPr>
          <w:iCs/>
          <w:sz w:val="22"/>
          <w:szCs w:val="22"/>
        </w:rPr>
        <w:t xml:space="preserve">Понуда изабраног понуђача бр. </w:t>
      </w:r>
      <w:r w:rsidR="00EF51EA">
        <w:rPr>
          <w:iCs/>
          <w:sz w:val="22"/>
          <w:szCs w:val="22"/>
        </w:rPr>
        <w:t>404-2-75</w:t>
      </w:r>
      <w:r w:rsidR="00BC3D4D">
        <w:rPr>
          <w:iCs/>
          <w:sz w:val="22"/>
          <w:szCs w:val="22"/>
        </w:rPr>
        <w:t>/</w:t>
      </w:r>
      <w:r w:rsidR="00A90DB3">
        <w:rPr>
          <w:iCs/>
          <w:sz w:val="22"/>
          <w:szCs w:val="22"/>
        </w:rPr>
        <w:t>2019</w:t>
      </w:r>
      <w:r w:rsidR="00BC3D4D">
        <w:rPr>
          <w:iCs/>
          <w:sz w:val="22"/>
          <w:szCs w:val="22"/>
        </w:rPr>
        <w:t>-03</w:t>
      </w:r>
      <w:r w:rsidR="009633B4">
        <w:rPr>
          <w:iCs/>
          <w:sz w:val="22"/>
          <w:szCs w:val="22"/>
        </w:rPr>
        <w:t xml:space="preserve"> од __________.201</w:t>
      </w:r>
      <w:r w:rsidR="00EA7BB2">
        <w:rPr>
          <w:iCs/>
          <w:sz w:val="22"/>
          <w:szCs w:val="22"/>
          <w:lang w:val="sr-Cyrl-RS"/>
        </w:rPr>
        <w:t>9</w:t>
      </w:r>
      <w:r w:rsidRPr="00986D71">
        <w:rPr>
          <w:iCs/>
          <w:sz w:val="22"/>
          <w:szCs w:val="22"/>
        </w:rPr>
        <w:t>.године.</w:t>
      </w:r>
    </w:p>
    <w:p w:rsidR="005D4040" w:rsidRPr="00986D71" w:rsidRDefault="005D4040" w:rsidP="0013119B">
      <w:pPr>
        <w:jc w:val="left"/>
        <w:rPr>
          <w:b/>
          <w:sz w:val="22"/>
          <w:szCs w:val="22"/>
        </w:rPr>
      </w:pPr>
    </w:p>
    <w:p w:rsidR="0013119B" w:rsidRPr="00986D71" w:rsidRDefault="005D4040" w:rsidP="0013119B">
      <w:pPr>
        <w:pStyle w:val="Heading3"/>
        <w:numPr>
          <w:ilvl w:val="0"/>
          <w:numId w:val="0"/>
        </w:numPr>
        <w:kinsoku w:val="0"/>
        <w:overflowPunct w:val="0"/>
        <w:spacing w:before="0" w:after="0" w:line="240" w:lineRule="auto"/>
        <w:ind w:right="3803"/>
        <w:jc w:val="right"/>
        <w:rPr>
          <w:rFonts w:ascii="Times New Roman" w:hAnsi="Times New Roman"/>
          <w:sz w:val="22"/>
          <w:szCs w:val="22"/>
          <w:lang w:val="en-US"/>
        </w:rPr>
      </w:pPr>
      <w:r w:rsidRPr="00986D71">
        <w:rPr>
          <w:rFonts w:ascii="Times New Roman" w:hAnsi="Times New Roman"/>
          <w:sz w:val="22"/>
          <w:szCs w:val="22"/>
        </w:rPr>
        <w:t>ПРЕД</w:t>
      </w:r>
      <w:r w:rsidRPr="00986D71">
        <w:rPr>
          <w:rFonts w:ascii="Times New Roman" w:hAnsi="Times New Roman"/>
          <w:spacing w:val="-2"/>
          <w:sz w:val="22"/>
          <w:szCs w:val="22"/>
        </w:rPr>
        <w:t>М</w:t>
      </w:r>
      <w:r w:rsidRPr="00986D71">
        <w:rPr>
          <w:rFonts w:ascii="Times New Roman" w:hAnsi="Times New Roman"/>
          <w:sz w:val="22"/>
          <w:szCs w:val="22"/>
        </w:rPr>
        <w:t>ЕТ</w:t>
      </w:r>
      <w:r w:rsidR="001A260E" w:rsidRPr="00986D71">
        <w:rPr>
          <w:rFonts w:ascii="Times New Roman" w:hAnsi="Times New Roman"/>
          <w:sz w:val="22"/>
          <w:szCs w:val="22"/>
          <w:lang w:val="en-US"/>
        </w:rPr>
        <w:t xml:space="preserve"> </w:t>
      </w:r>
      <w:r w:rsidRPr="00986D71">
        <w:rPr>
          <w:rFonts w:ascii="Times New Roman" w:hAnsi="Times New Roman"/>
          <w:spacing w:val="1"/>
          <w:sz w:val="22"/>
          <w:szCs w:val="22"/>
        </w:rPr>
        <w:t>У</w:t>
      </w:r>
      <w:r w:rsidRPr="00986D71">
        <w:rPr>
          <w:rFonts w:ascii="Times New Roman" w:hAnsi="Times New Roman"/>
          <w:sz w:val="22"/>
          <w:szCs w:val="22"/>
        </w:rPr>
        <w:t>ГОВОРА</w:t>
      </w:r>
    </w:p>
    <w:p w:rsidR="0013119B" w:rsidRPr="00986D71" w:rsidRDefault="0013119B" w:rsidP="0013119B">
      <w:pPr>
        <w:pStyle w:val="BodyText"/>
        <w:spacing w:after="0" w:line="240" w:lineRule="auto"/>
        <w:rPr>
          <w:sz w:val="22"/>
          <w:szCs w:val="22"/>
          <w:lang w:val="en-US"/>
        </w:rPr>
      </w:pPr>
    </w:p>
    <w:p w:rsidR="005D4040" w:rsidRPr="00986D71" w:rsidRDefault="005D4040" w:rsidP="0013119B">
      <w:pPr>
        <w:spacing w:line="240" w:lineRule="auto"/>
        <w:ind w:right="38"/>
        <w:rPr>
          <w:b/>
          <w:sz w:val="22"/>
          <w:szCs w:val="22"/>
          <w:lang w:val="en-US"/>
        </w:rPr>
      </w:pPr>
      <w:r w:rsidRPr="00986D71">
        <w:rPr>
          <w:b/>
          <w:sz w:val="22"/>
          <w:szCs w:val="22"/>
        </w:rPr>
        <w:t>Члан 1.</w:t>
      </w:r>
    </w:p>
    <w:p w:rsidR="0013119B" w:rsidRPr="00986D71" w:rsidRDefault="0013119B" w:rsidP="0013119B">
      <w:pPr>
        <w:spacing w:line="240" w:lineRule="auto"/>
        <w:ind w:right="38"/>
        <w:rPr>
          <w:b/>
          <w:sz w:val="22"/>
          <w:szCs w:val="22"/>
          <w:lang w:val="en-US"/>
        </w:rPr>
      </w:pPr>
    </w:p>
    <w:p w:rsidR="005D4040" w:rsidRPr="00986D71" w:rsidRDefault="005D4040" w:rsidP="0013119B">
      <w:pPr>
        <w:pStyle w:val="BodyText"/>
        <w:spacing w:after="0"/>
        <w:jc w:val="both"/>
        <w:rPr>
          <w:sz w:val="22"/>
          <w:szCs w:val="22"/>
        </w:rPr>
      </w:pPr>
      <w:r w:rsidRPr="00986D71">
        <w:rPr>
          <w:sz w:val="22"/>
          <w:szCs w:val="22"/>
        </w:rPr>
        <w:t xml:space="preserve">Уговорене стране сагласно </w:t>
      </w:r>
      <w:proofErr w:type="spellStart"/>
      <w:r w:rsidRPr="00986D71">
        <w:rPr>
          <w:sz w:val="22"/>
          <w:szCs w:val="22"/>
        </w:rPr>
        <w:t>константују</w:t>
      </w:r>
      <w:proofErr w:type="spellEnd"/>
      <w:r w:rsidRPr="00986D71">
        <w:rPr>
          <w:sz w:val="22"/>
          <w:szCs w:val="22"/>
        </w:rPr>
        <w:t>:</w:t>
      </w:r>
    </w:p>
    <w:p w:rsidR="005D4040" w:rsidRPr="00986D71" w:rsidRDefault="00C70CBE" w:rsidP="005D4040">
      <w:pPr>
        <w:pStyle w:val="BodyText"/>
        <w:jc w:val="both"/>
        <w:rPr>
          <w:sz w:val="22"/>
          <w:szCs w:val="22"/>
        </w:rPr>
      </w:pPr>
      <w:r w:rsidRPr="00986D71">
        <w:rPr>
          <w:sz w:val="22"/>
          <w:szCs w:val="22"/>
        </w:rPr>
        <w:t>- д</w:t>
      </w:r>
      <w:r w:rsidR="005D4040" w:rsidRPr="00986D71">
        <w:rPr>
          <w:sz w:val="22"/>
          <w:szCs w:val="22"/>
        </w:rPr>
        <w:t>а је предмет уговора пружање телекомуникационих услуга фиксне телефоније за потребе Општинске управе општине Дољевац, у складу са захтевима корисника услуге, конкурсном документацијом и понудом Даваоца услуге;</w:t>
      </w:r>
    </w:p>
    <w:p w:rsidR="005D4040" w:rsidRPr="00986D71" w:rsidRDefault="00C70CBE" w:rsidP="005D4040">
      <w:pPr>
        <w:pStyle w:val="BodyText"/>
        <w:jc w:val="both"/>
        <w:rPr>
          <w:sz w:val="22"/>
          <w:szCs w:val="22"/>
        </w:rPr>
      </w:pPr>
      <w:r w:rsidRPr="00986D71">
        <w:rPr>
          <w:sz w:val="22"/>
          <w:szCs w:val="22"/>
        </w:rPr>
        <w:t>- д</w:t>
      </w:r>
      <w:r w:rsidR="005D4040" w:rsidRPr="00986D71">
        <w:rPr>
          <w:sz w:val="22"/>
          <w:szCs w:val="22"/>
        </w:rPr>
        <w:t>а је Давалац услуге благовремено доставио исправну понуду бр. ________________</w:t>
      </w:r>
      <w:r w:rsidR="009948BF">
        <w:rPr>
          <w:sz w:val="22"/>
          <w:szCs w:val="22"/>
        </w:rPr>
        <w:t>_ од  __________.</w:t>
      </w:r>
      <w:r w:rsidR="00A90DB3">
        <w:rPr>
          <w:sz w:val="22"/>
          <w:szCs w:val="22"/>
        </w:rPr>
        <w:t>2019</w:t>
      </w:r>
      <w:r w:rsidR="004D32B4" w:rsidRPr="00986D71">
        <w:rPr>
          <w:sz w:val="22"/>
          <w:szCs w:val="22"/>
        </w:rPr>
        <w:t xml:space="preserve">.године, </w:t>
      </w:r>
      <w:r w:rsidR="005D4040" w:rsidRPr="00986D71">
        <w:rPr>
          <w:sz w:val="22"/>
          <w:szCs w:val="22"/>
        </w:rPr>
        <w:t xml:space="preserve"> за пружање услуга фиксне телефоније, која чини саставни део овог уговора;</w:t>
      </w:r>
    </w:p>
    <w:p w:rsidR="005D4040" w:rsidRPr="00986D71" w:rsidRDefault="00C70CBE" w:rsidP="005D4040">
      <w:pPr>
        <w:pStyle w:val="BodyText"/>
        <w:jc w:val="both"/>
        <w:rPr>
          <w:sz w:val="22"/>
          <w:szCs w:val="22"/>
        </w:rPr>
      </w:pPr>
      <w:r w:rsidRPr="00986D71">
        <w:rPr>
          <w:sz w:val="22"/>
          <w:szCs w:val="22"/>
        </w:rPr>
        <w:t>- д</w:t>
      </w:r>
      <w:r w:rsidR="005D4040" w:rsidRPr="00986D71">
        <w:rPr>
          <w:sz w:val="22"/>
          <w:szCs w:val="22"/>
        </w:rPr>
        <w:t>а понуда Даваоца услуге у потпуности одговара спецификацијама из конкурсне документације, које се налазе у прилогу уговора и чине саставни део овог Уговора,</w:t>
      </w:r>
    </w:p>
    <w:p w:rsidR="005D4040" w:rsidRPr="00986D71" w:rsidRDefault="00C70CBE" w:rsidP="005D4040">
      <w:pPr>
        <w:pStyle w:val="BodyText"/>
        <w:jc w:val="both"/>
        <w:rPr>
          <w:sz w:val="22"/>
          <w:szCs w:val="22"/>
        </w:rPr>
      </w:pPr>
      <w:r w:rsidRPr="00986D71">
        <w:rPr>
          <w:sz w:val="22"/>
          <w:szCs w:val="22"/>
        </w:rPr>
        <w:t>- д</w:t>
      </w:r>
      <w:r w:rsidR="005D4040" w:rsidRPr="00986D71">
        <w:rPr>
          <w:sz w:val="22"/>
          <w:szCs w:val="22"/>
        </w:rPr>
        <w:t>а је корисник услуга, сходно одредбама Закона о јавним набавкама („ Сл. гласник РС“, бр. 124/12, 14/15</w:t>
      </w:r>
      <w:r w:rsidR="006F3FF8" w:rsidRPr="00986D71">
        <w:rPr>
          <w:sz w:val="22"/>
          <w:szCs w:val="22"/>
        </w:rPr>
        <w:t xml:space="preserve"> и 68/15</w:t>
      </w:r>
      <w:r w:rsidR="005D4040" w:rsidRPr="00986D71">
        <w:rPr>
          <w:sz w:val="22"/>
          <w:szCs w:val="22"/>
        </w:rPr>
        <w:t xml:space="preserve">) спровео поступак јавне набавке бр. </w:t>
      </w:r>
      <w:r w:rsidR="00EF51EA">
        <w:rPr>
          <w:sz w:val="22"/>
          <w:szCs w:val="22"/>
        </w:rPr>
        <w:t>404-2-75</w:t>
      </w:r>
      <w:r w:rsidR="00BC3D4D">
        <w:rPr>
          <w:sz w:val="22"/>
          <w:szCs w:val="22"/>
        </w:rPr>
        <w:t>/</w:t>
      </w:r>
      <w:r w:rsidR="00A90DB3">
        <w:rPr>
          <w:sz w:val="22"/>
          <w:szCs w:val="22"/>
        </w:rPr>
        <w:t>2019</w:t>
      </w:r>
      <w:r w:rsidR="00BC3D4D">
        <w:rPr>
          <w:sz w:val="22"/>
          <w:szCs w:val="22"/>
        </w:rPr>
        <w:t>-03</w:t>
      </w:r>
      <w:r w:rsidR="005D4040" w:rsidRPr="00986D71">
        <w:rPr>
          <w:sz w:val="22"/>
          <w:szCs w:val="22"/>
        </w:rPr>
        <w:t xml:space="preserve"> за услуге телекомуникације за партију 2 –услуге фиксне телефоније и да је понуда Даваоца услуге изабрана као најповољнија.</w:t>
      </w:r>
    </w:p>
    <w:p w:rsidR="005D4040" w:rsidRPr="00986D71" w:rsidRDefault="005D4040" w:rsidP="005D4040">
      <w:pPr>
        <w:pStyle w:val="Default"/>
        <w:jc w:val="center"/>
        <w:rPr>
          <w:b/>
          <w:bCs/>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УГОВОРЕНА ЦЕНА</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center"/>
        <w:rPr>
          <w:b/>
          <w:bCs/>
          <w:color w:val="auto"/>
          <w:sz w:val="22"/>
          <w:szCs w:val="22"/>
        </w:rPr>
      </w:pPr>
      <w:proofErr w:type="spellStart"/>
      <w:r w:rsidRPr="00986D71">
        <w:rPr>
          <w:b/>
          <w:bCs/>
          <w:color w:val="auto"/>
          <w:sz w:val="22"/>
          <w:szCs w:val="22"/>
        </w:rPr>
        <w:lastRenderedPageBreak/>
        <w:t>Члан</w:t>
      </w:r>
      <w:proofErr w:type="spellEnd"/>
      <w:r w:rsidRPr="00986D71">
        <w:rPr>
          <w:b/>
          <w:bCs/>
          <w:color w:val="auto"/>
          <w:sz w:val="22"/>
          <w:szCs w:val="22"/>
        </w:rPr>
        <w:t xml:space="preserve"> 2.</w:t>
      </w:r>
    </w:p>
    <w:p w:rsidR="005D4040" w:rsidRPr="00986D71" w:rsidRDefault="005D4040" w:rsidP="005D4040">
      <w:pPr>
        <w:pStyle w:val="Default"/>
        <w:jc w:val="center"/>
        <w:rPr>
          <w:color w:val="auto"/>
          <w:sz w:val="22"/>
          <w:szCs w:val="22"/>
        </w:rPr>
      </w:pPr>
    </w:p>
    <w:p w:rsidR="005D3F4D" w:rsidRPr="00986D71" w:rsidRDefault="005D4040" w:rsidP="005D3F4D">
      <w:pPr>
        <w:suppressAutoHyphens/>
        <w:spacing w:line="100" w:lineRule="atLeast"/>
        <w:jc w:val="both"/>
        <w:rPr>
          <w:rFonts w:eastAsia="Arial Unicode MS"/>
          <w:bCs/>
          <w:kern w:val="2"/>
          <w:sz w:val="22"/>
          <w:szCs w:val="22"/>
          <w:lang w:eastAsia="ar-SA"/>
        </w:rPr>
      </w:pPr>
      <w:r w:rsidRPr="00986D71">
        <w:rPr>
          <w:sz w:val="22"/>
          <w:szCs w:val="22"/>
        </w:rPr>
        <w:t>Вредност уговора је ____________</w:t>
      </w:r>
      <w:r w:rsidR="009D6B6D" w:rsidRPr="00986D71">
        <w:rPr>
          <w:sz w:val="22"/>
          <w:szCs w:val="22"/>
        </w:rPr>
        <w:t>_______динара без ПДВ-а</w:t>
      </w:r>
      <w:r w:rsidR="005D3F4D" w:rsidRPr="00986D71">
        <w:rPr>
          <w:sz w:val="22"/>
          <w:szCs w:val="22"/>
        </w:rPr>
        <w:t>, односно највише до износа</w:t>
      </w:r>
      <w:r w:rsidR="005D3F4D" w:rsidRPr="00986D71">
        <w:rPr>
          <w:rFonts w:eastAsia="Arial Unicode MS"/>
          <w:bCs/>
          <w:kern w:val="2"/>
          <w:sz w:val="22"/>
          <w:szCs w:val="22"/>
          <w:lang w:eastAsia="ar-SA"/>
        </w:rPr>
        <w:t xml:space="preserve"> </w:t>
      </w:r>
      <w:r w:rsidR="008A64FD">
        <w:rPr>
          <w:rFonts w:eastAsia="Arial Unicode MS"/>
          <w:bCs/>
          <w:kern w:val="2"/>
          <w:sz w:val="22"/>
          <w:szCs w:val="22"/>
          <w:lang w:val="sr-Cyrl-RS" w:eastAsia="ar-SA"/>
        </w:rPr>
        <w:t xml:space="preserve">процењене вредности предметне набавке у износу од  _________________, </w:t>
      </w:r>
      <w:proofErr w:type="spellStart"/>
      <w:r w:rsidR="008A64FD">
        <w:rPr>
          <w:rFonts w:eastAsia="Arial Unicode MS"/>
          <w:bCs/>
          <w:kern w:val="2"/>
          <w:sz w:val="22"/>
          <w:szCs w:val="22"/>
          <w:lang w:val="sr-Cyrl-RS" w:eastAsia="ar-SA"/>
        </w:rPr>
        <w:t>предвиђених</w:t>
      </w:r>
      <w:proofErr w:type="spellEnd"/>
      <w:r w:rsidR="008A64FD">
        <w:rPr>
          <w:rFonts w:eastAsia="Arial Unicode MS"/>
          <w:bCs/>
          <w:kern w:val="2"/>
          <w:sz w:val="22"/>
          <w:szCs w:val="22"/>
          <w:lang w:val="sr-Cyrl-RS" w:eastAsia="ar-SA"/>
        </w:rPr>
        <w:t xml:space="preserve"> </w:t>
      </w:r>
      <w:r w:rsidR="005D3F4D" w:rsidRPr="00986D71">
        <w:rPr>
          <w:rFonts w:eastAsia="Arial Unicode MS"/>
          <w:bCs/>
          <w:kern w:val="2"/>
          <w:sz w:val="22"/>
          <w:szCs w:val="22"/>
          <w:lang w:eastAsia="ar-SA"/>
        </w:rPr>
        <w:t>Одлуком о буџету општине До</w:t>
      </w:r>
      <w:r w:rsidR="009948BF">
        <w:rPr>
          <w:rFonts w:eastAsia="Arial Unicode MS"/>
          <w:bCs/>
          <w:kern w:val="2"/>
          <w:sz w:val="22"/>
          <w:szCs w:val="22"/>
          <w:lang w:eastAsia="ar-SA"/>
        </w:rPr>
        <w:t xml:space="preserve">љевац за </w:t>
      </w:r>
      <w:r w:rsidR="00A90DB3">
        <w:rPr>
          <w:rFonts w:eastAsia="Arial Unicode MS"/>
          <w:bCs/>
          <w:kern w:val="2"/>
          <w:sz w:val="22"/>
          <w:szCs w:val="22"/>
          <w:lang w:eastAsia="ar-SA"/>
        </w:rPr>
        <w:t>2019</w:t>
      </w:r>
      <w:r w:rsidR="005D3F4D" w:rsidRPr="00986D71">
        <w:rPr>
          <w:rFonts w:eastAsia="Arial Unicode MS"/>
          <w:bCs/>
          <w:kern w:val="2"/>
          <w:sz w:val="22"/>
          <w:szCs w:val="22"/>
          <w:lang w:eastAsia="ar-SA"/>
        </w:rPr>
        <w:t>.годину. За део реализациј</w:t>
      </w:r>
      <w:r w:rsidR="0090790B">
        <w:rPr>
          <w:rFonts w:eastAsia="Arial Unicode MS"/>
          <w:bCs/>
          <w:kern w:val="2"/>
          <w:sz w:val="22"/>
          <w:szCs w:val="22"/>
          <w:lang w:eastAsia="ar-SA"/>
        </w:rPr>
        <w:t>е уговора који се односи на 20</w:t>
      </w:r>
      <w:r w:rsidR="00EF51EA">
        <w:rPr>
          <w:rFonts w:eastAsia="Arial Unicode MS"/>
          <w:bCs/>
          <w:kern w:val="2"/>
          <w:sz w:val="22"/>
          <w:szCs w:val="22"/>
          <w:lang w:val="sr-Cyrl-RS" w:eastAsia="ar-SA"/>
        </w:rPr>
        <w:t>20</w:t>
      </w:r>
      <w:r w:rsidR="005D3F4D" w:rsidRPr="00986D71">
        <w:rPr>
          <w:rFonts w:eastAsia="Arial Unicode MS"/>
          <w:bCs/>
          <w:kern w:val="2"/>
          <w:sz w:val="22"/>
          <w:szCs w:val="22"/>
          <w:lang w:eastAsia="ar-SA"/>
        </w:rPr>
        <w:t xml:space="preserve">.годину, реализација уговора ће зависити од износа средстава који ће се обезбедити за те намене Одлуком </w:t>
      </w:r>
      <w:r w:rsidR="00CF1D58">
        <w:rPr>
          <w:rFonts w:eastAsia="Arial Unicode MS"/>
          <w:bCs/>
          <w:kern w:val="2"/>
          <w:sz w:val="22"/>
          <w:szCs w:val="22"/>
          <w:lang w:eastAsia="ar-SA"/>
        </w:rPr>
        <w:t>о буџету о</w:t>
      </w:r>
      <w:r w:rsidR="0090790B">
        <w:rPr>
          <w:rFonts w:eastAsia="Arial Unicode MS"/>
          <w:bCs/>
          <w:kern w:val="2"/>
          <w:sz w:val="22"/>
          <w:szCs w:val="22"/>
          <w:lang w:eastAsia="ar-SA"/>
        </w:rPr>
        <w:t>пштине Дољевац за 20</w:t>
      </w:r>
      <w:r w:rsidR="00EF51EA">
        <w:rPr>
          <w:rFonts w:eastAsia="Arial Unicode MS"/>
          <w:bCs/>
          <w:kern w:val="2"/>
          <w:sz w:val="22"/>
          <w:szCs w:val="22"/>
          <w:lang w:val="sr-Cyrl-RS" w:eastAsia="ar-SA"/>
        </w:rPr>
        <w:t>20</w:t>
      </w:r>
      <w:r w:rsidR="005D3F4D" w:rsidRPr="00986D71">
        <w:rPr>
          <w:rFonts w:eastAsia="Arial Unicode MS"/>
          <w:bCs/>
          <w:kern w:val="2"/>
          <w:sz w:val="22"/>
          <w:szCs w:val="22"/>
          <w:lang w:eastAsia="ar-SA"/>
        </w:rPr>
        <w:t>.годину.</w:t>
      </w:r>
    </w:p>
    <w:p w:rsidR="005D4040" w:rsidRPr="00986D71" w:rsidRDefault="005D4040" w:rsidP="005D4040">
      <w:pPr>
        <w:pStyle w:val="Default"/>
        <w:jc w:val="both"/>
        <w:rPr>
          <w:color w:val="auto"/>
          <w:sz w:val="22"/>
          <w:szCs w:val="22"/>
        </w:rPr>
      </w:pPr>
      <w:proofErr w:type="spellStart"/>
      <w:r w:rsidRPr="00986D71">
        <w:rPr>
          <w:color w:val="auto"/>
          <w:sz w:val="22"/>
          <w:szCs w:val="22"/>
        </w:rPr>
        <w:t>Уговорене</w:t>
      </w:r>
      <w:proofErr w:type="spellEnd"/>
      <w:r w:rsidRPr="00986D71">
        <w:rPr>
          <w:color w:val="auto"/>
          <w:sz w:val="22"/>
          <w:szCs w:val="22"/>
        </w:rPr>
        <w:t xml:space="preserve"> </w:t>
      </w:r>
      <w:proofErr w:type="spellStart"/>
      <w:r w:rsidRPr="00986D71">
        <w:rPr>
          <w:color w:val="auto"/>
          <w:sz w:val="22"/>
          <w:szCs w:val="22"/>
        </w:rPr>
        <w:t>цене</w:t>
      </w:r>
      <w:proofErr w:type="spellEnd"/>
      <w:r w:rsidRPr="00986D71">
        <w:rPr>
          <w:color w:val="auto"/>
          <w:sz w:val="22"/>
          <w:szCs w:val="22"/>
        </w:rPr>
        <w:t xml:space="preserve"> </w:t>
      </w:r>
      <w:proofErr w:type="spellStart"/>
      <w:r w:rsidRPr="00986D71">
        <w:rPr>
          <w:color w:val="auto"/>
          <w:sz w:val="22"/>
          <w:szCs w:val="22"/>
        </w:rPr>
        <w:t>су</w:t>
      </w:r>
      <w:proofErr w:type="spellEnd"/>
      <w:r w:rsidRPr="00986D71">
        <w:rPr>
          <w:color w:val="auto"/>
          <w:sz w:val="22"/>
          <w:szCs w:val="22"/>
        </w:rPr>
        <w:t xml:space="preserve"> </w:t>
      </w:r>
      <w:proofErr w:type="spellStart"/>
      <w:r w:rsidRPr="00986D71">
        <w:rPr>
          <w:color w:val="auto"/>
          <w:sz w:val="22"/>
          <w:szCs w:val="22"/>
        </w:rPr>
        <w:t>фиксне</w:t>
      </w:r>
      <w:proofErr w:type="spellEnd"/>
      <w:r w:rsidRPr="00986D71">
        <w:rPr>
          <w:color w:val="auto"/>
          <w:sz w:val="22"/>
          <w:szCs w:val="22"/>
        </w:rPr>
        <w:t xml:space="preserve"> и </w:t>
      </w:r>
      <w:proofErr w:type="spellStart"/>
      <w:r w:rsidRPr="00986D71">
        <w:rPr>
          <w:color w:val="auto"/>
          <w:sz w:val="22"/>
          <w:szCs w:val="22"/>
        </w:rPr>
        <w:t>не</w:t>
      </w:r>
      <w:proofErr w:type="spellEnd"/>
      <w:r w:rsidRPr="00986D71">
        <w:rPr>
          <w:color w:val="auto"/>
          <w:sz w:val="22"/>
          <w:szCs w:val="22"/>
        </w:rPr>
        <w:t xml:space="preserve"> </w:t>
      </w:r>
      <w:proofErr w:type="spellStart"/>
      <w:r w:rsidRPr="00986D71">
        <w:rPr>
          <w:color w:val="auto"/>
          <w:sz w:val="22"/>
          <w:szCs w:val="22"/>
        </w:rPr>
        <w:t>могу</w:t>
      </w:r>
      <w:proofErr w:type="spellEnd"/>
      <w:r w:rsidRPr="00986D71">
        <w:rPr>
          <w:color w:val="auto"/>
          <w:sz w:val="22"/>
          <w:szCs w:val="22"/>
        </w:rPr>
        <w:t xml:space="preserve"> </w:t>
      </w:r>
      <w:proofErr w:type="spellStart"/>
      <w:r w:rsidRPr="00986D71">
        <w:rPr>
          <w:color w:val="auto"/>
          <w:sz w:val="22"/>
          <w:szCs w:val="22"/>
        </w:rPr>
        <w:t>се</w:t>
      </w:r>
      <w:proofErr w:type="spellEnd"/>
      <w:r w:rsidRPr="00986D71">
        <w:rPr>
          <w:color w:val="auto"/>
          <w:sz w:val="22"/>
          <w:szCs w:val="22"/>
        </w:rPr>
        <w:t xml:space="preserve"> </w:t>
      </w:r>
      <w:proofErr w:type="spellStart"/>
      <w:r w:rsidRPr="00986D71">
        <w:rPr>
          <w:color w:val="auto"/>
          <w:sz w:val="22"/>
          <w:szCs w:val="22"/>
        </w:rPr>
        <w:t>мењати</w:t>
      </w:r>
      <w:proofErr w:type="spellEnd"/>
      <w:r w:rsidRPr="00986D71">
        <w:rPr>
          <w:color w:val="auto"/>
          <w:sz w:val="22"/>
          <w:szCs w:val="22"/>
        </w:rPr>
        <w:t xml:space="preserve"> </w:t>
      </w:r>
      <w:proofErr w:type="spellStart"/>
      <w:r w:rsidRPr="00986D71">
        <w:rPr>
          <w:color w:val="auto"/>
          <w:sz w:val="22"/>
          <w:szCs w:val="22"/>
        </w:rPr>
        <w:t>током</w:t>
      </w:r>
      <w:proofErr w:type="spellEnd"/>
      <w:r w:rsidRPr="00986D71">
        <w:rPr>
          <w:color w:val="auto"/>
          <w:sz w:val="22"/>
          <w:szCs w:val="22"/>
        </w:rPr>
        <w:t xml:space="preserve"> </w:t>
      </w:r>
      <w:proofErr w:type="spellStart"/>
      <w:r w:rsidRPr="00986D71">
        <w:rPr>
          <w:color w:val="auto"/>
          <w:sz w:val="22"/>
          <w:szCs w:val="22"/>
        </w:rPr>
        <w:t>читавог</w:t>
      </w:r>
      <w:proofErr w:type="spellEnd"/>
      <w:r w:rsidRPr="00986D71">
        <w:rPr>
          <w:color w:val="auto"/>
          <w:sz w:val="22"/>
          <w:szCs w:val="22"/>
        </w:rPr>
        <w:t xml:space="preserve"> </w:t>
      </w:r>
      <w:proofErr w:type="spellStart"/>
      <w:r w:rsidRPr="00986D71">
        <w:rPr>
          <w:color w:val="auto"/>
          <w:sz w:val="22"/>
          <w:szCs w:val="22"/>
        </w:rPr>
        <w:t>периода</w:t>
      </w:r>
      <w:proofErr w:type="spellEnd"/>
      <w:r w:rsidRPr="00986D71">
        <w:rPr>
          <w:color w:val="auto"/>
          <w:sz w:val="22"/>
          <w:szCs w:val="22"/>
        </w:rPr>
        <w:t xml:space="preserve"> </w:t>
      </w:r>
      <w:proofErr w:type="spellStart"/>
      <w:r w:rsidRPr="00986D71">
        <w:rPr>
          <w:color w:val="auto"/>
          <w:sz w:val="22"/>
          <w:szCs w:val="22"/>
        </w:rPr>
        <w:t>важења</w:t>
      </w:r>
      <w:proofErr w:type="spellEnd"/>
      <w:r w:rsidRPr="00986D71">
        <w:rPr>
          <w:color w:val="auto"/>
          <w:sz w:val="22"/>
          <w:szCs w:val="22"/>
        </w:rPr>
        <w:t xml:space="preserve"> </w:t>
      </w:r>
      <w:proofErr w:type="spellStart"/>
      <w:r w:rsidRPr="00986D71">
        <w:rPr>
          <w:color w:val="auto"/>
          <w:sz w:val="22"/>
          <w:szCs w:val="22"/>
        </w:rPr>
        <w:t>Уговора</w:t>
      </w:r>
      <w:proofErr w:type="spellEnd"/>
      <w:r w:rsidRPr="00986D71">
        <w:rPr>
          <w:color w:val="auto"/>
          <w:sz w:val="22"/>
          <w:szCs w:val="22"/>
        </w:rPr>
        <w:t>.</w:t>
      </w:r>
    </w:p>
    <w:p w:rsidR="005D4040" w:rsidRPr="00986D71" w:rsidRDefault="005D4040" w:rsidP="005D4040">
      <w:pPr>
        <w:pStyle w:val="Default"/>
        <w:jc w:val="both"/>
        <w:rPr>
          <w:color w:val="auto"/>
          <w:sz w:val="22"/>
          <w:szCs w:val="22"/>
        </w:rPr>
      </w:pPr>
    </w:p>
    <w:p w:rsidR="005D4040" w:rsidRPr="00986D71" w:rsidRDefault="005D4040" w:rsidP="005D4040">
      <w:pPr>
        <w:pStyle w:val="Default"/>
        <w:jc w:val="center"/>
        <w:rPr>
          <w:b/>
          <w:color w:val="auto"/>
          <w:sz w:val="22"/>
          <w:szCs w:val="22"/>
        </w:rPr>
      </w:pPr>
      <w:r w:rsidRPr="00986D71">
        <w:rPr>
          <w:b/>
          <w:color w:val="auto"/>
          <w:sz w:val="22"/>
          <w:szCs w:val="22"/>
        </w:rPr>
        <w:t>РОК И НАЧИН ПЛАЋАЊА</w:t>
      </w:r>
    </w:p>
    <w:p w:rsidR="0013119B" w:rsidRPr="00986D71" w:rsidRDefault="0013119B" w:rsidP="005D4040">
      <w:pPr>
        <w:pStyle w:val="Default"/>
        <w:jc w:val="center"/>
        <w:rPr>
          <w:b/>
          <w:color w:val="auto"/>
          <w:sz w:val="22"/>
          <w:szCs w:val="22"/>
        </w:rPr>
      </w:pPr>
    </w:p>
    <w:p w:rsidR="005D4040" w:rsidRPr="00986D71" w:rsidRDefault="005D4040" w:rsidP="005D4040">
      <w:pPr>
        <w:pStyle w:val="Default"/>
        <w:jc w:val="center"/>
        <w:rPr>
          <w:b/>
          <w:bCs/>
          <w:color w:val="auto"/>
          <w:sz w:val="22"/>
          <w:szCs w:val="22"/>
        </w:rPr>
      </w:pPr>
      <w:proofErr w:type="spellStart"/>
      <w:r w:rsidRPr="00986D71">
        <w:rPr>
          <w:b/>
          <w:bCs/>
          <w:color w:val="auto"/>
          <w:sz w:val="22"/>
          <w:szCs w:val="22"/>
        </w:rPr>
        <w:t>Члан</w:t>
      </w:r>
      <w:proofErr w:type="spellEnd"/>
      <w:r w:rsidRPr="00986D71">
        <w:rPr>
          <w:b/>
          <w:bCs/>
          <w:color w:val="auto"/>
          <w:sz w:val="22"/>
          <w:szCs w:val="22"/>
        </w:rPr>
        <w:t xml:space="preserve"> 3.</w:t>
      </w:r>
    </w:p>
    <w:p w:rsidR="005D4040" w:rsidRPr="00986D71" w:rsidRDefault="005D4040" w:rsidP="005D4040">
      <w:pPr>
        <w:pStyle w:val="Default"/>
        <w:jc w:val="center"/>
        <w:rPr>
          <w:color w:val="auto"/>
          <w:sz w:val="22"/>
          <w:szCs w:val="22"/>
        </w:rPr>
      </w:pPr>
    </w:p>
    <w:p w:rsidR="005D4040" w:rsidRPr="00986D71" w:rsidRDefault="005D4040" w:rsidP="005D4040">
      <w:pPr>
        <w:pStyle w:val="Default"/>
        <w:spacing w:after="33"/>
        <w:jc w:val="both"/>
        <w:rPr>
          <w:color w:val="auto"/>
          <w:sz w:val="22"/>
          <w:szCs w:val="22"/>
        </w:rPr>
      </w:pPr>
      <w:proofErr w:type="spellStart"/>
      <w:r w:rsidRPr="00986D71">
        <w:rPr>
          <w:color w:val="auto"/>
          <w:sz w:val="22"/>
          <w:szCs w:val="22"/>
        </w:rPr>
        <w:t>Даваоц</w:t>
      </w:r>
      <w:proofErr w:type="spellEnd"/>
      <w:r w:rsidRPr="00986D71">
        <w:rPr>
          <w:color w:val="auto"/>
          <w:sz w:val="22"/>
          <w:szCs w:val="22"/>
        </w:rPr>
        <w:t xml:space="preserve"> </w:t>
      </w:r>
      <w:proofErr w:type="spellStart"/>
      <w:r w:rsidRPr="00986D71">
        <w:rPr>
          <w:color w:val="auto"/>
          <w:sz w:val="22"/>
          <w:szCs w:val="22"/>
        </w:rPr>
        <w:t>услуга</w:t>
      </w:r>
      <w:proofErr w:type="spellEnd"/>
      <w:r w:rsidRPr="00986D71">
        <w:rPr>
          <w:color w:val="auto"/>
          <w:sz w:val="22"/>
          <w:szCs w:val="22"/>
        </w:rPr>
        <w:t xml:space="preserve"> </w:t>
      </w:r>
      <w:proofErr w:type="spellStart"/>
      <w:r w:rsidRPr="00986D71">
        <w:rPr>
          <w:color w:val="auto"/>
          <w:sz w:val="22"/>
          <w:szCs w:val="22"/>
        </w:rPr>
        <w:t>се</w:t>
      </w:r>
      <w:proofErr w:type="spellEnd"/>
      <w:r w:rsidRPr="00986D71">
        <w:rPr>
          <w:color w:val="auto"/>
          <w:sz w:val="22"/>
          <w:szCs w:val="22"/>
        </w:rPr>
        <w:t xml:space="preserve"> </w:t>
      </w:r>
      <w:proofErr w:type="spellStart"/>
      <w:r w:rsidRPr="00986D71">
        <w:rPr>
          <w:color w:val="auto"/>
          <w:sz w:val="22"/>
          <w:szCs w:val="22"/>
        </w:rPr>
        <w:t>обавезује</w:t>
      </w:r>
      <w:proofErr w:type="spellEnd"/>
      <w:r w:rsidRPr="00986D71">
        <w:rPr>
          <w:color w:val="auto"/>
          <w:sz w:val="22"/>
          <w:szCs w:val="22"/>
        </w:rPr>
        <w:t xml:space="preserve"> </w:t>
      </w:r>
      <w:proofErr w:type="spellStart"/>
      <w:r w:rsidRPr="00986D71">
        <w:rPr>
          <w:color w:val="auto"/>
          <w:sz w:val="22"/>
          <w:szCs w:val="22"/>
        </w:rPr>
        <w:t>да</w:t>
      </w:r>
      <w:proofErr w:type="spellEnd"/>
      <w:r w:rsidRPr="00986D71">
        <w:rPr>
          <w:color w:val="auto"/>
          <w:sz w:val="22"/>
          <w:szCs w:val="22"/>
        </w:rPr>
        <w:t xml:space="preserve"> </w:t>
      </w:r>
      <w:proofErr w:type="spellStart"/>
      <w:r w:rsidRPr="00986D71">
        <w:rPr>
          <w:color w:val="auto"/>
          <w:sz w:val="22"/>
          <w:szCs w:val="22"/>
        </w:rPr>
        <w:t>достави</w:t>
      </w:r>
      <w:proofErr w:type="spellEnd"/>
      <w:r w:rsidRPr="00986D71">
        <w:rPr>
          <w:color w:val="auto"/>
          <w:sz w:val="22"/>
          <w:szCs w:val="22"/>
        </w:rPr>
        <w:t xml:space="preserve"> </w:t>
      </w:r>
      <w:proofErr w:type="spellStart"/>
      <w:r w:rsidRPr="00986D71">
        <w:rPr>
          <w:color w:val="auto"/>
          <w:sz w:val="22"/>
          <w:szCs w:val="22"/>
        </w:rPr>
        <w:t>рачун</w:t>
      </w:r>
      <w:proofErr w:type="spellEnd"/>
      <w:r w:rsidRPr="00986D71">
        <w:rPr>
          <w:color w:val="auto"/>
          <w:sz w:val="22"/>
          <w:szCs w:val="22"/>
        </w:rPr>
        <w:t xml:space="preserve"> </w:t>
      </w:r>
      <w:proofErr w:type="spellStart"/>
      <w:r w:rsidRPr="00986D71">
        <w:rPr>
          <w:color w:val="auto"/>
          <w:sz w:val="22"/>
          <w:szCs w:val="22"/>
        </w:rPr>
        <w:t>за</w:t>
      </w:r>
      <w:proofErr w:type="spellEnd"/>
      <w:r w:rsidRPr="00986D71">
        <w:rPr>
          <w:color w:val="auto"/>
          <w:sz w:val="22"/>
          <w:szCs w:val="22"/>
        </w:rPr>
        <w:t xml:space="preserve"> </w:t>
      </w:r>
      <w:proofErr w:type="spellStart"/>
      <w:r w:rsidRPr="00986D71">
        <w:rPr>
          <w:color w:val="auto"/>
          <w:sz w:val="22"/>
          <w:szCs w:val="22"/>
        </w:rPr>
        <w:t>испуручену</w:t>
      </w:r>
      <w:proofErr w:type="spellEnd"/>
      <w:r w:rsidRPr="00986D71">
        <w:rPr>
          <w:color w:val="auto"/>
          <w:sz w:val="22"/>
          <w:szCs w:val="22"/>
        </w:rPr>
        <w:t xml:space="preserve"> </w:t>
      </w:r>
      <w:proofErr w:type="spellStart"/>
      <w:r w:rsidRPr="00986D71">
        <w:rPr>
          <w:color w:val="auto"/>
          <w:sz w:val="22"/>
          <w:szCs w:val="22"/>
        </w:rPr>
        <w:t>услугу</w:t>
      </w:r>
      <w:proofErr w:type="spellEnd"/>
      <w:r w:rsidRPr="00986D71">
        <w:rPr>
          <w:color w:val="auto"/>
          <w:sz w:val="22"/>
          <w:szCs w:val="22"/>
        </w:rPr>
        <w:t xml:space="preserve">, </w:t>
      </w:r>
      <w:proofErr w:type="spellStart"/>
      <w:r w:rsidRPr="00986D71">
        <w:rPr>
          <w:color w:val="auto"/>
          <w:sz w:val="22"/>
          <w:szCs w:val="22"/>
        </w:rPr>
        <w:t>Кориснику</w:t>
      </w:r>
      <w:proofErr w:type="spellEnd"/>
      <w:r w:rsidRPr="00986D71">
        <w:rPr>
          <w:color w:val="auto"/>
          <w:sz w:val="22"/>
          <w:szCs w:val="22"/>
        </w:rPr>
        <w:t xml:space="preserve"> </w:t>
      </w:r>
      <w:proofErr w:type="spellStart"/>
      <w:r w:rsidRPr="00986D71">
        <w:rPr>
          <w:color w:val="auto"/>
          <w:sz w:val="22"/>
          <w:szCs w:val="22"/>
        </w:rPr>
        <w:t>услуга</w:t>
      </w:r>
      <w:proofErr w:type="spellEnd"/>
      <w:r w:rsidRPr="00986D71">
        <w:rPr>
          <w:color w:val="auto"/>
          <w:sz w:val="22"/>
          <w:szCs w:val="22"/>
        </w:rPr>
        <w:t xml:space="preserve">, </w:t>
      </w:r>
      <w:proofErr w:type="spellStart"/>
      <w:r w:rsidRPr="00986D71">
        <w:rPr>
          <w:color w:val="auto"/>
          <w:sz w:val="22"/>
          <w:szCs w:val="22"/>
        </w:rPr>
        <w:t>до</w:t>
      </w:r>
      <w:proofErr w:type="spellEnd"/>
      <w:r w:rsidRPr="00986D71">
        <w:rPr>
          <w:color w:val="auto"/>
          <w:sz w:val="22"/>
          <w:szCs w:val="22"/>
        </w:rPr>
        <w:t xml:space="preserve"> 15-ог у </w:t>
      </w:r>
      <w:proofErr w:type="spellStart"/>
      <w:r w:rsidRPr="00986D71">
        <w:rPr>
          <w:color w:val="auto"/>
          <w:sz w:val="22"/>
          <w:szCs w:val="22"/>
        </w:rPr>
        <w:t>текућем</w:t>
      </w:r>
      <w:proofErr w:type="spellEnd"/>
      <w:r w:rsidRPr="00986D71">
        <w:rPr>
          <w:color w:val="auto"/>
          <w:sz w:val="22"/>
          <w:szCs w:val="22"/>
        </w:rPr>
        <w:t xml:space="preserve"> </w:t>
      </w:r>
      <w:proofErr w:type="spellStart"/>
      <w:r w:rsidRPr="00986D71">
        <w:rPr>
          <w:color w:val="auto"/>
          <w:sz w:val="22"/>
          <w:szCs w:val="22"/>
        </w:rPr>
        <w:t>месецу</w:t>
      </w:r>
      <w:proofErr w:type="spellEnd"/>
      <w:r w:rsidRPr="00986D71">
        <w:rPr>
          <w:color w:val="auto"/>
          <w:sz w:val="22"/>
          <w:szCs w:val="22"/>
        </w:rPr>
        <w:t xml:space="preserve"> </w:t>
      </w:r>
      <w:proofErr w:type="spellStart"/>
      <w:r w:rsidRPr="00986D71">
        <w:rPr>
          <w:color w:val="auto"/>
          <w:sz w:val="22"/>
          <w:szCs w:val="22"/>
        </w:rPr>
        <w:t>за</w:t>
      </w:r>
      <w:proofErr w:type="spellEnd"/>
      <w:r w:rsidRPr="00986D71">
        <w:rPr>
          <w:color w:val="auto"/>
          <w:sz w:val="22"/>
          <w:szCs w:val="22"/>
        </w:rPr>
        <w:t xml:space="preserve"> </w:t>
      </w:r>
      <w:proofErr w:type="spellStart"/>
      <w:r w:rsidRPr="00986D71">
        <w:rPr>
          <w:color w:val="auto"/>
          <w:sz w:val="22"/>
          <w:szCs w:val="22"/>
        </w:rPr>
        <w:t>претходни</w:t>
      </w:r>
      <w:proofErr w:type="spellEnd"/>
      <w:r w:rsidRPr="00986D71">
        <w:rPr>
          <w:color w:val="auto"/>
          <w:sz w:val="22"/>
          <w:szCs w:val="22"/>
        </w:rPr>
        <w:t xml:space="preserve"> </w:t>
      </w:r>
      <w:proofErr w:type="spellStart"/>
      <w:r w:rsidRPr="00986D71">
        <w:rPr>
          <w:color w:val="auto"/>
          <w:sz w:val="22"/>
          <w:szCs w:val="22"/>
        </w:rPr>
        <w:t>месец</w:t>
      </w:r>
      <w:proofErr w:type="spellEnd"/>
      <w:r w:rsidRPr="00986D71">
        <w:rPr>
          <w:color w:val="auto"/>
          <w:sz w:val="22"/>
          <w:szCs w:val="22"/>
        </w:rPr>
        <w:t xml:space="preserve">, </w:t>
      </w:r>
      <w:proofErr w:type="spellStart"/>
      <w:r w:rsidRPr="00986D71">
        <w:rPr>
          <w:color w:val="auto"/>
          <w:sz w:val="22"/>
          <w:szCs w:val="22"/>
        </w:rPr>
        <w:t>као</w:t>
      </w:r>
      <w:proofErr w:type="spellEnd"/>
      <w:r w:rsidRPr="00986D71">
        <w:rPr>
          <w:color w:val="auto"/>
          <w:sz w:val="22"/>
          <w:szCs w:val="22"/>
        </w:rPr>
        <w:t xml:space="preserve"> </w:t>
      </w:r>
      <w:proofErr w:type="spellStart"/>
      <w:r w:rsidRPr="00986D71">
        <w:rPr>
          <w:color w:val="auto"/>
          <w:sz w:val="22"/>
          <w:szCs w:val="22"/>
        </w:rPr>
        <w:t>основ</w:t>
      </w:r>
      <w:proofErr w:type="spellEnd"/>
      <w:r w:rsidRPr="00986D71">
        <w:rPr>
          <w:color w:val="auto"/>
          <w:sz w:val="22"/>
          <w:szCs w:val="22"/>
        </w:rPr>
        <w:t xml:space="preserve"> </w:t>
      </w:r>
      <w:proofErr w:type="spellStart"/>
      <w:r w:rsidRPr="00986D71">
        <w:rPr>
          <w:color w:val="auto"/>
          <w:sz w:val="22"/>
          <w:szCs w:val="22"/>
        </w:rPr>
        <w:t>за</w:t>
      </w:r>
      <w:proofErr w:type="spellEnd"/>
      <w:r w:rsidRPr="00986D71">
        <w:rPr>
          <w:color w:val="auto"/>
          <w:sz w:val="22"/>
          <w:szCs w:val="22"/>
        </w:rPr>
        <w:t xml:space="preserve"> </w:t>
      </w:r>
      <w:proofErr w:type="spellStart"/>
      <w:r w:rsidRPr="00986D71">
        <w:rPr>
          <w:color w:val="auto"/>
          <w:sz w:val="22"/>
          <w:szCs w:val="22"/>
        </w:rPr>
        <w:t>плаћање</w:t>
      </w:r>
      <w:proofErr w:type="spellEnd"/>
      <w:r w:rsidRPr="00986D71">
        <w:rPr>
          <w:color w:val="auto"/>
          <w:sz w:val="22"/>
          <w:szCs w:val="22"/>
        </w:rPr>
        <w:t xml:space="preserve"> и </w:t>
      </w:r>
      <w:proofErr w:type="spellStart"/>
      <w:r w:rsidRPr="00986D71">
        <w:rPr>
          <w:color w:val="auto"/>
          <w:sz w:val="22"/>
          <w:szCs w:val="22"/>
        </w:rPr>
        <w:t>да</w:t>
      </w:r>
      <w:proofErr w:type="spellEnd"/>
      <w:r w:rsidRPr="00986D71">
        <w:rPr>
          <w:color w:val="auto"/>
          <w:sz w:val="22"/>
          <w:szCs w:val="22"/>
        </w:rPr>
        <w:t xml:space="preserve"> у </w:t>
      </w:r>
      <w:proofErr w:type="spellStart"/>
      <w:r w:rsidRPr="00986D71">
        <w:rPr>
          <w:color w:val="auto"/>
          <w:sz w:val="22"/>
          <w:szCs w:val="22"/>
        </w:rPr>
        <w:t>истом</w:t>
      </w:r>
      <w:proofErr w:type="spellEnd"/>
      <w:r w:rsidRPr="00986D71">
        <w:rPr>
          <w:color w:val="auto"/>
          <w:sz w:val="22"/>
          <w:szCs w:val="22"/>
        </w:rPr>
        <w:t xml:space="preserve"> </w:t>
      </w:r>
      <w:proofErr w:type="spellStart"/>
      <w:r w:rsidRPr="00986D71">
        <w:rPr>
          <w:color w:val="auto"/>
          <w:sz w:val="22"/>
          <w:szCs w:val="22"/>
        </w:rPr>
        <w:t>наведе</w:t>
      </w:r>
      <w:proofErr w:type="spellEnd"/>
      <w:r w:rsidRPr="00986D71">
        <w:rPr>
          <w:color w:val="auto"/>
          <w:sz w:val="22"/>
          <w:szCs w:val="22"/>
        </w:rPr>
        <w:t xml:space="preserve"> </w:t>
      </w:r>
      <w:proofErr w:type="spellStart"/>
      <w:r w:rsidRPr="00986D71">
        <w:rPr>
          <w:color w:val="auto"/>
          <w:sz w:val="22"/>
          <w:szCs w:val="22"/>
        </w:rPr>
        <w:t>јединичне</w:t>
      </w:r>
      <w:proofErr w:type="spellEnd"/>
      <w:r w:rsidRPr="00986D71">
        <w:rPr>
          <w:color w:val="auto"/>
          <w:sz w:val="22"/>
          <w:szCs w:val="22"/>
        </w:rPr>
        <w:t xml:space="preserve"> </w:t>
      </w:r>
      <w:proofErr w:type="spellStart"/>
      <w:r w:rsidRPr="00986D71">
        <w:rPr>
          <w:color w:val="auto"/>
          <w:sz w:val="22"/>
          <w:szCs w:val="22"/>
        </w:rPr>
        <w:t>цене</w:t>
      </w:r>
      <w:proofErr w:type="spellEnd"/>
      <w:r w:rsidRPr="00986D71">
        <w:rPr>
          <w:color w:val="auto"/>
          <w:sz w:val="22"/>
          <w:szCs w:val="22"/>
        </w:rPr>
        <w:t xml:space="preserve"> </w:t>
      </w:r>
      <w:proofErr w:type="spellStart"/>
      <w:r w:rsidRPr="00986D71">
        <w:rPr>
          <w:color w:val="auto"/>
          <w:sz w:val="22"/>
          <w:szCs w:val="22"/>
        </w:rPr>
        <w:t>услуга</w:t>
      </w:r>
      <w:proofErr w:type="spellEnd"/>
      <w:r w:rsidRPr="00986D71">
        <w:rPr>
          <w:color w:val="auto"/>
          <w:sz w:val="22"/>
          <w:szCs w:val="22"/>
        </w:rPr>
        <w:t xml:space="preserve"> и </w:t>
      </w:r>
      <w:proofErr w:type="spellStart"/>
      <w:r w:rsidRPr="00986D71">
        <w:rPr>
          <w:color w:val="auto"/>
          <w:sz w:val="22"/>
          <w:szCs w:val="22"/>
        </w:rPr>
        <w:t>врсте</w:t>
      </w:r>
      <w:proofErr w:type="spellEnd"/>
      <w:r w:rsidRPr="00986D71">
        <w:rPr>
          <w:color w:val="auto"/>
          <w:sz w:val="22"/>
          <w:szCs w:val="22"/>
        </w:rPr>
        <w:t xml:space="preserve"> </w:t>
      </w:r>
      <w:proofErr w:type="spellStart"/>
      <w:r w:rsidRPr="00986D71">
        <w:rPr>
          <w:color w:val="auto"/>
          <w:sz w:val="22"/>
          <w:szCs w:val="22"/>
        </w:rPr>
        <w:t>извршених</w:t>
      </w:r>
      <w:proofErr w:type="spellEnd"/>
      <w:r w:rsidRPr="00986D71">
        <w:rPr>
          <w:color w:val="auto"/>
          <w:sz w:val="22"/>
          <w:szCs w:val="22"/>
        </w:rPr>
        <w:t xml:space="preserve"> </w:t>
      </w:r>
      <w:proofErr w:type="spellStart"/>
      <w:r w:rsidRPr="00986D71">
        <w:rPr>
          <w:color w:val="auto"/>
          <w:sz w:val="22"/>
          <w:szCs w:val="22"/>
        </w:rPr>
        <w:t>услуга</w:t>
      </w:r>
      <w:proofErr w:type="spellEnd"/>
      <w:r w:rsidRPr="00986D71">
        <w:rPr>
          <w:color w:val="auto"/>
          <w:sz w:val="22"/>
          <w:szCs w:val="22"/>
        </w:rPr>
        <w:t>.</w:t>
      </w:r>
    </w:p>
    <w:p w:rsidR="005D4040" w:rsidRPr="00986D71" w:rsidRDefault="005D4040" w:rsidP="005D4040">
      <w:pPr>
        <w:pStyle w:val="Default"/>
        <w:spacing w:after="33"/>
        <w:jc w:val="both"/>
        <w:rPr>
          <w:color w:val="auto"/>
          <w:sz w:val="22"/>
          <w:szCs w:val="22"/>
        </w:rPr>
      </w:pPr>
      <w:proofErr w:type="spellStart"/>
      <w:r w:rsidRPr="00986D71">
        <w:rPr>
          <w:color w:val="auto"/>
          <w:sz w:val="22"/>
          <w:szCs w:val="22"/>
        </w:rPr>
        <w:t>Корисник</w:t>
      </w:r>
      <w:proofErr w:type="spellEnd"/>
      <w:r w:rsidRPr="00986D71">
        <w:rPr>
          <w:color w:val="auto"/>
          <w:sz w:val="22"/>
          <w:szCs w:val="22"/>
        </w:rPr>
        <w:t xml:space="preserve"> </w:t>
      </w:r>
      <w:proofErr w:type="spellStart"/>
      <w:r w:rsidRPr="00986D71">
        <w:rPr>
          <w:color w:val="auto"/>
          <w:sz w:val="22"/>
          <w:szCs w:val="22"/>
        </w:rPr>
        <w:t>услуга</w:t>
      </w:r>
      <w:proofErr w:type="spellEnd"/>
      <w:r w:rsidRPr="00986D71">
        <w:rPr>
          <w:color w:val="auto"/>
          <w:sz w:val="22"/>
          <w:szCs w:val="22"/>
        </w:rPr>
        <w:t xml:space="preserve"> </w:t>
      </w:r>
      <w:proofErr w:type="spellStart"/>
      <w:r w:rsidRPr="00986D71">
        <w:rPr>
          <w:color w:val="auto"/>
          <w:sz w:val="22"/>
          <w:szCs w:val="22"/>
        </w:rPr>
        <w:t>је</w:t>
      </w:r>
      <w:proofErr w:type="spellEnd"/>
      <w:r w:rsidRPr="00986D71">
        <w:rPr>
          <w:color w:val="auto"/>
          <w:sz w:val="22"/>
          <w:szCs w:val="22"/>
        </w:rPr>
        <w:t xml:space="preserve"> </w:t>
      </w:r>
      <w:proofErr w:type="spellStart"/>
      <w:r w:rsidRPr="00986D71">
        <w:rPr>
          <w:color w:val="auto"/>
          <w:sz w:val="22"/>
          <w:szCs w:val="22"/>
        </w:rPr>
        <w:t>дужан</w:t>
      </w:r>
      <w:proofErr w:type="spellEnd"/>
      <w:r w:rsidRPr="00986D71">
        <w:rPr>
          <w:color w:val="auto"/>
          <w:sz w:val="22"/>
          <w:szCs w:val="22"/>
        </w:rPr>
        <w:t xml:space="preserve"> </w:t>
      </w:r>
      <w:proofErr w:type="spellStart"/>
      <w:r w:rsidRPr="00986D71">
        <w:rPr>
          <w:color w:val="auto"/>
          <w:sz w:val="22"/>
          <w:szCs w:val="22"/>
        </w:rPr>
        <w:t>да</w:t>
      </w:r>
      <w:proofErr w:type="spellEnd"/>
      <w:r w:rsidRPr="00986D71">
        <w:rPr>
          <w:color w:val="auto"/>
          <w:sz w:val="22"/>
          <w:szCs w:val="22"/>
        </w:rPr>
        <w:t xml:space="preserve"> </w:t>
      </w:r>
      <w:proofErr w:type="spellStart"/>
      <w:r w:rsidRPr="00986D71">
        <w:rPr>
          <w:color w:val="auto"/>
          <w:sz w:val="22"/>
          <w:szCs w:val="22"/>
        </w:rPr>
        <w:t>по</w:t>
      </w:r>
      <w:proofErr w:type="spellEnd"/>
      <w:r w:rsidRPr="00986D71">
        <w:rPr>
          <w:color w:val="auto"/>
          <w:sz w:val="22"/>
          <w:szCs w:val="22"/>
        </w:rPr>
        <w:t xml:space="preserve"> </w:t>
      </w:r>
      <w:proofErr w:type="spellStart"/>
      <w:r w:rsidRPr="00986D71">
        <w:rPr>
          <w:color w:val="auto"/>
          <w:sz w:val="22"/>
          <w:szCs w:val="22"/>
        </w:rPr>
        <w:t>пријему</w:t>
      </w:r>
      <w:proofErr w:type="spellEnd"/>
      <w:r w:rsidRPr="00986D71">
        <w:rPr>
          <w:color w:val="auto"/>
          <w:sz w:val="22"/>
          <w:szCs w:val="22"/>
        </w:rPr>
        <w:t xml:space="preserve"> </w:t>
      </w:r>
      <w:proofErr w:type="spellStart"/>
      <w:r w:rsidRPr="00986D71">
        <w:rPr>
          <w:color w:val="auto"/>
          <w:sz w:val="22"/>
          <w:szCs w:val="22"/>
        </w:rPr>
        <w:t>рачуна</w:t>
      </w:r>
      <w:proofErr w:type="spellEnd"/>
      <w:r w:rsidRPr="00986D71">
        <w:rPr>
          <w:color w:val="auto"/>
          <w:sz w:val="22"/>
          <w:szCs w:val="22"/>
        </w:rPr>
        <w:t xml:space="preserve"> </w:t>
      </w:r>
      <w:proofErr w:type="spellStart"/>
      <w:r w:rsidRPr="00986D71">
        <w:rPr>
          <w:color w:val="auto"/>
          <w:sz w:val="22"/>
          <w:szCs w:val="22"/>
        </w:rPr>
        <w:t>изврши</w:t>
      </w:r>
      <w:proofErr w:type="spellEnd"/>
      <w:r w:rsidRPr="00986D71">
        <w:rPr>
          <w:color w:val="auto"/>
          <w:sz w:val="22"/>
          <w:szCs w:val="22"/>
        </w:rPr>
        <w:t xml:space="preserve"> </w:t>
      </w:r>
      <w:proofErr w:type="spellStart"/>
      <w:r w:rsidRPr="00986D71">
        <w:rPr>
          <w:color w:val="auto"/>
          <w:sz w:val="22"/>
          <w:szCs w:val="22"/>
        </w:rPr>
        <w:t>плаћање</w:t>
      </w:r>
      <w:proofErr w:type="spellEnd"/>
      <w:r w:rsidRPr="00986D71">
        <w:rPr>
          <w:color w:val="auto"/>
          <w:sz w:val="22"/>
          <w:szCs w:val="22"/>
        </w:rPr>
        <w:t xml:space="preserve"> </w:t>
      </w:r>
      <w:proofErr w:type="spellStart"/>
      <w:r w:rsidRPr="00986D71">
        <w:rPr>
          <w:color w:val="auto"/>
          <w:sz w:val="22"/>
          <w:szCs w:val="22"/>
        </w:rPr>
        <w:t>најкасније</w:t>
      </w:r>
      <w:proofErr w:type="spellEnd"/>
      <w:r w:rsidRPr="00986D71">
        <w:rPr>
          <w:color w:val="auto"/>
          <w:sz w:val="22"/>
          <w:szCs w:val="22"/>
        </w:rPr>
        <w:t xml:space="preserve"> у </w:t>
      </w:r>
      <w:proofErr w:type="spellStart"/>
      <w:r w:rsidRPr="00986D71">
        <w:rPr>
          <w:color w:val="auto"/>
          <w:sz w:val="22"/>
          <w:szCs w:val="22"/>
        </w:rPr>
        <w:t>року</w:t>
      </w:r>
      <w:proofErr w:type="spellEnd"/>
      <w:r w:rsidRPr="00986D71">
        <w:rPr>
          <w:color w:val="auto"/>
          <w:sz w:val="22"/>
          <w:szCs w:val="22"/>
        </w:rPr>
        <w:t xml:space="preserve"> </w:t>
      </w:r>
      <w:proofErr w:type="spellStart"/>
      <w:r w:rsidRPr="00986D71">
        <w:rPr>
          <w:color w:val="auto"/>
          <w:sz w:val="22"/>
          <w:szCs w:val="22"/>
        </w:rPr>
        <w:t>од</w:t>
      </w:r>
      <w:proofErr w:type="spellEnd"/>
      <w:r w:rsidRPr="00986D71">
        <w:rPr>
          <w:color w:val="auto"/>
          <w:sz w:val="22"/>
          <w:szCs w:val="22"/>
        </w:rPr>
        <w:t xml:space="preserve"> 45 </w:t>
      </w:r>
      <w:proofErr w:type="spellStart"/>
      <w:r w:rsidRPr="00986D71">
        <w:rPr>
          <w:color w:val="auto"/>
          <w:sz w:val="22"/>
          <w:szCs w:val="22"/>
        </w:rPr>
        <w:t>дана</w:t>
      </w:r>
      <w:proofErr w:type="spellEnd"/>
      <w:r w:rsidRPr="00986D71">
        <w:rPr>
          <w:color w:val="auto"/>
          <w:sz w:val="22"/>
          <w:szCs w:val="22"/>
        </w:rPr>
        <w:t>.</w:t>
      </w:r>
    </w:p>
    <w:p w:rsidR="005D4040" w:rsidRPr="00986D71" w:rsidRDefault="005D4040" w:rsidP="005D4040">
      <w:pPr>
        <w:pStyle w:val="Default"/>
        <w:spacing w:after="33"/>
        <w:jc w:val="both"/>
        <w:rPr>
          <w:color w:val="auto"/>
          <w:sz w:val="22"/>
          <w:szCs w:val="22"/>
          <w:lang w:val="sr-Cyrl-CS"/>
        </w:rPr>
      </w:pPr>
    </w:p>
    <w:p w:rsidR="005D4040" w:rsidRPr="00986D71" w:rsidRDefault="005D4040" w:rsidP="005D4040">
      <w:pPr>
        <w:pStyle w:val="Default"/>
        <w:jc w:val="center"/>
        <w:rPr>
          <w:b/>
          <w:color w:val="auto"/>
          <w:sz w:val="22"/>
          <w:szCs w:val="22"/>
        </w:rPr>
      </w:pPr>
      <w:r w:rsidRPr="00986D71">
        <w:rPr>
          <w:b/>
          <w:color w:val="auto"/>
          <w:sz w:val="22"/>
          <w:szCs w:val="22"/>
        </w:rPr>
        <w:t>ПЕРИОД ВАЖЕЊА УГОВОРА</w:t>
      </w:r>
    </w:p>
    <w:p w:rsidR="0013119B" w:rsidRPr="00986D71" w:rsidRDefault="0013119B" w:rsidP="005D4040">
      <w:pPr>
        <w:pStyle w:val="Default"/>
        <w:jc w:val="center"/>
        <w:rPr>
          <w:b/>
          <w:color w:val="auto"/>
          <w:sz w:val="22"/>
          <w:szCs w:val="22"/>
        </w:rPr>
      </w:pPr>
    </w:p>
    <w:p w:rsidR="005D4040" w:rsidRPr="00986D71" w:rsidRDefault="005D4040" w:rsidP="005D4040">
      <w:pPr>
        <w:pStyle w:val="Default"/>
        <w:jc w:val="center"/>
        <w:rPr>
          <w:b/>
          <w:bCs/>
          <w:color w:val="auto"/>
          <w:sz w:val="22"/>
          <w:szCs w:val="22"/>
        </w:rPr>
      </w:pPr>
      <w:proofErr w:type="spellStart"/>
      <w:r w:rsidRPr="00986D71">
        <w:rPr>
          <w:b/>
          <w:bCs/>
          <w:color w:val="auto"/>
          <w:sz w:val="22"/>
          <w:szCs w:val="22"/>
        </w:rPr>
        <w:t>Члан</w:t>
      </w:r>
      <w:proofErr w:type="spellEnd"/>
      <w:r w:rsidRPr="00986D71">
        <w:rPr>
          <w:b/>
          <w:bCs/>
          <w:color w:val="auto"/>
          <w:sz w:val="22"/>
          <w:szCs w:val="22"/>
        </w:rPr>
        <w:t xml:space="preserve"> 4.</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both"/>
        <w:rPr>
          <w:color w:val="auto"/>
          <w:sz w:val="22"/>
          <w:szCs w:val="22"/>
          <w:lang w:val="sr-Cyrl-CS"/>
        </w:rPr>
      </w:pPr>
      <w:proofErr w:type="spellStart"/>
      <w:r w:rsidRPr="00986D71">
        <w:rPr>
          <w:color w:val="auto"/>
          <w:sz w:val="22"/>
          <w:szCs w:val="22"/>
        </w:rPr>
        <w:t>Уговор</w:t>
      </w:r>
      <w:proofErr w:type="spellEnd"/>
      <w:r w:rsidRPr="00986D71">
        <w:rPr>
          <w:color w:val="auto"/>
          <w:sz w:val="22"/>
          <w:szCs w:val="22"/>
        </w:rPr>
        <w:t xml:space="preserve"> </w:t>
      </w:r>
      <w:proofErr w:type="spellStart"/>
      <w:r w:rsidRPr="00986D71">
        <w:rPr>
          <w:color w:val="auto"/>
          <w:sz w:val="22"/>
          <w:szCs w:val="22"/>
        </w:rPr>
        <w:t>ступа</w:t>
      </w:r>
      <w:proofErr w:type="spellEnd"/>
      <w:r w:rsidRPr="00986D71">
        <w:rPr>
          <w:color w:val="auto"/>
          <w:sz w:val="22"/>
          <w:szCs w:val="22"/>
        </w:rPr>
        <w:t xml:space="preserve"> </w:t>
      </w:r>
      <w:proofErr w:type="spellStart"/>
      <w:r w:rsidRPr="00986D71">
        <w:rPr>
          <w:color w:val="auto"/>
          <w:sz w:val="22"/>
          <w:szCs w:val="22"/>
        </w:rPr>
        <w:t>на</w:t>
      </w:r>
      <w:proofErr w:type="spellEnd"/>
      <w:r w:rsidRPr="00986D71">
        <w:rPr>
          <w:color w:val="auto"/>
          <w:sz w:val="22"/>
          <w:szCs w:val="22"/>
        </w:rPr>
        <w:t xml:space="preserve"> </w:t>
      </w:r>
      <w:proofErr w:type="spellStart"/>
      <w:r w:rsidRPr="00986D71">
        <w:rPr>
          <w:color w:val="auto"/>
          <w:sz w:val="22"/>
          <w:szCs w:val="22"/>
        </w:rPr>
        <w:t>снагу</w:t>
      </w:r>
      <w:proofErr w:type="spellEnd"/>
      <w:r w:rsidRPr="00986D71">
        <w:rPr>
          <w:color w:val="auto"/>
          <w:sz w:val="22"/>
          <w:szCs w:val="22"/>
        </w:rPr>
        <w:t xml:space="preserve"> </w:t>
      </w:r>
      <w:proofErr w:type="spellStart"/>
      <w:r w:rsidRPr="00986D71">
        <w:rPr>
          <w:color w:val="auto"/>
          <w:sz w:val="22"/>
          <w:szCs w:val="22"/>
        </w:rPr>
        <w:t>даном</w:t>
      </w:r>
      <w:proofErr w:type="spellEnd"/>
      <w:r w:rsidRPr="00986D71">
        <w:rPr>
          <w:color w:val="auto"/>
          <w:sz w:val="22"/>
          <w:szCs w:val="22"/>
        </w:rPr>
        <w:t xml:space="preserve"> </w:t>
      </w:r>
      <w:proofErr w:type="spellStart"/>
      <w:r w:rsidRPr="00986D71">
        <w:rPr>
          <w:color w:val="auto"/>
          <w:sz w:val="22"/>
          <w:szCs w:val="22"/>
        </w:rPr>
        <w:t>потписивања</w:t>
      </w:r>
      <w:proofErr w:type="spellEnd"/>
      <w:r w:rsidRPr="00986D71">
        <w:rPr>
          <w:color w:val="auto"/>
          <w:sz w:val="22"/>
          <w:szCs w:val="22"/>
        </w:rPr>
        <w:t xml:space="preserve"> </w:t>
      </w:r>
      <w:proofErr w:type="spellStart"/>
      <w:r w:rsidRPr="00986D71">
        <w:rPr>
          <w:color w:val="auto"/>
          <w:sz w:val="22"/>
          <w:szCs w:val="22"/>
        </w:rPr>
        <w:t>обеју</w:t>
      </w:r>
      <w:proofErr w:type="spellEnd"/>
      <w:r w:rsidRPr="00986D71">
        <w:rPr>
          <w:color w:val="auto"/>
          <w:sz w:val="22"/>
          <w:szCs w:val="22"/>
        </w:rPr>
        <w:t xml:space="preserve"> </w:t>
      </w:r>
      <w:proofErr w:type="spellStart"/>
      <w:r w:rsidRPr="00986D71">
        <w:rPr>
          <w:color w:val="auto"/>
          <w:sz w:val="22"/>
          <w:szCs w:val="22"/>
        </w:rPr>
        <w:t>уговорних</w:t>
      </w:r>
      <w:proofErr w:type="spellEnd"/>
      <w:r w:rsidRPr="00986D71">
        <w:rPr>
          <w:color w:val="auto"/>
          <w:sz w:val="22"/>
          <w:szCs w:val="22"/>
        </w:rPr>
        <w:t xml:space="preserve"> </w:t>
      </w:r>
      <w:proofErr w:type="spellStart"/>
      <w:r w:rsidRPr="00986D71">
        <w:rPr>
          <w:color w:val="auto"/>
          <w:sz w:val="22"/>
          <w:szCs w:val="22"/>
        </w:rPr>
        <w:t>страна</w:t>
      </w:r>
      <w:proofErr w:type="spellEnd"/>
      <w:r w:rsidRPr="00986D71">
        <w:rPr>
          <w:color w:val="auto"/>
          <w:sz w:val="22"/>
          <w:szCs w:val="22"/>
          <w:lang w:val="sr-Cyrl-CS"/>
        </w:rPr>
        <w:t>.</w:t>
      </w:r>
    </w:p>
    <w:p w:rsidR="005D4040" w:rsidRPr="00986D71" w:rsidRDefault="005D4040" w:rsidP="005D4040">
      <w:pPr>
        <w:pStyle w:val="Default"/>
        <w:jc w:val="both"/>
        <w:rPr>
          <w:color w:val="auto"/>
          <w:sz w:val="22"/>
          <w:szCs w:val="22"/>
        </w:rPr>
      </w:pPr>
      <w:proofErr w:type="spellStart"/>
      <w:r w:rsidRPr="00986D71">
        <w:rPr>
          <w:color w:val="auto"/>
          <w:sz w:val="22"/>
          <w:szCs w:val="22"/>
          <w:lang w:val="en-US"/>
        </w:rPr>
        <w:t>Уговор</w:t>
      </w:r>
      <w:proofErr w:type="spellEnd"/>
      <w:r w:rsidRPr="00986D71">
        <w:rPr>
          <w:color w:val="auto"/>
          <w:sz w:val="22"/>
          <w:szCs w:val="22"/>
          <w:lang w:val="en-US"/>
        </w:rPr>
        <w:t xml:space="preserve"> </w:t>
      </w:r>
      <w:r w:rsidRPr="00986D71">
        <w:rPr>
          <w:color w:val="auto"/>
          <w:sz w:val="22"/>
          <w:szCs w:val="22"/>
          <w:lang w:val="sr-Cyrl-CS"/>
        </w:rPr>
        <w:t>в</w:t>
      </w:r>
      <w:r w:rsidR="00940147">
        <w:rPr>
          <w:color w:val="auto"/>
          <w:sz w:val="22"/>
          <w:szCs w:val="22"/>
          <w:lang w:val="sr-Cyrl-CS"/>
        </w:rPr>
        <w:t xml:space="preserve">ажи </w:t>
      </w:r>
      <w:r w:rsidR="005A3CAE">
        <w:rPr>
          <w:color w:val="auto"/>
          <w:sz w:val="22"/>
          <w:szCs w:val="22"/>
          <w:lang w:val="sr-Cyrl-CS"/>
        </w:rPr>
        <w:t xml:space="preserve">12 месеци, односно </w:t>
      </w:r>
      <w:r w:rsidR="00940147">
        <w:rPr>
          <w:color w:val="auto"/>
          <w:sz w:val="22"/>
          <w:szCs w:val="22"/>
          <w:lang w:val="sr-Cyrl-CS"/>
        </w:rPr>
        <w:t xml:space="preserve">до закључења уговора </w:t>
      </w:r>
      <w:r w:rsidR="005A3CAE">
        <w:rPr>
          <w:color w:val="auto"/>
          <w:sz w:val="22"/>
          <w:szCs w:val="22"/>
          <w:lang w:val="sr-Cyrl-CS"/>
        </w:rPr>
        <w:t>у</w:t>
      </w:r>
      <w:r w:rsidR="00940147">
        <w:rPr>
          <w:color w:val="auto"/>
          <w:sz w:val="22"/>
          <w:szCs w:val="22"/>
          <w:lang w:val="sr-Cyrl-CS"/>
        </w:rPr>
        <w:t xml:space="preserve"> 20</w:t>
      </w:r>
      <w:r w:rsidR="005A3CAE">
        <w:rPr>
          <w:color w:val="auto"/>
          <w:sz w:val="22"/>
          <w:szCs w:val="22"/>
          <w:lang w:val="sr-Cyrl-CS"/>
        </w:rPr>
        <w:t>20</w:t>
      </w:r>
      <w:r w:rsidRPr="00986D71">
        <w:rPr>
          <w:color w:val="auto"/>
          <w:sz w:val="22"/>
          <w:szCs w:val="22"/>
          <w:lang w:val="sr-Cyrl-CS"/>
        </w:rPr>
        <w:t>.годин</w:t>
      </w:r>
      <w:r w:rsidR="005A3CAE">
        <w:rPr>
          <w:color w:val="auto"/>
          <w:sz w:val="22"/>
          <w:szCs w:val="22"/>
          <w:lang w:val="sr-Cyrl-CS"/>
        </w:rPr>
        <w:t>и</w:t>
      </w:r>
      <w:r w:rsidRPr="00986D71">
        <w:rPr>
          <w:color w:val="auto"/>
          <w:sz w:val="22"/>
          <w:szCs w:val="22"/>
          <w:lang w:val="sr-Cyrl-CS"/>
        </w:rPr>
        <w:t>.</w:t>
      </w:r>
    </w:p>
    <w:p w:rsidR="005D4040" w:rsidRPr="00986D71" w:rsidRDefault="005D4040" w:rsidP="005D4040">
      <w:pPr>
        <w:kinsoku w:val="0"/>
        <w:overflowPunct w:val="0"/>
        <w:spacing w:before="1" w:line="240" w:lineRule="exact"/>
        <w:rPr>
          <w:sz w:val="22"/>
          <w:szCs w:val="22"/>
        </w:rPr>
      </w:pPr>
    </w:p>
    <w:p w:rsidR="005D4040" w:rsidRPr="00986D71" w:rsidRDefault="005D4040" w:rsidP="005D4040">
      <w:pPr>
        <w:kinsoku w:val="0"/>
        <w:overflowPunct w:val="0"/>
        <w:ind w:left="3645" w:right="3644"/>
        <w:rPr>
          <w:sz w:val="22"/>
          <w:szCs w:val="22"/>
        </w:rPr>
      </w:pPr>
      <w:r w:rsidRPr="00986D71">
        <w:rPr>
          <w:b/>
          <w:bCs/>
          <w:iCs/>
          <w:sz w:val="22"/>
          <w:szCs w:val="22"/>
        </w:rPr>
        <w:t>Члан 5.</w:t>
      </w:r>
    </w:p>
    <w:p w:rsidR="005D4040" w:rsidRPr="00986D71" w:rsidRDefault="005D4040" w:rsidP="005D4040">
      <w:pPr>
        <w:kinsoku w:val="0"/>
        <w:overflowPunct w:val="0"/>
        <w:spacing w:line="240" w:lineRule="exact"/>
        <w:rPr>
          <w:sz w:val="22"/>
          <w:szCs w:val="22"/>
        </w:rPr>
      </w:pPr>
    </w:p>
    <w:p w:rsidR="005D4040" w:rsidRPr="00986D71" w:rsidRDefault="005D4040" w:rsidP="005D4040">
      <w:pPr>
        <w:pStyle w:val="BodyText"/>
        <w:kinsoku w:val="0"/>
        <w:overflowPunct w:val="0"/>
        <w:ind w:left="217" w:right="212"/>
        <w:jc w:val="both"/>
        <w:rPr>
          <w:sz w:val="22"/>
          <w:szCs w:val="22"/>
        </w:rPr>
      </w:pPr>
      <w:r w:rsidRPr="00986D71">
        <w:rPr>
          <w:sz w:val="22"/>
          <w:szCs w:val="22"/>
        </w:rPr>
        <w:t>Рок</w:t>
      </w:r>
      <w:r w:rsidR="006F3FF8" w:rsidRPr="00986D71">
        <w:rPr>
          <w:sz w:val="22"/>
          <w:szCs w:val="22"/>
        </w:rPr>
        <w:t xml:space="preserve"> </w:t>
      </w:r>
      <w:r w:rsidRPr="00986D71">
        <w:rPr>
          <w:sz w:val="22"/>
          <w:szCs w:val="22"/>
        </w:rPr>
        <w:t xml:space="preserve">за </w:t>
      </w:r>
      <w:r w:rsidRPr="00986D71">
        <w:rPr>
          <w:spacing w:val="-1"/>
          <w:sz w:val="22"/>
          <w:szCs w:val="22"/>
        </w:rPr>
        <w:t>о</w:t>
      </w:r>
      <w:r w:rsidRPr="00986D71">
        <w:rPr>
          <w:sz w:val="22"/>
          <w:szCs w:val="22"/>
        </w:rPr>
        <w:t>тк</w:t>
      </w:r>
      <w:r w:rsidRPr="00986D71">
        <w:rPr>
          <w:spacing w:val="-2"/>
          <w:sz w:val="22"/>
          <w:szCs w:val="22"/>
        </w:rPr>
        <w:t>л</w:t>
      </w:r>
      <w:r w:rsidRPr="00986D71">
        <w:rPr>
          <w:sz w:val="22"/>
          <w:szCs w:val="22"/>
        </w:rPr>
        <w:t>ањ</w:t>
      </w:r>
      <w:r w:rsidRPr="00986D71">
        <w:rPr>
          <w:spacing w:val="-2"/>
          <w:sz w:val="22"/>
          <w:szCs w:val="22"/>
        </w:rPr>
        <w:t>а</w:t>
      </w:r>
      <w:r w:rsidRPr="00986D71">
        <w:rPr>
          <w:sz w:val="22"/>
          <w:szCs w:val="22"/>
        </w:rPr>
        <w:t>ње</w:t>
      </w:r>
      <w:r w:rsidR="006F3FF8" w:rsidRPr="00986D71">
        <w:rPr>
          <w:sz w:val="22"/>
          <w:szCs w:val="22"/>
        </w:rPr>
        <w:t xml:space="preserve"> </w:t>
      </w:r>
      <w:r w:rsidRPr="00986D71">
        <w:rPr>
          <w:sz w:val="22"/>
          <w:szCs w:val="22"/>
        </w:rPr>
        <w:t>к</w:t>
      </w:r>
      <w:r w:rsidRPr="00986D71">
        <w:rPr>
          <w:spacing w:val="1"/>
          <w:sz w:val="22"/>
          <w:szCs w:val="22"/>
        </w:rPr>
        <w:t>в</w:t>
      </w:r>
      <w:r w:rsidRPr="00986D71">
        <w:rPr>
          <w:spacing w:val="-2"/>
          <w:sz w:val="22"/>
          <w:szCs w:val="22"/>
        </w:rPr>
        <w:t>а</w:t>
      </w:r>
      <w:r w:rsidRPr="00986D71">
        <w:rPr>
          <w:sz w:val="22"/>
          <w:szCs w:val="22"/>
        </w:rPr>
        <w:t xml:space="preserve">ра </w:t>
      </w:r>
      <w:r w:rsidRPr="00986D71">
        <w:rPr>
          <w:spacing w:val="-3"/>
          <w:sz w:val="22"/>
          <w:szCs w:val="22"/>
        </w:rPr>
        <w:t>н</w:t>
      </w:r>
      <w:r w:rsidRPr="00986D71">
        <w:rPr>
          <w:sz w:val="22"/>
          <w:szCs w:val="22"/>
        </w:rPr>
        <w:t>е може б</w:t>
      </w:r>
      <w:r w:rsidRPr="00986D71">
        <w:rPr>
          <w:spacing w:val="-2"/>
          <w:sz w:val="22"/>
          <w:szCs w:val="22"/>
        </w:rPr>
        <w:t>и</w:t>
      </w:r>
      <w:r w:rsidRPr="00986D71">
        <w:rPr>
          <w:sz w:val="22"/>
          <w:szCs w:val="22"/>
        </w:rPr>
        <w:t>ти д</w:t>
      </w:r>
      <w:r w:rsidRPr="00986D71">
        <w:rPr>
          <w:spacing w:val="-2"/>
          <w:sz w:val="22"/>
          <w:szCs w:val="22"/>
        </w:rPr>
        <w:t>у</w:t>
      </w:r>
      <w:r w:rsidRPr="00986D71">
        <w:rPr>
          <w:sz w:val="22"/>
          <w:szCs w:val="22"/>
        </w:rPr>
        <w:t xml:space="preserve">жи </w:t>
      </w:r>
      <w:r w:rsidRPr="00986D71">
        <w:rPr>
          <w:spacing w:val="-1"/>
          <w:sz w:val="22"/>
          <w:szCs w:val="22"/>
        </w:rPr>
        <w:t>о</w:t>
      </w:r>
      <w:r w:rsidRPr="00986D71">
        <w:rPr>
          <w:sz w:val="22"/>
          <w:szCs w:val="22"/>
        </w:rPr>
        <w:t xml:space="preserve">д </w:t>
      </w:r>
      <w:r w:rsidRPr="00986D71">
        <w:rPr>
          <w:spacing w:val="-2"/>
          <w:sz w:val="22"/>
          <w:szCs w:val="22"/>
        </w:rPr>
        <w:t>2</w:t>
      </w:r>
      <w:r w:rsidRPr="00986D71">
        <w:rPr>
          <w:sz w:val="22"/>
          <w:szCs w:val="22"/>
        </w:rPr>
        <w:t xml:space="preserve">4 </w:t>
      </w:r>
      <w:proofErr w:type="spellStart"/>
      <w:r w:rsidRPr="00986D71">
        <w:rPr>
          <w:spacing w:val="-2"/>
          <w:sz w:val="22"/>
          <w:szCs w:val="22"/>
        </w:rPr>
        <w:t>ч</w:t>
      </w:r>
      <w:r w:rsidRPr="00986D71">
        <w:rPr>
          <w:sz w:val="22"/>
          <w:szCs w:val="22"/>
        </w:rPr>
        <w:t>аса,од</w:t>
      </w:r>
      <w:proofErr w:type="spellEnd"/>
      <w:r w:rsidRPr="00986D71">
        <w:rPr>
          <w:sz w:val="22"/>
          <w:szCs w:val="22"/>
        </w:rPr>
        <w:t xml:space="preserve"> </w:t>
      </w:r>
      <w:r w:rsidRPr="00986D71">
        <w:rPr>
          <w:spacing w:val="-2"/>
          <w:sz w:val="22"/>
          <w:szCs w:val="22"/>
        </w:rPr>
        <w:t>д</w:t>
      </w:r>
      <w:r w:rsidRPr="00986D71">
        <w:rPr>
          <w:sz w:val="22"/>
          <w:szCs w:val="22"/>
        </w:rPr>
        <w:t xml:space="preserve">ана подношења писменог или усменог </w:t>
      </w:r>
      <w:r w:rsidRPr="00986D71">
        <w:rPr>
          <w:spacing w:val="-2"/>
          <w:sz w:val="22"/>
          <w:szCs w:val="22"/>
        </w:rPr>
        <w:t>з</w:t>
      </w:r>
      <w:r w:rsidRPr="00986D71">
        <w:rPr>
          <w:sz w:val="22"/>
          <w:szCs w:val="22"/>
        </w:rPr>
        <w:t>ах</w:t>
      </w:r>
      <w:r w:rsidRPr="00986D71">
        <w:rPr>
          <w:spacing w:val="-2"/>
          <w:sz w:val="22"/>
          <w:szCs w:val="22"/>
        </w:rPr>
        <w:t>т</w:t>
      </w:r>
      <w:r w:rsidRPr="00986D71">
        <w:rPr>
          <w:sz w:val="22"/>
          <w:szCs w:val="22"/>
        </w:rPr>
        <w:t>ева</w:t>
      </w:r>
      <w:r w:rsidR="006F3FF8" w:rsidRPr="00986D71">
        <w:rPr>
          <w:sz w:val="22"/>
          <w:szCs w:val="22"/>
        </w:rPr>
        <w:t xml:space="preserve"> </w:t>
      </w:r>
      <w:r w:rsidRPr="00986D71">
        <w:rPr>
          <w:sz w:val="22"/>
          <w:szCs w:val="22"/>
        </w:rPr>
        <w:t>Ко</w:t>
      </w:r>
      <w:r w:rsidRPr="00986D71">
        <w:rPr>
          <w:spacing w:val="-2"/>
          <w:sz w:val="22"/>
          <w:szCs w:val="22"/>
        </w:rPr>
        <w:t>р</w:t>
      </w:r>
      <w:r w:rsidRPr="00986D71">
        <w:rPr>
          <w:sz w:val="22"/>
          <w:szCs w:val="22"/>
        </w:rPr>
        <w:t>исника услу</w:t>
      </w:r>
      <w:r w:rsidRPr="00986D71">
        <w:rPr>
          <w:spacing w:val="-3"/>
          <w:sz w:val="22"/>
          <w:szCs w:val="22"/>
        </w:rPr>
        <w:t>г</w:t>
      </w:r>
      <w:r w:rsidRPr="00986D71">
        <w:rPr>
          <w:spacing w:val="2"/>
          <w:sz w:val="22"/>
          <w:szCs w:val="22"/>
        </w:rPr>
        <w:t>а</w:t>
      </w:r>
      <w:r w:rsidRPr="00986D71">
        <w:rPr>
          <w:sz w:val="22"/>
          <w:szCs w:val="22"/>
        </w:rPr>
        <w:t>.</w:t>
      </w:r>
    </w:p>
    <w:p w:rsidR="005D4040" w:rsidRPr="00986D71" w:rsidRDefault="005D4040" w:rsidP="005D4040">
      <w:pPr>
        <w:pStyle w:val="Heading3"/>
        <w:numPr>
          <w:ilvl w:val="0"/>
          <w:numId w:val="0"/>
        </w:numPr>
        <w:kinsoku w:val="0"/>
        <w:overflowPunct w:val="0"/>
        <w:ind w:right="-72"/>
        <w:rPr>
          <w:rFonts w:ascii="Times New Roman" w:hAnsi="Times New Roman"/>
          <w:b w:val="0"/>
          <w:bCs/>
          <w:i/>
          <w:iCs/>
          <w:sz w:val="22"/>
          <w:szCs w:val="22"/>
        </w:rPr>
      </w:pPr>
      <w:r w:rsidRPr="00986D71">
        <w:rPr>
          <w:rFonts w:ascii="Times New Roman" w:hAnsi="Times New Roman"/>
          <w:sz w:val="22"/>
          <w:szCs w:val="22"/>
        </w:rPr>
        <w:t>СРЕД</w:t>
      </w:r>
      <w:r w:rsidRPr="00986D71">
        <w:rPr>
          <w:rFonts w:ascii="Times New Roman" w:hAnsi="Times New Roman"/>
          <w:spacing w:val="-1"/>
          <w:sz w:val="22"/>
          <w:szCs w:val="22"/>
        </w:rPr>
        <w:t>С</w:t>
      </w:r>
      <w:r w:rsidRPr="00986D71">
        <w:rPr>
          <w:rFonts w:ascii="Times New Roman" w:hAnsi="Times New Roman"/>
          <w:sz w:val="22"/>
          <w:szCs w:val="22"/>
        </w:rPr>
        <w:t>ТВО ФИН</w:t>
      </w:r>
      <w:r w:rsidRPr="00986D71">
        <w:rPr>
          <w:rFonts w:ascii="Times New Roman" w:hAnsi="Times New Roman"/>
          <w:spacing w:val="-1"/>
          <w:sz w:val="22"/>
          <w:szCs w:val="22"/>
        </w:rPr>
        <w:t>А</w:t>
      </w:r>
      <w:r w:rsidRPr="00986D71">
        <w:rPr>
          <w:rFonts w:ascii="Times New Roman" w:hAnsi="Times New Roman"/>
          <w:sz w:val="22"/>
          <w:szCs w:val="22"/>
        </w:rPr>
        <w:t>Н</w:t>
      </w:r>
      <w:r w:rsidRPr="00986D71">
        <w:rPr>
          <w:rFonts w:ascii="Times New Roman" w:hAnsi="Times New Roman"/>
          <w:spacing w:val="-1"/>
          <w:sz w:val="22"/>
          <w:szCs w:val="22"/>
        </w:rPr>
        <w:t>С</w:t>
      </w:r>
      <w:r w:rsidRPr="00986D71">
        <w:rPr>
          <w:rFonts w:ascii="Times New Roman" w:hAnsi="Times New Roman"/>
          <w:sz w:val="22"/>
          <w:szCs w:val="22"/>
        </w:rPr>
        <w:t>ИЈС</w:t>
      </w:r>
      <w:r w:rsidRPr="00986D71">
        <w:rPr>
          <w:rFonts w:ascii="Times New Roman" w:hAnsi="Times New Roman"/>
          <w:spacing w:val="-2"/>
          <w:sz w:val="22"/>
          <w:szCs w:val="22"/>
        </w:rPr>
        <w:t>К</w:t>
      </w:r>
      <w:r w:rsidRPr="00986D71">
        <w:rPr>
          <w:rFonts w:ascii="Times New Roman" w:hAnsi="Times New Roman"/>
          <w:sz w:val="22"/>
          <w:szCs w:val="22"/>
        </w:rPr>
        <w:t>ОГ ОБЕЗБЕ</w:t>
      </w:r>
      <w:r w:rsidRPr="00986D71">
        <w:rPr>
          <w:rFonts w:ascii="Times New Roman" w:hAnsi="Times New Roman"/>
          <w:spacing w:val="-1"/>
          <w:sz w:val="22"/>
          <w:szCs w:val="22"/>
        </w:rPr>
        <w:t>Ђ</w:t>
      </w:r>
      <w:r w:rsidRPr="00986D71">
        <w:rPr>
          <w:rFonts w:ascii="Times New Roman" w:hAnsi="Times New Roman"/>
          <w:sz w:val="22"/>
          <w:szCs w:val="22"/>
        </w:rPr>
        <w:t>Е</w:t>
      </w:r>
      <w:r w:rsidRPr="00986D71">
        <w:rPr>
          <w:rFonts w:ascii="Times New Roman" w:hAnsi="Times New Roman"/>
          <w:spacing w:val="-1"/>
          <w:sz w:val="22"/>
          <w:szCs w:val="22"/>
        </w:rPr>
        <w:t>Њ</w:t>
      </w:r>
      <w:r w:rsidRPr="00986D71">
        <w:rPr>
          <w:rFonts w:ascii="Times New Roman" w:hAnsi="Times New Roman"/>
          <w:sz w:val="22"/>
          <w:szCs w:val="22"/>
        </w:rPr>
        <w:t>А</w:t>
      </w:r>
    </w:p>
    <w:p w:rsidR="005D4040" w:rsidRPr="00986D71" w:rsidRDefault="005D4040" w:rsidP="005D4040">
      <w:pPr>
        <w:kinsoku w:val="0"/>
        <w:overflowPunct w:val="0"/>
        <w:spacing w:line="240" w:lineRule="exact"/>
        <w:rPr>
          <w:sz w:val="22"/>
          <w:szCs w:val="22"/>
        </w:rPr>
      </w:pPr>
    </w:p>
    <w:p w:rsidR="005D4040" w:rsidRPr="00986D71" w:rsidRDefault="005D4040" w:rsidP="005D4040">
      <w:pPr>
        <w:kinsoku w:val="0"/>
        <w:overflowPunct w:val="0"/>
        <w:ind w:left="3807" w:right="3803"/>
        <w:rPr>
          <w:sz w:val="22"/>
          <w:szCs w:val="22"/>
        </w:rPr>
      </w:pPr>
      <w:r w:rsidRPr="00986D71">
        <w:rPr>
          <w:b/>
          <w:bCs/>
          <w:sz w:val="22"/>
          <w:szCs w:val="22"/>
        </w:rPr>
        <w:t>Члан 6.</w:t>
      </w:r>
    </w:p>
    <w:p w:rsidR="005D4040" w:rsidRPr="00986D71" w:rsidRDefault="005D4040" w:rsidP="005D4040">
      <w:pPr>
        <w:kinsoku w:val="0"/>
        <w:overflowPunct w:val="0"/>
        <w:spacing w:before="19" w:line="220" w:lineRule="exact"/>
        <w:rPr>
          <w:sz w:val="22"/>
          <w:szCs w:val="22"/>
        </w:rPr>
      </w:pPr>
    </w:p>
    <w:p w:rsidR="005D4040" w:rsidRPr="00986D71" w:rsidRDefault="005D4040" w:rsidP="005D4040">
      <w:pPr>
        <w:jc w:val="both"/>
        <w:rPr>
          <w:rFonts w:eastAsia="TimesNewRomanPSMT"/>
          <w:bCs/>
          <w:iCs/>
          <w:sz w:val="22"/>
          <w:szCs w:val="22"/>
        </w:rPr>
      </w:pPr>
      <w:r w:rsidRPr="00986D71">
        <w:rPr>
          <w:rFonts w:eastAsia="Arial Unicode MS"/>
          <w:kern w:val="2"/>
          <w:sz w:val="22"/>
          <w:szCs w:val="22"/>
          <w:lang w:eastAsia="ar-SA"/>
        </w:rPr>
        <w:t xml:space="preserve">Давалац услуге се обавезује да </w:t>
      </w:r>
      <w:r w:rsidRPr="00986D71">
        <w:rPr>
          <w:rFonts w:eastAsia="TimesNewRomanPSMT"/>
          <w:bCs/>
          <w:iCs/>
          <w:sz w:val="22"/>
          <w:szCs w:val="22"/>
        </w:rPr>
        <w:t>у року од 7 дана од дана закључења уговора</w:t>
      </w:r>
      <w:r w:rsidRPr="00986D71">
        <w:rPr>
          <w:rFonts w:eastAsia="Arial Unicode MS"/>
          <w:kern w:val="2"/>
          <w:sz w:val="22"/>
          <w:szCs w:val="22"/>
          <w:lang w:eastAsia="ar-SA"/>
        </w:rPr>
        <w:t xml:space="preserve"> достави средство финансијског обезбеђења за добро извршење посла </w:t>
      </w:r>
      <w:r w:rsidRPr="00986D71">
        <w:rPr>
          <w:rFonts w:eastAsia="TimesNewRomanPSMT"/>
          <w:bCs/>
          <w:iCs/>
          <w:sz w:val="22"/>
          <w:szCs w:val="22"/>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w:t>
      </w:r>
      <w:r w:rsidR="005A533E">
        <w:rPr>
          <w:rFonts w:eastAsia="TimesNewRomanPSMT"/>
          <w:bCs/>
          <w:iCs/>
          <w:sz w:val="22"/>
          <w:szCs w:val="22"/>
          <w:lang w:val="sr-Cyrl-RS"/>
        </w:rPr>
        <w:t>уговорене вредности</w:t>
      </w:r>
      <w:r w:rsidRPr="00986D71">
        <w:rPr>
          <w:rFonts w:eastAsia="TimesNewRomanPSMT"/>
          <w:bCs/>
          <w:iCs/>
          <w:sz w:val="22"/>
          <w:szCs w:val="22"/>
        </w:rPr>
        <w:t xml:space="preserve">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5D4040" w:rsidRPr="00986D71" w:rsidRDefault="005D4040" w:rsidP="005D4040">
      <w:pPr>
        <w:jc w:val="both"/>
        <w:rPr>
          <w:rFonts w:eastAsia="TimesNewRomanPSMT"/>
          <w:bCs/>
          <w:iCs/>
          <w:sz w:val="22"/>
          <w:szCs w:val="22"/>
        </w:rPr>
      </w:pPr>
      <w:r w:rsidRPr="00986D71">
        <w:rPr>
          <w:rFonts w:eastAsia="TimesNewRomanPSMT"/>
          <w:bCs/>
          <w:iCs/>
          <w:sz w:val="22"/>
          <w:szCs w:val="22"/>
        </w:rPr>
        <w:t xml:space="preserve">Рок важења менице за добро извршење посла је док траје уговорна обавеза. </w:t>
      </w:r>
    </w:p>
    <w:p w:rsidR="005D4040" w:rsidRPr="00986D71" w:rsidRDefault="005A533E" w:rsidP="005D4040">
      <w:pPr>
        <w:jc w:val="both"/>
        <w:rPr>
          <w:iCs/>
          <w:sz w:val="22"/>
          <w:szCs w:val="22"/>
        </w:rPr>
      </w:pPr>
      <w:r>
        <w:rPr>
          <w:rFonts w:eastAsia="TimesNewRomanPSMT"/>
          <w:bCs/>
          <w:iCs/>
          <w:sz w:val="22"/>
          <w:szCs w:val="22"/>
          <w:lang w:val="sr-Cyrl-RS"/>
        </w:rPr>
        <w:t>Корисник</w:t>
      </w:r>
      <w:r w:rsidR="005D4040" w:rsidRPr="00986D71">
        <w:rPr>
          <w:rFonts w:eastAsia="TimesNewRomanPSMT"/>
          <w:bCs/>
          <w:iCs/>
          <w:sz w:val="22"/>
          <w:szCs w:val="22"/>
        </w:rPr>
        <w:t xml:space="preserve"> услуге ће уновчити меницу</w:t>
      </w:r>
      <w:r w:rsidR="006F3FF8" w:rsidRPr="00986D71">
        <w:rPr>
          <w:rFonts w:eastAsia="TimesNewRomanPSMT"/>
          <w:bCs/>
          <w:iCs/>
          <w:sz w:val="22"/>
          <w:szCs w:val="22"/>
        </w:rPr>
        <w:t xml:space="preserve"> </w:t>
      </w:r>
      <w:r w:rsidR="005D4040" w:rsidRPr="00986D71">
        <w:rPr>
          <w:rFonts w:eastAsia="TimesNewRomanPSMT"/>
          <w:bCs/>
          <w:iCs/>
          <w:sz w:val="22"/>
          <w:szCs w:val="22"/>
        </w:rPr>
        <w:t>уколико снабдевач не испуњава уговорне обавезе које се односе на добро извршење посла.</w:t>
      </w:r>
    </w:p>
    <w:p w:rsidR="005D4040" w:rsidRPr="00986D71" w:rsidRDefault="005D4040" w:rsidP="001A260E">
      <w:pPr>
        <w:jc w:val="both"/>
        <w:rPr>
          <w:rFonts w:eastAsia="TimesNewRomanPSMT"/>
          <w:bCs/>
          <w:iCs/>
          <w:sz w:val="22"/>
          <w:szCs w:val="22"/>
          <w:lang w:val="en-US"/>
        </w:rPr>
      </w:pPr>
      <w:r w:rsidRPr="00986D71">
        <w:rPr>
          <w:rFonts w:eastAsia="TimesNewRomanPSMT"/>
          <w:bCs/>
          <w:iCs/>
          <w:sz w:val="22"/>
          <w:szCs w:val="22"/>
        </w:rPr>
        <w:t>Уколико давалац услуге не достави меницу</w:t>
      </w:r>
      <w:r w:rsidR="008B6A30" w:rsidRPr="00986D71">
        <w:rPr>
          <w:rFonts w:eastAsia="TimesNewRomanPSMT"/>
          <w:bCs/>
          <w:iCs/>
          <w:sz w:val="22"/>
          <w:szCs w:val="22"/>
        </w:rPr>
        <w:t xml:space="preserve"> </w:t>
      </w:r>
      <w:r w:rsidRPr="00986D71">
        <w:rPr>
          <w:rFonts w:eastAsia="TimesNewRomanPSMT"/>
          <w:bCs/>
          <w:iCs/>
          <w:sz w:val="22"/>
          <w:szCs w:val="22"/>
        </w:rPr>
        <w:t xml:space="preserve">у </w:t>
      </w:r>
      <w:proofErr w:type="spellStart"/>
      <w:r w:rsidRPr="00986D71">
        <w:rPr>
          <w:rFonts w:eastAsia="TimesNewRomanPSMT"/>
          <w:bCs/>
          <w:iCs/>
          <w:sz w:val="22"/>
          <w:szCs w:val="22"/>
        </w:rPr>
        <w:t>предвиђеном</w:t>
      </w:r>
      <w:proofErr w:type="spellEnd"/>
      <w:r w:rsidRPr="00986D71">
        <w:rPr>
          <w:rFonts w:eastAsia="TimesNewRomanPSMT"/>
          <w:bCs/>
          <w:iCs/>
          <w:sz w:val="22"/>
          <w:szCs w:val="22"/>
        </w:rPr>
        <w:t xml:space="preserve"> року, Уговор ће се раскинути.</w:t>
      </w:r>
    </w:p>
    <w:p w:rsidR="005D4040" w:rsidRPr="00F26375" w:rsidRDefault="005D4040" w:rsidP="005D4040">
      <w:pPr>
        <w:pStyle w:val="Default"/>
        <w:jc w:val="center"/>
        <w:rPr>
          <w:b/>
          <w:bCs/>
          <w:color w:val="FF0000"/>
          <w:sz w:val="22"/>
          <w:szCs w:val="22"/>
        </w:rPr>
      </w:pPr>
    </w:p>
    <w:p w:rsidR="005D4040" w:rsidRDefault="005D4040" w:rsidP="005D4040">
      <w:pPr>
        <w:pStyle w:val="Default"/>
        <w:jc w:val="center"/>
        <w:rPr>
          <w:b/>
          <w:bCs/>
          <w:sz w:val="22"/>
          <w:szCs w:val="22"/>
        </w:rPr>
      </w:pPr>
      <w:proofErr w:type="spellStart"/>
      <w:r w:rsidRPr="0013119B">
        <w:rPr>
          <w:b/>
          <w:bCs/>
          <w:sz w:val="22"/>
          <w:szCs w:val="22"/>
        </w:rPr>
        <w:t>Члан</w:t>
      </w:r>
      <w:proofErr w:type="spellEnd"/>
      <w:r w:rsidRPr="0013119B">
        <w:rPr>
          <w:b/>
          <w:bCs/>
          <w:sz w:val="22"/>
          <w:szCs w:val="22"/>
        </w:rPr>
        <w:t xml:space="preserve"> 7.</w:t>
      </w:r>
    </w:p>
    <w:p w:rsidR="001A260E" w:rsidRPr="0013119B" w:rsidRDefault="001A260E" w:rsidP="005D4040">
      <w:pPr>
        <w:pStyle w:val="Default"/>
        <w:jc w:val="center"/>
        <w:rPr>
          <w:b/>
          <w:bCs/>
          <w:sz w:val="22"/>
          <w:szCs w:val="22"/>
        </w:rPr>
      </w:pPr>
    </w:p>
    <w:p w:rsidR="005D4040" w:rsidRPr="0013119B" w:rsidRDefault="005D4040" w:rsidP="005D4040">
      <w:pPr>
        <w:pStyle w:val="Default"/>
        <w:jc w:val="both"/>
        <w:rPr>
          <w:sz w:val="22"/>
          <w:szCs w:val="22"/>
        </w:rPr>
      </w:pPr>
      <w:proofErr w:type="spellStart"/>
      <w:r w:rsidRPr="0013119B">
        <w:rPr>
          <w:sz w:val="22"/>
          <w:szCs w:val="22"/>
          <w:lang w:val="sr-Cyrl-CS"/>
        </w:rPr>
        <w:t>Даваоц</w:t>
      </w:r>
      <w:proofErr w:type="spellEnd"/>
      <w:r w:rsidRPr="0013119B">
        <w:rPr>
          <w:sz w:val="22"/>
          <w:szCs w:val="22"/>
          <w:lang w:val="sr-Cyrl-CS"/>
        </w:rPr>
        <w:t xml:space="preserve"> услуга</w:t>
      </w:r>
      <w:r w:rsidRPr="0013119B">
        <w:rPr>
          <w:sz w:val="22"/>
          <w:szCs w:val="22"/>
        </w:rPr>
        <w:t xml:space="preserve"> </w:t>
      </w:r>
      <w:proofErr w:type="spellStart"/>
      <w:r w:rsidRPr="0013119B">
        <w:rPr>
          <w:sz w:val="22"/>
          <w:szCs w:val="22"/>
        </w:rPr>
        <w:t>се</w:t>
      </w:r>
      <w:proofErr w:type="spellEnd"/>
      <w:r w:rsidRPr="0013119B">
        <w:rPr>
          <w:sz w:val="22"/>
          <w:szCs w:val="22"/>
        </w:rPr>
        <w:t xml:space="preserve"> </w:t>
      </w:r>
      <w:proofErr w:type="spellStart"/>
      <w:r w:rsidRPr="0013119B">
        <w:rPr>
          <w:sz w:val="22"/>
          <w:szCs w:val="22"/>
        </w:rPr>
        <w:t>обавезује</w:t>
      </w:r>
      <w:proofErr w:type="spellEnd"/>
      <w:r w:rsidRPr="0013119B">
        <w:rPr>
          <w:sz w:val="22"/>
          <w:szCs w:val="22"/>
        </w:rPr>
        <w:t xml:space="preserve"> </w:t>
      </w:r>
      <w:proofErr w:type="spellStart"/>
      <w:r w:rsidRPr="0013119B">
        <w:rPr>
          <w:sz w:val="22"/>
          <w:szCs w:val="22"/>
        </w:rPr>
        <w:t>да</w:t>
      </w:r>
      <w:proofErr w:type="spellEnd"/>
      <w:r w:rsidRPr="0013119B">
        <w:rPr>
          <w:sz w:val="22"/>
          <w:szCs w:val="22"/>
        </w:rPr>
        <w:t xml:space="preserve"> у </w:t>
      </w:r>
      <w:proofErr w:type="spellStart"/>
      <w:r w:rsidRPr="0013119B">
        <w:rPr>
          <w:sz w:val="22"/>
          <w:szCs w:val="22"/>
        </w:rPr>
        <w:t>вршењу</w:t>
      </w:r>
      <w:proofErr w:type="spellEnd"/>
      <w:r w:rsidRPr="0013119B">
        <w:rPr>
          <w:sz w:val="22"/>
          <w:szCs w:val="22"/>
        </w:rPr>
        <w:t xml:space="preserve"> </w:t>
      </w:r>
      <w:proofErr w:type="spellStart"/>
      <w:r w:rsidRPr="0013119B">
        <w:rPr>
          <w:sz w:val="22"/>
          <w:szCs w:val="22"/>
        </w:rPr>
        <w:t>послова</w:t>
      </w:r>
      <w:proofErr w:type="spellEnd"/>
      <w:r w:rsidRPr="0013119B">
        <w:rPr>
          <w:sz w:val="22"/>
          <w:szCs w:val="22"/>
        </w:rPr>
        <w:t xml:space="preserve"> </w:t>
      </w:r>
      <w:proofErr w:type="spellStart"/>
      <w:r w:rsidRPr="0013119B">
        <w:rPr>
          <w:sz w:val="22"/>
          <w:szCs w:val="22"/>
        </w:rPr>
        <w:t>на</w:t>
      </w:r>
      <w:proofErr w:type="spellEnd"/>
      <w:r w:rsidRPr="0013119B">
        <w:rPr>
          <w:sz w:val="22"/>
          <w:szCs w:val="22"/>
        </w:rPr>
        <w:t xml:space="preserve"> </w:t>
      </w:r>
      <w:proofErr w:type="spellStart"/>
      <w:r w:rsidRPr="0013119B">
        <w:rPr>
          <w:sz w:val="22"/>
          <w:szCs w:val="22"/>
        </w:rPr>
        <w:t>пружању</w:t>
      </w:r>
      <w:proofErr w:type="spellEnd"/>
      <w:r w:rsidRPr="0013119B">
        <w:rPr>
          <w:sz w:val="22"/>
          <w:szCs w:val="22"/>
        </w:rPr>
        <w:t xml:space="preserve"> </w:t>
      </w:r>
      <w:proofErr w:type="spellStart"/>
      <w:r w:rsidRPr="0013119B">
        <w:rPr>
          <w:sz w:val="22"/>
          <w:szCs w:val="22"/>
        </w:rPr>
        <w:t>предметних</w:t>
      </w:r>
      <w:proofErr w:type="spellEnd"/>
      <w:r w:rsidRPr="0013119B">
        <w:rPr>
          <w:sz w:val="22"/>
          <w:szCs w:val="22"/>
        </w:rPr>
        <w:t xml:space="preserve"> </w:t>
      </w:r>
      <w:proofErr w:type="spellStart"/>
      <w:r w:rsidRPr="0013119B">
        <w:rPr>
          <w:sz w:val="22"/>
          <w:szCs w:val="22"/>
        </w:rPr>
        <w:t>услуга</w:t>
      </w:r>
      <w:proofErr w:type="spellEnd"/>
      <w:r w:rsidRPr="0013119B">
        <w:rPr>
          <w:sz w:val="22"/>
          <w:szCs w:val="22"/>
        </w:rPr>
        <w:t xml:space="preserve"> у </w:t>
      </w:r>
      <w:proofErr w:type="spellStart"/>
      <w:r w:rsidRPr="0013119B">
        <w:rPr>
          <w:sz w:val="22"/>
          <w:szCs w:val="22"/>
        </w:rPr>
        <w:t>свему</w:t>
      </w:r>
      <w:proofErr w:type="spellEnd"/>
      <w:r w:rsidRPr="0013119B">
        <w:rPr>
          <w:sz w:val="22"/>
          <w:szCs w:val="22"/>
        </w:rPr>
        <w:t xml:space="preserve"> </w:t>
      </w:r>
      <w:proofErr w:type="spellStart"/>
      <w:r w:rsidRPr="0013119B">
        <w:rPr>
          <w:sz w:val="22"/>
          <w:szCs w:val="22"/>
        </w:rPr>
        <w:t>поступа</w:t>
      </w:r>
      <w:proofErr w:type="spellEnd"/>
      <w:r w:rsidRPr="0013119B">
        <w:rPr>
          <w:sz w:val="22"/>
          <w:szCs w:val="22"/>
        </w:rPr>
        <w:t xml:space="preserve"> у </w:t>
      </w:r>
      <w:proofErr w:type="spellStart"/>
      <w:r w:rsidRPr="0013119B">
        <w:rPr>
          <w:sz w:val="22"/>
          <w:szCs w:val="22"/>
        </w:rPr>
        <w:t>складу</w:t>
      </w:r>
      <w:proofErr w:type="spellEnd"/>
      <w:r w:rsidRPr="0013119B">
        <w:rPr>
          <w:sz w:val="22"/>
          <w:szCs w:val="22"/>
        </w:rPr>
        <w:t xml:space="preserve"> </w:t>
      </w:r>
      <w:proofErr w:type="spellStart"/>
      <w:r w:rsidRPr="0013119B">
        <w:rPr>
          <w:sz w:val="22"/>
          <w:szCs w:val="22"/>
        </w:rPr>
        <w:t>са</w:t>
      </w:r>
      <w:proofErr w:type="spellEnd"/>
      <w:r w:rsidRPr="0013119B">
        <w:rPr>
          <w:sz w:val="22"/>
          <w:szCs w:val="22"/>
        </w:rPr>
        <w:t xml:space="preserve"> </w:t>
      </w:r>
      <w:proofErr w:type="spellStart"/>
      <w:r w:rsidRPr="0013119B">
        <w:rPr>
          <w:sz w:val="22"/>
          <w:szCs w:val="22"/>
        </w:rPr>
        <w:t>одредбама</w:t>
      </w:r>
      <w:proofErr w:type="spellEnd"/>
      <w:r w:rsidRPr="0013119B">
        <w:rPr>
          <w:sz w:val="22"/>
          <w:szCs w:val="22"/>
        </w:rPr>
        <w:t xml:space="preserve"> </w:t>
      </w:r>
      <w:proofErr w:type="spellStart"/>
      <w:r w:rsidRPr="0013119B">
        <w:rPr>
          <w:sz w:val="22"/>
          <w:szCs w:val="22"/>
        </w:rPr>
        <w:t>чланова</w:t>
      </w:r>
      <w:proofErr w:type="spellEnd"/>
      <w:r w:rsidRPr="0013119B">
        <w:rPr>
          <w:sz w:val="22"/>
          <w:szCs w:val="22"/>
        </w:rPr>
        <w:t xml:space="preserve"> 124-130 </w:t>
      </w:r>
      <w:proofErr w:type="spellStart"/>
      <w:r w:rsidRPr="0013119B">
        <w:rPr>
          <w:sz w:val="22"/>
          <w:szCs w:val="22"/>
        </w:rPr>
        <w:t>Закона</w:t>
      </w:r>
      <w:proofErr w:type="spellEnd"/>
      <w:r w:rsidRPr="0013119B">
        <w:rPr>
          <w:sz w:val="22"/>
          <w:szCs w:val="22"/>
        </w:rPr>
        <w:t xml:space="preserve"> о </w:t>
      </w:r>
      <w:proofErr w:type="spellStart"/>
      <w:r w:rsidRPr="0013119B">
        <w:rPr>
          <w:sz w:val="22"/>
          <w:szCs w:val="22"/>
        </w:rPr>
        <w:t>електронским</w:t>
      </w:r>
      <w:proofErr w:type="spellEnd"/>
      <w:r w:rsidRPr="0013119B">
        <w:rPr>
          <w:sz w:val="22"/>
          <w:szCs w:val="22"/>
        </w:rPr>
        <w:t xml:space="preserve"> </w:t>
      </w:r>
      <w:proofErr w:type="spellStart"/>
      <w:r w:rsidRPr="0013119B">
        <w:rPr>
          <w:sz w:val="22"/>
          <w:szCs w:val="22"/>
        </w:rPr>
        <w:t>комуникацијама</w:t>
      </w:r>
      <w:proofErr w:type="spellEnd"/>
      <w:r w:rsidRPr="0013119B">
        <w:rPr>
          <w:sz w:val="22"/>
          <w:szCs w:val="22"/>
        </w:rPr>
        <w:t xml:space="preserve"> («СЛ. </w:t>
      </w:r>
      <w:proofErr w:type="spellStart"/>
      <w:r w:rsidRPr="0013119B">
        <w:rPr>
          <w:sz w:val="22"/>
          <w:szCs w:val="22"/>
        </w:rPr>
        <w:t>гласник</w:t>
      </w:r>
      <w:proofErr w:type="spellEnd"/>
      <w:r w:rsidRPr="0013119B">
        <w:rPr>
          <w:sz w:val="22"/>
          <w:szCs w:val="22"/>
        </w:rPr>
        <w:t xml:space="preserve"> РС» </w:t>
      </w:r>
      <w:proofErr w:type="spellStart"/>
      <w:r w:rsidRPr="0013119B">
        <w:rPr>
          <w:sz w:val="22"/>
          <w:szCs w:val="22"/>
        </w:rPr>
        <w:t>број</w:t>
      </w:r>
      <w:proofErr w:type="spellEnd"/>
      <w:r w:rsidRPr="0013119B">
        <w:rPr>
          <w:sz w:val="22"/>
          <w:szCs w:val="22"/>
        </w:rPr>
        <w:t xml:space="preserve"> 44/10 ), а </w:t>
      </w:r>
      <w:proofErr w:type="spellStart"/>
      <w:r w:rsidRPr="0013119B">
        <w:rPr>
          <w:sz w:val="22"/>
          <w:szCs w:val="22"/>
        </w:rPr>
        <w:t>који</w:t>
      </w:r>
      <w:proofErr w:type="spellEnd"/>
      <w:r w:rsidRPr="0013119B">
        <w:rPr>
          <w:sz w:val="22"/>
          <w:szCs w:val="22"/>
        </w:rPr>
        <w:t xml:space="preserve"> </w:t>
      </w:r>
      <w:proofErr w:type="spellStart"/>
      <w:r w:rsidRPr="0013119B">
        <w:rPr>
          <w:sz w:val="22"/>
          <w:szCs w:val="22"/>
        </w:rPr>
        <w:t>се</w:t>
      </w:r>
      <w:proofErr w:type="spellEnd"/>
      <w:r w:rsidRPr="0013119B">
        <w:rPr>
          <w:sz w:val="22"/>
          <w:szCs w:val="22"/>
        </w:rPr>
        <w:t xml:space="preserve"> </w:t>
      </w:r>
      <w:proofErr w:type="spellStart"/>
      <w:r w:rsidRPr="0013119B">
        <w:rPr>
          <w:sz w:val="22"/>
          <w:szCs w:val="22"/>
        </w:rPr>
        <w:t>између</w:t>
      </w:r>
      <w:proofErr w:type="spellEnd"/>
      <w:r w:rsidRPr="0013119B">
        <w:rPr>
          <w:sz w:val="22"/>
          <w:szCs w:val="22"/>
        </w:rPr>
        <w:t xml:space="preserve"> </w:t>
      </w:r>
      <w:proofErr w:type="spellStart"/>
      <w:r w:rsidRPr="0013119B">
        <w:rPr>
          <w:sz w:val="22"/>
          <w:szCs w:val="22"/>
        </w:rPr>
        <w:t>осталог</w:t>
      </w:r>
      <w:proofErr w:type="spellEnd"/>
      <w:r w:rsidRPr="0013119B">
        <w:rPr>
          <w:sz w:val="22"/>
          <w:szCs w:val="22"/>
        </w:rPr>
        <w:t xml:space="preserve">, </w:t>
      </w:r>
      <w:proofErr w:type="spellStart"/>
      <w:r w:rsidRPr="0013119B">
        <w:rPr>
          <w:sz w:val="22"/>
          <w:szCs w:val="22"/>
        </w:rPr>
        <w:t>односе</w:t>
      </w:r>
      <w:proofErr w:type="spellEnd"/>
      <w:r w:rsidRPr="0013119B">
        <w:rPr>
          <w:sz w:val="22"/>
          <w:szCs w:val="22"/>
        </w:rPr>
        <w:t xml:space="preserve"> и </w:t>
      </w:r>
      <w:proofErr w:type="spellStart"/>
      <w:r w:rsidRPr="0013119B">
        <w:rPr>
          <w:sz w:val="22"/>
          <w:szCs w:val="22"/>
        </w:rPr>
        <w:t>на</w:t>
      </w:r>
      <w:proofErr w:type="spellEnd"/>
      <w:r w:rsidRPr="0013119B">
        <w:rPr>
          <w:sz w:val="22"/>
          <w:szCs w:val="22"/>
        </w:rPr>
        <w:t xml:space="preserve"> </w:t>
      </w:r>
      <w:proofErr w:type="spellStart"/>
      <w:r w:rsidRPr="0013119B">
        <w:rPr>
          <w:sz w:val="22"/>
          <w:szCs w:val="22"/>
        </w:rPr>
        <w:t>тајност</w:t>
      </w:r>
      <w:proofErr w:type="spellEnd"/>
      <w:r w:rsidRPr="0013119B">
        <w:rPr>
          <w:sz w:val="22"/>
          <w:szCs w:val="22"/>
        </w:rPr>
        <w:t xml:space="preserve"> </w:t>
      </w:r>
      <w:proofErr w:type="spellStart"/>
      <w:r w:rsidRPr="0013119B">
        <w:rPr>
          <w:sz w:val="22"/>
          <w:szCs w:val="22"/>
        </w:rPr>
        <w:t>електронских</w:t>
      </w:r>
      <w:proofErr w:type="spellEnd"/>
      <w:r w:rsidRPr="0013119B">
        <w:rPr>
          <w:sz w:val="22"/>
          <w:szCs w:val="22"/>
        </w:rPr>
        <w:t xml:space="preserve"> </w:t>
      </w:r>
      <w:proofErr w:type="spellStart"/>
      <w:r w:rsidRPr="0013119B">
        <w:rPr>
          <w:sz w:val="22"/>
          <w:szCs w:val="22"/>
        </w:rPr>
        <w:t>комуникација</w:t>
      </w:r>
      <w:proofErr w:type="spellEnd"/>
      <w:r w:rsidRPr="0013119B">
        <w:rPr>
          <w:sz w:val="22"/>
          <w:szCs w:val="22"/>
        </w:rPr>
        <w:t>.</w:t>
      </w:r>
    </w:p>
    <w:p w:rsidR="005D4040" w:rsidRPr="0013119B" w:rsidRDefault="005D4040" w:rsidP="005D4040">
      <w:pPr>
        <w:pStyle w:val="Default"/>
        <w:jc w:val="center"/>
        <w:rPr>
          <w:b/>
          <w:bCs/>
          <w:sz w:val="22"/>
          <w:szCs w:val="22"/>
        </w:rPr>
      </w:pPr>
    </w:p>
    <w:p w:rsidR="005D4040" w:rsidRDefault="005D4040" w:rsidP="005D4040">
      <w:pPr>
        <w:pStyle w:val="Default"/>
        <w:jc w:val="center"/>
        <w:rPr>
          <w:b/>
          <w:bCs/>
          <w:sz w:val="22"/>
          <w:szCs w:val="22"/>
        </w:rPr>
      </w:pPr>
      <w:proofErr w:type="spellStart"/>
      <w:r w:rsidRPr="0013119B">
        <w:rPr>
          <w:b/>
          <w:bCs/>
          <w:sz w:val="22"/>
          <w:szCs w:val="22"/>
        </w:rPr>
        <w:lastRenderedPageBreak/>
        <w:t>Члан</w:t>
      </w:r>
      <w:proofErr w:type="spellEnd"/>
      <w:r w:rsidRPr="0013119B">
        <w:rPr>
          <w:b/>
          <w:bCs/>
          <w:sz w:val="22"/>
          <w:szCs w:val="22"/>
        </w:rPr>
        <w:t xml:space="preserve"> 8.</w:t>
      </w:r>
    </w:p>
    <w:p w:rsidR="001A260E" w:rsidRPr="0013119B" w:rsidRDefault="001A260E" w:rsidP="005D4040">
      <w:pPr>
        <w:pStyle w:val="Default"/>
        <w:jc w:val="center"/>
        <w:rPr>
          <w:b/>
          <w:bCs/>
          <w:sz w:val="22"/>
          <w:szCs w:val="22"/>
        </w:rPr>
      </w:pPr>
    </w:p>
    <w:p w:rsidR="005D4040" w:rsidRPr="0013119B" w:rsidRDefault="005D4040" w:rsidP="005D4040">
      <w:pPr>
        <w:pStyle w:val="Default"/>
        <w:jc w:val="both"/>
        <w:rPr>
          <w:sz w:val="22"/>
          <w:szCs w:val="22"/>
        </w:rPr>
      </w:pPr>
      <w:proofErr w:type="spellStart"/>
      <w:r w:rsidRPr="0013119B">
        <w:rPr>
          <w:sz w:val="22"/>
          <w:szCs w:val="22"/>
          <w:lang w:val="sr-Cyrl-CS"/>
        </w:rPr>
        <w:t>Даваоц</w:t>
      </w:r>
      <w:proofErr w:type="spellEnd"/>
      <w:r w:rsidRPr="0013119B">
        <w:rPr>
          <w:sz w:val="22"/>
          <w:szCs w:val="22"/>
          <w:lang w:val="sr-Cyrl-CS"/>
        </w:rPr>
        <w:t xml:space="preserve"> услуга</w:t>
      </w:r>
      <w:r w:rsidRPr="0013119B">
        <w:rPr>
          <w:sz w:val="22"/>
          <w:szCs w:val="22"/>
        </w:rPr>
        <w:t xml:space="preserve"> </w:t>
      </w:r>
      <w:proofErr w:type="spellStart"/>
      <w:r w:rsidRPr="0013119B">
        <w:rPr>
          <w:sz w:val="22"/>
          <w:szCs w:val="22"/>
        </w:rPr>
        <w:t>је</w:t>
      </w:r>
      <w:proofErr w:type="spellEnd"/>
      <w:r w:rsidRPr="0013119B">
        <w:rPr>
          <w:sz w:val="22"/>
          <w:szCs w:val="22"/>
        </w:rPr>
        <w:t xml:space="preserve"> </w:t>
      </w:r>
      <w:proofErr w:type="spellStart"/>
      <w:r w:rsidRPr="0013119B">
        <w:rPr>
          <w:sz w:val="22"/>
          <w:szCs w:val="22"/>
        </w:rPr>
        <w:t>дужан</w:t>
      </w:r>
      <w:proofErr w:type="spellEnd"/>
      <w:r w:rsidRPr="0013119B">
        <w:rPr>
          <w:sz w:val="22"/>
          <w:szCs w:val="22"/>
        </w:rPr>
        <w:t xml:space="preserve"> </w:t>
      </w:r>
      <w:proofErr w:type="spellStart"/>
      <w:r w:rsidRPr="0013119B">
        <w:rPr>
          <w:sz w:val="22"/>
          <w:szCs w:val="22"/>
        </w:rPr>
        <w:t>да</w:t>
      </w:r>
      <w:proofErr w:type="spellEnd"/>
      <w:r w:rsidRPr="0013119B">
        <w:rPr>
          <w:sz w:val="22"/>
          <w:szCs w:val="22"/>
        </w:rPr>
        <w:t xml:space="preserve"> </w:t>
      </w:r>
      <w:proofErr w:type="spellStart"/>
      <w:r w:rsidRPr="0013119B">
        <w:rPr>
          <w:sz w:val="22"/>
          <w:szCs w:val="22"/>
        </w:rPr>
        <w:t>без</w:t>
      </w:r>
      <w:proofErr w:type="spellEnd"/>
      <w:r w:rsidRPr="0013119B">
        <w:rPr>
          <w:sz w:val="22"/>
          <w:szCs w:val="22"/>
        </w:rPr>
        <w:t xml:space="preserve"> </w:t>
      </w:r>
      <w:proofErr w:type="spellStart"/>
      <w:r w:rsidRPr="0013119B">
        <w:rPr>
          <w:sz w:val="22"/>
          <w:szCs w:val="22"/>
        </w:rPr>
        <w:t>одлагања</w:t>
      </w:r>
      <w:proofErr w:type="spellEnd"/>
      <w:r w:rsidRPr="0013119B">
        <w:rPr>
          <w:sz w:val="22"/>
          <w:szCs w:val="22"/>
        </w:rPr>
        <w:t xml:space="preserve">, а </w:t>
      </w:r>
      <w:proofErr w:type="spellStart"/>
      <w:r w:rsidRPr="0013119B">
        <w:rPr>
          <w:sz w:val="22"/>
          <w:szCs w:val="22"/>
        </w:rPr>
        <w:t>најкасније</w:t>
      </w:r>
      <w:proofErr w:type="spellEnd"/>
      <w:r w:rsidRPr="0013119B">
        <w:rPr>
          <w:sz w:val="22"/>
          <w:szCs w:val="22"/>
        </w:rPr>
        <w:t xml:space="preserve"> у </w:t>
      </w:r>
      <w:proofErr w:type="spellStart"/>
      <w:r w:rsidRPr="0013119B">
        <w:rPr>
          <w:sz w:val="22"/>
          <w:szCs w:val="22"/>
        </w:rPr>
        <w:t>року</w:t>
      </w:r>
      <w:proofErr w:type="spellEnd"/>
      <w:r w:rsidRPr="0013119B">
        <w:rPr>
          <w:sz w:val="22"/>
          <w:szCs w:val="22"/>
        </w:rPr>
        <w:t xml:space="preserve"> </w:t>
      </w:r>
      <w:proofErr w:type="spellStart"/>
      <w:r w:rsidRPr="0013119B">
        <w:rPr>
          <w:sz w:val="22"/>
          <w:szCs w:val="22"/>
        </w:rPr>
        <w:t>од</w:t>
      </w:r>
      <w:proofErr w:type="spellEnd"/>
      <w:r w:rsidRPr="0013119B">
        <w:rPr>
          <w:sz w:val="22"/>
          <w:szCs w:val="22"/>
        </w:rPr>
        <w:t xml:space="preserve"> 5 </w:t>
      </w:r>
      <w:proofErr w:type="spellStart"/>
      <w:r w:rsidRPr="0013119B">
        <w:rPr>
          <w:sz w:val="22"/>
          <w:szCs w:val="22"/>
        </w:rPr>
        <w:t>дана</w:t>
      </w:r>
      <w:proofErr w:type="spellEnd"/>
      <w:r w:rsidRPr="0013119B">
        <w:rPr>
          <w:sz w:val="22"/>
          <w:szCs w:val="22"/>
        </w:rPr>
        <w:t xml:space="preserve"> </w:t>
      </w:r>
      <w:proofErr w:type="spellStart"/>
      <w:r w:rsidRPr="0013119B">
        <w:rPr>
          <w:sz w:val="22"/>
          <w:szCs w:val="22"/>
        </w:rPr>
        <w:t>од</w:t>
      </w:r>
      <w:proofErr w:type="spellEnd"/>
      <w:r w:rsidRPr="0013119B">
        <w:rPr>
          <w:sz w:val="22"/>
          <w:szCs w:val="22"/>
        </w:rPr>
        <w:t xml:space="preserve"> </w:t>
      </w:r>
      <w:proofErr w:type="spellStart"/>
      <w:r w:rsidRPr="0013119B">
        <w:rPr>
          <w:sz w:val="22"/>
          <w:szCs w:val="22"/>
        </w:rPr>
        <w:t>дана</w:t>
      </w:r>
      <w:proofErr w:type="spellEnd"/>
      <w:r w:rsidRPr="0013119B">
        <w:rPr>
          <w:sz w:val="22"/>
          <w:szCs w:val="22"/>
        </w:rPr>
        <w:t xml:space="preserve"> </w:t>
      </w:r>
      <w:proofErr w:type="spellStart"/>
      <w:r w:rsidRPr="0013119B">
        <w:rPr>
          <w:sz w:val="22"/>
          <w:szCs w:val="22"/>
        </w:rPr>
        <w:t>настанка</w:t>
      </w:r>
      <w:proofErr w:type="spellEnd"/>
      <w:r w:rsidRPr="0013119B">
        <w:rPr>
          <w:sz w:val="22"/>
          <w:szCs w:val="22"/>
        </w:rPr>
        <w:t xml:space="preserve"> </w:t>
      </w:r>
      <w:proofErr w:type="spellStart"/>
      <w:r w:rsidRPr="0013119B">
        <w:rPr>
          <w:sz w:val="22"/>
          <w:szCs w:val="22"/>
        </w:rPr>
        <w:t>промене</w:t>
      </w:r>
      <w:proofErr w:type="spellEnd"/>
      <w:r w:rsidRPr="0013119B">
        <w:rPr>
          <w:sz w:val="22"/>
          <w:szCs w:val="22"/>
        </w:rPr>
        <w:t xml:space="preserve"> у </w:t>
      </w:r>
      <w:proofErr w:type="spellStart"/>
      <w:r w:rsidRPr="0013119B">
        <w:rPr>
          <w:sz w:val="22"/>
          <w:szCs w:val="22"/>
        </w:rPr>
        <w:t>било</w:t>
      </w:r>
      <w:proofErr w:type="spellEnd"/>
      <w:r w:rsidRPr="0013119B">
        <w:rPr>
          <w:sz w:val="22"/>
          <w:szCs w:val="22"/>
        </w:rPr>
        <w:t xml:space="preserve"> </w:t>
      </w:r>
      <w:proofErr w:type="spellStart"/>
      <w:r w:rsidRPr="0013119B">
        <w:rPr>
          <w:sz w:val="22"/>
          <w:szCs w:val="22"/>
        </w:rPr>
        <w:t>којем</w:t>
      </w:r>
      <w:proofErr w:type="spellEnd"/>
      <w:r w:rsidRPr="0013119B">
        <w:rPr>
          <w:sz w:val="22"/>
          <w:szCs w:val="22"/>
        </w:rPr>
        <w:t xml:space="preserve"> </w:t>
      </w:r>
      <w:proofErr w:type="spellStart"/>
      <w:r w:rsidRPr="0013119B">
        <w:rPr>
          <w:sz w:val="22"/>
          <w:szCs w:val="22"/>
        </w:rPr>
        <w:t>од</w:t>
      </w:r>
      <w:proofErr w:type="spellEnd"/>
      <w:r w:rsidRPr="0013119B">
        <w:rPr>
          <w:sz w:val="22"/>
          <w:szCs w:val="22"/>
        </w:rPr>
        <w:t xml:space="preserve"> </w:t>
      </w:r>
      <w:proofErr w:type="spellStart"/>
      <w:r w:rsidRPr="0013119B">
        <w:rPr>
          <w:sz w:val="22"/>
          <w:szCs w:val="22"/>
        </w:rPr>
        <w:t>података</w:t>
      </w:r>
      <w:proofErr w:type="spellEnd"/>
      <w:r w:rsidRPr="0013119B">
        <w:rPr>
          <w:sz w:val="22"/>
          <w:szCs w:val="22"/>
        </w:rPr>
        <w:t xml:space="preserve"> </w:t>
      </w:r>
      <w:proofErr w:type="spellStart"/>
      <w:r w:rsidRPr="0013119B">
        <w:rPr>
          <w:sz w:val="22"/>
          <w:szCs w:val="22"/>
        </w:rPr>
        <w:t>прописаних</w:t>
      </w:r>
      <w:proofErr w:type="spellEnd"/>
      <w:r w:rsidRPr="0013119B">
        <w:rPr>
          <w:sz w:val="22"/>
          <w:szCs w:val="22"/>
        </w:rPr>
        <w:t xml:space="preserve"> </w:t>
      </w:r>
      <w:proofErr w:type="spellStart"/>
      <w:r w:rsidRPr="0013119B">
        <w:rPr>
          <w:sz w:val="22"/>
          <w:szCs w:val="22"/>
        </w:rPr>
        <w:t>чланом</w:t>
      </w:r>
      <w:proofErr w:type="spellEnd"/>
      <w:r w:rsidRPr="0013119B">
        <w:rPr>
          <w:sz w:val="22"/>
          <w:szCs w:val="22"/>
        </w:rPr>
        <w:t xml:space="preserve"> 77. </w:t>
      </w:r>
      <w:proofErr w:type="spellStart"/>
      <w:r w:rsidRPr="0013119B">
        <w:rPr>
          <w:sz w:val="22"/>
          <w:szCs w:val="22"/>
        </w:rPr>
        <w:t>Закона</w:t>
      </w:r>
      <w:proofErr w:type="spellEnd"/>
      <w:r w:rsidRPr="0013119B">
        <w:rPr>
          <w:sz w:val="22"/>
          <w:szCs w:val="22"/>
        </w:rPr>
        <w:t xml:space="preserve"> о </w:t>
      </w:r>
      <w:proofErr w:type="spellStart"/>
      <w:r w:rsidRPr="0013119B">
        <w:rPr>
          <w:sz w:val="22"/>
          <w:szCs w:val="22"/>
        </w:rPr>
        <w:t>јавним</w:t>
      </w:r>
      <w:proofErr w:type="spellEnd"/>
      <w:r w:rsidRPr="0013119B">
        <w:rPr>
          <w:sz w:val="22"/>
          <w:szCs w:val="22"/>
        </w:rPr>
        <w:t xml:space="preserve"> </w:t>
      </w:r>
      <w:proofErr w:type="spellStart"/>
      <w:r w:rsidRPr="0013119B">
        <w:rPr>
          <w:sz w:val="22"/>
          <w:szCs w:val="22"/>
        </w:rPr>
        <w:t>набавкама</w:t>
      </w:r>
      <w:proofErr w:type="spellEnd"/>
      <w:r w:rsidRPr="0013119B">
        <w:rPr>
          <w:sz w:val="22"/>
          <w:szCs w:val="22"/>
        </w:rPr>
        <w:t xml:space="preserve">, о </w:t>
      </w:r>
      <w:proofErr w:type="spellStart"/>
      <w:r w:rsidRPr="0013119B">
        <w:rPr>
          <w:sz w:val="22"/>
          <w:szCs w:val="22"/>
        </w:rPr>
        <w:t>промени</w:t>
      </w:r>
      <w:proofErr w:type="spellEnd"/>
      <w:r w:rsidRPr="0013119B">
        <w:rPr>
          <w:sz w:val="22"/>
          <w:szCs w:val="22"/>
        </w:rPr>
        <w:t xml:space="preserve"> </w:t>
      </w:r>
      <w:proofErr w:type="spellStart"/>
      <w:r w:rsidRPr="0013119B">
        <w:rPr>
          <w:sz w:val="22"/>
          <w:szCs w:val="22"/>
        </w:rPr>
        <w:t>писмено</w:t>
      </w:r>
      <w:proofErr w:type="spellEnd"/>
      <w:r w:rsidRPr="0013119B">
        <w:rPr>
          <w:sz w:val="22"/>
          <w:szCs w:val="22"/>
        </w:rPr>
        <w:t xml:space="preserve"> </w:t>
      </w:r>
      <w:proofErr w:type="spellStart"/>
      <w:r w:rsidRPr="0013119B">
        <w:rPr>
          <w:sz w:val="22"/>
          <w:szCs w:val="22"/>
        </w:rPr>
        <w:t>обавести</w:t>
      </w:r>
      <w:proofErr w:type="spellEnd"/>
      <w:r w:rsidRPr="0013119B">
        <w:rPr>
          <w:sz w:val="22"/>
          <w:szCs w:val="22"/>
        </w:rPr>
        <w:t xml:space="preserve"> </w:t>
      </w:r>
      <w:proofErr w:type="spellStart"/>
      <w:r w:rsidRPr="0013119B">
        <w:rPr>
          <w:sz w:val="22"/>
          <w:szCs w:val="22"/>
        </w:rPr>
        <w:t>Корисника</w:t>
      </w:r>
      <w:proofErr w:type="spellEnd"/>
      <w:r w:rsidRPr="0013119B">
        <w:rPr>
          <w:sz w:val="22"/>
          <w:szCs w:val="22"/>
        </w:rPr>
        <w:t xml:space="preserve"> </w:t>
      </w:r>
      <w:proofErr w:type="spellStart"/>
      <w:r w:rsidRPr="0013119B">
        <w:rPr>
          <w:sz w:val="22"/>
          <w:szCs w:val="22"/>
        </w:rPr>
        <w:t>услуга</w:t>
      </w:r>
      <w:proofErr w:type="spellEnd"/>
      <w:r w:rsidRPr="0013119B">
        <w:rPr>
          <w:sz w:val="22"/>
          <w:szCs w:val="22"/>
        </w:rPr>
        <w:t xml:space="preserve"> и </w:t>
      </w:r>
      <w:proofErr w:type="spellStart"/>
      <w:r w:rsidRPr="0013119B">
        <w:rPr>
          <w:sz w:val="22"/>
          <w:szCs w:val="22"/>
        </w:rPr>
        <w:t>да</w:t>
      </w:r>
      <w:proofErr w:type="spellEnd"/>
      <w:r w:rsidRPr="0013119B">
        <w:rPr>
          <w:sz w:val="22"/>
          <w:szCs w:val="22"/>
        </w:rPr>
        <w:t xml:space="preserve"> </w:t>
      </w:r>
      <w:proofErr w:type="spellStart"/>
      <w:r w:rsidRPr="0013119B">
        <w:rPr>
          <w:sz w:val="22"/>
          <w:szCs w:val="22"/>
        </w:rPr>
        <w:t>је</w:t>
      </w:r>
      <w:proofErr w:type="spellEnd"/>
      <w:r w:rsidRPr="0013119B">
        <w:rPr>
          <w:sz w:val="22"/>
          <w:szCs w:val="22"/>
        </w:rPr>
        <w:t xml:space="preserve"> </w:t>
      </w:r>
      <w:proofErr w:type="spellStart"/>
      <w:r w:rsidRPr="0013119B">
        <w:rPr>
          <w:sz w:val="22"/>
          <w:szCs w:val="22"/>
        </w:rPr>
        <w:t>документује</w:t>
      </w:r>
      <w:proofErr w:type="spellEnd"/>
      <w:r w:rsidRPr="0013119B">
        <w:rPr>
          <w:sz w:val="22"/>
          <w:szCs w:val="22"/>
        </w:rPr>
        <w:t xml:space="preserve"> </w:t>
      </w:r>
      <w:proofErr w:type="spellStart"/>
      <w:r w:rsidRPr="0013119B">
        <w:rPr>
          <w:sz w:val="22"/>
          <w:szCs w:val="22"/>
        </w:rPr>
        <w:t>на</w:t>
      </w:r>
      <w:proofErr w:type="spellEnd"/>
      <w:r w:rsidRPr="0013119B">
        <w:rPr>
          <w:sz w:val="22"/>
          <w:szCs w:val="22"/>
        </w:rPr>
        <w:t xml:space="preserve"> </w:t>
      </w:r>
      <w:proofErr w:type="spellStart"/>
      <w:r w:rsidRPr="0013119B">
        <w:rPr>
          <w:sz w:val="22"/>
          <w:szCs w:val="22"/>
        </w:rPr>
        <w:t>прописан</w:t>
      </w:r>
      <w:proofErr w:type="spellEnd"/>
      <w:r w:rsidRPr="0013119B">
        <w:rPr>
          <w:sz w:val="22"/>
          <w:szCs w:val="22"/>
        </w:rPr>
        <w:t xml:space="preserve"> </w:t>
      </w:r>
      <w:proofErr w:type="spellStart"/>
      <w:r w:rsidRPr="0013119B">
        <w:rPr>
          <w:sz w:val="22"/>
          <w:szCs w:val="22"/>
        </w:rPr>
        <w:t>начин</w:t>
      </w:r>
      <w:proofErr w:type="spellEnd"/>
      <w:r w:rsidRPr="0013119B">
        <w:rPr>
          <w:sz w:val="22"/>
          <w:szCs w:val="22"/>
        </w:rPr>
        <w:t>.</w:t>
      </w:r>
    </w:p>
    <w:p w:rsidR="005D4040" w:rsidRPr="0013119B" w:rsidRDefault="005D4040" w:rsidP="005D4040">
      <w:pPr>
        <w:pStyle w:val="Default"/>
        <w:jc w:val="both"/>
        <w:rPr>
          <w:sz w:val="22"/>
          <w:szCs w:val="22"/>
        </w:rPr>
      </w:pPr>
    </w:p>
    <w:p w:rsidR="005D4040" w:rsidRDefault="005D4040" w:rsidP="005D4040">
      <w:pPr>
        <w:pStyle w:val="Default"/>
        <w:jc w:val="center"/>
        <w:rPr>
          <w:b/>
          <w:bCs/>
          <w:sz w:val="22"/>
          <w:szCs w:val="22"/>
        </w:rPr>
      </w:pPr>
      <w:proofErr w:type="spellStart"/>
      <w:r w:rsidRPr="0013119B">
        <w:rPr>
          <w:b/>
          <w:bCs/>
          <w:sz w:val="22"/>
          <w:szCs w:val="22"/>
        </w:rPr>
        <w:t>Члан</w:t>
      </w:r>
      <w:proofErr w:type="spellEnd"/>
      <w:r w:rsidRPr="0013119B">
        <w:rPr>
          <w:b/>
          <w:bCs/>
          <w:sz w:val="22"/>
          <w:szCs w:val="22"/>
        </w:rPr>
        <w:t xml:space="preserve"> 9.</w:t>
      </w:r>
    </w:p>
    <w:p w:rsidR="001A260E" w:rsidRPr="0013119B" w:rsidRDefault="001A260E" w:rsidP="005D4040">
      <w:pPr>
        <w:pStyle w:val="Default"/>
        <w:jc w:val="center"/>
        <w:rPr>
          <w:b/>
          <w:bCs/>
          <w:sz w:val="22"/>
          <w:szCs w:val="22"/>
        </w:rPr>
      </w:pPr>
    </w:p>
    <w:p w:rsidR="005D4040" w:rsidRPr="0013119B" w:rsidRDefault="005D4040" w:rsidP="005D4040">
      <w:pPr>
        <w:tabs>
          <w:tab w:val="left" w:pos="4080"/>
        </w:tabs>
        <w:spacing w:line="240" w:lineRule="auto"/>
        <w:jc w:val="both"/>
        <w:rPr>
          <w:sz w:val="22"/>
          <w:szCs w:val="22"/>
        </w:rPr>
      </w:pPr>
      <w:r w:rsidRPr="0013119B">
        <w:rPr>
          <w:sz w:val="22"/>
          <w:szCs w:val="22"/>
        </w:rPr>
        <w:t xml:space="preserve">Уговорне стране су сагласне да ће се за све што није регулисано овим уговором примењивати одредбе Закона о облигационим односима и општим условима пословања </w:t>
      </w:r>
      <w:proofErr w:type="spellStart"/>
      <w:r w:rsidRPr="0013119B">
        <w:rPr>
          <w:sz w:val="22"/>
          <w:szCs w:val="22"/>
        </w:rPr>
        <w:t>Пружаоца</w:t>
      </w:r>
      <w:proofErr w:type="spellEnd"/>
      <w:r w:rsidRPr="0013119B">
        <w:rPr>
          <w:sz w:val="22"/>
          <w:szCs w:val="22"/>
        </w:rPr>
        <w:t xml:space="preserve"> услуге, под условом да нису у супротности са овим уговором.</w:t>
      </w:r>
    </w:p>
    <w:p w:rsidR="005D4040" w:rsidRPr="0013119B" w:rsidRDefault="005D4040" w:rsidP="005D4040">
      <w:pPr>
        <w:tabs>
          <w:tab w:val="left" w:pos="4080"/>
        </w:tabs>
        <w:spacing w:line="240" w:lineRule="auto"/>
        <w:jc w:val="both"/>
        <w:rPr>
          <w:sz w:val="22"/>
          <w:szCs w:val="22"/>
        </w:rPr>
      </w:pPr>
    </w:p>
    <w:p w:rsidR="005D4040" w:rsidRDefault="005D4040" w:rsidP="005D4040">
      <w:pPr>
        <w:pStyle w:val="Default"/>
        <w:jc w:val="center"/>
        <w:rPr>
          <w:b/>
          <w:sz w:val="22"/>
          <w:szCs w:val="22"/>
        </w:rPr>
      </w:pPr>
      <w:r w:rsidRPr="0013119B">
        <w:rPr>
          <w:b/>
          <w:sz w:val="22"/>
          <w:szCs w:val="22"/>
        </w:rPr>
        <w:t>РЕШАВАЊЕ СПОРОВА</w:t>
      </w:r>
    </w:p>
    <w:p w:rsidR="001A260E" w:rsidRPr="0013119B" w:rsidRDefault="001A260E" w:rsidP="005D4040">
      <w:pPr>
        <w:pStyle w:val="Default"/>
        <w:jc w:val="center"/>
        <w:rPr>
          <w:b/>
          <w:sz w:val="22"/>
          <w:szCs w:val="22"/>
        </w:rPr>
      </w:pPr>
    </w:p>
    <w:p w:rsidR="005D4040" w:rsidRDefault="005D4040" w:rsidP="005D4040">
      <w:pPr>
        <w:pStyle w:val="Default"/>
        <w:jc w:val="center"/>
        <w:rPr>
          <w:b/>
          <w:bCs/>
          <w:sz w:val="22"/>
          <w:szCs w:val="22"/>
        </w:rPr>
      </w:pPr>
      <w:proofErr w:type="spellStart"/>
      <w:r w:rsidRPr="0013119B">
        <w:rPr>
          <w:b/>
          <w:bCs/>
          <w:sz w:val="22"/>
          <w:szCs w:val="22"/>
        </w:rPr>
        <w:t>Члан</w:t>
      </w:r>
      <w:proofErr w:type="spellEnd"/>
      <w:r w:rsidRPr="0013119B">
        <w:rPr>
          <w:b/>
          <w:bCs/>
          <w:sz w:val="22"/>
          <w:szCs w:val="22"/>
        </w:rPr>
        <w:t xml:space="preserve"> 10.</w:t>
      </w:r>
    </w:p>
    <w:p w:rsidR="001A260E" w:rsidRPr="0013119B" w:rsidRDefault="001A260E" w:rsidP="005D4040">
      <w:pPr>
        <w:pStyle w:val="Default"/>
        <w:jc w:val="center"/>
        <w:rPr>
          <w:b/>
          <w:bCs/>
          <w:sz w:val="22"/>
          <w:szCs w:val="22"/>
        </w:rPr>
      </w:pPr>
    </w:p>
    <w:p w:rsidR="005D4040" w:rsidRPr="0013119B" w:rsidRDefault="005D4040" w:rsidP="005D4040">
      <w:pPr>
        <w:spacing w:line="240" w:lineRule="auto"/>
        <w:jc w:val="both"/>
        <w:rPr>
          <w:sz w:val="22"/>
          <w:szCs w:val="22"/>
        </w:rPr>
      </w:pPr>
      <w:r w:rsidRPr="0013119B">
        <w:rPr>
          <w:sz w:val="22"/>
          <w:szCs w:val="22"/>
        </w:rPr>
        <w:t xml:space="preserve">Све евентуалне спорове који настану из, или поводом овог уговора – уговорне стране ће покушати да реше споразумно.             </w:t>
      </w:r>
    </w:p>
    <w:p w:rsidR="005D4040" w:rsidRPr="0013119B" w:rsidRDefault="005D4040" w:rsidP="005D4040">
      <w:pPr>
        <w:spacing w:line="240" w:lineRule="auto"/>
        <w:jc w:val="both"/>
        <w:rPr>
          <w:sz w:val="22"/>
          <w:szCs w:val="22"/>
        </w:rPr>
      </w:pPr>
      <w:r w:rsidRPr="0013119B">
        <w:rPr>
          <w:sz w:val="22"/>
          <w:szCs w:val="22"/>
        </w:rPr>
        <w:t xml:space="preserve">Уколико спорови између </w:t>
      </w:r>
      <w:r w:rsidRPr="0013119B">
        <w:rPr>
          <w:bCs/>
          <w:sz w:val="22"/>
          <w:szCs w:val="22"/>
        </w:rPr>
        <w:t>Даваоца услуга</w:t>
      </w:r>
      <w:r w:rsidRPr="0013119B">
        <w:rPr>
          <w:sz w:val="22"/>
          <w:szCs w:val="22"/>
        </w:rPr>
        <w:t xml:space="preserve"> и Корисника услуга не буду били </w:t>
      </w:r>
      <w:r w:rsidR="006F3FF8">
        <w:rPr>
          <w:sz w:val="22"/>
          <w:szCs w:val="22"/>
        </w:rPr>
        <w:t xml:space="preserve"> </w:t>
      </w:r>
      <w:r w:rsidRPr="0013119B">
        <w:rPr>
          <w:sz w:val="22"/>
          <w:szCs w:val="22"/>
        </w:rPr>
        <w:t>решени споразумно, уговара се надлежност стварно надлежног суда у Нишу.</w:t>
      </w:r>
    </w:p>
    <w:p w:rsidR="001A260E" w:rsidRPr="001A260E" w:rsidRDefault="001A260E" w:rsidP="005D4040">
      <w:pPr>
        <w:autoSpaceDE w:val="0"/>
        <w:autoSpaceDN w:val="0"/>
        <w:adjustRightInd w:val="0"/>
        <w:spacing w:line="240" w:lineRule="auto"/>
        <w:jc w:val="both"/>
        <w:rPr>
          <w:sz w:val="22"/>
          <w:szCs w:val="22"/>
          <w:lang w:val="en-US"/>
        </w:rPr>
      </w:pPr>
    </w:p>
    <w:p w:rsidR="005D4040" w:rsidRDefault="005D4040" w:rsidP="005D4040">
      <w:pPr>
        <w:autoSpaceDE w:val="0"/>
        <w:autoSpaceDN w:val="0"/>
        <w:adjustRightInd w:val="0"/>
        <w:spacing w:line="240" w:lineRule="auto"/>
        <w:rPr>
          <w:b/>
          <w:sz w:val="22"/>
          <w:szCs w:val="22"/>
          <w:lang w:val="en-US"/>
        </w:rPr>
      </w:pPr>
      <w:r w:rsidRPr="0013119B">
        <w:rPr>
          <w:b/>
          <w:sz w:val="22"/>
          <w:szCs w:val="22"/>
        </w:rPr>
        <w:t>ЗАВРШНЕ ОДРЕДБЕ</w:t>
      </w:r>
    </w:p>
    <w:p w:rsidR="001A260E" w:rsidRPr="001A260E" w:rsidRDefault="001A260E" w:rsidP="005D4040">
      <w:pPr>
        <w:autoSpaceDE w:val="0"/>
        <w:autoSpaceDN w:val="0"/>
        <w:adjustRightInd w:val="0"/>
        <w:spacing w:line="240" w:lineRule="auto"/>
        <w:rPr>
          <w:b/>
          <w:sz w:val="22"/>
          <w:szCs w:val="22"/>
          <w:lang w:val="en-US"/>
        </w:rPr>
      </w:pPr>
    </w:p>
    <w:p w:rsidR="005D4040" w:rsidRDefault="005D4040" w:rsidP="005D4040">
      <w:pPr>
        <w:pStyle w:val="Default"/>
        <w:jc w:val="center"/>
        <w:rPr>
          <w:b/>
          <w:bCs/>
          <w:sz w:val="22"/>
          <w:szCs w:val="22"/>
        </w:rPr>
      </w:pPr>
      <w:proofErr w:type="spellStart"/>
      <w:r w:rsidRPr="0013119B">
        <w:rPr>
          <w:b/>
          <w:bCs/>
          <w:sz w:val="22"/>
          <w:szCs w:val="22"/>
        </w:rPr>
        <w:t>Члан</w:t>
      </w:r>
      <w:proofErr w:type="spellEnd"/>
      <w:r w:rsidRPr="0013119B">
        <w:rPr>
          <w:b/>
          <w:bCs/>
          <w:sz w:val="22"/>
          <w:szCs w:val="22"/>
        </w:rPr>
        <w:t xml:space="preserve"> 11.</w:t>
      </w:r>
    </w:p>
    <w:p w:rsidR="001A260E" w:rsidRPr="0013119B" w:rsidRDefault="001A260E" w:rsidP="005D4040">
      <w:pPr>
        <w:pStyle w:val="Default"/>
        <w:jc w:val="center"/>
        <w:rPr>
          <w:b/>
          <w:bCs/>
          <w:sz w:val="22"/>
          <w:szCs w:val="22"/>
        </w:rPr>
      </w:pPr>
    </w:p>
    <w:p w:rsidR="005D4040" w:rsidRPr="0013119B" w:rsidRDefault="005D4040" w:rsidP="005D4040">
      <w:pPr>
        <w:spacing w:line="240" w:lineRule="auto"/>
        <w:jc w:val="both"/>
        <w:rPr>
          <w:sz w:val="22"/>
          <w:szCs w:val="22"/>
        </w:rPr>
      </w:pPr>
      <w:r w:rsidRPr="0013119B">
        <w:rPr>
          <w:sz w:val="22"/>
          <w:szCs w:val="22"/>
        </w:rPr>
        <w:t>Овај уговор је сачињен у 6 (шест) истоветних примерака, по 3 (три) примерка за обе уговорне стране.</w:t>
      </w:r>
    </w:p>
    <w:p w:rsidR="005D4040" w:rsidRPr="0013119B" w:rsidRDefault="005D4040" w:rsidP="005D4040">
      <w:pPr>
        <w:spacing w:line="240" w:lineRule="auto"/>
        <w:jc w:val="both"/>
        <w:rPr>
          <w:sz w:val="22"/>
          <w:szCs w:val="22"/>
        </w:rPr>
      </w:pPr>
      <w:r w:rsidRPr="0013119B">
        <w:rPr>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D4040" w:rsidRPr="0013119B" w:rsidRDefault="005D4040" w:rsidP="005D4040">
      <w:pPr>
        <w:pStyle w:val="Default"/>
        <w:rPr>
          <w:sz w:val="22"/>
          <w:szCs w:val="22"/>
        </w:rPr>
      </w:pPr>
    </w:p>
    <w:p w:rsidR="005D4040" w:rsidRPr="0013119B" w:rsidRDefault="005D4040" w:rsidP="005D4040">
      <w:pPr>
        <w:pStyle w:val="Default"/>
        <w:jc w:val="center"/>
        <w:rPr>
          <w:sz w:val="22"/>
          <w:szCs w:val="22"/>
        </w:rPr>
      </w:pPr>
    </w:p>
    <w:p w:rsidR="005D4040" w:rsidRPr="0013119B" w:rsidRDefault="005D4040" w:rsidP="005D4040">
      <w:pPr>
        <w:spacing w:line="240" w:lineRule="auto"/>
        <w:rPr>
          <w:sz w:val="22"/>
          <w:szCs w:val="22"/>
        </w:rPr>
      </w:pPr>
    </w:p>
    <w:p w:rsidR="005D4040" w:rsidRPr="0013119B" w:rsidRDefault="005D4040" w:rsidP="005D4040">
      <w:pPr>
        <w:spacing w:line="240" w:lineRule="auto"/>
        <w:rPr>
          <w:b/>
          <w:sz w:val="22"/>
          <w:szCs w:val="22"/>
        </w:rPr>
      </w:pPr>
      <w:r w:rsidRPr="0013119B">
        <w:rPr>
          <w:b/>
          <w:sz w:val="22"/>
          <w:szCs w:val="22"/>
        </w:rPr>
        <w:t>ДАВАОЦ УСЛУГА                                                                         КОРИСНИК УСЛУГА</w:t>
      </w:r>
    </w:p>
    <w:p w:rsidR="005D4040" w:rsidRPr="0013119B" w:rsidRDefault="005D4040" w:rsidP="005D4040">
      <w:pPr>
        <w:spacing w:line="240" w:lineRule="auto"/>
        <w:rPr>
          <w:b/>
          <w:sz w:val="22"/>
          <w:szCs w:val="22"/>
        </w:rPr>
      </w:pPr>
    </w:p>
    <w:p w:rsidR="005D4040" w:rsidRPr="0013119B" w:rsidRDefault="005D4040" w:rsidP="005D4040">
      <w:pPr>
        <w:spacing w:line="240" w:lineRule="auto"/>
        <w:rPr>
          <w:b/>
          <w:sz w:val="22"/>
          <w:szCs w:val="22"/>
        </w:rPr>
      </w:pPr>
    </w:p>
    <w:p w:rsidR="005D4040" w:rsidRPr="0013119B" w:rsidRDefault="005D4040" w:rsidP="005D4040">
      <w:pPr>
        <w:spacing w:line="240" w:lineRule="auto"/>
        <w:rPr>
          <w:sz w:val="22"/>
          <w:szCs w:val="22"/>
        </w:rPr>
      </w:pPr>
      <w:r w:rsidRPr="0013119B">
        <w:rPr>
          <w:b/>
          <w:sz w:val="22"/>
          <w:szCs w:val="22"/>
        </w:rPr>
        <w:t>____________________</w:t>
      </w:r>
      <w:r w:rsidRPr="0013119B">
        <w:rPr>
          <w:b/>
          <w:sz w:val="22"/>
          <w:szCs w:val="22"/>
        </w:rPr>
        <w:tab/>
      </w:r>
      <w:r w:rsidRPr="0013119B">
        <w:rPr>
          <w:b/>
          <w:sz w:val="22"/>
          <w:szCs w:val="22"/>
        </w:rPr>
        <w:tab/>
      </w:r>
      <w:r w:rsidRPr="0013119B">
        <w:rPr>
          <w:b/>
          <w:sz w:val="22"/>
          <w:szCs w:val="22"/>
        </w:rPr>
        <w:tab/>
      </w:r>
      <w:r w:rsidRPr="0013119B">
        <w:rPr>
          <w:b/>
          <w:sz w:val="22"/>
          <w:szCs w:val="22"/>
        </w:rPr>
        <w:tab/>
      </w:r>
      <w:r w:rsidRPr="0013119B">
        <w:rPr>
          <w:b/>
          <w:sz w:val="22"/>
          <w:szCs w:val="22"/>
        </w:rPr>
        <w:tab/>
        <w:t xml:space="preserve">_______________________________                                              </w:t>
      </w:r>
    </w:p>
    <w:p w:rsidR="005D4040" w:rsidRPr="0013119B" w:rsidRDefault="005D4040" w:rsidP="005D4040">
      <w:pPr>
        <w:pStyle w:val="NoSpacing"/>
        <w:jc w:val="both"/>
        <w:rPr>
          <w:rFonts w:ascii="Times New Roman" w:hAnsi="Times New Roman"/>
          <w:b/>
          <w:i/>
          <w:lang w:val="sr-Cyrl-CS"/>
        </w:rPr>
      </w:pPr>
    </w:p>
    <w:p w:rsidR="005D4040" w:rsidRPr="0013119B" w:rsidRDefault="005D4040" w:rsidP="005D4040">
      <w:pPr>
        <w:pStyle w:val="NoSpacing"/>
        <w:jc w:val="both"/>
        <w:rPr>
          <w:rFonts w:ascii="Times New Roman" w:hAnsi="Times New Roman"/>
          <w:b/>
          <w:i/>
        </w:rPr>
      </w:pPr>
      <w:proofErr w:type="spellStart"/>
      <w:r w:rsidRPr="0013119B">
        <w:rPr>
          <w:rFonts w:ascii="Times New Roman" w:hAnsi="Times New Roman"/>
          <w:b/>
          <w:i/>
        </w:rPr>
        <w:t>Напомене</w:t>
      </w:r>
      <w:proofErr w:type="spellEnd"/>
      <w:r w:rsidRPr="0013119B">
        <w:rPr>
          <w:rFonts w:ascii="Times New Roman" w:hAnsi="Times New Roman"/>
          <w:b/>
          <w:i/>
        </w:rPr>
        <w:t>:</w:t>
      </w:r>
    </w:p>
    <w:p w:rsidR="005D4040" w:rsidRPr="0013119B" w:rsidRDefault="005D4040" w:rsidP="005D4040">
      <w:pPr>
        <w:pStyle w:val="NoSpacing"/>
        <w:jc w:val="both"/>
        <w:rPr>
          <w:rFonts w:ascii="Times New Roman" w:hAnsi="Times New Roman"/>
          <w:i/>
        </w:rPr>
      </w:pPr>
      <w:proofErr w:type="spellStart"/>
      <w:r w:rsidRPr="0013119B">
        <w:rPr>
          <w:rFonts w:ascii="Times New Roman" w:hAnsi="Times New Roman"/>
          <w:i/>
        </w:rPr>
        <w:t>Овај</w:t>
      </w:r>
      <w:proofErr w:type="spellEnd"/>
      <w:r w:rsidRPr="0013119B">
        <w:rPr>
          <w:rFonts w:ascii="Times New Roman" w:hAnsi="Times New Roman"/>
          <w:i/>
        </w:rPr>
        <w:t xml:space="preserve"> </w:t>
      </w:r>
      <w:proofErr w:type="spellStart"/>
      <w:r w:rsidRPr="0013119B">
        <w:rPr>
          <w:rFonts w:ascii="Times New Roman" w:hAnsi="Times New Roman"/>
          <w:i/>
        </w:rPr>
        <w:t>модел</w:t>
      </w:r>
      <w:proofErr w:type="spellEnd"/>
      <w:r w:rsidRPr="0013119B">
        <w:rPr>
          <w:rFonts w:ascii="Times New Roman" w:hAnsi="Times New Roman"/>
          <w:i/>
        </w:rPr>
        <w:t xml:space="preserve"> </w:t>
      </w:r>
      <w:proofErr w:type="spellStart"/>
      <w:r w:rsidRPr="0013119B">
        <w:rPr>
          <w:rFonts w:ascii="Times New Roman" w:hAnsi="Times New Roman"/>
          <w:i/>
        </w:rPr>
        <w:t>уговора</w:t>
      </w:r>
      <w:proofErr w:type="spellEnd"/>
      <w:r w:rsidRPr="0013119B">
        <w:rPr>
          <w:rFonts w:ascii="Times New Roman" w:hAnsi="Times New Roman"/>
          <w:i/>
        </w:rPr>
        <w:t xml:space="preserve"> </w:t>
      </w:r>
      <w:proofErr w:type="spellStart"/>
      <w:r w:rsidRPr="0013119B">
        <w:rPr>
          <w:rFonts w:ascii="Times New Roman" w:hAnsi="Times New Roman"/>
          <w:i/>
        </w:rPr>
        <w:t>представља</w:t>
      </w:r>
      <w:proofErr w:type="spellEnd"/>
      <w:r w:rsidRPr="0013119B">
        <w:rPr>
          <w:rFonts w:ascii="Times New Roman" w:hAnsi="Times New Roman"/>
          <w:i/>
        </w:rPr>
        <w:t xml:space="preserve"> </w:t>
      </w:r>
      <w:proofErr w:type="spellStart"/>
      <w:r w:rsidRPr="0013119B">
        <w:rPr>
          <w:rFonts w:ascii="Times New Roman" w:hAnsi="Times New Roman"/>
          <w:i/>
        </w:rPr>
        <w:t>садржину</w:t>
      </w:r>
      <w:proofErr w:type="spellEnd"/>
      <w:r w:rsidRPr="0013119B">
        <w:rPr>
          <w:rFonts w:ascii="Times New Roman" w:hAnsi="Times New Roman"/>
          <w:i/>
        </w:rPr>
        <w:t xml:space="preserve"> </w:t>
      </w:r>
      <w:proofErr w:type="spellStart"/>
      <w:r w:rsidRPr="0013119B">
        <w:rPr>
          <w:rFonts w:ascii="Times New Roman" w:hAnsi="Times New Roman"/>
          <w:i/>
        </w:rPr>
        <w:t>уговора</w:t>
      </w:r>
      <w:proofErr w:type="spellEnd"/>
      <w:r w:rsidRPr="0013119B">
        <w:rPr>
          <w:rFonts w:ascii="Times New Roman" w:hAnsi="Times New Roman"/>
          <w:i/>
        </w:rPr>
        <w:t xml:space="preserve"> </w:t>
      </w:r>
      <w:proofErr w:type="spellStart"/>
      <w:r w:rsidRPr="0013119B">
        <w:rPr>
          <w:rFonts w:ascii="Times New Roman" w:hAnsi="Times New Roman"/>
          <w:i/>
        </w:rPr>
        <w:t>који</w:t>
      </w:r>
      <w:proofErr w:type="spellEnd"/>
      <w:r w:rsidRPr="0013119B">
        <w:rPr>
          <w:rFonts w:ascii="Times New Roman" w:hAnsi="Times New Roman"/>
          <w:i/>
        </w:rPr>
        <w:t xml:space="preserve"> </w:t>
      </w:r>
      <w:proofErr w:type="spellStart"/>
      <w:r w:rsidRPr="0013119B">
        <w:rPr>
          <w:rFonts w:ascii="Times New Roman" w:hAnsi="Times New Roman"/>
          <w:i/>
        </w:rPr>
        <w:t>ће</w:t>
      </w:r>
      <w:proofErr w:type="spellEnd"/>
      <w:r w:rsidRPr="0013119B">
        <w:rPr>
          <w:rFonts w:ascii="Times New Roman" w:hAnsi="Times New Roman"/>
          <w:i/>
        </w:rPr>
        <w:t xml:space="preserve"> </w:t>
      </w:r>
      <w:proofErr w:type="spellStart"/>
      <w:r w:rsidRPr="0013119B">
        <w:rPr>
          <w:rFonts w:ascii="Times New Roman" w:hAnsi="Times New Roman"/>
          <w:i/>
        </w:rPr>
        <w:t>бити</w:t>
      </w:r>
      <w:proofErr w:type="spellEnd"/>
      <w:r w:rsidRPr="0013119B">
        <w:rPr>
          <w:rFonts w:ascii="Times New Roman" w:hAnsi="Times New Roman"/>
          <w:i/>
        </w:rPr>
        <w:t xml:space="preserve"> </w:t>
      </w:r>
      <w:proofErr w:type="spellStart"/>
      <w:r w:rsidRPr="0013119B">
        <w:rPr>
          <w:rFonts w:ascii="Times New Roman" w:hAnsi="Times New Roman"/>
          <w:i/>
        </w:rPr>
        <w:t>закључен</w:t>
      </w:r>
      <w:proofErr w:type="spellEnd"/>
      <w:r w:rsidRPr="0013119B">
        <w:rPr>
          <w:rFonts w:ascii="Times New Roman" w:hAnsi="Times New Roman"/>
          <w:i/>
        </w:rPr>
        <w:t xml:space="preserve"> </w:t>
      </w:r>
      <w:proofErr w:type="spellStart"/>
      <w:r w:rsidRPr="0013119B">
        <w:rPr>
          <w:rFonts w:ascii="Times New Roman" w:hAnsi="Times New Roman"/>
          <w:i/>
        </w:rPr>
        <w:t>са</w:t>
      </w:r>
      <w:proofErr w:type="spellEnd"/>
      <w:r w:rsidRPr="0013119B">
        <w:rPr>
          <w:rFonts w:ascii="Times New Roman" w:hAnsi="Times New Roman"/>
          <w:i/>
        </w:rPr>
        <w:t xml:space="preserve"> </w:t>
      </w:r>
      <w:proofErr w:type="spellStart"/>
      <w:r w:rsidRPr="0013119B">
        <w:rPr>
          <w:rFonts w:ascii="Times New Roman" w:hAnsi="Times New Roman"/>
          <w:i/>
        </w:rPr>
        <w:t>изабраним</w:t>
      </w:r>
      <w:proofErr w:type="spellEnd"/>
      <w:r w:rsidRPr="0013119B">
        <w:rPr>
          <w:rFonts w:ascii="Times New Roman" w:hAnsi="Times New Roman"/>
          <w:i/>
        </w:rPr>
        <w:t xml:space="preserve"> </w:t>
      </w:r>
      <w:proofErr w:type="spellStart"/>
      <w:r w:rsidRPr="0013119B">
        <w:rPr>
          <w:rFonts w:ascii="Times New Roman" w:hAnsi="Times New Roman"/>
          <w:i/>
        </w:rPr>
        <w:t>понуђачем</w:t>
      </w:r>
      <w:proofErr w:type="spellEnd"/>
      <w:r w:rsidRPr="0013119B">
        <w:rPr>
          <w:rFonts w:ascii="Times New Roman" w:hAnsi="Times New Roman"/>
          <w:i/>
        </w:rPr>
        <w:t>.</w:t>
      </w:r>
    </w:p>
    <w:p w:rsidR="005D4040" w:rsidRPr="0013119B" w:rsidRDefault="005D4040" w:rsidP="005D4040">
      <w:pPr>
        <w:spacing w:line="240" w:lineRule="auto"/>
        <w:jc w:val="both"/>
        <w:rPr>
          <w:b/>
          <w:color w:val="A6A6A6"/>
          <w:sz w:val="22"/>
          <w:szCs w:val="22"/>
          <w:lang w:val="en-US"/>
        </w:rPr>
      </w:pPr>
      <w:r w:rsidRPr="0013119B">
        <w:rPr>
          <w:i/>
          <w:sz w:val="22"/>
          <w:szCs w:val="22"/>
        </w:rPr>
        <w:t xml:space="preserve">Уколико понуђач без оправданих разлога одбије да закључи уговор о јавној набавци, након што му је уговор додељен, </w:t>
      </w:r>
      <w:proofErr w:type="spellStart"/>
      <w:r w:rsidRPr="0013119B">
        <w:rPr>
          <w:i/>
          <w:sz w:val="22"/>
          <w:szCs w:val="22"/>
        </w:rPr>
        <w:t>Наричилац</w:t>
      </w:r>
      <w:proofErr w:type="spellEnd"/>
      <w:r w:rsidRPr="0013119B">
        <w:rPr>
          <w:i/>
          <w:sz w:val="22"/>
          <w:szCs w:val="22"/>
        </w:rPr>
        <w:t xml:space="preserve"> ће Управи за јавне набавке доставити доказ негативне </w:t>
      </w:r>
      <w:proofErr w:type="spellStart"/>
      <w:r w:rsidRPr="0013119B">
        <w:rPr>
          <w:i/>
          <w:sz w:val="22"/>
          <w:szCs w:val="22"/>
        </w:rPr>
        <w:t>рефренце</w:t>
      </w:r>
      <w:proofErr w:type="spellEnd"/>
      <w:r w:rsidRPr="0013119B">
        <w:rPr>
          <w:i/>
          <w:sz w:val="22"/>
          <w:szCs w:val="22"/>
        </w:rPr>
        <w:t>, односно исправу о реализованом средству обезбеђења испуњења обавеза у поступку јавне набавке.</w:t>
      </w:r>
    </w:p>
    <w:p w:rsidR="0013119B" w:rsidRPr="001A260E" w:rsidRDefault="0013119B" w:rsidP="007B162D">
      <w:pPr>
        <w:jc w:val="both"/>
        <w:rPr>
          <w:b/>
          <w:bCs/>
          <w:i/>
          <w:iCs/>
          <w:sz w:val="22"/>
          <w:szCs w:val="22"/>
          <w:lang w:val="en-US"/>
        </w:rPr>
      </w:pPr>
    </w:p>
    <w:p w:rsidR="00C753EE" w:rsidRDefault="00C753EE" w:rsidP="001A260E">
      <w:pPr>
        <w:rPr>
          <w:b/>
          <w:bCs/>
          <w:iCs/>
          <w:sz w:val="24"/>
          <w:szCs w:val="24"/>
          <w:lang w:val="en-US"/>
        </w:rPr>
      </w:pPr>
    </w:p>
    <w:p w:rsidR="00BC49ED" w:rsidRDefault="00BC49ED" w:rsidP="001A260E">
      <w:pPr>
        <w:rPr>
          <w:b/>
          <w:bCs/>
          <w:iCs/>
          <w:sz w:val="24"/>
          <w:szCs w:val="24"/>
          <w:lang w:val="en-US"/>
        </w:rPr>
      </w:pPr>
    </w:p>
    <w:p w:rsidR="00BC49ED" w:rsidRDefault="00BC49ED" w:rsidP="001A260E">
      <w:pPr>
        <w:rPr>
          <w:b/>
          <w:bCs/>
          <w:iCs/>
          <w:sz w:val="24"/>
          <w:szCs w:val="24"/>
          <w:lang w:val="en-US"/>
        </w:rPr>
      </w:pPr>
    </w:p>
    <w:p w:rsidR="00BC49ED" w:rsidRDefault="00BC49ED" w:rsidP="001A260E">
      <w:pPr>
        <w:rPr>
          <w:b/>
          <w:bCs/>
          <w:iCs/>
          <w:sz w:val="24"/>
          <w:szCs w:val="24"/>
          <w:lang w:val="en-US"/>
        </w:rPr>
      </w:pPr>
    </w:p>
    <w:p w:rsidR="00BC49ED" w:rsidRDefault="00BC49ED" w:rsidP="001A260E">
      <w:pPr>
        <w:rPr>
          <w:b/>
          <w:bCs/>
          <w:iCs/>
          <w:sz w:val="24"/>
          <w:szCs w:val="24"/>
          <w:lang w:val="en-US"/>
        </w:rPr>
      </w:pPr>
    </w:p>
    <w:p w:rsidR="00F06563" w:rsidRDefault="00F06563">
      <w:pPr>
        <w:spacing w:line="240" w:lineRule="auto"/>
        <w:jc w:val="left"/>
        <w:rPr>
          <w:b/>
          <w:bCs/>
          <w:iCs/>
          <w:sz w:val="24"/>
          <w:szCs w:val="24"/>
          <w:lang w:val="en-US"/>
        </w:rPr>
      </w:pPr>
      <w:r>
        <w:rPr>
          <w:b/>
          <w:bCs/>
          <w:iCs/>
          <w:sz w:val="24"/>
          <w:szCs w:val="24"/>
          <w:lang w:val="en-US"/>
        </w:rPr>
        <w:br w:type="page"/>
      </w:r>
    </w:p>
    <w:p w:rsidR="007B162D" w:rsidRPr="008B6A30" w:rsidRDefault="007B162D" w:rsidP="001A260E">
      <w:pPr>
        <w:rPr>
          <w:b/>
          <w:bCs/>
          <w:iCs/>
          <w:sz w:val="24"/>
          <w:szCs w:val="24"/>
        </w:rPr>
      </w:pPr>
      <w:r w:rsidRPr="008B6A30">
        <w:rPr>
          <w:b/>
          <w:bCs/>
          <w:iCs/>
          <w:sz w:val="24"/>
          <w:szCs w:val="24"/>
        </w:rPr>
        <w:lastRenderedPageBreak/>
        <w:t>V</w:t>
      </w:r>
      <w:r w:rsidR="005D4040" w:rsidRPr="008B6A30">
        <w:rPr>
          <w:b/>
          <w:bCs/>
          <w:iCs/>
          <w:sz w:val="24"/>
          <w:szCs w:val="24"/>
          <w:lang w:val="sr-Latn-CS"/>
        </w:rPr>
        <w:t xml:space="preserve">II </w:t>
      </w:r>
      <w:r w:rsidRPr="008B6A30">
        <w:rPr>
          <w:b/>
          <w:bCs/>
          <w:iCs/>
          <w:sz w:val="24"/>
          <w:szCs w:val="24"/>
        </w:rPr>
        <w:t xml:space="preserve"> УПУТСТВО ПОНУЂАЧИМА КАКО ДА САЧИНЕ ПОНУДУ</w:t>
      </w:r>
    </w:p>
    <w:p w:rsidR="007B162D" w:rsidRDefault="007B162D" w:rsidP="007B162D">
      <w:pPr>
        <w:jc w:val="both"/>
        <w:rPr>
          <w:rFonts w:eastAsia="Calibri"/>
          <w:bCs/>
          <w:i/>
          <w:iCs/>
          <w:sz w:val="24"/>
          <w:szCs w:val="24"/>
        </w:rPr>
      </w:pPr>
    </w:p>
    <w:p w:rsidR="00BC49ED" w:rsidRPr="008B6A30" w:rsidRDefault="00BC49ED" w:rsidP="007B162D">
      <w:pPr>
        <w:jc w:val="both"/>
        <w:rPr>
          <w:rFonts w:eastAsia="Calibri"/>
          <w:bCs/>
          <w:i/>
          <w:iCs/>
          <w:sz w:val="24"/>
          <w:szCs w:val="24"/>
        </w:rPr>
      </w:pPr>
    </w:p>
    <w:p w:rsidR="007B162D" w:rsidRPr="008B6A30" w:rsidRDefault="007B162D" w:rsidP="007B162D">
      <w:pPr>
        <w:jc w:val="both"/>
        <w:rPr>
          <w:b/>
          <w:bCs/>
          <w:iCs/>
          <w:sz w:val="22"/>
          <w:szCs w:val="22"/>
        </w:rPr>
      </w:pPr>
      <w:r w:rsidRPr="008B6A30">
        <w:rPr>
          <w:b/>
          <w:bCs/>
          <w:iCs/>
          <w:sz w:val="22"/>
          <w:szCs w:val="22"/>
        </w:rPr>
        <w:t>1. ПОДАЦИ О ЈЕЗИКУ НА КОЈЕМ ПОНУДА МОРА ДА БУДЕ САСТАВЉЕНА</w:t>
      </w:r>
    </w:p>
    <w:p w:rsidR="007B162D" w:rsidRPr="008B6A30" w:rsidRDefault="007B162D" w:rsidP="007B162D">
      <w:pPr>
        <w:jc w:val="both"/>
        <w:rPr>
          <w:b/>
          <w:bCs/>
          <w:iCs/>
          <w:sz w:val="22"/>
          <w:szCs w:val="22"/>
        </w:rPr>
      </w:pPr>
    </w:p>
    <w:p w:rsidR="007B162D" w:rsidRDefault="007B162D" w:rsidP="007B162D">
      <w:pPr>
        <w:jc w:val="both"/>
        <w:rPr>
          <w:b/>
          <w:bCs/>
          <w:i/>
          <w:iCs/>
          <w:sz w:val="22"/>
          <w:szCs w:val="22"/>
        </w:rPr>
      </w:pPr>
      <w:r>
        <w:rPr>
          <w:sz w:val="22"/>
          <w:szCs w:val="22"/>
        </w:rPr>
        <w:t>Понуђач подноси понуду на српском језику.</w:t>
      </w:r>
    </w:p>
    <w:p w:rsidR="007B162D" w:rsidRDefault="007B162D" w:rsidP="007B162D">
      <w:pPr>
        <w:jc w:val="both"/>
        <w:rPr>
          <w:b/>
          <w:bCs/>
          <w:i/>
          <w:iCs/>
          <w:sz w:val="22"/>
          <w:szCs w:val="22"/>
        </w:rPr>
      </w:pPr>
    </w:p>
    <w:p w:rsidR="007B162D" w:rsidRPr="008B6A30" w:rsidRDefault="007B162D" w:rsidP="007B162D">
      <w:pPr>
        <w:jc w:val="both"/>
        <w:rPr>
          <w:rFonts w:eastAsia="TimesNewRomanPSMT"/>
          <w:bCs/>
          <w:sz w:val="22"/>
          <w:szCs w:val="22"/>
        </w:rPr>
      </w:pPr>
      <w:r w:rsidRPr="008B6A30">
        <w:rPr>
          <w:b/>
          <w:bCs/>
          <w:iCs/>
          <w:sz w:val="22"/>
          <w:szCs w:val="22"/>
        </w:rPr>
        <w:t xml:space="preserve">2. НАЧИН </w:t>
      </w:r>
      <w:r w:rsidR="005D4040" w:rsidRPr="008B6A30">
        <w:rPr>
          <w:b/>
          <w:bCs/>
          <w:iCs/>
          <w:sz w:val="22"/>
          <w:szCs w:val="22"/>
        </w:rPr>
        <w:t>ПОДНОШЕЊА ПОНУДЕ</w:t>
      </w:r>
    </w:p>
    <w:p w:rsidR="007B162D" w:rsidRDefault="007B162D" w:rsidP="007B162D">
      <w:pPr>
        <w:jc w:val="both"/>
        <w:rPr>
          <w:rFonts w:eastAsia="TimesNewRomanPSMT"/>
          <w:bCs/>
          <w:sz w:val="22"/>
          <w:szCs w:val="22"/>
        </w:rPr>
      </w:pPr>
    </w:p>
    <w:p w:rsidR="007B162D" w:rsidRDefault="007B162D" w:rsidP="007B162D">
      <w:pPr>
        <w:jc w:val="both"/>
        <w:rPr>
          <w:rFonts w:eastAsia="TimesNewRomanPSMT"/>
          <w:bCs/>
          <w:sz w:val="22"/>
          <w:szCs w:val="22"/>
        </w:rPr>
      </w:pPr>
      <w:r>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B162D" w:rsidRDefault="007B162D" w:rsidP="007B162D">
      <w:pPr>
        <w:jc w:val="both"/>
        <w:rPr>
          <w:rFonts w:eastAsia="TimesNewRomanPSMT"/>
          <w:bCs/>
          <w:sz w:val="22"/>
          <w:szCs w:val="22"/>
        </w:rPr>
      </w:pPr>
      <w:r>
        <w:rPr>
          <w:rFonts w:eastAsia="TimesNewRomanPSMT"/>
          <w:bCs/>
          <w:sz w:val="22"/>
          <w:szCs w:val="22"/>
        </w:rPr>
        <w:t xml:space="preserve">На полеђини коверте или на кутији навести назив и адресу понуђача. </w:t>
      </w:r>
    </w:p>
    <w:p w:rsidR="007B162D" w:rsidRDefault="007B162D" w:rsidP="007B162D">
      <w:pPr>
        <w:jc w:val="both"/>
        <w:rPr>
          <w:rFonts w:eastAsia="TimesNewRomanPSMT"/>
          <w:bCs/>
          <w:sz w:val="22"/>
          <w:szCs w:val="22"/>
        </w:rPr>
      </w:pPr>
      <w:r>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B162D" w:rsidRDefault="007B162D" w:rsidP="007B162D">
      <w:pPr>
        <w:spacing w:after="120" w:line="240" w:lineRule="auto"/>
        <w:jc w:val="both"/>
        <w:rPr>
          <w:sz w:val="22"/>
          <w:szCs w:val="22"/>
        </w:rPr>
      </w:pPr>
      <w:r>
        <w:rPr>
          <w:rFonts w:eastAsia="TimesNewRomanPSMT"/>
          <w:bCs/>
          <w:sz w:val="22"/>
          <w:szCs w:val="22"/>
        </w:rPr>
        <w:t>Понуду доставити на адресу: општин</w:t>
      </w:r>
      <w:r w:rsidR="00FF32B9">
        <w:rPr>
          <w:rFonts w:eastAsia="TimesNewRomanPSMT"/>
          <w:bCs/>
          <w:sz w:val="22"/>
          <w:szCs w:val="22"/>
        </w:rPr>
        <w:t>ск</w:t>
      </w:r>
      <w:r>
        <w:rPr>
          <w:rFonts w:eastAsia="TimesNewRomanPSMT"/>
          <w:bCs/>
          <w:sz w:val="22"/>
          <w:szCs w:val="22"/>
        </w:rPr>
        <w:t>а</w:t>
      </w:r>
      <w:r w:rsidR="00FF32B9">
        <w:rPr>
          <w:rFonts w:eastAsia="TimesNewRomanPSMT"/>
          <w:bCs/>
          <w:sz w:val="22"/>
          <w:szCs w:val="22"/>
        </w:rPr>
        <w:t xml:space="preserve"> управа општине</w:t>
      </w:r>
      <w:r>
        <w:rPr>
          <w:rFonts w:eastAsia="TimesNewRomanPSMT"/>
          <w:bCs/>
          <w:sz w:val="22"/>
          <w:szCs w:val="22"/>
        </w:rPr>
        <w:t xml:space="preserve"> Дољевац, ул. Николе Тесле број 121, 18410 </w:t>
      </w:r>
      <w:proofErr w:type="spellStart"/>
      <w:r>
        <w:rPr>
          <w:rFonts w:eastAsia="TimesNewRomanPSMT"/>
          <w:bCs/>
          <w:sz w:val="22"/>
          <w:szCs w:val="22"/>
        </w:rPr>
        <w:t>Дољевацса</w:t>
      </w:r>
      <w:proofErr w:type="spellEnd"/>
      <w:r>
        <w:rPr>
          <w:rFonts w:eastAsia="TimesNewRomanPSMT"/>
          <w:bCs/>
          <w:sz w:val="22"/>
          <w:szCs w:val="22"/>
        </w:rPr>
        <w:t xml:space="preserve"> назнаком: </w:t>
      </w:r>
      <w:r>
        <w:rPr>
          <w:rFonts w:eastAsia="TimesNewRomanPS-BoldMT"/>
          <w:b/>
          <w:bCs/>
          <w:sz w:val="22"/>
          <w:szCs w:val="22"/>
        </w:rPr>
        <w:t>,,Понуда за јавну набавку</w:t>
      </w:r>
      <w:r w:rsidR="005D4040">
        <w:rPr>
          <w:rFonts w:eastAsia="TimesNewRomanPS-BoldMT"/>
          <w:b/>
          <w:bCs/>
          <w:sz w:val="22"/>
          <w:szCs w:val="22"/>
        </w:rPr>
        <w:t xml:space="preserve"> </w:t>
      </w:r>
      <w:r w:rsidR="00FF32B9">
        <w:rPr>
          <w:sz w:val="22"/>
          <w:szCs w:val="22"/>
        </w:rPr>
        <w:t xml:space="preserve">мале вредности услуге телекомуникација </w:t>
      </w:r>
      <w:r>
        <w:rPr>
          <w:sz w:val="22"/>
          <w:szCs w:val="22"/>
        </w:rPr>
        <w:t>,</w:t>
      </w:r>
      <w:r>
        <w:rPr>
          <w:rFonts w:eastAsia="TimesNewRomanPS-BoldMT"/>
          <w:b/>
          <w:bCs/>
          <w:sz w:val="22"/>
          <w:szCs w:val="22"/>
        </w:rPr>
        <w:t>ЈН бр</w:t>
      </w:r>
      <w:r>
        <w:rPr>
          <w:rFonts w:eastAsia="TimesNewRomanPS-BoldMT"/>
          <w:bCs/>
          <w:sz w:val="22"/>
          <w:szCs w:val="22"/>
        </w:rPr>
        <w:t>.</w:t>
      </w:r>
      <w:r w:rsidR="00EF51EA">
        <w:rPr>
          <w:color w:val="000000"/>
          <w:sz w:val="22"/>
          <w:szCs w:val="22"/>
        </w:rPr>
        <w:t>404-2-75</w:t>
      </w:r>
      <w:r w:rsidR="00BC3D4D">
        <w:rPr>
          <w:color w:val="000000"/>
          <w:sz w:val="22"/>
          <w:szCs w:val="22"/>
        </w:rPr>
        <w:t>/</w:t>
      </w:r>
      <w:r w:rsidR="00A90DB3">
        <w:rPr>
          <w:color w:val="000000"/>
          <w:sz w:val="22"/>
          <w:szCs w:val="22"/>
        </w:rPr>
        <w:t>2019</w:t>
      </w:r>
      <w:r w:rsidR="00BC3D4D">
        <w:rPr>
          <w:color w:val="000000"/>
          <w:sz w:val="22"/>
          <w:szCs w:val="22"/>
        </w:rPr>
        <w:t>-03</w:t>
      </w:r>
      <w:r w:rsidR="00A817AB">
        <w:rPr>
          <w:color w:val="000000"/>
          <w:sz w:val="22"/>
          <w:szCs w:val="22"/>
        </w:rPr>
        <w:t xml:space="preserve"> </w:t>
      </w:r>
      <w:r>
        <w:rPr>
          <w:rFonts w:eastAsia="TimesNewRomanPS-BoldMT"/>
          <w:b/>
          <w:bCs/>
          <w:sz w:val="22"/>
          <w:szCs w:val="22"/>
        </w:rPr>
        <w:t xml:space="preserve">за партију број ____ - НЕ </w:t>
      </w:r>
      <w:proofErr w:type="spellStart"/>
      <w:r>
        <w:rPr>
          <w:rFonts w:eastAsia="TimesNewRomanPS-BoldMT"/>
          <w:b/>
          <w:bCs/>
          <w:sz w:val="22"/>
          <w:szCs w:val="22"/>
        </w:rPr>
        <w:t>ОТВАРАТИ”.</w:t>
      </w:r>
      <w:r>
        <w:rPr>
          <w:sz w:val="22"/>
          <w:szCs w:val="22"/>
        </w:rPr>
        <w:t>Понуда</w:t>
      </w:r>
      <w:proofErr w:type="spellEnd"/>
      <w:r>
        <w:rPr>
          <w:sz w:val="22"/>
          <w:szCs w:val="22"/>
        </w:rPr>
        <w:t xml:space="preserve"> се сматра благовременом уколико је примљена од стране наручиоца до </w:t>
      </w:r>
      <w:r w:rsidR="00AB5AAA">
        <w:rPr>
          <w:b/>
          <w:color w:val="FF0000"/>
          <w:sz w:val="22"/>
          <w:szCs w:val="22"/>
          <w:lang w:val="sr-Latn-RS"/>
        </w:rPr>
        <w:t>15</w:t>
      </w:r>
      <w:r w:rsidR="00EF4645">
        <w:rPr>
          <w:b/>
          <w:color w:val="FF0000"/>
          <w:sz w:val="22"/>
          <w:szCs w:val="22"/>
        </w:rPr>
        <w:t>.0</w:t>
      </w:r>
      <w:r w:rsidR="005A533E">
        <w:rPr>
          <w:b/>
          <w:color w:val="FF0000"/>
          <w:sz w:val="22"/>
          <w:szCs w:val="22"/>
          <w:lang w:val="sr-Cyrl-RS"/>
        </w:rPr>
        <w:t>7</w:t>
      </w:r>
      <w:r w:rsidRPr="00436FDC">
        <w:rPr>
          <w:b/>
          <w:color w:val="FF0000"/>
          <w:sz w:val="22"/>
          <w:szCs w:val="22"/>
        </w:rPr>
        <w:t>.201</w:t>
      </w:r>
      <w:r w:rsidR="00EA7BB2">
        <w:rPr>
          <w:b/>
          <w:color w:val="FF0000"/>
          <w:sz w:val="22"/>
          <w:szCs w:val="22"/>
          <w:lang w:val="sr-Cyrl-RS"/>
        </w:rPr>
        <w:t>9</w:t>
      </w:r>
      <w:r w:rsidRPr="00436FDC">
        <w:rPr>
          <w:b/>
          <w:color w:val="FF0000"/>
          <w:sz w:val="22"/>
          <w:szCs w:val="22"/>
        </w:rPr>
        <w:t xml:space="preserve">.године до </w:t>
      </w:r>
      <w:r w:rsidR="00FF32B9" w:rsidRPr="00436FDC">
        <w:rPr>
          <w:b/>
          <w:color w:val="FF0000"/>
          <w:sz w:val="22"/>
          <w:szCs w:val="22"/>
        </w:rPr>
        <w:t>1</w:t>
      </w:r>
      <w:r w:rsidR="00EA7BB2">
        <w:rPr>
          <w:b/>
          <w:color w:val="FF0000"/>
          <w:sz w:val="22"/>
          <w:szCs w:val="22"/>
          <w:lang w:val="sr-Cyrl-RS"/>
        </w:rPr>
        <w:t>4</w:t>
      </w:r>
      <w:r w:rsidRPr="00436FDC">
        <w:rPr>
          <w:b/>
          <w:color w:val="FF0000"/>
          <w:sz w:val="22"/>
          <w:szCs w:val="22"/>
        </w:rPr>
        <w:t>,</w:t>
      </w:r>
      <w:r w:rsidR="00EA7BB2">
        <w:rPr>
          <w:b/>
          <w:color w:val="FF0000"/>
          <w:sz w:val="22"/>
          <w:szCs w:val="22"/>
          <w:lang w:val="sr-Cyrl-RS"/>
        </w:rPr>
        <w:t>45</w:t>
      </w:r>
      <w:r w:rsidRPr="00436FDC">
        <w:rPr>
          <w:b/>
          <w:color w:val="FF0000"/>
          <w:sz w:val="22"/>
          <w:szCs w:val="22"/>
        </w:rPr>
        <w:t xml:space="preserve">  часова</w:t>
      </w:r>
      <w:r>
        <w:rPr>
          <w:i/>
          <w:iCs/>
          <w:sz w:val="22"/>
          <w:szCs w:val="22"/>
        </w:rPr>
        <w:t>.</w:t>
      </w:r>
    </w:p>
    <w:p w:rsidR="007B162D" w:rsidRDefault="007B162D" w:rsidP="007B162D">
      <w:pPr>
        <w:autoSpaceDE w:val="0"/>
        <w:autoSpaceDN w:val="0"/>
        <w:adjustRightInd w:val="0"/>
        <w:spacing w:line="240" w:lineRule="auto"/>
        <w:jc w:val="both"/>
        <w:rPr>
          <w:color w:val="FF0000"/>
          <w:sz w:val="22"/>
          <w:szCs w:val="22"/>
        </w:rPr>
      </w:pPr>
      <w:r>
        <w:rPr>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7B162D" w:rsidRDefault="007B162D" w:rsidP="007B162D">
      <w:pPr>
        <w:autoSpaceDE w:val="0"/>
        <w:autoSpaceDN w:val="0"/>
        <w:adjustRightInd w:val="0"/>
        <w:spacing w:line="240" w:lineRule="auto"/>
        <w:jc w:val="both"/>
        <w:rPr>
          <w:sz w:val="22"/>
          <w:szCs w:val="22"/>
        </w:rPr>
      </w:pPr>
      <w:r>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B6A30" w:rsidRPr="008B6A30" w:rsidRDefault="008B6A30" w:rsidP="008B6A30">
      <w:pPr>
        <w:jc w:val="both"/>
        <w:rPr>
          <w:sz w:val="22"/>
          <w:szCs w:val="22"/>
        </w:rPr>
      </w:pPr>
      <w:r w:rsidRPr="008B6A30">
        <w:rPr>
          <w:sz w:val="22"/>
          <w:szCs w:val="22"/>
        </w:rPr>
        <w:t xml:space="preserve">Јавно отварање понуда обавиће се по истеку рока за подношење понуда, тј. дана </w:t>
      </w:r>
      <w:r w:rsidR="00AB5AAA">
        <w:rPr>
          <w:b/>
          <w:color w:val="FF0000"/>
          <w:sz w:val="22"/>
          <w:szCs w:val="22"/>
          <w:lang w:val="sr-Latn-RS"/>
        </w:rPr>
        <w:t>15</w:t>
      </w:r>
      <w:r w:rsidR="005F6D31">
        <w:rPr>
          <w:b/>
          <w:color w:val="FF0000"/>
          <w:sz w:val="22"/>
          <w:szCs w:val="22"/>
        </w:rPr>
        <w:t>.0</w:t>
      </w:r>
      <w:r w:rsidR="005A533E">
        <w:rPr>
          <w:b/>
          <w:color w:val="FF0000"/>
          <w:sz w:val="22"/>
          <w:szCs w:val="22"/>
          <w:lang w:val="sr-Cyrl-RS"/>
        </w:rPr>
        <w:t>7</w:t>
      </w:r>
      <w:r w:rsidR="00FA4F6A" w:rsidRPr="00986D71">
        <w:rPr>
          <w:b/>
          <w:color w:val="FF0000"/>
          <w:sz w:val="22"/>
          <w:szCs w:val="22"/>
        </w:rPr>
        <w:t>.</w:t>
      </w:r>
      <w:r w:rsidR="00231D85">
        <w:rPr>
          <w:b/>
          <w:color w:val="FF0000"/>
          <w:sz w:val="22"/>
          <w:szCs w:val="22"/>
        </w:rPr>
        <w:t>201</w:t>
      </w:r>
      <w:r w:rsidR="00EA7BB2">
        <w:rPr>
          <w:b/>
          <w:color w:val="FF0000"/>
          <w:sz w:val="22"/>
          <w:szCs w:val="22"/>
          <w:lang w:val="sr-Cyrl-RS"/>
        </w:rPr>
        <w:t>9</w:t>
      </w:r>
      <w:r w:rsidRPr="00986D71">
        <w:rPr>
          <w:b/>
          <w:color w:val="FF0000"/>
          <w:sz w:val="22"/>
          <w:szCs w:val="22"/>
        </w:rPr>
        <w:t>. године, у</w:t>
      </w:r>
      <w:r w:rsidRPr="008B6A30">
        <w:rPr>
          <w:color w:val="FF0000"/>
          <w:sz w:val="22"/>
          <w:szCs w:val="22"/>
        </w:rPr>
        <w:t xml:space="preserve"> </w:t>
      </w:r>
      <w:r w:rsidR="0005701A">
        <w:rPr>
          <w:b/>
          <w:color w:val="FF0000"/>
          <w:sz w:val="22"/>
          <w:szCs w:val="22"/>
        </w:rPr>
        <w:t>15,</w:t>
      </w:r>
      <w:r w:rsidR="00EA7BB2">
        <w:rPr>
          <w:b/>
          <w:color w:val="FF0000"/>
          <w:sz w:val="22"/>
          <w:szCs w:val="22"/>
          <w:lang w:val="sr-Cyrl-RS"/>
        </w:rPr>
        <w:t>00</w:t>
      </w:r>
      <w:r w:rsidRPr="00986D71">
        <w:rPr>
          <w:b/>
          <w:color w:val="FF0000"/>
          <w:sz w:val="22"/>
          <w:szCs w:val="22"/>
        </w:rPr>
        <w:t xml:space="preserve"> часова</w:t>
      </w:r>
      <w:r w:rsidRPr="008B6A30">
        <w:rPr>
          <w:sz w:val="22"/>
          <w:szCs w:val="22"/>
        </w:rPr>
        <w:t xml:space="preserve"> у просторијама Општинске управе општине Дољевац, Николе Тесле 121, 1841</w:t>
      </w:r>
      <w:r w:rsidR="00023B49">
        <w:rPr>
          <w:sz w:val="22"/>
          <w:szCs w:val="22"/>
        </w:rPr>
        <w:t>0 Дољевац, у канцеларији број 11.</w:t>
      </w:r>
    </w:p>
    <w:p w:rsidR="008B6A30" w:rsidRPr="008B6A30" w:rsidRDefault="008B6A30" w:rsidP="008B6A30">
      <w:pPr>
        <w:jc w:val="both"/>
        <w:rPr>
          <w:sz w:val="22"/>
          <w:szCs w:val="22"/>
        </w:rPr>
      </w:pPr>
      <w:r w:rsidRPr="008B6A30">
        <w:rPr>
          <w:sz w:val="22"/>
          <w:szCs w:val="22"/>
        </w:rPr>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8B6A30" w:rsidRPr="008B6A30" w:rsidRDefault="008B6A30" w:rsidP="008B6A30">
      <w:pPr>
        <w:jc w:val="both"/>
        <w:rPr>
          <w:sz w:val="22"/>
          <w:szCs w:val="22"/>
        </w:rPr>
      </w:pPr>
      <w:r w:rsidRPr="008B6A30">
        <w:rPr>
          <w:sz w:val="22"/>
          <w:szCs w:val="22"/>
        </w:rPr>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8B6A30" w:rsidRPr="008B6A30" w:rsidRDefault="008B6A30" w:rsidP="008B6A30">
      <w:pPr>
        <w:jc w:val="both"/>
        <w:rPr>
          <w:sz w:val="22"/>
          <w:szCs w:val="22"/>
        </w:rPr>
      </w:pPr>
      <w:r w:rsidRPr="008B6A30">
        <w:rPr>
          <w:sz w:val="22"/>
          <w:szCs w:val="22"/>
        </w:rPr>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8B6A30" w:rsidRPr="008B6A30" w:rsidRDefault="008B6A30" w:rsidP="008B6A30">
      <w:pPr>
        <w:jc w:val="both"/>
        <w:rPr>
          <w:sz w:val="22"/>
          <w:szCs w:val="22"/>
        </w:rPr>
      </w:pPr>
      <w:r w:rsidRPr="008B6A30">
        <w:rPr>
          <w:sz w:val="22"/>
          <w:szCs w:val="22"/>
        </w:rPr>
        <w:t xml:space="preserve">Приликом отварања понуда Наручилац не може да врши стручну оцену понуде. </w:t>
      </w:r>
    </w:p>
    <w:p w:rsidR="008B6A30" w:rsidRPr="008B6A30" w:rsidRDefault="008B6A30" w:rsidP="008B6A30">
      <w:pPr>
        <w:jc w:val="both"/>
        <w:rPr>
          <w:sz w:val="22"/>
          <w:szCs w:val="22"/>
        </w:rPr>
      </w:pPr>
      <w:r w:rsidRPr="008B6A30">
        <w:rPr>
          <w:sz w:val="22"/>
          <w:szCs w:val="22"/>
        </w:rPr>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Default="008B6A30" w:rsidP="008B6A30">
      <w:pPr>
        <w:tabs>
          <w:tab w:val="left" w:pos="1170"/>
        </w:tabs>
        <w:rPr>
          <w:b/>
          <w:sz w:val="22"/>
          <w:szCs w:val="22"/>
        </w:rPr>
      </w:pPr>
    </w:p>
    <w:p w:rsidR="00DC40BD" w:rsidRDefault="00DC40BD" w:rsidP="008B6A30">
      <w:pPr>
        <w:tabs>
          <w:tab w:val="left" w:pos="1170"/>
        </w:tabs>
        <w:rPr>
          <w:b/>
          <w:sz w:val="22"/>
          <w:szCs w:val="22"/>
        </w:rPr>
      </w:pPr>
    </w:p>
    <w:p w:rsidR="00DC40BD" w:rsidRDefault="00DC40BD" w:rsidP="008B6A30">
      <w:pPr>
        <w:tabs>
          <w:tab w:val="left" w:pos="1170"/>
        </w:tabs>
        <w:rPr>
          <w:b/>
          <w:sz w:val="22"/>
          <w:szCs w:val="22"/>
        </w:rPr>
      </w:pPr>
    </w:p>
    <w:p w:rsidR="00DC40BD" w:rsidRDefault="00DC40BD" w:rsidP="008B6A30">
      <w:pPr>
        <w:tabs>
          <w:tab w:val="left" w:pos="1170"/>
        </w:tabs>
        <w:rPr>
          <w:b/>
          <w:sz w:val="22"/>
          <w:szCs w:val="22"/>
        </w:rPr>
      </w:pPr>
    </w:p>
    <w:p w:rsidR="00DC40BD" w:rsidRPr="008B6A30" w:rsidRDefault="00DC40BD" w:rsidP="008B6A30">
      <w:pPr>
        <w:tabs>
          <w:tab w:val="left" w:pos="1170"/>
        </w:tabs>
        <w:rPr>
          <w:b/>
          <w:sz w:val="22"/>
          <w:szCs w:val="22"/>
        </w:rPr>
      </w:pPr>
    </w:p>
    <w:p w:rsidR="008B6A30" w:rsidRDefault="008B6A30" w:rsidP="008B6A30">
      <w:pPr>
        <w:tabs>
          <w:tab w:val="left" w:pos="1170"/>
        </w:tabs>
        <w:jc w:val="both"/>
        <w:rPr>
          <w:sz w:val="22"/>
          <w:szCs w:val="22"/>
        </w:rPr>
      </w:pPr>
      <w:r w:rsidRPr="008B6A30">
        <w:rPr>
          <w:sz w:val="22"/>
          <w:szCs w:val="22"/>
        </w:rPr>
        <w:t xml:space="preserve"> Понуда мора да садржи</w:t>
      </w:r>
      <w:r w:rsidR="00DC40BD">
        <w:rPr>
          <w:sz w:val="22"/>
          <w:szCs w:val="22"/>
          <w:lang w:val="sr-Cyrl-RS"/>
        </w:rPr>
        <w:t xml:space="preserve"> (важи за обе партије)</w:t>
      </w:r>
      <w:r w:rsidRPr="008B6A30">
        <w:rPr>
          <w:sz w:val="22"/>
          <w:szCs w:val="22"/>
        </w:rPr>
        <w:t>:</w:t>
      </w:r>
    </w:p>
    <w:p w:rsidR="008B6A30" w:rsidRPr="008B6A30" w:rsidRDefault="008B6A30" w:rsidP="008B6A30">
      <w:pPr>
        <w:tabs>
          <w:tab w:val="left" w:pos="1170"/>
        </w:tabs>
        <w:jc w:val="both"/>
        <w:rPr>
          <w:sz w:val="22"/>
          <w:szCs w:val="22"/>
        </w:rPr>
      </w:pPr>
    </w:p>
    <w:tbl>
      <w:tblPr>
        <w:tblW w:w="45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95"/>
      </w:tblGrid>
      <w:tr w:rsidR="00EF51EA" w:rsidRPr="008B6A30" w:rsidTr="00EF51EA">
        <w:trPr>
          <w:jc w:val="center"/>
        </w:trPr>
        <w:tc>
          <w:tcPr>
            <w:tcW w:w="5000" w:type="pct"/>
            <w:shd w:val="clear" w:color="auto" w:fill="D9D9D9"/>
            <w:vAlign w:val="center"/>
          </w:tcPr>
          <w:p w:rsidR="00EF51EA" w:rsidRPr="008B6A30" w:rsidRDefault="00EF51EA" w:rsidP="00F26375">
            <w:pPr>
              <w:tabs>
                <w:tab w:val="left" w:pos="1170"/>
              </w:tabs>
              <w:rPr>
                <w:b/>
                <w:sz w:val="22"/>
                <w:szCs w:val="22"/>
              </w:rPr>
            </w:pPr>
            <w:r w:rsidRPr="008B6A30">
              <w:rPr>
                <w:b/>
                <w:sz w:val="22"/>
                <w:szCs w:val="22"/>
              </w:rPr>
              <w:t>НАЗИВ ДОКУМЕНТА - ОБРАСЦА</w:t>
            </w:r>
          </w:p>
        </w:tc>
      </w:tr>
      <w:tr w:rsidR="00EF51EA" w:rsidRPr="008B6A30" w:rsidTr="00EF51EA">
        <w:trPr>
          <w:jc w:val="center"/>
        </w:trPr>
        <w:tc>
          <w:tcPr>
            <w:tcW w:w="5000" w:type="pct"/>
            <w:vAlign w:val="center"/>
          </w:tcPr>
          <w:p w:rsidR="00EF51EA" w:rsidRPr="008B6A30" w:rsidRDefault="00EF51EA" w:rsidP="00F26375">
            <w:pPr>
              <w:tabs>
                <w:tab w:val="left" w:pos="1170"/>
              </w:tabs>
              <w:jc w:val="both"/>
              <w:rPr>
                <w:b/>
                <w:sz w:val="22"/>
                <w:szCs w:val="22"/>
              </w:rPr>
            </w:pPr>
            <w:r>
              <w:rPr>
                <w:sz w:val="22"/>
                <w:szCs w:val="22"/>
              </w:rPr>
              <w:t>Образац понуде</w:t>
            </w:r>
          </w:p>
        </w:tc>
      </w:tr>
      <w:tr w:rsidR="00EF51EA" w:rsidRPr="008B6A30" w:rsidTr="00EF51EA">
        <w:trPr>
          <w:jc w:val="center"/>
        </w:trPr>
        <w:tc>
          <w:tcPr>
            <w:tcW w:w="5000" w:type="pct"/>
            <w:vAlign w:val="center"/>
          </w:tcPr>
          <w:p w:rsidR="00EF51EA" w:rsidRPr="008B6A30" w:rsidRDefault="00EF51EA" w:rsidP="0079653B">
            <w:pPr>
              <w:tabs>
                <w:tab w:val="left" w:pos="1170"/>
              </w:tabs>
              <w:jc w:val="both"/>
              <w:rPr>
                <w:b/>
                <w:sz w:val="22"/>
                <w:szCs w:val="22"/>
              </w:rPr>
            </w:pPr>
            <w:r w:rsidRPr="008B6A30">
              <w:rPr>
                <w:sz w:val="22"/>
                <w:szCs w:val="22"/>
              </w:rPr>
              <w:t xml:space="preserve">Образац </w:t>
            </w:r>
            <w:r>
              <w:rPr>
                <w:sz w:val="22"/>
                <w:szCs w:val="22"/>
              </w:rPr>
              <w:t>структуре цене</w:t>
            </w:r>
          </w:p>
        </w:tc>
      </w:tr>
      <w:tr w:rsidR="00EF51EA" w:rsidRPr="008B6A30" w:rsidTr="00EF51EA">
        <w:trPr>
          <w:jc w:val="center"/>
        </w:trPr>
        <w:tc>
          <w:tcPr>
            <w:tcW w:w="5000" w:type="pct"/>
            <w:vAlign w:val="center"/>
          </w:tcPr>
          <w:p w:rsidR="00EF51EA" w:rsidRPr="008B6A30" w:rsidRDefault="00EF51EA" w:rsidP="00F26375">
            <w:pPr>
              <w:tabs>
                <w:tab w:val="left" w:pos="1170"/>
              </w:tabs>
              <w:jc w:val="both"/>
              <w:rPr>
                <w:b/>
                <w:sz w:val="22"/>
                <w:szCs w:val="22"/>
              </w:rPr>
            </w:pPr>
            <w:r>
              <w:rPr>
                <w:sz w:val="22"/>
                <w:szCs w:val="22"/>
              </w:rPr>
              <w:t>Образац трошкова израде понуде – ( образац се доставља уколико понуђач има трошкове припреме и подношења понуде)</w:t>
            </w:r>
          </w:p>
        </w:tc>
      </w:tr>
      <w:tr w:rsidR="00EF51EA" w:rsidRPr="008B6A30" w:rsidTr="00EF51EA">
        <w:trPr>
          <w:jc w:val="center"/>
        </w:trPr>
        <w:tc>
          <w:tcPr>
            <w:tcW w:w="5000" w:type="pct"/>
            <w:vAlign w:val="center"/>
          </w:tcPr>
          <w:p w:rsidR="00EF51EA" w:rsidRPr="008B6A30" w:rsidRDefault="00EF51EA" w:rsidP="00F26375">
            <w:pPr>
              <w:tabs>
                <w:tab w:val="left" w:pos="1170"/>
              </w:tabs>
              <w:jc w:val="both"/>
              <w:rPr>
                <w:sz w:val="22"/>
                <w:szCs w:val="22"/>
              </w:rPr>
            </w:pPr>
            <w:r>
              <w:rPr>
                <w:sz w:val="22"/>
                <w:szCs w:val="22"/>
              </w:rPr>
              <w:t>Образац изјаве о независној понуди</w:t>
            </w:r>
          </w:p>
        </w:tc>
      </w:tr>
      <w:tr w:rsidR="00EF51EA" w:rsidRPr="008B6A30" w:rsidTr="00EF51EA">
        <w:trPr>
          <w:jc w:val="center"/>
        </w:trPr>
        <w:tc>
          <w:tcPr>
            <w:tcW w:w="5000" w:type="pct"/>
            <w:vAlign w:val="center"/>
          </w:tcPr>
          <w:p w:rsidR="00EF51EA" w:rsidRPr="008B6A30" w:rsidRDefault="00EF51EA" w:rsidP="00EE5AC3">
            <w:pPr>
              <w:tabs>
                <w:tab w:val="left" w:pos="1170"/>
              </w:tabs>
              <w:jc w:val="both"/>
              <w:rPr>
                <w:b/>
                <w:sz w:val="22"/>
                <w:szCs w:val="22"/>
              </w:rPr>
            </w:pPr>
            <w:r>
              <w:rPr>
                <w:sz w:val="22"/>
                <w:szCs w:val="22"/>
              </w:rPr>
              <w:t>Образац Изјаве понуђача о испуњавању услова из члана 75.</w:t>
            </w:r>
            <w:r w:rsidRPr="008B6A30">
              <w:rPr>
                <w:sz w:val="22"/>
                <w:szCs w:val="22"/>
              </w:rPr>
              <w:t xml:space="preserve"> Закона</w:t>
            </w:r>
            <w:r>
              <w:rPr>
                <w:sz w:val="22"/>
                <w:szCs w:val="22"/>
              </w:rPr>
              <w:t>, у поступку јавне</w:t>
            </w:r>
            <w:r w:rsidRPr="008B6A30">
              <w:rPr>
                <w:sz w:val="22"/>
                <w:szCs w:val="22"/>
              </w:rPr>
              <w:t xml:space="preserve"> набавк</w:t>
            </w:r>
            <w:r>
              <w:rPr>
                <w:sz w:val="22"/>
                <w:szCs w:val="22"/>
              </w:rPr>
              <w:t>е мале вредности</w:t>
            </w:r>
          </w:p>
        </w:tc>
      </w:tr>
      <w:tr w:rsidR="00EF51EA" w:rsidRPr="008B6A30" w:rsidTr="00EF51EA">
        <w:trPr>
          <w:jc w:val="center"/>
        </w:trPr>
        <w:tc>
          <w:tcPr>
            <w:tcW w:w="5000" w:type="pct"/>
            <w:vAlign w:val="center"/>
          </w:tcPr>
          <w:p w:rsidR="00EF51EA" w:rsidRPr="008B6A30" w:rsidRDefault="00EF51EA" w:rsidP="00EE5AC3">
            <w:pPr>
              <w:tabs>
                <w:tab w:val="left" w:pos="1170"/>
              </w:tabs>
              <w:jc w:val="both"/>
              <w:rPr>
                <w:sz w:val="22"/>
                <w:szCs w:val="22"/>
              </w:rPr>
            </w:pPr>
            <w:r>
              <w:rPr>
                <w:sz w:val="22"/>
                <w:szCs w:val="22"/>
              </w:rPr>
              <w:t>Образац Изјаве подизвођача о испуњавању услова из члана 75.</w:t>
            </w:r>
            <w:r w:rsidRPr="008B6A30">
              <w:rPr>
                <w:sz w:val="22"/>
                <w:szCs w:val="22"/>
              </w:rPr>
              <w:t xml:space="preserve"> Закона</w:t>
            </w:r>
            <w:r>
              <w:rPr>
                <w:sz w:val="22"/>
                <w:szCs w:val="22"/>
              </w:rPr>
              <w:t>, у поступку јавне</w:t>
            </w:r>
            <w:r w:rsidRPr="008B6A30">
              <w:rPr>
                <w:sz w:val="22"/>
                <w:szCs w:val="22"/>
              </w:rPr>
              <w:t xml:space="preserve"> набавк</w:t>
            </w:r>
            <w:r>
              <w:rPr>
                <w:sz w:val="22"/>
                <w:szCs w:val="22"/>
              </w:rPr>
              <w:t>е мале вредности</w:t>
            </w:r>
          </w:p>
        </w:tc>
      </w:tr>
      <w:tr w:rsidR="00EF51EA" w:rsidRPr="008B6A30" w:rsidTr="00EF51EA">
        <w:trPr>
          <w:jc w:val="center"/>
        </w:trPr>
        <w:tc>
          <w:tcPr>
            <w:tcW w:w="5000" w:type="pct"/>
            <w:vAlign w:val="center"/>
          </w:tcPr>
          <w:p w:rsidR="00EF51EA" w:rsidRPr="008B6A30" w:rsidRDefault="00EF51EA" w:rsidP="00F26375">
            <w:pPr>
              <w:tabs>
                <w:tab w:val="left" w:pos="1170"/>
              </w:tabs>
              <w:jc w:val="both"/>
              <w:rPr>
                <w:sz w:val="22"/>
                <w:szCs w:val="22"/>
              </w:rPr>
            </w:pPr>
            <w:r w:rsidRPr="008B6A30">
              <w:rPr>
                <w:sz w:val="22"/>
                <w:szCs w:val="22"/>
              </w:rPr>
              <w:t>Модел</w:t>
            </w:r>
            <w:r>
              <w:rPr>
                <w:sz w:val="22"/>
                <w:szCs w:val="22"/>
              </w:rPr>
              <w:t xml:space="preserve">и </w:t>
            </w:r>
            <w:r w:rsidRPr="008B6A30">
              <w:rPr>
                <w:sz w:val="22"/>
                <w:szCs w:val="22"/>
              </w:rPr>
              <w:t xml:space="preserve"> уговора</w:t>
            </w:r>
          </w:p>
        </w:tc>
      </w:tr>
    </w:tbl>
    <w:p w:rsidR="007B162D" w:rsidRDefault="007B162D" w:rsidP="007B162D">
      <w:pPr>
        <w:jc w:val="both"/>
        <w:rPr>
          <w:b/>
          <w:bCs/>
          <w:i/>
          <w:iCs/>
          <w:sz w:val="22"/>
          <w:szCs w:val="22"/>
        </w:rPr>
      </w:pPr>
    </w:p>
    <w:p w:rsidR="007B162D" w:rsidRPr="00BB005F" w:rsidRDefault="007B162D" w:rsidP="007B162D">
      <w:pPr>
        <w:jc w:val="both"/>
        <w:rPr>
          <w:b/>
          <w:iCs/>
          <w:sz w:val="22"/>
          <w:szCs w:val="22"/>
        </w:rPr>
      </w:pPr>
      <w:r w:rsidRPr="00BB005F">
        <w:rPr>
          <w:b/>
          <w:iCs/>
          <w:sz w:val="22"/>
          <w:szCs w:val="22"/>
        </w:rPr>
        <w:t>3. ПАРТИЈЕ</w:t>
      </w:r>
    </w:p>
    <w:p w:rsidR="007B162D" w:rsidRDefault="007B162D" w:rsidP="005C7D01">
      <w:pPr>
        <w:numPr>
          <w:ilvl w:val="0"/>
          <w:numId w:val="10"/>
        </w:numPr>
        <w:jc w:val="both"/>
        <w:rPr>
          <w:iCs/>
          <w:sz w:val="22"/>
          <w:szCs w:val="22"/>
          <w:lang w:val="en-US"/>
        </w:rPr>
      </w:pPr>
      <w:r>
        <w:rPr>
          <w:iCs/>
          <w:sz w:val="22"/>
          <w:szCs w:val="22"/>
          <w:lang w:val="en-US"/>
        </w:rPr>
        <w:t xml:space="preserve"> </w:t>
      </w:r>
      <w:proofErr w:type="spellStart"/>
      <w:r>
        <w:rPr>
          <w:iCs/>
          <w:sz w:val="22"/>
          <w:szCs w:val="22"/>
          <w:lang w:val="en-US"/>
        </w:rPr>
        <w:t>Понуђач</w:t>
      </w:r>
      <w:proofErr w:type="spellEnd"/>
      <w:r>
        <w:rPr>
          <w:iCs/>
          <w:sz w:val="22"/>
          <w:szCs w:val="22"/>
          <w:lang w:val="en-US"/>
        </w:rPr>
        <w:t xml:space="preserve"> </w:t>
      </w:r>
      <w:proofErr w:type="spellStart"/>
      <w:r>
        <w:rPr>
          <w:iCs/>
          <w:sz w:val="22"/>
          <w:szCs w:val="22"/>
          <w:lang w:val="en-US"/>
        </w:rPr>
        <w:t>може</w:t>
      </w:r>
      <w:proofErr w:type="spellEnd"/>
      <w:r>
        <w:rPr>
          <w:iCs/>
          <w:sz w:val="22"/>
          <w:szCs w:val="22"/>
          <w:lang w:val="en-US"/>
        </w:rPr>
        <w:t xml:space="preserve"> </w:t>
      </w:r>
      <w:proofErr w:type="spellStart"/>
      <w:r>
        <w:rPr>
          <w:iCs/>
          <w:sz w:val="22"/>
          <w:szCs w:val="22"/>
          <w:lang w:val="en-US"/>
        </w:rPr>
        <w:t>да</w:t>
      </w:r>
      <w:proofErr w:type="spellEnd"/>
      <w:r>
        <w:rPr>
          <w:iCs/>
          <w:sz w:val="22"/>
          <w:szCs w:val="22"/>
          <w:lang w:val="en-US"/>
        </w:rPr>
        <w:t xml:space="preserve"> </w:t>
      </w:r>
      <w:proofErr w:type="spellStart"/>
      <w:r>
        <w:rPr>
          <w:iCs/>
          <w:sz w:val="22"/>
          <w:szCs w:val="22"/>
          <w:lang w:val="en-US"/>
        </w:rPr>
        <w:t>поднесе</w:t>
      </w:r>
      <w:proofErr w:type="spellEnd"/>
      <w:r>
        <w:rPr>
          <w:iCs/>
          <w:sz w:val="22"/>
          <w:szCs w:val="22"/>
          <w:lang w:val="en-US"/>
        </w:rPr>
        <w:t xml:space="preserve"> </w:t>
      </w:r>
      <w:proofErr w:type="spellStart"/>
      <w:r>
        <w:rPr>
          <w:iCs/>
          <w:sz w:val="22"/>
          <w:szCs w:val="22"/>
          <w:lang w:val="en-US"/>
        </w:rPr>
        <w:t>понуду</w:t>
      </w:r>
      <w:proofErr w:type="spellEnd"/>
      <w:r>
        <w:rPr>
          <w:iCs/>
          <w:sz w:val="22"/>
          <w:szCs w:val="22"/>
          <w:lang w:val="en-US"/>
        </w:rPr>
        <w:t xml:space="preserve"> </w:t>
      </w:r>
      <w:proofErr w:type="spellStart"/>
      <w:r>
        <w:rPr>
          <w:iCs/>
          <w:sz w:val="22"/>
          <w:szCs w:val="22"/>
          <w:lang w:val="en-US"/>
        </w:rPr>
        <w:t>за</w:t>
      </w:r>
      <w:proofErr w:type="spellEnd"/>
      <w:r>
        <w:rPr>
          <w:iCs/>
          <w:sz w:val="22"/>
          <w:szCs w:val="22"/>
          <w:lang w:val="en-US"/>
        </w:rPr>
        <w:t xml:space="preserve"> </w:t>
      </w:r>
      <w:proofErr w:type="spellStart"/>
      <w:r>
        <w:rPr>
          <w:iCs/>
          <w:sz w:val="22"/>
          <w:szCs w:val="22"/>
          <w:lang w:val="en-US"/>
        </w:rPr>
        <w:t>једну</w:t>
      </w:r>
      <w:proofErr w:type="spellEnd"/>
      <w:r>
        <w:rPr>
          <w:iCs/>
          <w:sz w:val="22"/>
          <w:szCs w:val="22"/>
          <w:lang w:val="en-US"/>
        </w:rPr>
        <w:t xml:space="preserve"> </w:t>
      </w:r>
      <w:proofErr w:type="spellStart"/>
      <w:r>
        <w:rPr>
          <w:iCs/>
          <w:sz w:val="22"/>
          <w:szCs w:val="22"/>
          <w:lang w:val="en-US"/>
        </w:rPr>
        <w:t>или</w:t>
      </w:r>
      <w:proofErr w:type="spellEnd"/>
      <w:r>
        <w:rPr>
          <w:iCs/>
          <w:sz w:val="22"/>
          <w:szCs w:val="22"/>
          <w:lang w:val="en-US"/>
        </w:rPr>
        <w:t xml:space="preserve"> </w:t>
      </w:r>
      <w:proofErr w:type="spellStart"/>
      <w:r>
        <w:rPr>
          <w:iCs/>
          <w:sz w:val="22"/>
          <w:szCs w:val="22"/>
          <w:lang w:val="en-US"/>
        </w:rPr>
        <w:t>више</w:t>
      </w:r>
      <w:proofErr w:type="spellEnd"/>
      <w:r>
        <w:rPr>
          <w:iCs/>
          <w:sz w:val="22"/>
          <w:szCs w:val="22"/>
          <w:lang w:val="en-US"/>
        </w:rPr>
        <w:t xml:space="preserve"> </w:t>
      </w:r>
      <w:proofErr w:type="spellStart"/>
      <w:r>
        <w:rPr>
          <w:iCs/>
          <w:sz w:val="22"/>
          <w:szCs w:val="22"/>
          <w:lang w:val="en-US"/>
        </w:rPr>
        <w:t>партија</w:t>
      </w:r>
      <w:proofErr w:type="spellEnd"/>
      <w:r>
        <w:rPr>
          <w:iCs/>
          <w:sz w:val="22"/>
          <w:szCs w:val="22"/>
          <w:lang w:val="en-US"/>
        </w:rPr>
        <w:t xml:space="preserve">. </w:t>
      </w:r>
      <w:proofErr w:type="spellStart"/>
      <w:r>
        <w:rPr>
          <w:iCs/>
          <w:sz w:val="22"/>
          <w:szCs w:val="22"/>
          <w:lang w:val="en-US"/>
        </w:rPr>
        <w:t>Понуда</w:t>
      </w:r>
      <w:proofErr w:type="spellEnd"/>
      <w:r>
        <w:rPr>
          <w:iCs/>
          <w:sz w:val="22"/>
          <w:szCs w:val="22"/>
          <w:lang w:val="en-US"/>
        </w:rPr>
        <w:t xml:space="preserve"> </w:t>
      </w:r>
      <w:proofErr w:type="spellStart"/>
      <w:r>
        <w:rPr>
          <w:iCs/>
          <w:sz w:val="22"/>
          <w:szCs w:val="22"/>
          <w:lang w:val="en-US"/>
        </w:rPr>
        <w:t>мора</w:t>
      </w:r>
      <w:proofErr w:type="spellEnd"/>
      <w:r>
        <w:rPr>
          <w:iCs/>
          <w:sz w:val="22"/>
          <w:szCs w:val="22"/>
          <w:lang w:val="en-US"/>
        </w:rPr>
        <w:t xml:space="preserve"> </w:t>
      </w:r>
      <w:proofErr w:type="spellStart"/>
      <w:r>
        <w:rPr>
          <w:iCs/>
          <w:sz w:val="22"/>
          <w:szCs w:val="22"/>
          <w:lang w:val="en-US"/>
        </w:rPr>
        <w:t>да</w:t>
      </w:r>
      <w:proofErr w:type="spellEnd"/>
      <w:r>
        <w:rPr>
          <w:iCs/>
          <w:sz w:val="22"/>
          <w:szCs w:val="22"/>
          <w:lang w:val="en-US"/>
        </w:rPr>
        <w:t xml:space="preserve"> </w:t>
      </w:r>
      <w:proofErr w:type="spellStart"/>
      <w:r>
        <w:rPr>
          <w:iCs/>
          <w:sz w:val="22"/>
          <w:szCs w:val="22"/>
          <w:lang w:val="en-US"/>
        </w:rPr>
        <w:t>обухвати</w:t>
      </w:r>
      <w:proofErr w:type="spellEnd"/>
      <w:r>
        <w:rPr>
          <w:iCs/>
          <w:sz w:val="22"/>
          <w:szCs w:val="22"/>
          <w:lang w:val="en-US"/>
        </w:rPr>
        <w:t xml:space="preserve"> </w:t>
      </w:r>
      <w:proofErr w:type="spellStart"/>
      <w:r>
        <w:rPr>
          <w:iCs/>
          <w:sz w:val="22"/>
          <w:szCs w:val="22"/>
          <w:lang w:val="en-US"/>
        </w:rPr>
        <w:t>најмање</w:t>
      </w:r>
      <w:proofErr w:type="spellEnd"/>
      <w:r>
        <w:rPr>
          <w:iCs/>
          <w:sz w:val="22"/>
          <w:szCs w:val="22"/>
          <w:lang w:val="en-US"/>
        </w:rPr>
        <w:t xml:space="preserve"> </w:t>
      </w:r>
      <w:proofErr w:type="spellStart"/>
      <w:r>
        <w:rPr>
          <w:iCs/>
          <w:sz w:val="22"/>
          <w:szCs w:val="22"/>
          <w:lang w:val="en-US"/>
        </w:rPr>
        <w:t>једну</w:t>
      </w:r>
      <w:proofErr w:type="spellEnd"/>
      <w:r>
        <w:rPr>
          <w:iCs/>
          <w:sz w:val="22"/>
          <w:szCs w:val="22"/>
          <w:lang w:val="en-US"/>
        </w:rPr>
        <w:t xml:space="preserve"> </w:t>
      </w:r>
      <w:proofErr w:type="spellStart"/>
      <w:r>
        <w:rPr>
          <w:iCs/>
          <w:sz w:val="22"/>
          <w:szCs w:val="22"/>
          <w:lang w:val="en-US"/>
        </w:rPr>
        <w:t>целокупну</w:t>
      </w:r>
      <w:proofErr w:type="spellEnd"/>
      <w:r>
        <w:rPr>
          <w:iCs/>
          <w:sz w:val="22"/>
          <w:szCs w:val="22"/>
          <w:lang w:val="en-US"/>
        </w:rPr>
        <w:t xml:space="preserve"> </w:t>
      </w:r>
      <w:proofErr w:type="spellStart"/>
      <w:r>
        <w:rPr>
          <w:iCs/>
          <w:sz w:val="22"/>
          <w:szCs w:val="22"/>
          <w:lang w:val="en-US"/>
        </w:rPr>
        <w:t>партију</w:t>
      </w:r>
      <w:proofErr w:type="spellEnd"/>
      <w:r>
        <w:rPr>
          <w:iCs/>
          <w:sz w:val="22"/>
          <w:szCs w:val="22"/>
          <w:lang w:val="en-US"/>
        </w:rPr>
        <w:t>.</w:t>
      </w:r>
    </w:p>
    <w:p w:rsidR="007B162D" w:rsidRDefault="007B162D" w:rsidP="005C7D01">
      <w:pPr>
        <w:numPr>
          <w:ilvl w:val="0"/>
          <w:numId w:val="10"/>
        </w:numPr>
        <w:jc w:val="both"/>
        <w:rPr>
          <w:iCs/>
          <w:sz w:val="22"/>
          <w:szCs w:val="22"/>
          <w:lang w:val="en-US"/>
        </w:rPr>
      </w:pPr>
      <w:proofErr w:type="spellStart"/>
      <w:r>
        <w:rPr>
          <w:iCs/>
          <w:sz w:val="22"/>
          <w:szCs w:val="22"/>
          <w:lang w:val="en-US"/>
        </w:rPr>
        <w:t>Понуђач</w:t>
      </w:r>
      <w:proofErr w:type="spellEnd"/>
      <w:r>
        <w:rPr>
          <w:iCs/>
          <w:sz w:val="22"/>
          <w:szCs w:val="22"/>
          <w:lang w:val="en-US"/>
        </w:rPr>
        <w:t xml:space="preserve"> </w:t>
      </w:r>
      <w:proofErr w:type="spellStart"/>
      <w:r>
        <w:rPr>
          <w:iCs/>
          <w:sz w:val="22"/>
          <w:szCs w:val="22"/>
          <w:lang w:val="en-US"/>
        </w:rPr>
        <w:t>је</w:t>
      </w:r>
      <w:proofErr w:type="spellEnd"/>
      <w:r>
        <w:rPr>
          <w:iCs/>
          <w:sz w:val="22"/>
          <w:szCs w:val="22"/>
          <w:lang w:val="en-US"/>
        </w:rPr>
        <w:t xml:space="preserve"> </w:t>
      </w:r>
      <w:proofErr w:type="spellStart"/>
      <w:r>
        <w:rPr>
          <w:iCs/>
          <w:sz w:val="22"/>
          <w:szCs w:val="22"/>
          <w:lang w:val="en-US"/>
        </w:rPr>
        <w:t>дужан</w:t>
      </w:r>
      <w:proofErr w:type="spellEnd"/>
      <w:r>
        <w:rPr>
          <w:iCs/>
          <w:sz w:val="22"/>
          <w:szCs w:val="22"/>
          <w:lang w:val="en-US"/>
        </w:rPr>
        <w:t xml:space="preserve"> </w:t>
      </w:r>
      <w:proofErr w:type="spellStart"/>
      <w:r>
        <w:rPr>
          <w:iCs/>
          <w:sz w:val="22"/>
          <w:szCs w:val="22"/>
          <w:lang w:val="en-US"/>
        </w:rPr>
        <w:t>да</w:t>
      </w:r>
      <w:proofErr w:type="spellEnd"/>
      <w:r>
        <w:rPr>
          <w:iCs/>
          <w:sz w:val="22"/>
          <w:szCs w:val="22"/>
          <w:lang w:val="en-US"/>
        </w:rPr>
        <w:t xml:space="preserve"> у </w:t>
      </w:r>
      <w:proofErr w:type="spellStart"/>
      <w:r>
        <w:rPr>
          <w:iCs/>
          <w:sz w:val="22"/>
          <w:szCs w:val="22"/>
          <w:lang w:val="en-US"/>
        </w:rPr>
        <w:t>понуди</w:t>
      </w:r>
      <w:proofErr w:type="spellEnd"/>
      <w:r>
        <w:rPr>
          <w:iCs/>
          <w:sz w:val="22"/>
          <w:szCs w:val="22"/>
          <w:lang w:val="en-US"/>
        </w:rPr>
        <w:t xml:space="preserve"> </w:t>
      </w:r>
      <w:proofErr w:type="spellStart"/>
      <w:r>
        <w:rPr>
          <w:iCs/>
          <w:sz w:val="22"/>
          <w:szCs w:val="22"/>
          <w:lang w:val="en-US"/>
        </w:rPr>
        <w:t>наведе</w:t>
      </w:r>
      <w:proofErr w:type="spellEnd"/>
      <w:r>
        <w:rPr>
          <w:iCs/>
          <w:sz w:val="22"/>
          <w:szCs w:val="22"/>
          <w:lang w:val="en-US"/>
        </w:rPr>
        <w:t xml:space="preserve"> </w:t>
      </w:r>
      <w:proofErr w:type="spellStart"/>
      <w:r>
        <w:rPr>
          <w:iCs/>
          <w:sz w:val="22"/>
          <w:szCs w:val="22"/>
          <w:lang w:val="en-US"/>
        </w:rPr>
        <w:t>да</w:t>
      </w:r>
      <w:proofErr w:type="spellEnd"/>
      <w:r>
        <w:rPr>
          <w:iCs/>
          <w:sz w:val="22"/>
          <w:szCs w:val="22"/>
          <w:lang w:val="en-US"/>
        </w:rPr>
        <w:t xml:space="preserve"> </w:t>
      </w:r>
      <w:proofErr w:type="spellStart"/>
      <w:r>
        <w:rPr>
          <w:iCs/>
          <w:sz w:val="22"/>
          <w:szCs w:val="22"/>
          <w:lang w:val="en-US"/>
        </w:rPr>
        <w:t>ли</w:t>
      </w:r>
      <w:proofErr w:type="spellEnd"/>
      <w:r>
        <w:rPr>
          <w:iCs/>
          <w:sz w:val="22"/>
          <w:szCs w:val="22"/>
          <w:lang w:val="en-US"/>
        </w:rPr>
        <w:t xml:space="preserve"> </w:t>
      </w:r>
      <w:proofErr w:type="spellStart"/>
      <w:r>
        <w:rPr>
          <w:iCs/>
          <w:sz w:val="22"/>
          <w:szCs w:val="22"/>
          <w:lang w:val="en-US"/>
        </w:rPr>
        <w:t>се</w:t>
      </w:r>
      <w:proofErr w:type="spellEnd"/>
      <w:r>
        <w:rPr>
          <w:iCs/>
          <w:sz w:val="22"/>
          <w:szCs w:val="22"/>
          <w:lang w:val="en-US"/>
        </w:rPr>
        <w:t xml:space="preserve"> </w:t>
      </w:r>
      <w:proofErr w:type="spellStart"/>
      <w:r>
        <w:rPr>
          <w:iCs/>
          <w:sz w:val="22"/>
          <w:szCs w:val="22"/>
          <w:lang w:val="en-US"/>
        </w:rPr>
        <w:t>понуда</w:t>
      </w:r>
      <w:proofErr w:type="spellEnd"/>
      <w:r>
        <w:rPr>
          <w:iCs/>
          <w:sz w:val="22"/>
          <w:szCs w:val="22"/>
          <w:lang w:val="en-US"/>
        </w:rPr>
        <w:t xml:space="preserve"> </w:t>
      </w:r>
      <w:proofErr w:type="spellStart"/>
      <w:r>
        <w:rPr>
          <w:iCs/>
          <w:sz w:val="22"/>
          <w:szCs w:val="22"/>
          <w:lang w:val="en-US"/>
        </w:rPr>
        <w:t>односи</w:t>
      </w:r>
      <w:proofErr w:type="spellEnd"/>
      <w:r>
        <w:rPr>
          <w:iCs/>
          <w:sz w:val="22"/>
          <w:szCs w:val="22"/>
          <w:lang w:val="en-US"/>
        </w:rPr>
        <w:t xml:space="preserve"> </w:t>
      </w:r>
      <w:proofErr w:type="spellStart"/>
      <w:r>
        <w:rPr>
          <w:iCs/>
          <w:sz w:val="22"/>
          <w:szCs w:val="22"/>
          <w:lang w:val="en-US"/>
        </w:rPr>
        <w:t>на</w:t>
      </w:r>
      <w:proofErr w:type="spellEnd"/>
      <w:r>
        <w:rPr>
          <w:iCs/>
          <w:sz w:val="22"/>
          <w:szCs w:val="22"/>
          <w:lang w:val="en-US"/>
        </w:rPr>
        <w:t xml:space="preserve"> </w:t>
      </w:r>
      <w:proofErr w:type="spellStart"/>
      <w:r>
        <w:rPr>
          <w:iCs/>
          <w:sz w:val="22"/>
          <w:szCs w:val="22"/>
          <w:lang w:val="en-US"/>
        </w:rPr>
        <w:t>целокупну</w:t>
      </w:r>
      <w:proofErr w:type="spellEnd"/>
      <w:r>
        <w:rPr>
          <w:iCs/>
          <w:sz w:val="22"/>
          <w:szCs w:val="22"/>
          <w:lang w:val="en-US"/>
        </w:rPr>
        <w:t xml:space="preserve"> </w:t>
      </w:r>
      <w:proofErr w:type="spellStart"/>
      <w:r>
        <w:rPr>
          <w:iCs/>
          <w:sz w:val="22"/>
          <w:szCs w:val="22"/>
          <w:lang w:val="en-US"/>
        </w:rPr>
        <w:t>набавку</w:t>
      </w:r>
      <w:proofErr w:type="spellEnd"/>
      <w:r>
        <w:rPr>
          <w:iCs/>
          <w:sz w:val="22"/>
          <w:szCs w:val="22"/>
          <w:lang w:val="en-US"/>
        </w:rPr>
        <w:t xml:space="preserve"> </w:t>
      </w:r>
      <w:proofErr w:type="spellStart"/>
      <w:r>
        <w:rPr>
          <w:iCs/>
          <w:sz w:val="22"/>
          <w:szCs w:val="22"/>
          <w:lang w:val="en-US"/>
        </w:rPr>
        <w:t>или</w:t>
      </w:r>
      <w:proofErr w:type="spellEnd"/>
      <w:r>
        <w:rPr>
          <w:iCs/>
          <w:sz w:val="22"/>
          <w:szCs w:val="22"/>
          <w:lang w:val="en-US"/>
        </w:rPr>
        <w:t xml:space="preserve"> </w:t>
      </w:r>
      <w:proofErr w:type="spellStart"/>
      <w:r>
        <w:rPr>
          <w:iCs/>
          <w:sz w:val="22"/>
          <w:szCs w:val="22"/>
          <w:lang w:val="en-US"/>
        </w:rPr>
        <w:t>само</w:t>
      </w:r>
      <w:proofErr w:type="spellEnd"/>
      <w:r>
        <w:rPr>
          <w:iCs/>
          <w:sz w:val="22"/>
          <w:szCs w:val="22"/>
          <w:lang w:val="en-US"/>
        </w:rPr>
        <w:t xml:space="preserve"> </w:t>
      </w:r>
      <w:proofErr w:type="spellStart"/>
      <w:r>
        <w:rPr>
          <w:iCs/>
          <w:sz w:val="22"/>
          <w:szCs w:val="22"/>
          <w:lang w:val="en-US"/>
        </w:rPr>
        <w:t>на</w:t>
      </w:r>
      <w:proofErr w:type="spellEnd"/>
      <w:r>
        <w:rPr>
          <w:iCs/>
          <w:sz w:val="22"/>
          <w:szCs w:val="22"/>
          <w:lang w:val="en-US"/>
        </w:rPr>
        <w:t xml:space="preserve"> </w:t>
      </w:r>
      <w:proofErr w:type="spellStart"/>
      <w:r>
        <w:rPr>
          <w:iCs/>
          <w:sz w:val="22"/>
          <w:szCs w:val="22"/>
          <w:lang w:val="en-US"/>
        </w:rPr>
        <w:t>одређене</w:t>
      </w:r>
      <w:proofErr w:type="spellEnd"/>
      <w:r>
        <w:rPr>
          <w:iCs/>
          <w:sz w:val="22"/>
          <w:szCs w:val="22"/>
          <w:lang w:val="en-US"/>
        </w:rPr>
        <w:t xml:space="preserve"> </w:t>
      </w:r>
      <w:proofErr w:type="spellStart"/>
      <w:r>
        <w:rPr>
          <w:iCs/>
          <w:sz w:val="22"/>
          <w:szCs w:val="22"/>
          <w:lang w:val="en-US"/>
        </w:rPr>
        <w:t>партије</w:t>
      </w:r>
      <w:proofErr w:type="spellEnd"/>
      <w:r>
        <w:rPr>
          <w:iCs/>
          <w:sz w:val="22"/>
          <w:szCs w:val="22"/>
          <w:lang w:val="en-US"/>
        </w:rPr>
        <w:t>.</w:t>
      </w:r>
    </w:p>
    <w:p w:rsidR="007B162D" w:rsidRDefault="007B162D" w:rsidP="005C7D01">
      <w:pPr>
        <w:numPr>
          <w:ilvl w:val="0"/>
          <w:numId w:val="10"/>
        </w:numPr>
        <w:jc w:val="both"/>
        <w:rPr>
          <w:iCs/>
          <w:sz w:val="22"/>
          <w:szCs w:val="22"/>
          <w:lang w:val="en-US"/>
        </w:rPr>
      </w:pPr>
      <w:r>
        <w:rPr>
          <w:iCs/>
          <w:sz w:val="22"/>
          <w:szCs w:val="22"/>
          <w:lang w:val="en-US"/>
        </w:rPr>
        <w:t xml:space="preserve">У </w:t>
      </w:r>
      <w:proofErr w:type="spellStart"/>
      <w:r>
        <w:rPr>
          <w:iCs/>
          <w:sz w:val="22"/>
          <w:szCs w:val="22"/>
          <w:lang w:val="en-US"/>
        </w:rPr>
        <w:t>случају</w:t>
      </w:r>
      <w:proofErr w:type="spellEnd"/>
      <w:r>
        <w:rPr>
          <w:iCs/>
          <w:sz w:val="22"/>
          <w:szCs w:val="22"/>
          <w:lang w:val="en-US"/>
        </w:rPr>
        <w:t xml:space="preserve"> </w:t>
      </w:r>
      <w:proofErr w:type="spellStart"/>
      <w:r>
        <w:rPr>
          <w:iCs/>
          <w:sz w:val="22"/>
          <w:szCs w:val="22"/>
          <w:lang w:val="en-US"/>
        </w:rPr>
        <w:t>да</w:t>
      </w:r>
      <w:proofErr w:type="spellEnd"/>
      <w:r>
        <w:rPr>
          <w:iCs/>
          <w:sz w:val="22"/>
          <w:szCs w:val="22"/>
          <w:lang w:val="en-US"/>
        </w:rPr>
        <w:t xml:space="preserve"> </w:t>
      </w:r>
      <w:proofErr w:type="spellStart"/>
      <w:r>
        <w:rPr>
          <w:iCs/>
          <w:sz w:val="22"/>
          <w:szCs w:val="22"/>
          <w:lang w:val="en-US"/>
        </w:rPr>
        <w:t>понуђач</w:t>
      </w:r>
      <w:proofErr w:type="spellEnd"/>
      <w:r>
        <w:rPr>
          <w:iCs/>
          <w:sz w:val="22"/>
          <w:szCs w:val="22"/>
          <w:lang w:val="en-US"/>
        </w:rPr>
        <w:t xml:space="preserve"> </w:t>
      </w:r>
      <w:proofErr w:type="spellStart"/>
      <w:r>
        <w:rPr>
          <w:iCs/>
          <w:sz w:val="22"/>
          <w:szCs w:val="22"/>
          <w:lang w:val="en-US"/>
        </w:rPr>
        <w:t>поднесе</w:t>
      </w:r>
      <w:proofErr w:type="spellEnd"/>
      <w:r>
        <w:rPr>
          <w:iCs/>
          <w:sz w:val="22"/>
          <w:szCs w:val="22"/>
          <w:lang w:val="en-US"/>
        </w:rPr>
        <w:t xml:space="preserve"> </w:t>
      </w:r>
      <w:proofErr w:type="spellStart"/>
      <w:proofErr w:type="gramStart"/>
      <w:r>
        <w:rPr>
          <w:iCs/>
          <w:sz w:val="22"/>
          <w:szCs w:val="22"/>
          <w:lang w:val="en-US"/>
        </w:rPr>
        <w:t>понуду</w:t>
      </w:r>
      <w:proofErr w:type="spellEnd"/>
      <w:r>
        <w:rPr>
          <w:iCs/>
          <w:sz w:val="22"/>
          <w:szCs w:val="22"/>
          <w:lang w:val="en-US"/>
        </w:rPr>
        <w:t xml:space="preserve">  </w:t>
      </w:r>
      <w:proofErr w:type="spellStart"/>
      <w:r>
        <w:rPr>
          <w:iCs/>
          <w:sz w:val="22"/>
          <w:szCs w:val="22"/>
          <w:lang w:val="en-US"/>
        </w:rPr>
        <w:t>за</w:t>
      </w:r>
      <w:proofErr w:type="spellEnd"/>
      <w:proofErr w:type="gramEnd"/>
      <w:r>
        <w:rPr>
          <w:iCs/>
          <w:sz w:val="22"/>
          <w:szCs w:val="22"/>
          <w:lang w:val="en-US"/>
        </w:rPr>
        <w:t xml:space="preserve"> </w:t>
      </w:r>
      <w:proofErr w:type="spellStart"/>
      <w:r>
        <w:rPr>
          <w:iCs/>
          <w:sz w:val="22"/>
          <w:szCs w:val="22"/>
          <w:lang w:val="en-US"/>
        </w:rPr>
        <w:t>две</w:t>
      </w:r>
      <w:proofErr w:type="spellEnd"/>
      <w:r>
        <w:rPr>
          <w:iCs/>
          <w:sz w:val="22"/>
          <w:szCs w:val="22"/>
          <w:lang w:val="en-US"/>
        </w:rPr>
        <w:t xml:space="preserve"> </w:t>
      </w:r>
      <w:proofErr w:type="spellStart"/>
      <w:r>
        <w:rPr>
          <w:iCs/>
          <w:sz w:val="22"/>
          <w:szCs w:val="22"/>
          <w:lang w:val="en-US"/>
        </w:rPr>
        <w:t>или</w:t>
      </w:r>
      <w:proofErr w:type="spellEnd"/>
      <w:r>
        <w:rPr>
          <w:iCs/>
          <w:sz w:val="22"/>
          <w:szCs w:val="22"/>
          <w:lang w:val="en-US"/>
        </w:rPr>
        <w:t xml:space="preserve"> </w:t>
      </w:r>
      <w:proofErr w:type="spellStart"/>
      <w:r>
        <w:rPr>
          <w:iCs/>
          <w:sz w:val="22"/>
          <w:szCs w:val="22"/>
          <w:lang w:val="en-US"/>
        </w:rPr>
        <w:t>више</w:t>
      </w:r>
      <w:proofErr w:type="spellEnd"/>
      <w:r>
        <w:rPr>
          <w:iCs/>
          <w:sz w:val="22"/>
          <w:szCs w:val="22"/>
          <w:lang w:val="en-US"/>
        </w:rPr>
        <w:t xml:space="preserve"> </w:t>
      </w:r>
      <w:proofErr w:type="spellStart"/>
      <w:r>
        <w:rPr>
          <w:iCs/>
          <w:sz w:val="22"/>
          <w:szCs w:val="22"/>
          <w:lang w:val="en-US"/>
        </w:rPr>
        <w:t>партија</w:t>
      </w:r>
      <w:proofErr w:type="spellEnd"/>
      <w:r>
        <w:rPr>
          <w:iCs/>
          <w:sz w:val="22"/>
          <w:szCs w:val="22"/>
          <w:lang w:val="en-US"/>
        </w:rPr>
        <w:t xml:space="preserve">, </w:t>
      </w:r>
      <w:proofErr w:type="spellStart"/>
      <w:r>
        <w:rPr>
          <w:iCs/>
          <w:sz w:val="22"/>
          <w:szCs w:val="22"/>
          <w:lang w:val="en-US"/>
        </w:rPr>
        <w:t>она</w:t>
      </w:r>
      <w:proofErr w:type="spellEnd"/>
      <w:r>
        <w:rPr>
          <w:iCs/>
          <w:sz w:val="22"/>
          <w:szCs w:val="22"/>
          <w:lang w:val="en-US"/>
        </w:rPr>
        <w:t xml:space="preserve"> </w:t>
      </w:r>
      <w:proofErr w:type="spellStart"/>
      <w:r>
        <w:rPr>
          <w:iCs/>
          <w:sz w:val="22"/>
          <w:szCs w:val="22"/>
          <w:lang w:val="en-US"/>
        </w:rPr>
        <w:t>мора</w:t>
      </w:r>
      <w:proofErr w:type="spellEnd"/>
      <w:r>
        <w:rPr>
          <w:iCs/>
          <w:sz w:val="22"/>
          <w:szCs w:val="22"/>
          <w:lang w:val="en-US"/>
        </w:rPr>
        <w:t xml:space="preserve"> </w:t>
      </w:r>
      <w:proofErr w:type="spellStart"/>
      <w:r>
        <w:rPr>
          <w:iCs/>
          <w:sz w:val="22"/>
          <w:szCs w:val="22"/>
          <w:lang w:val="en-US"/>
        </w:rPr>
        <w:t>бити</w:t>
      </w:r>
      <w:proofErr w:type="spellEnd"/>
      <w:r>
        <w:rPr>
          <w:iCs/>
          <w:sz w:val="22"/>
          <w:szCs w:val="22"/>
          <w:lang w:val="en-US"/>
        </w:rPr>
        <w:t xml:space="preserve"> </w:t>
      </w:r>
      <w:proofErr w:type="spellStart"/>
      <w:r>
        <w:rPr>
          <w:iCs/>
          <w:sz w:val="22"/>
          <w:szCs w:val="22"/>
          <w:lang w:val="en-US"/>
        </w:rPr>
        <w:t>поднета</w:t>
      </w:r>
      <w:proofErr w:type="spellEnd"/>
      <w:r>
        <w:rPr>
          <w:iCs/>
          <w:sz w:val="22"/>
          <w:szCs w:val="22"/>
          <w:lang w:val="en-US"/>
        </w:rPr>
        <w:t xml:space="preserve"> </w:t>
      </w:r>
      <w:proofErr w:type="spellStart"/>
      <w:r>
        <w:rPr>
          <w:iCs/>
          <w:sz w:val="22"/>
          <w:szCs w:val="22"/>
          <w:lang w:val="en-US"/>
        </w:rPr>
        <w:t>тако</w:t>
      </w:r>
      <w:proofErr w:type="spellEnd"/>
      <w:r>
        <w:rPr>
          <w:iCs/>
          <w:sz w:val="22"/>
          <w:szCs w:val="22"/>
          <w:lang w:val="en-US"/>
        </w:rPr>
        <w:t xml:space="preserve"> </w:t>
      </w:r>
      <w:proofErr w:type="spellStart"/>
      <w:r>
        <w:rPr>
          <w:iCs/>
          <w:sz w:val="22"/>
          <w:szCs w:val="22"/>
          <w:lang w:val="en-US"/>
        </w:rPr>
        <w:t>да</w:t>
      </w:r>
      <w:proofErr w:type="spellEnd"/>
      <w:r>
        <w:rPr>
          <w:iCs/>
          <w:sz w:val="22"/>
          <w:szCs w:val="22"/>
          <w:lang w:val="en-US"/>
        </w:rPr>
        <w:t xml:space="preserve"> </w:t>
      </w:r>
      <w:proofErr w:type="spellStart"/>
      <w:r>
        <w:rPr>
          <w:iCs/>
          <w:sz w:val="22"/>
          <w:szCs w:val="22"/>
          <w:lang w:val="en-US"/>
        </w:rPr>
        <w:t>се</w:t>
      </w:r>
      <w:proofErr w:type="spellEnd"/>
      <w:r>
        <w:rPr>
          <w:iCs/>
          <w:sz w:val="22"/>
          <w:szCs w:val="22"/>
          <w:lang w:val="en-US"/>
        </w:rPr>
        <w:t xml:space="preserve"> </w:t>
      </w:r>
      <w:proofErr w:type="spellStart"/>
      <w:r>
        <w:rPr>
          <w:iCs/>
          <w:sz w:val="22"/>
          <w:szCs w:val="22"/>
          <w:lang w:val="en-US"/>
        </w:rPr>
        <w:t>може</w:t>
      </w:r>
      <w:proofErr w:type="spellEnd"/>
      <w:r>
        <w:rPr>
          <w:iCs/>
          <w:sz w:val="22"/>
          <w:szCs w:val="22"/>
          <w:lang w:val="en-US"/>
        </w:rPr>
        <w:t xml:space="preserve"> </w:t>
      </w:r>
      <w:proofErr w:type="spellStart"/>
      <w:r>
        <w:rPr>
          <w:iCs/>
          <w:sz w:val="22"/>
          <w:szCs w:val="22"/>
          <w:lang w:val="en-US"/>
        </w:rPr>
        <w:t>оцењивати</w:t>
      </w:r>
      <w:proofErr w:type="spellEnd"/>
      <w:r>
        <w:rPr>
          <w:iCs/>
          <w:sz w:val="22"/>
          <w:szCs w:val="22"/>
          <w:lang w:val="en-US"/>
        </w:rPr>
        <w:t xml:space="preserve"> </w:t>
      </w:r>
      <w:proofErr w:type="spellStart"/>
      <w:r>
        <w:rPr>
          <w:iCs/>
          <w:sz w:val="22"/>
          <w:szCs w:val="22"/>
          <w:lang w:val="en-US"/>
        </w:rPr>
        <w:t>за</w:t>
      </w:r>
      <w:proofErr w:type="spellEnd"/>
      <w:r>
        <w:rPr>
          <w:iCs/>
          <w:sz w:val="22"/>
          <w:szCs w:val="22"/>
          <w:lang w:val="en-US"/>
        </w:rPr>
        <w:t xml:space="preserve"> </w:t>
      </w:r>
      <w:proofErr w:type="spellStart"/>
      <w:r>
        <w:rPr>
          <w:iCs/>
          <w:sz w:val="22"/>
          <w:szCs w:val="22"/>
          <w:lang w:val="en-US"/>
        </w:rPr>
        <w:t>сваку</w:t>
      </w:r>
      <w:proofErr w:type="spellEnd"/>
      <w:r>
        <w:rPr>
          <w:iCs/>
          <w:sz w:val="22"/>
          <w:szCs w:val="22"/>
          <w:lang w:val="en-US"/>
        </w:rPr>
        <w:t xml:space="preserve"> </w:t>
      </w:r>
      <w:proofErr w:type="spellStart"/>
      <w:r>
        <w:rPr>
          <w:iCs/>
          <w:sz w:val="22"/>
          <w:szCs w:val="22"/>
          <w:lang w:val="en-US"/>
        </w:rPr>
        <w:t>партију</w:t>
      </w:r>
      <w:proofErr w:type="spellEnd"/>
      <w:r>
        <w:rPr>
          <w:iCs/>
          <w:sz w:val="22"/>
          <w:szCs w:val="22"/>
          <w:lang w:val="en-US"/>
        </w:rPr>
        <w:t xml:space="preserve"> </w:t>
      </w:r>
      <w:proofErr w:type="spellStart"/>
      <w:r>
        <w:rPr>
          <w:iCs/>
          <w:sz w:val="22"/>
          <w:szCs w:val="22"/>
          <w:lang w:val="en-US"/>
        </w:rPr>
        <w:t>посебно</w:t>
      </w:r>
      <w:proofErr w:type="spellEnd"/>
      <w:r>
        <w:rPr>
          <w:iCs/>
          <w:sz w:val="22"/>
          <w:szCs w:val="22"/>
          <w:lang w:val="en-US"/>
        </w:rPr>
        <w:t>.</w:t>
      </w:r>
    </w:p>
    <w:p w:rsidR="007B162D" w:rsidRDefault="007B162D" w:rsidP="007B162D">
      <w:pPr>
        <w:jc w:val="both"/>
        <w:rPr>
          <w:b/>
          <w:i/>
          <w:iCs/>
          <w:sz w:val="22"/>
          <w:szCs w:val="22"/>
        </w:rPr>
      </w:pPr>
    </w:p>
    <w:p w:rsidR="007B162D" w:rsidRPr="00BB005F" w:rsidRDefault="007B162D" w:rsidP="007B162D">
      <w:pPr>
        <w:jc w:val="both"/>
        <w:rPr>
          <w:bCs/>
          <w:iCs/>
          <w:sz w:val="22"/>
          <w:szCs w:val="22"/>
        </w:rPr>
      </w:pPr>
      <w:r w:rsidRPr="00BB005F">
        <w:rPr>
          <w:b/>
          <w:iCs/>
          <w:sz w:val="22"/>
          <w:szCs w:val="22"/>
        </w:rPr>
        <w:t>4.</w:t>
      </w:r>
      <w:r w:rsidRPr="00BB005F">
        <w:rPr>
          <w:b/>
          <w:bCs/>
          <w:iCs/>
          <w:sz w:val="22"/>
          <w:szCs w:val="22"/>
        </w:rPr>
        <w:t xml:space="preserve">  ПОНУДА СА ВАРИЈАНТАМА</w:t>
      </w:r>
    </w:p>
    <w:p w:rsidR="007B162D" w:rsidRDefault="007B162D" w:rsidP="007B162D">
      <w:pPr>
        <w:jc w:val="both"/>
        <w:rPr>
          <w:bCs/>
          <w:iCs/>
          <w:sz w:val="22"/>
          <w:szCs w:val="22"/>
        </w:rPr>
      </w:pPr>
    </w:p>
    <w:p w:rsidR="007B162D" w:rsidRDefault="007B162D" w:rsidP="007B162D">
      <w:pPr>
        <w:jc w:val="both"/>
        <w:rPr>
          <w:b/>
          <w:bCs/>
          <w:i/>
          <w:iCs/>
          <w:sz w:val="22"/>
          <w:szCs w:val="22"/>
        </w:rPr>
      </w:pPr>
      <w:r>
        <w:rPr>
          <w:bCs/>
          <w:iCs/>
          <w:sz w:val="22"/>
          <w:szCs w:val="22"/>
        </w:rPr>
        <w:t>Подношење понуде са варијантама није дозвољено.</w:t>
      </w:r>
    </w:p>
    <w:p w:rsidR="00436FDC" w:rsidRPr="001A260E" w:rsidRDefault="00436FDC" w:rsidP="007B162D">
      <w:pPr>
        <w:jc w:val="both"/>
        <w:rPr>
          <w:b/>
          <w:bCs/>
          <w:i/>
          <w:iCs/>
          <w:sz w:val="22"/>
          <w:szCs w:val="22"/>
          <w:lang w:val="en-US"/>
        </w:rPr>
      </w:pPr>
    </w:p>
    <w:p w:rsidR="007B162D" w:rsidRPr="00BB005F" w:rsidRDefault="007B162D" w:rsidP="00EF7AF0">
      <w:pPr>
        <w:jc w:val="both"/>
        <w:rPr>
          <w:sz w:val="22"/>
          <w:szCs w:val="22"/>
        </w:rPr>
      </w:pPr>
      <w:r w:rsidRPr="00BB005F">
        <w:rPr>
          <w:b/>
          <w:bCs/>
          <w:iCs/>
          <w:sz w:val="22"/>
          <w:szCs w:val="22"/>
        </w:rPr>
        <w:t xml:space="preserve">5. </w:t>
      </w:r>
      <w:r w:rsidRPr="00BB005F">
        <w:rPr>
          <w:b/>
          <w:iCs/>
          <w:sz w:val="22"/>
          <w:szCs w:val="22"/>
        </w:rPr>
        <w:t>НАЧИН ИЗМЕНЕ, ДОПУНЕ И ОПОЗИВА ПОНУДЕ</w:t>
      </w:r>
      <w:r w:rsidR="0017600F" w:rsidRPr="00BB005F">
        <w:rPr>
          <w:b/>
          <w:iCs/>
          <w:sz w:val="22"/>
          <w:szCs w:val="22"/>
        </w:rPr>
        <w:t xml:space="preserve"> </w:t>
      </w:r>
    </w:p>
    <w:p w:rsidR="007B162D" w:rsidRDefault="007B162D" w:rsidP="007B162D">
      <w:pPr>
        <w:jc w:val="both"/>
        <w:rPr>
          <w:sz w:val="22"/>
          <w:szCs w:val="22"/>
        </w:rPr>
      </w:pPr>
    </w:p>
    <w:p w:rsidR="007B162D" w:rsidRDefault="007B162D" w:rsidP="007B162D">
      <w:pPr>
        <w:jc w:val="both"/>
        <w:rPr>
          <w:sz w:val="22"/>
          <w:szCs w:val="22"/>
        </w:rPr>
      </w:pPr>
      <w:r>
        <w:rPr>
          <w:sz w:val="22"/>
          <w:szCs w:val="22"/>
        </w:rPr>
        <w:t xml:space="preserve">У року за подношење понуде понуђач може да измени, допуни </w:t>
      </w:r>
      <w:r w:rsidR="0008373E">
        <w:rPr>
          <w:sz w:val="22"/>
          <w:szCs w:val="22"/>
        </w:rPr>
        <w:t xml:space="preserve"> </w:t>
      </w:r>
      <w:r>
        <w:rPr>
          <w:sz w:val="22"/>
          <w:szCs w:val="22"/>
        </w:rPr>
        <w:t>или опозове своју понуду на начин који је одређен за подношење понуде.</w:t>
      </w:r>
    </w:p>
    <w:p w:rsidR="007B162D" w:rsidRDefault="007B162D" w:rsidP="007B162D">
      <w:pPr>
        <w:jc w:val="both"/>
        <w:rPr>
          <w:rFonts w:eastAsia="TimesNewRomanPSMT"/>
          <w:bCs/>
          <w:iCs/>
          <w:sz w:val="22"/>
          <w:szCs w:val="22"/>
        </w:rPr>
      </w:pPr>
      <w:r>
        <w:rPr>
          <w:sz w:val="22"/>
          <w:szCs w:val="22"/>
        </w:rPr>
        <w:t xml:space="preserve">Понуђач је дужан да јасно назначи који део понуде мења односно која документа накнадно доставља. </w:t>
      </w:r>
    </w:p>
    <w:p w:rsidR="007B162D" w:rsidRDefault="007B162D" w:rsidP="007B162D">
      <w:pPr>
        <w:jc w:val="both"/>
        <w:rPr>
          <w:rFonts w:eastAsia="TimesNewRomanPSMT"/>
          <w:bCs/>
          <w:iCs/>
          <w:sz w:val="22"/>
          <w:szCs w:val="22"/>
        </w:rPr>
      </w:pPr>
      <w:r>
        <w:rPr>
          <w:rFonts w:eastAsia="TimesNewRomanPSMT"/>
          <w:bCs/>
          <w:iCs/>
          <w:sz w:val="22"/>
          <w:szCs w:val="22"/>
        </w:rPr>
        <w:t>Измену, допуну или опозив понуде треба доставити на адресу: општин</w:t>
      </w:r>
      <w:r w:rsidR="00FF32B9">
        <w:rPr>
          <w:rFonts w:eastAsia="TimesNewRomanPSMT"/>
          <w:bCs/>
          <w:iCs/>
          <w:sz w:val="22"/>
          <w:szCs w:val="22"/>
        </w:rPr>
        <w:t>ск</w:t>
      </w:r>
      <w:r>
        <w:rPr>
          <w:rFonts w:eastAsia="TimesNewRomanPSMT"/>
          <w:bCs/>
          <w:iCs/>
          <w:sz w:val="22"/>
          <w:szCs w:val="22"/>
        </w:rPr>
        <w:t xml:space="preserve">а </w:t>
      </w:r>
      <w:r w:rsidR="00FF32B9">
        <w:rPr>
          <w:rFonts w:eastAsia="TimesNewRomanPSMT"/>
          <w:bCs/>
          <w:iCs/>
          <w:sz w:val="22"/>
          <w:szCs w:val="22"/>
        </w:rPr>
        <w:t xml:space="preserve">управа општине </w:t>
      </w:r>
      <w:r>
        <w:rPr>
          <w:rFonts w:eastAsia="TimesNewRomanPSMT"/>
          <w:bCs/>
          <w:iCs/>
          <w:sz w:val="22"/>
          <w:szCs w:val="22"/>
        </w:rPr>
        <w:t>Дољевац, ул. Николе Тесле број 121, 18410 Дољевац</w:t>
      </w:r>
      <w:r>
        <w:rPr>
          <w:i/>
          <w:iCs/>
          <w:sz w:val="22"/>
          <w:szCs w:val="22"/>
        </w:rPr>
        <w:t xml:space="preserve">, </w:t>
      </w:r>
      <w:r>
        <w:rPr>
          <w:rFonts w:eastAsia="TimesNewRomanPSMT"/>
          <w:bCs/>
          <w:iCs/>
          <w:sz w:val="22"/>
          <w:szCs w:val="22"/>
        </w:rPr>
        <w:t>са назнаком:</w:t>
      </w:r>
    </w:p>
    <w:p w:rsidR="007B162D" w:rsidRDefault="007B162D" w:rsidP="007B162D">
      <w:pPr>
        <w:spacing w:after="120" w:line="240" w:lineRule="auto"/>
        <w:jc w:val="both"/>
        <w:rPr>
          <w:sz w:val="22"/>
          <w:szCs w:val="22"/>
        </w:rPr>
      </w:pPr>
      <w:r>
        <w:rPr>
          <w:rFonts w:eastAsia="TimesNewRomanPSMT"/>
          <w:bCs/>
          <w:iCs/>
          <w:sz w:val="22"/>
          <w:szCs w:val="22"/>
        </w:rPr>
        <w:t>„</w:t>
      </w:r>
      <w:r>
        <w:rPr>
          <w:rFonts w:eastAsia="TimesNewRomanPSMT"/>
          <w:b/>
          <w:bCs/>
          <w:iCs/>
          <w:sz w:val="22"/>
          <w:szCs w:val="22"/>
        </w:rPr>
        <w:t>Измена понуде</w:t>
      </w:r>
      <w:r>
        <w:rPr>
          <w:rFonts w:eastAsia="TimesNewRomanPS-BoldMT"/>
          <w:b/>
          <w:bCs/>
          <w:sz w:val="22"/>
          <w:szCs w:val="22"/>
        </w:rPr>
        <w:t xml:space="preserve"> за јавну </w:t>
      </w:r>
      <w:proofErr w:type="spellStart"/>
      <w:r>
        <w:rPr>
          <w:rFonts w:eastAsia="TimesNewRomanPS-BoldMT"/>
          <w:b/>
          <w:bCs/>
          <w:sz w:val="22"/>
          <w:szCs w:val="22"/>
        </w:rPr>
        <w:t>набавку</w:t>
      </w:r>
      <w:r>
        <w:rPr>
          <w:b/>
          <w:sz w:val="22"/>
          <w:szCs w:val="22"/>
        </w:rPr>
        <w:t>мале</w:t>
      </w:r>
      <w:proofErr w:type="spellEnd"/>
      <w:r>
        <w:rPr>
          <w:b/>
          <w:sz w:val="22"/>
          <w:szCs w:val="22"/>
        </w:rPr>
        <w:t xml:space="preserve"> вредности </w:t>
      </w:r>
      <w:r w:rsidR="00FF32B9">
        <w:rPr>
          <w:sz w:val="22"/>
          <w:szCs w:val="22"/>
        </w:rPr>
        <w:t xml:space="preserve"> услуге </w:t>
      </w:r>
      <w:proofErr w:type="spellStart"/>
      <w:r w:rsidR="00FF32B9">
        <w:rPr>
          <w:sz w:val="22"/>
          <w:szCs w:val="22"/>
        </w:rPr>
        <w:t>телекомуникација,</w:t>
      </w:r>
      <w:r>
        <w:rPr>
          <w:rFonts w:eastAsia="TimesNewRomanPS-BoldMT"/>
          <w:b/>
          <w:bCs/>
          <w:sz w:val="22"/>
          <w:szCs w:val="22"/>
        </w:rPr>
        <w:t>ЈН</w:t>
      </w:r>
      <w:proofErr w:type="spellEnd"/>
      <w:r>
        <w:rPr>
          <w:rFonts w:eastAsia="TimesNewRomanPS-BoldMT"/>
          <w:b/>
          <w:bCs/>
          <w:sz w:val="22"/>
          <w:szCs w:val="22"/>
        </w:rPr>
        <w:t xml:space="preserve"> бр.</w:t>
      </w:r>
      <w:r w:rsidR="00EF51EA">
        <w:rPr>
          <w:color w:val="000000"/>
          <w:sz w:val="22"/>
          <w:szCs w:val="22"/>
        </w:rPr>
        <w:t>404-2-75</w:t>
      </w:r>
      <w:r w:rsidR="00BC3D4D">
        <w:rPr>
          <w:color w:val="000000"/>
          <w:sz w:val="22"/>
          <w:szCs w:val="22"/>
        </w:rPr>
        <w:t>/</w:t>
      </w:r>
      <w:r w:rsidR="00A90DB3">
        <w:rPr>
          <w:color w:val="000000"/>
          <w:sz w:val="22"/>
          <w:szCs w:val="22"/>
        </w:rPr>
        <w:t>2019</w:t>
      </w:r>
      <w:r w:rsidR="00BC3D4D">
        <w:rPr>
          <w:color w:val="000000"/>
          <w:sz w:val="22"/>
          <w:szCs w:val="22"/>
        </w:rPr>
        <w:t>-03</w:t>
      </w:r>
      <w:r>
        <w:rPr>
          <w:color w:val="000000"/>
          <w:sz w:val="22"/>
          <w:szCs w:val="22"/>
        </w:rPr>
        <w:t xml:space="preserve">, за партију број ___ </w:t>
      </w:r>
      <w:r>
        <w:rPr>
          <w:rFonts w:eastAsia="TimesNewRomanPSMT"/>
          <w:b/>
          <w:bCs/>
          <w:sz w:val="22"/>
          <w:szCs w:val="22"/>
        </w:rPr>
        <w:t xml:space="preserve">- </w:t>
      </w:r>
      <w:r>
        <w:rPr>
          <w:rFonts w:eastAsia="TimesNewRomanPS-BoldMT"/>
          <w:b/>
          <w:bCs/>
          <w:sz w:val="22"/>
          <w:szCs w:val="22"/>
        </w:rPr>
        <w:t>НЕ ОТВАРАТИ”</w:t>
      </w:r>
      <w:r>
        <w:rPr>
          <w:rFonts w:eastAsia="TimesNewRomanPSMT"/>
          <w:bCs/>
          <w:iCs/>
          <w:sz w:val="22"/>
          <w:szCs w:val="22"/>
        </w:rPr>
        <w:t xml:space="preserve"> </w:t>
      </w:r>
      <w:proofErr w:type="spellStart"/>
      <w:r>
        <w:rPr>
          <w:rFonts w:eastAsia="TimesNewRomanPSMT"/>
          <w:bCs/>
          <w:iCs/>
          <w:sz w:val="22"/>
          <w:szCs w:val="22"/>
        </w:rPr>
        <w:t>или„</w:t>
      </w:r>
      <w:r>
        <w:rPr>
          <w:rFonts w:eastAsia="TimesNewRomanPSMT"/>
          <w:b/>
          <w:bCs/>
          <w:iCs/>
          <w:sz w:val="22"/>
          <w:szCs w:val="22"/>
        </w:rPr>
        <w:t>Допуна</w:t>
      </w:r>
      <w:proofErr w:type="spellEnd"/>
      <w:r>
        <w:rPr>
          <w:rFonts w:eastAsia="TimesNewRomanPSMT"/>
          <w:b/>
          <w:bCs/>
          <w:iCs/>
          <w:sz w:val="22"/>
          <w:szCs w:val="22"/>
        </w:rPr>
        <w:t xml:space="preserve"> понуде</w:t>
      </w:r>
      <w:r w:rsidR="00CA3717">
        <w:rPr>
          <w:rFonts w:eastAsia="TimesNewRomanPSMT"/>
          <w:b/>
          <w:bCs/>
          <w:iCs/>
          <w:sz w:val="22"/>
          <w:szCs w:val="22"/>
        </w:rPr>
        <w:t xml:space="preserve"> </w:t>
      </w:r>
      <w:r>
        <w:rPr>
          <w:rFonts w:eastAsia="TimesNewRomanPS-BoldMT"/>
          <w:b/>
          <w:bCs/>
          <w:sz w:val="22"/>
          <w:szCs w:val="22"/>
        </w:rPr>
        <w:t>за јавну набавку</w:t>
      </w:r>
      <w:r w:rsidR="0008373E">
        <w:rPr>
          <w:rFonts w:eastAsia="TimesNewRomanPS-BoldMT"/>
          <w:b/>
          <w:bCs/>
          <w:sz w:val="22"/>
          <w:szCs w:val="22"/>
        </w:rPr>
        <w:t xml:space="preserve"> </w:t>
      </w:r>
      <w:r>
        <w:rPr>
          <w:b/>
          <w:sz w:val="22"/>
          <w:szCs w:val="22"/>
        </w:rPr>
        <w:t>мале вредности</w:t>
      </w:r>
      <w:r>
        <w:rPr>
          <w:sz w:val="22"/>
          <w:szCs w:val="22"/>
          <w:lang w:val="ru-RU"/>
        </w:rPr>
        <w:t xml:space="preserve">, </w:t>
      </w:r>
      <w:r w:rsidR="005217AE">
        <w:rPr>
          <w:sz w:val="22"/>
          <w:szCs w:val="22"/>
        </w:rPr>
        <w:t xml:space="preserve">услуге </w:t>
      </w:r>
      <w:proofErr w:type="spellStart"/>
      <w:r w:rsidR="005217AE">
        <w:rPr>
          <w:sz w:val="22"/>
          <w:szCs w:val="22"/>
        </w:rPr>
        <w:t>телекомуникација</w:t>
      </w:r>
      <w:r>
        <w:rPr>
          <w:sz w:val="22"/>
          <w:szCs w:val="22"/>
        </w:rPr>
        <w:t>,</w:t>
      </w:r>
      <w:r>
        <w:rPr>
          <w:rFonts w:eastAsia="TimesNewRomanPS-BoldMT"/>
          <w:b/>
          <w:bCs/>
          <w:sz w:val="22"/>
          <w:szCs w:val="22"/>
        </w:rPr>
        <w:t>ЈН</w:t>
      </w:r>
      <w:proofErr w:type="spellEnd"/>
      <w:r>
        <w:rPr>
          <w:rFonts w:eastAsia="TimesNewRomanPS-BoldMT"/>
          <w:b/>
          <w:bCs/>
          <w:sz w:val="22"/>
          <w:szCs w:val="22"/>
        </w:rPr>
        <w:t xml:space="preserve"> бр.</w:t>
      </w:r>
      <w:r w:rsidR="00EF51EA">
        <w:rPr>
          <w:color w:val="000000"/>
          <w:sz w:val="22"/>
          <w:szCs w:val="22"/>
        </w:rPr>
        <w:t>404-2-75</w:t>
      </w:r>
      <w:r w:rsidR="00BC3D4D">
        <w:rPr>
          <w:color w:val="000000"/>
          <w:sz w:val="22"/>
          <w:szCs w:val="22"/>
        </w:rPr>
        <w:t>/</w:t>
      </w:r>
      <w:r w:rsidR="00A90DB3">
        <w:rPr>
          <w:color w:val="000000"/>
          <w:sz w:val="22"/>
          <w:szCs w:val="22"/>
        </w:rPr>
        <w:t>2019</w:t>
      </w:r>
      <w:r w:rsidR="00BC3D4D">
        <w:rPr>
          <w:color w:val="000000"/>
          <w:sz w:val="22"/>
          <w:szCs w:val="22"/>
        </w:rPr>
        <w:t>-03</w:t>
      </w:r>
      <w:r>
        <w:rPr>
          <w:color w:val="000000"/>
          <w:sz w:val="22"/>
          <w:szCs w:val="22"/>
        </w:rPr>
        <w:t xml:space="preserve">, за партију број ___  </w:t>
      </w:r>
      <w:r>
        <w:rPr>
          <w:rFonts w:eastAsia="TimesNewRomanPSMT"/>
          <w:b/>
          <w:bCs/>
          <w:sz w:val="22"/>
          <w:szCs w:val="22"/>
        </w:rPr>
        <w:t xml:space="preserve">- </w:t>
      </w:r>
      <w:r>
        <w:rPr>
          <w:rFonts w:eastAsia="TimesNewRomanPS-BoldMT"/>
          <w:b/>
          <w:bCs/>
          <w:sz w:val="22"/>
          <w:szCs w:val="22"/>
        </w:rPr>
        <w:t>НЕ ОТВАРАТИ”</w:t>
      </w:r>
      <w:r>
        <w:rPr>
          <w:rFonts w:eastAsia="TimesNewRomanPSMT"/>
          <w:bCs/>
          <w:iCs/>
          <w:sz w:val="22"/>
          <w:szCs w:val="22"/>
        </w:rPr>
        <w:t xml:space="preserve"> </w:t>
      </w:r>
      <w:proofErr w:type="spellStart"/>
      <w:r>
        <w:rPr>
          <w:rFonts w:eastAsia="TimesNewRomanPSMT"/>
          <w:bCs/>
          <w:iCs/>
          <w:sz w:val="22"/>
          <w:szCs w:val="22"/>
        </w:rPr>
        <w:t>или„</w:t>
      </w:r>
      <w:r>
        <w:rPr>
          <w:rFonts w:eastAsia="TimesNewRomanPSMT"/>
          <w:b/>
          <w:bCs/>
          <w:iCs/>
          <w:sz w:val="22"/>
          <w:szCs w:val="22"/>
        </w:rPr>
        <w:t>Опозив</w:t>
      </w:r>
      <w:proofErr w:type="spellEnd"/>
      <w:r>
        <w:rPr>
          <w:rFonts w:eastAsia="TimesNewRomanPSMT"/>
          <w:b/>
          <w:bCs/>
          <w:iCs/>
          <w:sz w:val="22"/>
          <w:szCs w:val="22"/>
        </w:rPr>
        <w:t xml:space="preserve"> понуде</w:t>
      </w:r>
      <w:r w:rsidR="00A817AB">
        <w:rPr>
          <w:rFonts w:eastAsia="TimesNewRomanPSMT"/>
          <w:b/>
          <w:bCs/>
          <w:iCs/>
          <w:sz w:val="22"/>
          <w:szCs w:val="22"/>
        </w:rPr>
        <w:t xml:space="preserve"> </w:t>
      </w:r>
      <w:r>
        <w:rPr>
          <w:rFonts w:eastAsia="TimesNewRomanPS-BoldMT"/>
          <w:b/>
          <w:bCs/>
          <w:sz w:val="22"/>
          <w:szCs w:val="22"/>
        </w:rPr>
        <w:t>за јавну набавку</w:t>
      </w:r>
      <w:r w:rsidR="006F3FF8">
        <w:rPr>
          <w:rFonts w:eastAsia="TimesNewRomanPS-BoldMT"/>
          <w:b/>
          <w:bCs/>
          <w:sz w:val="22"/>
          <w:szCs w:val="22"/>
        </w:rPr>
        <w:t xml:space="preserve"> </w:t>
      </w:r>
      <w:r>
        <w:rPr>
          <w:b/>
          <w:sz w:val="22"/>
          <w:szCs w:val="22"/>
        </w:rPr>
        <w:t xml:space="preserve">мале вредности </w:t>
      </w:r>
      <w:r w:rsidR="005217AE">
        <w:rPr>
          <w:sz w:val="22"/>
          <w:szCs w:val="22"/>
        </w:rPr>
        <w:t xml:space="preserve"> услуге </w:t>
      </w:r>
      <w:proofErr w:type="spellStart"/>
      <w:r w:rsidR="005217AE">
        <w:rPr>
          <w:sz w:val="22"/>
          <w:szCs w:val="22"/>
        </w:rPr>
        <w:t>телекомуникација</w:t>
      </w:r>
      <w:r>
        <w:rPr>
          <w:sz w:val="22"/>
          <w:szCs w:val="22"/>
        </w:rPr>
        <w:t>,</w:t>
      </w:r>
      <w:r>
        <w:rPr>
          <w:rFonts w:eastAsia="TimesNewRomanPS-BoldMT"/>
          <w:b/>
          <w:bCs/>
          <w:sz w:val="22"/>
          <w:szCs w:val="22"/>
        </w:rPr>
        <w:t>ЈН</w:t>
      </w:r>
      <w:proofErr w:type="spellEnd"/>
      <w:r>
        <w:rPr>
          <w:rFonts w:eastAsia="TimesNewRomanPS-BoldMT"/>
          <w:b/>
          <w:bCs/>
          <w:sz w:val="22"/>
          <w:szCs w:val="22"/>
        </w:rPr>
        <w:t xml:space="preserve"> бр.</w:t>
      </w:r>
      <w:r w:rsidR="00EF51EA">
        <w:rPr>
          <w:color w:val="000000"/>
          <w:sz w:val="22"/>
          <w:szCs w:val="22"/>
        </w:rPr>
        <w:t>404-2-75</w:t>
      </w:r>
      <w:r w:rsidR="00BC3D4D">
        <w:rPr>
          <w:color w:val="000000"/>
          <w:sz w:val="22"/>
          <w:szCs w:val="22"/>
        </w:rPr>
        <w:t>/</w:t>
      </w:r>
      <w:r w:rsidR="00A90DB3">
        <w:rPr>
          <w:color w:val="000000"/>
          <w:sz w:val="22"/>
          <w:szCs w:val="22"/>
        </w:rPr>
        <w:t>2019</w:t>
      </w:r>
      <w:r w:rsidR="00BC3D4D">
        <w:rPr>
          <w:color w:val="000000"/>
          <w:sz w:val="22"/>
          <w:szCs w:val="22"/>
        </w:rPr>
        <w:t>-03</w:t>
      </w:r>
      <w:r>
        <w:rPr>
          <w:color w:val="000000"/>
          <w:sz w:val="22"/>
          <w:szCs w:val="22"/>
        </w:rPr>
        <w:t xml:space="preserve">, за партију број ___  </w:t>
      </w:r>
      <w:r>
        <w:rPr>
          <w:rFonts w:eastAsia="TimesNewRomanPSMT"/>
          <w:b/>
          <w:bCs/>
          <w:sz w:val="22"/>
          <w:szCs w:val="22"/>
        </w:rPr>
        <w:t xml:space="preserve">- </w:t>
      </w:r>
      <w:r>
        <w:rPr>
          <w:rFonts w:eastAsia="TimesNewRomanPS-BoldMT"/>
          <w:b/>
          <w:bCs/>
          <w:sz w:val="22"/>
          <w:szCs w:val="22"/>
        </w:rPr>
        <w:t xml:space="preserve">НЕ </w:t>
      </w:r>
      <w:proofErr w:type="spellStart"/>
      <w:r>
        <w:rPr>
          <w:rFonts w:eastAsia="TimesNewRomanPS-BoldMT"/>
          <w:b/>
          <w:bCs/>
          <w:sz w:val="22"/>
          <w:szCs w:val="22"/>
        </w:rPr>
        <w:t>ОТВАРАТИ”</w:t>
      </w:r>
      <w:r>
        <w:rPr>
          <w:rFonts w:eastAsia="TimesNewRomanPS-BoldMT"/>
          <w:bCs/>
          <w:sz w:val="22"/>
          <w:szCs w:val="22"/>
        </w:rPr>
        <w:t>или</w:t>
      </w:r>
      <w:r>
        <w:rPr>
          <w:rFonts w:eastAsia="TimesNewRomanPSMT"/>
          <w:bCs/>
          <w:iCs/>
          <w:sz w:val="22"/>
          <w:szCs w:val="22"/>
        </w:rPr>
        <w:t>„</w:t>
      </w:r>
      <w:r>
        <w:rPr>
          <w:rFonts w:eastAsia="TimesNewRomanPSMT"/>
          <w:b/>
          <w:bCs/>
          <w:iCs/>
          <w:sz w:val="22"/>
          <w:szCs w:val="22"/>
        </w:rPr>
        <w:t>Измена</w:t>
      </w:r>
      <w:proofErr w:type="spellEnd"/>
      <w:r>
        <w:rPr>
          <w:rFonts w:eastAsia="TimesNewRomanPSMT"/>
          <w:b/>
          <w:bCs/>
          <w:iCs/>
          <w:sz w:val="22"/>
          <w:szCs w:val="22"/>
        </w:rPr>
        <w:t xml:space="preserve"> и допуна понуде</w:t>
      </w:r>
      <w:r>
        <w:rPr>
          <w:rFonts w:eastAsia="TimesNewRomanPS-BoldMT"/>
          <w:b/>
          <w:bCs/>
          <w:sz w:val="22"/>
          <w:szCs w:val="22"/>
        </w:rPr>
        <w:t xml:space="preserve"> за јавну набавку</w:t>
      </w:r>
      <w:r>
        <w:rPr>
          <w:sz w:val="22"/>
          <w:szCs w:val="22"/>
        </w:rPr>
        <w:t xml:space="preserve"> мале вредности</w:t>
      </w:r>
      <w:r w:rsidR="005217AE">
        <w:rPr>
          <w:sz w:val="22"/>
          <w:szCs w:val="22"/>
        </w:rPr>
        <w:t xml:space="preserve"> услуге </w:t>
      </w:r>
      <w:proofErr w:type="spellStart"/>
      <w:r w:rsidR="005217AE">
        <w:rPr>
          <w:sz w:val="22"/>
          <w:szCs w:val="22"/>
        </w:rPr>
        <w:t>телекомуникација</w:t>
      </w:r>
      <w:r>
        <w:rPr>
          <w:sz w:val="22"/>
          <w:szCs w:val="22"/>
        </w:rPr>
        <w:t>,</w:t>
      </w:r>
      <w:r>
        <w:rPr>
          <w:rFonts w:eastAsia="TimesNewRomanPS-BoldMT"/>
          <w:b/>
          <w:bCs/>
          <w:sz w:val="22"/>
          <w:szCs w:val="22"/>
        </w:rPr>
        <w:t>ЈН</w:t>
      </w:r>
      <w:proofErr w:type="spellEnd"/>
      <w:r>
        <w:rPr>
          <w:rFonts w:eastAsia="TimesNewRomanPS-BoldMT"/>
          <w:b/>
          <w:bCs/>
          <w:sz w:val="22"/>
          <w:szCs w:val="22"/>
        </w:rPr>
        <w:t xml:space="preserve"> бр.</w:t>
      </w:r>
      <w:r w:rsidR="00EF51EA">
        <w:rPr>
          <w:color w:val="000000"/>
          <w:sz w:val="22"/>
          <w:szCs w:val="22"/>
        </w:rPr>
        <w:t>404-2-75</w:t>
      </w:r>
      <w:r w:rsidR="00BC3D4D">
        <w:rPr>
          <w:color w:val="000000"/>
          <w:sz w:val="22"/>
          <w:szCs w:val="22"/>
        </w:rPr>
        <w:t>/</w:t>
      </w:r>
      <w:r w:rsidR="00A90DB3">
        <w:rPr>
          <w:color w:val="000000"/>
          <w:sz w:val="22"/>
          <w:szCs w:val="22"/>
        </w:rPr>
        <w:t>2019</w:t>
      </w:r>
      <w:r w:rsidR="00BC3D4D">
        <w:rPr>
          <w:color w:val="000000"/>
          <w:sz w:val="22"/>
          <w:szCs w:val="22"/>
        </w:rPr>
        <w:t>-03</w:t>
      </w:r>
      <w:r>
        <w:rPr>
          <w:color w:val="000000"/>
          <w:sz w:val="22"/>
          <w:szCs w:val="22"/>
        </w:rPr>
        <w:t xml:space="preserve">, за партију број ___  </w:t>
      </w:r>
      <w:r>
        <w:rPr>
          <w:rFonts w:eastAsia="TimesNewRomanPSMT"/>
          <w:b/>
          <w:bCs/>
          <w:sz w:val="22"/>
          <w:szCs w:val="22"/>
        </w:rPr>
        <w:t xml:space="preserve">- </w:t>
      </w:r>
      <w:r>
        <w:rPr>
          <w:rFonts w:eastAsia="TimesNewRomanPS-BoldMT"/>
          <w:b/>
          <w:bCs/>
          <w:sz w:val="22"/>
          <w:szCs w:val="22"/>
        </w:rPr>
        <w:t>НЕ ОТВАРАТИ”.</w:t>
      </w:r>
    </w:p>
    <w:p w:rsidR="007B162D" w:rsidRDefault="007B162D" w:rsidP="007B162D">
      <w:pPr>
        <w:jc w:val="both"/>
        <w:rPr>
          <w:sz w:val="22"/>
          <w:szCs w:val="22"/>
        </w:rPr>
      </w:pPr>
      <w:r>
        <w:rPr>
          <w:rFonts w:eastAsia="TimesNewRomanPSMT"/>
          <w:bCs/>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B162D" w:rsidRDefault="007B162D" w:rsidP="007B162D">
      <w:pPr>
        <w:jc w:val="both"/>
        <w:rPr>
          <w:b/>
          <w:i/>
          <w:iCs/>
          <w:sz w:val="22"/>
          <w:szCs w:val="22"/>
        </w:rPr>
      </w:pPr>
      <w:r>
        <w:rPr>
          <w:sz w:val="22"/>
          <w:szCs w:val="22"/>
        </w:rPr>
        <w:t>По истеку рока за подношење понуда понуђач не може да повуче нити да мења своју понуду.</w:t>
      </w:r>
    </w:p>
    <w:p w:rsidR="007B162D" w:rsidRDefault="007B162D" w:rsidP="007B162D">
      <w:pPr>
        <w:jc w:val="both"/>
        <w:rPr>
          <w:b/>
          <w:i/>
          <w:iCs/>
          <w:sz w:val="22"/>
          <w:szCs w:val="22"/>
        </w:rPr>
      </w:pPr>
    </w:p>
    <w:p w:rsidR="007B162D" w:rsidRPr="00BB005F" w:rsidRDefault="007B162D" w:rsidP="001A260E">
      <w:pPr>
        <w:jc w:val="left"/>
        <w:rPr>
          <w:sz w:val="22"/>
          <w:szCs w:val="22"/>
        </w:rPr>
      </w:pPr>
      <w:r w:rsidRPr="00BB005F">
        <w:rPr>
          <w:b/>
          <w:bCs/>
          <w:iCs/>
          <w:sz w:val="22"/>
          <w:szCs w:val="22"/>
        </w:rPr>
        <w:t>6. УЧЕСТВОВАЊЕ У ЗАЈЕДНИЧКОЈ ПОНУДИ ИЛИ КАО ПОДИЗВОЂАЧ</w:t>
      </w:r>
    </w:p>
    <w:p w:rsidR="007B162D" w:rsidRDefault="007B162D" w:rsidP="007B162D">
      <w:pPr>
        <w:jc w:val="both"/>
        <w:rPr>
          <w:sz w:val="22"/>
          <w:szCs w:val="22"/>
        </w:rPr>
      </w:pPr>
    </w:p>
    <w:p w:rsidR="007B162D" w:rsidRDefault="007B162D" w:rsidP="007B162D">
      <w:pPr>
        <w:jc w:val="both"/>
        <w:rPr>
          <w:iCs/>
          <w:sz w:val="22"/>
          <w:szCs w:val="22"/>
        </w:rPr>
      </w:pPr>
      <w:r>
        <w:rPr>
          <w:bCs/>
          <w:iCs/>
          <w:sz w:val="22"/>
          <w:szCs w:val="22"/>
        </w:rPr>
        <w:t>Понуђач може да поднесе само једну понуду.</w:t>
      </w:r>
    </w:p>
    <w:p w:rsidR="007B162D" w:rsidRDefault="007B162D" w:rsidP="007B162D">
      <w:pPr>
        <w:jc w:val="both"/>
        <w:rPr>
          <w:iCs/>
          <w:sz w:val="22"/>
          <w:szCs w:val="22"/>
        </w:rPr>
      </w:pPr>
      <w:r>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B162D" w:rsidRDefault="007B162D" w:rsidP="007B162D">
      <w:pPr>
        <w:jc w:val="both"/>
        <w:rPr>
          <w:i/>
          <w:iCs/>
          <w:color w:val="FF0000"/>
          <w:sz w:val="22"/>
          <w:szCs w:val="22"/>
        </w:rPr>
      </w:pPr>
      <w:r>
        <w:rPr>
          <w:iCs/>
          <w:sz w:val="22"/>
          <w:szCs w:val="22"/>
        </w:rPr>
        <w:lastRenderedPageBreak/>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B162D" w:rsidRDefault="007B162D" w:rsidP="007B162D">
      <w:pPr>
        <w:jc w:val="both"/>
        <w:rPr>
          <w:i/>
          <w:iCs/>
          <w:color w:val="FF0000"/>
          <w:sz w:val="22"/>
          <w:szCs w:val="22"/>
        </w:rPr>
      </w:pPr>
    </w:p>
    <w:p w:rsidR="007B162D" w:rsidRPr="00BB005F" w:rsidRDefault="007B162D" w:rsidP="001A260E">
      <w:pPr>
        <w:jc w:val="left"/>
        <w:rPr>
          <w:iCs/>
          <w:sz w:val="22"/>
          <w:szCs w:val="22"/>
        </w:rPr>
      </w:pPr>
      <w:r w:rsidRPr="00BB005F">
        <w:rPr>
          <w:b/>
          <w:bCs/>
          <w:iCs/>
          <w:sz w:val="22"/>
          <w:szCs w:val="22"/>
        </w:rPr>
        <w:t>7. ПОНУДА СА ПОДИЗВОЂАЧЕМ</w:t>
      </w:r>
    </w:p>
    <w:p w:rsidR="007B162D" w:rsidRPr="00BB005F" w:rsidRDefault="007B162D" w:rsidP="007B162D">
      <w:pPr>
        <w:jc w:val="both"/>
        <w:rPr>
          <w:iCs/>
          <w:sz w:val="22"/>
          <w:szCs w:val="22"/>
        </w:rPr>
      </w:pPr>
    </w:p>
    <w:p w:rsidR="007B162D" w:rsidRDefault="007B162D" w:rsidP="007B162D">
      <w:pPr>
        <w:jc w:val="both"/>
        <w:rPr>
          <w:iCs/>
          <w:sz w:val="22"/>
          <w:szCs w:val="22"/>
        </w:rPr>
      </w:pPr>
      <w:r>
        <w:rPr>
          <w:iCs/>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B162D" w:rsidRDefault="007B162D" w:rsidP="007B162D">
      <w:pPr>
        <w:jc w:val="both"/>
        <w:rPr>
          <w:iCs/>
          <w:sz w:val="22"/>
          <w:szCs w:val="22"/>
        </w:rPr>
      </w:pPr>
      <w:r>
        <w:rPr>
          <w:iCs/>
          <w:sz w:val="22"/>
          <w:szCs w:val="22"/>
        </w:rPr>
        <w:t>Понуђач у Обрасцу понуде</w:t>
      </w:r>
      <w:r w:rsidR="006F3FF8">
        <w:rPr>
          <w:iCs/>
          <w:sz w:val="22"/>
          <w:szCs w:val="22"/>
        </w:rPr>
        <w:t xml:space="preserve"> </w:t>
      </w:r>
      <w:r>
        <w:rPr>
          <w:iCs/>
          <w:sz w:val="22"/>
          <w:szCs w:val="22"/>
        </w:rPr>
        <w:t xml:space="preserve">наводи назив и седиште подизвођача, уколико ће делимично извршење набавке поверити подизвођачу. </w:t>
      </w:r>
    </w:p>
    <w:p w:rsidR="007B162D" w:rsidRDefault="007B162D" w:rsidP="007B162D">
      <w:pPr>
        <w:jc w:val="both"/>
        <w:rPr>
          <w:rFonts w:eastAsia="TimesNewRomanPSMT"/>
          <w:bCs/>
          <w:sz w:val="22"/>
          <w:szCs w:val="22"/>
        </w:rPr>
      </w:pPr>
      <w:r>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B162D" w:rsidRDefault="007B162D" w:rsidP="007B162D">
      <w:pPr>
        <w:jc w:val="both"/>
        <w:rPr>
          <w:iCs/>
          <w:sz w:val="22"/>
          <w:szCs w:val="22"/>
        </w:rPr>
      </w:pPr>
      <w:r>
        <w:rPr>
          <w:rFonts w:eastAsia="TimesNewRomanPSMT"/>
          <w:bCs/>
          <w:sz w:val="22"/>
          <w:szCs w:val="22"/>
        </w:rPr>
        <w:t xml:space="preserve">Понуђач је дужан да за подизвођаче достави доказе о испуњености услова који су наведени у поглављу </w:t>
      </w:r>
      <w:r w:rsidR="00980437" w:rsidRPr="00BB005F">
        <w:rPr>
          <w:rFonts w:eastAsia="TimesNewRomanPSMT"/>
          <w:b/>
          <w:bCs/>
          <w:sz w:val="22"/>
          <w:szCs w:val="22"/>
          <w:lang w:val="sr-Latn-CS"/>
        </w:rPr>
        <w:t>III</w:t>
      </w:r>
      <w:r w:rsidR="00980437">
        <w:rPr>
          <w:rFonts w:eastAsia="TimesNewRomanPSMT"/>
          <w:bCs/>
          <w:sz w:val="22"/>
          <w:szCs w:val="22"/>
          <w:lang w:val="sr-Latn-CS"/>
        </w:rPr>
        <w:t xml:space="preserve"> </w:t>
      </w:r>
      <w:r>
        <w:rPr>
          <w:rFonts w:eastAsia="TimesNewRomanPSMT"/>
          <w:bCs/>
          <w:sz w:val="22"/>
          <w:szCs w:val="22"/>
        </w:rPr>
        <w:t xml:space="preserve">конкурсне документације, у складу са упутством како се доказује испуњеност услова (Образац изјаве из поглавља </w:t>
      </w:r>
      <w:r w:rsidR="00980437" w:rsidRPr="00BB005F">
        <w:rPr>
          <w:rFonts w:eastAsia="TimesNewRomanPSMT"/>
          <w:b/>
          <w:bCs/>
          <w:sz w:val="22"/>
          <w:szCs w:val="22"/>
          <w:lang w:val="sr-Latn-CS"/>
        </w:rPr>
        <w:t>III</w:t>
      </w:r>
      <w:r>
        <w:rPr>
          <w:rFonts w:eastAsia="TimesNewRomanPSMT"/>
          <w:bCs/>
          <w:sz w:val="22"/>
          <w:szCs w:val="22"/>
          <w:lang w:val="ru-RU"/>
        </w:rPr>
        <w:t xml:space="preserve"> одељак </w:t>
      </w:r>
      <w:r>
        <w:rPr>
          <w:rFonts w:eastAsia="TimesNewRomanPSMT"/>
          <w:b/>
          <w:bCs/>
          <w:sz w:val="22"/>
          <w:szCs w:val="22"/>
          <w:lang w:val="ru-RU"/>
        </w:rPr>
        <w:t>3</w:t>
      </w:r>
      <w:r>
        <w:rPr>
          <w:rFonts w:eastAsia="TimesNewRomanPSMT"/>
          <w:bCs/>
          <w:sz w:val="22"/>
          <w:szCs w:val="22"/>
          <w:lang w:val="ru-RU"/>
        </w:rPr>
        <w:t>.</w:t>
      </w:r>
      <w:r>
        <w:rPr>
          <w:rFonts w:eastAsia="TimesNewRomanPSMT"/>
          <w:bCs/>
          <w:sz w:val="22"/>
          <w:szCs w:val="22"/>
        </w:rPr>
        <w:t>).</w:t>
      </w:r>
    </w:p>
    <w:p w:rsidR="007B162D" w:rsidRDefault="007B162D" w:rsidP="007B162D">
      <w:pPr>
        <w:jc w:val="both"/>
        <w:rPr>
          <w:iCs/>
          <w:sz w:val="22"/>
          <w:szCs w:val="22"/>
        </w:rPr>
      </w:pPr>
      <w:r>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B162D" w:rsidRPr="00986D71" w:rsidRDefault="007B162D" w:rsidP="007B162D">
      <w:pPr>
        <w:jc w:val="both"/>
        <w:rPr>
          <w:sz w:val="22"/>
          <w:szCs w:val="22"/>
        </w:rPr>
      </w:pPr>
      <w:r>
        <w:rPr>
          <w:iCs/>
          <w:sz w:val="22"/>
          <w:szCs w:val="22"/>
        </w:rPr>
        <w:t xml:space="preserve">Понуђач је дужан да наручиоцу, на његов захтев, омогући приступ код подизвођача, ради утврђивања </w:t>
      </w:r>
      <w:r w:rsidRPr="00986D71">
        <w:rPr>
          <w:iCs/>
          <w:sz w:val="22"/>
          <w:szCs w:val="22"/>
        </w:rPr>
        <w:t>испуњености тражених услова.</w:t>
      </w:r>
    </w:p>
    <w:p w:rsidR="007B162D" w:rsidRPr="00986D71" w:rsidRDefault="007B162D" w:rsidP="007B162D">
      <w:pPr>
        <w:jc w:val="both"/>
        <w:rPr>
          <w:sz w:val="22"/>
          <w:szCs w:val="22"/>
        </w:rPr>
      </w:pPr>
    </w:p>
    <w:p w:rsidR="007B162D" w:rsidRPr="00986D71" w:rsidRDefault="007B162D" w:rsidP="001A260E">
      <w:pPr>
        <w:jc w:val="left"/>
        <w:rPr>
          <w:sz w:val="22"/>
          <w:szCs w:val="22"/>
        </w:rPr>
      </w:pPr>
      <w:r w:rsidRPr="00986D71">
        <w:rPr>
          <w:b/>
          <w:sz w:val="22"/>
          <w:szCs w:val="22"/>
        </w:rPr>
        <w:t>8. ЗАЈЕДНИЧКА ПОНУДА</w:t>
      </w:r>
    </w:p>
    <w:p w:rsidR="007B162D" w:rsidRPr="00986D71" w:rsidRDefault="007B162D" w:rsidP="007B162D">
      <w:pPr>
        <w:jc w:val="both"/>
        <w:rPr>
          <w:sz w:val="22"/>
          <w:szCs w:val="22"/>
        </w:rPr>
      </w:pPr>
    </w:p>
    <w:p w:rsidR="007B162D" w:rsidRPr="00986D71" w:rsidRDefault="007B162D" w:rsidP="007B162D">
      <w:pPr>
        <w:jc w:val="both"/>
        <w:rPr>
          <w:sz w:val="22"/>
          <w:szCs w:val="22"/>
        </w:rPr>
      </w:pPr>
      <w:r w:rsidRPr="00986D71">
        <w:rPr>
          <w:sz w:val="22"/>
          <w:szCs w:val="22"/>
        </w:rPr>
        <w:t>Понуду може поднети група понуђача.</w:t>
      </w:r>
    </w:p>
    <w:p w:rsidR="00304FB4" w:rsidRPr="00986D71" w:rsidRDefault="007B162D" w:rsidP="00304FB4">
      <w:pPr>
        <w:jc w:val="both"/>
        <w:rPr>
          <w:sz w:val="22"/>
          <w:szCs w:val="22"/>
        </w:rPr>
      </w:pPr>
      <w:r w:rsidRPr="00986D71">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w:t>
      </w:r>
      <w:r w:rsidR="00304FB4" w:rsidRPr="00986D71">
        <w:rPr>
          <w:sz w:val="22"/>
          <w:szCs w:val="22"/>
        </w:rPr>
        <w:t xml:space="preserve">члана 81. ст. 4. </w:t>
      </w:r>
      <w:proofErr w:type="spellStart"/>
      <w:r w:rsidR="00304FB4" w:rsidRPr="00986D71">
        <w:rPr>
          <w:sz w:val="22"/>
          <w:szCs w:val="22"/>
        </w:rPr>
        <w:t>тач</w:t>
      </w:r>
      <w:proofErr w:type="spellEnd"/>
      <w:r w:rsidR="00304FB4" w:rsidRPr="00986D71">
        <w:rPr>
          <w:sz w:val="22"/>
          <w:szCs w:val="22"/>
        </w:rPr>
        <w:t>. 1) и 2) Закона и то:</w:t>
      </w:r>
    </w:p>
    <w:p w:rsidR="00304FB4" w:rsidRPr="00986D71" w:rsidRDefault="00304FB4" w:rsidP="005C7D01">
      <w:pPr>
        <w:numPr>
          <w:ilvl w:val="0"/>
          <w:numId w:val="12"/>
        </w:numPr>
        <w:jc w:val="both"/>
        <w:rPr>
          <w:sz w:val="22"/>
          <w:szCs w:val="22"/>
        </w:rPr>
      </w:pPr>
      <w:r w:rsidRPr="00986D71">
        <w:rPr>
          <w:sz w:val="22"/>
          <w:szCs w:val="22"/>
        </w:rPr>
        <w:t xml:space="preserve"> податке о члану групе који ће бити носилац посла, односно који ће поднети понуду и који ће заступати групу понуђача пред наручиоцем и  </w:t>
      </w:r>
    </w:p>
    <w:p w:rsidR="00304FB4" w:rsidRPr="00986D71" w:rsidRDefault="00304FB4" w:rsidP="005C7D01">
      <w:pPr>
        <w:pStyle w:val="ListParagraph"/>
        <w:numPr>
          <w:ilvl w:val="0"/>
          <w:numId w:val="12"/>
        </w:numPr>
        <w:suppressAutoHyphens/>
        <w:spacing w:after="0" w:line="100" w:lineRule="atLeast"/>
        <w:contextualSpacing w:val="0"/>
        <w:jc w:val="both"/>
        <w:rPr>
          <w:rFonts w:ascii="Times New Roman" w:eastAsia="TimesNewRomanPSMT" w:hAnsi="Times New Roman"/>
          <w:bCs/>
        </w:rPr>
      </w:pPr>
      <w:proofErr w:type="spellStart"/>
      <w:r w:rsidRPr="00986D71">
        <w:rPr>
          <w:rFonts w:ascii="Times New Roman" w:hAnsi="Times New Roman"/>
        </w:rPr>
        <w:t>опис</w:t>
      </w:r>
      <w:proofErr w:type="spellEnd"/>
      <w:r w:rsidRPr="00986D71">
        <w:rPr>
          <w:rFonts w:ascii="Times New Roman" w:hAnsi="Times New Roman"/>
        </w:rPr>
        <w:t xml:space="preserve"> </w:t>
      </w:r>
      <w:proofErr w:type="spellStart"/>
      <w:r w:rsidRPr="00986D71">
        <w:rPr>
          <w:rFonts w:ascii="Times New Roman" w:hAnsi="Times New Roman"/>
        </w:rPr>
        <w:t>послова</w:t>
      </w:r>
      <w:proofErr w:type="spellEnd"/>
      <w:r w:rsidRPr="00986D71">
        <w:rPr>
          <w:rFonts w:ascii="Times New Roman" w:hAnsi="Times New Roman"/>
        </w:rPr>
        <w:t xml:space="preserve"> </w:t>
      </w:r>
      <w:proofErr w:type="spellStart"/>
      <w:r w:rsidRPr="00986D71">
        <w:rPr>
          <w:rFonts w:ascii="Times New Roman" w:hAnsi="Times New Roman"/>
        </w:rPr>
        <w:t>сваког</w:t>
      </w:r>
      <w:proofErr w:type="spellEnd"/>
      <w:r w:rsidRPr="00986D71">
        <w:rPr>
          <w:rFonts w:ascii="Times New Roman" w:hAnsi="Times New Roman"/>
        </w:rPr>
        <w:t xml:space="preserve"> </w:t>
      </w:r>
      <w:proofErr w:type="spellStart"/>
      <w:r w:rsidRPr="00986D71">
        <w:rPr>
          <w:rFonts w:ascii="Times New Roman" w:hAnsi="Times New Roman"/>
        </w:rPr>
        <w:t>од</w:t>
      </w:r>
      <w:proofErr w:type="spellEnd"/>
      <w:r w:rsidRPr="00986D71">
        <w:rPr>
          <w:rFonts w:ascii="Times New Roman" w:hAnsi="Times New Roman"/>
        </w:rPr>
        <w:t xml:space="preserve"> </w:t>
      </w:r>
      <w:proofErr w:type="spellStart"/>
      <w:r w:rsidRPr="00986D71">
        <w:rPr>
          <w:rFonts w:ascii="Times New Roman" w:hAnsi="Times New Roman"/>
        </w:rPr>
        <w:t>понуђача</w:t>
      </w:r>
      <w:proofErr w:type="spellEnd"/>
      <w:r w:rsidRPr="00986D71">
        <w:rPr>
          <w:rFonts w:ascii="Times New Roman" w:hAnsi="Times New Roman"/>
        </w:rPr>
        <w:t xml:space="preserve"> </w:t>
      </w:r>
      <w:proofErr w:type="spellStart"/>
      <w:r w:rsidRPr="00986D71">
        <w:rPr>
          <w:rFonts w:ascii="Times New Roman" w:hAnsi="Times New Roman"/>
        </w:rPr>
        <w:t>из</w:t>
      </w:r>
      <w:proofErr w:type="spellEnd"/>
      <w:r w:rsidRPr="00986D71">
        <w:rPr>
          <w:rFonts w:ascii="Times New Roman" w:hAnsi="Times New Roman"/>
        </w:rPr>
        <w:t xml:space="preserve"> </w:t>
      </w:r>
      <w:proofErr w:type="spellStart"/>
      <w:r w:rsidRPr="00986D71">
        <w:rPr>
          <w:rFonts w:ascii="Times New Roman" w:hAnsi="Times New Roman"/>
        </w:rPr>
        <w:t>групе</w:t>
      </w:r>
      <w:proofErr w:type="spellEnd"/>
      <w:r w:rsidRPr="00986D71">
        <w:rPr>
          <w:rFonts w:ascii="Times New Roman" w:hAnsi="Times New Roman"/>
        </w:rPr>
        <w:t xml:space="preserve"> </w:t>
      </w:r>
      <w:proofErr w:type="spellStart"/>
      <w:r w:rsidRPr="00986D71">
        <w:rPr>
          <w:rFonts w:ascii="Times New Roman" w:hAnsi="Times New Roman"/>
        </w:rPr>
        <w:t>понуђача</w:t>
      </w:r>
      <w:proofErr w:type="spellEnd"/>
      <w:r w:rsidRPr="00986D71">
        <w:rPr>
          <w:rFonts w:ascii="Times New Roman" w:hAnsi="Times New Roman"/>
        </w:rPr>
        <w:t xml:space="preserve"> у </w:t>
      </w:r>
      <w:proofErr w:type="spellStart"/>
      <w:r w:rsidRPr="00986D71">
        <w:rPr>
          <w:rFonts w:ascii="Times New Roman" w:hAnsi="Times New Roman"/>
        </w:rPr>
        <w:t>извршењу</w:t>
      </w:r>
      <w:proofErr w:type="spellEnd"/>
      <w:r w:rsidRPr="00986D71">
        <w:rPr>
          <w:rFonts w:ascii="Times New Roman" w:hAnsi="Times New Roman"/>
        </w:rPr>
        <w:t xml:space="preserve"> </w:t>
      </w:r>
      <w:proofErr w:type="spellStart"/>
      <w:r w:rsidRPr="00986D71">
        <w:rPr>
          <w:rFonts w:ascii="Times New Roman" w:hAnsi="Times New Roman"/>
        </w:rPr>
        <w:t>уговора</w:t>
      </w:r>
      <w:proofErr w:type="spellEnd"/>
      <w:r w:rsidRPr="00986D71">
        <w:rPr>
          <w:rFonts w:ascii="Times New Roman" w:hAnsi="Times New Roman"/>
        </w:rPr>
        <w:t>.</w:t>
      </w:r>
    </w:p>
    <w:p w:rsidR="007B162D" w:rsidRPr="00986D71" w:rsidRDefault="007B162D" w:rsidP="007B162D">
      <w:pPr>
        <w:jc w:val="both"/>
        <w:rPr>
          <w:sz w:val="22"/>
          <w:szCs w:val="22"/>
        </w:rPr>
      </w:pPr>
      <w:r w:rsidRPr="00986D71">
        <w:rPr>
          <w:rFonts w:eastAsia="TimesNewRomanPSMT"/>
          <w:bCs/>
          <w:sz w:val="22"/>
          <w:szCs w:val="22"/>
        </w:rPr>
        <w:t xml:space="preserve">Група понуђача је дужна да достави све доказе о испуњености услова који су наведени у поглављу </w:t>
      </w:r>
      <w:r w:rsidR="00143984">
        <w:rPr>
          <w:rFonts w:eastAsia="TimesNewRomanPSMT"/>
          <w:b/>
          <w:bCs/>
          <w:sz w:val="22"/>
          <w:szCs w:val="22"/>
          <w:lang w:val="en-US"/>
        </w:rPr>
        <w:t>V</w:t>
      </w:r>
      <w:r w:rsidR="003C4AD5" w:rsidRPr="00986D71">
        <w:rPr>
          <w:rFonts w:eastAsia="TimesNewRomanPSMT"/>
          <w:b/>
          <w:bCs/>
          <w:sz w:val="22"/>
          <w:szCs w:val="22"/>
          <w:lang w:val="en-US"/>
        </w:rPr>
        <w:t xml:space="preserve"> </w:t>
      </w:r>
      <w:r w:rsidRPr="00986D71">
        <w:rPr>
          <w:rFonts w:eastAsia="TimesNewRomanPSMT"/>
          <w:bCs/>
          <w:sz w:val="22"/>
          <w:szCs w:val="22"/>
        </w:rPr>
        <w:t xml:space="preserve">конкурсне документације, у складу са упутством како се доказује испуњеност услова (Образац изјаве из поглавља </w:t>
      </w:r>
      <w:r w:rsidR="00143984">
        <w:rPr>
          <w:rFonts w:eastAsia="TimesNewRomanPSMT"/>
          <w:b/>
          <w:bCs/>
          <w:sz w:val="22"/>
          <w:szCs w:val="22"/>
          <w:lang w:val="en-US"/>
        </w:rPr>
        <w:t>V</w:t>
      </w:r>
      <w:r w:rsidRPr="00986D71">
        <w:rPr>
          <w:rFonts w:eastAsia="TimesNewRomanPSMT"/>
          <w:bCs/>
          <w:sz w:val="22"/>
          <w:szCs w:val="22"/>
        </w:rPr>
        <w:t>).</w:t>
      </w:r>
    </w:p>
    <w:p w:rsidR="007B162D" w:rsidRPr="00986D71" w:rsidRDefault="007B162D" w:rsidP="007B162D">
      <w:pPr>
        <w:jc w:val="both"/>
        <w:rPr>
          <w:sz w:val="22"/>
          <w:szCs w:val="22"/>
        </w:rPr>
      </w:pPr>
      <w:r w:rsidRPr="00986D71">
        <w:rPr>
          <w:sz w:val="22"/>
          <w:szCs w:val="22"/>
        </w:rPr>
        <w:t xml:space="preserve">Понуђачи из групе понуђача одговарају неограничено солидарно према наручиоцу. </w:t>
      </w:r>
    </w:p>
    <w:p w:rsidR="007B162D" w:rsidRPr="00986D71" w:rsidRDefault="007B162D" w:rsidP="007B162D">
      <w:pPr>
        <w:jc w:val="both"/>
        <w:rPr>
          <w:sz w:val="22"/>
          <w:szCs w:val="22"/>
        </w:rPr>
      </w:pPr>
      <w:r w:rsidRPr="00986D71">
        <w:rPr>
          <w:sz w:val="22"/>
          <w:szCs w:val="22"/>
        </w:rPr>
        <w:t>Задруга може поднети понуду самостално, у своје име, а за рачун задругара или заједничку понуду у име задругара.</w:t>
      </w:r>
    </w:p>
    <w:p w:rsidR="007B162D" w:rsidRPr="00986D71" w:rsidRDefault="007B162D" w:rsidP="007B162D">
      <w:pPr>
        <w:jc w:val="both"/>
        <w:rPr>
          <w:sz w:val="22"/>
          <w:szCs w:val="22"/>
        </w:rPr>
      </w:pPr>
      <w:r w:rsidRPr="00986D71">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B162D" w:rsidRPr="00986D71" w:rsidRDefault="007B162D" w:rsidP="007B162D">
      <w:pPr>
        <w:jc w:val="both"/>
        <w:rPr>
          <w:sz w:val="22"/>
          <w:szCs w:val="22"/>
        </w:rPr>
      </w:pPr>
      <w:r w:rsidRPr="00986D71">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B162D" w:rsidRPr="00986D71" w:rsidRDefault="007B162D" w:rsidP="007B162D">
      <w:pPr>
        <w:jc w:val="both"/>
        <w:rPr>
          <w:sz w:val="22"/>
          <w:szCs w:val="22"/>
        </w:rPr>
      </w:pPr>
    </w:p>
    <w:p w:rsidR="007B162D" w:rsidRPr="00986D71" w:rsidRDefault="007B162D" w:rsidP="007B162D">
      <w:pPr>
        <w:jc w:val="both"/>
        <w:rPr>
          <w:b/>
          <w:bCs/>
          <w:iCs/>
          <w:sz w:val="22"/>
          <w:szCs w:val="22"/>
        </w:rPr>
      </w:pPr>
      <w:r w:rsidRPr="00986D71">
        <w:rPr>
          <w:b/>
          <w:bCs/>
          <w:iCs/>
          <w:sz w:val="22"/>
          <w:szCs w:val="22"/>
        </w:rPr>
        <w:t>9. НАЧИН И УСЛОВИ ПЛАЋАЊА, КАО И ДРУГЕ ОКОЛНОСТИ ОД КОЈИХ ЗАВИСИ ПРИХВАТЉИВОСТ  ПОНУДЕ</w:t>
      </w:r>
    </w:p>
    <w:p w:rsidR="007B162D" w:rsidRPr="00986D71" w:rsidRDefault="007B162D" w:rsidP="007B162D">
      <w:pPr>
        <w:jc w:val="both"/>
        <w:rPr>
          <w:b/>
          <w:bCs/>
          <w:iCs/>
          <w:sz w:val="22"/>
          <w:szCs w:val="22"/>
        </w:rPr>
      </w:pPr>
    </w:p>
    <w:p w:rsidR="007B162D" w:rsidRPr="00986D71" w:rsidRDefault="007B162D" w:rsidP="007B162D">
      <w:pPr>
        <w:jc w:val="both"/>
        <w:rPr>
          <w:iCs/>
          <w:sz w:val="22"/>
          <w:szCs w:val="22"/>
        </w:rPr>
      </w:pPr>
      <w:r w:rsidRPr="00986D71">
        <w:rPr>
          <w:b/>
          <w:bCs/>
          <w:i/>
          <w:iCs/>
          <w:sz w:val="22"/>
          <w:szCs w:val="22"/>
        </w:rPr>
        <w:t>9.1</w:t>
      </w:r>
      <w:r w:rsidRPr="00986D71">
        <w:rPr>
          <w:b/>
          <w:bCs/>
          <w:i/>
          <w:iCs/>
          <w:sz w:val="22"/>
          <w:szCs w:val="22"/>
          <w:u w:val="single"/>
        </w:rPr>
        <w:t xml:space="preserve">. </w:t>
      </w:r>
      <w:r w:rsidRPr="00986D71">
        <w:rPr>
          <w:iCs/>
          <w:sz w:val="22"/>
          <w:szCs w:val="22"/>
          <w:u w:val="single"/>
        </w:rPr>
        <w:t>Захтеви у погледу начина, рока и услова плаћања</w:t>
      </w:r>
      <w:r w:rsidRPr="00986D71">
        <w:rPr>
          <w:i/>
          <w:iCs/>
          <w:sz w:val="22"/>
          <w:szCs w:val="22"/>
          <w:u w:val="single"/>
        </w:rPr>
        <w:t>.</w:t>
      </w:r>
    </w:p>
    <w:p w:rsidR="007B162D" w:rsidRPr="00986D71" w:rsidRDefault="007B162D" w:rsidP="007B162D">
      <w:pPr>
        <w:jc w:val="both"/>
        <w:rPr>
          <w:sz w:val="22"/>
          <w:szCs w:val="22"/>
        </w:rPr>
      </w:pPr>
      <w:r w:rsidRPr="00986D71">
        <w:rPr>
          <w:sz w:val="22"/>
          <w:szCs w:val="22"/>
        </w:rPr>
        <w:t>Понуђачи за поменуту јавну набавку фактуришу своје услуге по пруженој услузи.</w:t>
      </w:r>
    </w:p>
    <w:p w:rsidR="007B162D" w:rsidRPr="00986D71" w:rsidRDefault="007B162D" w:rsidP="007B162D">
      <w:pPr>
        <w:jc w:val="both"/>
        <w:rPr>
          <w:sz w:val="22"/>
          <w:szCs w:val="22"/>
        </w:rPr>
      </w:pPr>
      <w:r w:rsidRPr="00986D71">
        <w:rPr>
          <w:sz w:val="22"/>
          <w:szCs w:val="22"/>
        </w:rPr>
        <w:t>Плаћање се врши уплатом на рачун понуђача.</w:t>
      </w:r>
    </w:p>
    <w:p w:rsidR="007B162D" w:rsidRPr="00986D71" w:rsidRDefault="007B162D" w:rsidP="007B162D">
      <w:pPr>
        <w:jc w:val="both"/>
        <w:rPr>
          <w:sz w:val="22"/>
          <w:szCs w:val="22"/>
        </w:rPr>
      </w:pPr>
      <w:r w:rsidRPr="00986D71">
        <w:rPr>
          <w:sz w:val="22"/>
          <w:szCs w:val="22"/>
        </w:rPr>
        <w:t>Рок плаћања је најдуже 45 дана од дана испостављања фактуре.</w:t>
      </w:r>
    </w:p>
    <w:p w:rsidR="00BB005F" w:rsidRPr="00986D71" w:rsidRDefault="00304FB4" w:rsidP="00BB005F">
      <w:pPr>
        <w:suppressAutoHyphens/>
        <w:spacing w:line="100" w:lineRule="atLeast"/>
        <w:jc w:val="both"/>
        <w:rPr>
          <w:rFonts w:eastAsia="Arial Unicode MS"/>
          <w:bCs/>
          <w:kern w:val="2"/>
          <w:sz w:val="22"/>
          <w:szCs w:val="22"/>
          <w:lang w:eastAsia="ar-SA"/>
        </w:rPr>
      </w:pPr>
      <w:r w:rsidRPr="00986D71">
        <w:rPr>
          <w:rFonts w:eastAsia="Arial Unicode MS"/>
          <w:bCs/>
          <w:kern w:val="2"/>
          <w:sz w:val="22"/>
          <w:szCs w:val="22"/>
          <w:lang w:eastAsia="ar-SA"/>
        </w:rPr>
        <w:t>Средства за реализацију уговора о јавно</w:t>
      </w:r>
      <w:r w:rsidR="00BB005F" w:rsidRPr="00986D71">
        <w:rPr>
          <w:rFonts w:eastAsia="Arial Unicode MS"/>
          <w:bCs/>
          <w:kern w:val="2"/>
          <w:sz w:val="22"/>
          <w:szCs w:val="22"/>
          <w:lang w:eastAsia="ar-SA"/>
        </w:rPr>
        <w:t xml:space="preserve">ј набавци су предвиђена </w:t>
      </w:r>
      <w:r w:rsidRPr="00986D71">
        <w:rPr>
          <w:rFonts w:eastAsia="Arial Unicode MS"/>
          <w:bCs/>
          <w:kern w:val="2"/>
          <w:sz w:val="22"/>
          <w:szCs w:val="22"/>
          <w:lang w:eastAsia="ar-SA"/>
        </w:rPr>
        <w:t xml:space="preserve">Одлуком о буџету </w:t>
      </w:r>
      <w:r w:rsidR="00BB005F" w:rsidRPr="00986D71">
        <w:rPr>
          <w:rFonts w:eastAsia="Arial Unicode MS"/>
          <w:bCs/>
          <w:kern w:val="2"/>
          <w:sz w:val="22"/>
          <w:szCs w:val="22"/>
          <w:lang w:eastAsia="ar-SA"/>
        </w:rPr>
        <w:t xml:space="preserve">општине Дољевац </w:t>
      </w:r>
      <w:r w:rsidR="00231D85">
        <w:rPr>
          <w:rFonts w:eastAsia="Arial Unicode MS"/>
          <w:bCs/>
          <w:kern w:val="2"/>
          <w:sz w:val="22"/>
          <w:szCs w:val="22"/>
          <w:lang w:eastAsia="ar-SA"/>
        </w:rPr>
        <w:t xml:space="preserve">за </w:t>
      </w:r>
      <w:r w:rsidR="00A90DB3">
        <w:rPr>
          <w:rFonts w:eastAsia="Arial Unicode MS"/>
          <w:bCs/>
          <w:kern w:val="2"/>
          <w:sz w:val="22"/>
          <w:szCs w:val="22"/>
          <w:lang w:eastAsia="ar-SA"/>
        </w:rPr>
        <w:t>2019</w:t>
      </w:r>
      <w:r w:rsidRPr="00986D71">
        <w:rPr>
          <w:rFonts w:eastAsia="Arial Unicode MS"/>
          <w:bCs/>
          <w:kern w:val="2"/>
          <w:sz w:val="22"/>
          <w:szCs w:val="22"/>
          <w:lang w:eastAsia="ar-SA"/>
        </w:rPr>
        <w:t xml:space="preserve">.годину. </w:t>
      </w:r>
      <w:r w:rsidR="00BB005F" w:rsidRPr="00986D71">
        <w:rPr>
          <w:rFonts w:eastAsia="Arial Unicode MS"/>
          <w:bCs/>
          <w:kern w:val="2"/>
          <w:sz w:val="22"/>
          <w:szCs w:val="22"/>
          <w:lang w:eastAsia="ar-SA"/>
        </w:rPr>
        <w:t>За део реализациј</w:t>
      </w:r>
      <w:r w:rsidR="00231D85">
        <w:rPr>
          <w:rFonts w:eastAsia="Arial Unicode MS"/>
          <w:bCs/>
          <w:kern w:val="2"/>
          <w:sz w:val="22"/>
          <w:szCs w:val="22"/>
          <w:lang w:eastAsia="ar-SA"/>
        </w:rPr>
        <w:t>е уговора који се односи на 20</w:t>
      </w:r>
      <w:r w:rsidR="00143984">
        <w:rPr>
          <w:rFonts w:eastAsia="Arial Unicode MS"/>
          <w:bCs/>
          <w:kern w:val="2"/>
          <w:sz w:val="22"/>
          <w:szCs w:val="22"/>
          <w:lang w:val="sr-Cyrl-RS" w:eastAsia="ar-SA"/>
        </w:rPr>
        <w:t>20</w:t>
      </w:r>
      <w:r w:rsidR="00BB005F" w:rsidRPr="00986D71">
        <w:rPr>
          <w:rFonts w:eastAsia="Arial Unicode MS"/>
          <w:bCs/>
          <w:kern w:val="2"/>
          <w:sz w:val="22"/>
          <w:szCs w:val="22"/>
          <w:lang w:eastAsia="ar-SA"/>
        </w:rPr>
        <w:t xml:space="preserve">.годину, реализација уговора ће зависити од износа средстава који ће се обезбедити за те намене Одлуком </w:t>
      </w:r>
      <w:r w:rsidR="00EF7AF0">
        <w:rPr>
          <w:rFonts w:eastAsia="Arial Unicode MS"/>
          <w:bCs/>
          <w:kern w:val="2"/>
          <w:sz w:val="22"/>
          <w:szCs w:val="22"/>
          <w:lang w:eastAsia="ar-SA"/>
        </w:rPr>
        <w:t>о буџету општ</w:t>
      </w:r>
      <w:r w:rsidR="00231D85">
        <w:rPr>
          <w:rFonts w:eastAsia="Arial Unicode MS"/>
          <w:bCs/>
          <w:kern w:val="2"/>
          <w:sz w:val="22"/>
          <w:szCs w:val="22"/>
          <w:lang w:eastAsia="ar-SA"/>
        </w:rPr>
        <w:t>ине Дољевац за 20</w:t>
      </w:r>
      <w:r w:rsidR="00143984">
        <w:rPr>
          <w:rFonts w:eastAsia="Arial Unicode MS"/>
          <w:bCs/>
          <w:kern w:val="2"/>
          <w:sz w:val="22"/>
          <w:szCs w:val="22"/>
          <w:lang w:val="sr-Cyrl-RS" w:eastAsia="ar-SA"/>
        </w:rPr>
        <w:t>20</w:t>
      </w:r>
      <w:r w:rsidR="00BB005F" w:rsidRPr="00986D71">
        <w:rPr>
          <w:rFonts w:eastAsia="Arial Unicode MS"/>
          <w:bCs/>
          <w:kern w:val="2"/>
          <w:sz w:val="22"/>
          <w:szCs w:val="22"/>
          <w:lang w:eastAsia="ar-SA"/>
        </w:rPr>
        <w:t>.годину.</w:t>
      </w:r>
    </w:p>
    <w:p w:rsidR="007B162D" w:rsidRPr="00986D71" w:rsidRDefault="007B162D" w:rsidP="00BB005F">
      <w:pPr>
        <w:suppressAutoHyphens/>
        <w:spacing w:line="100" w:lineRule="atLeast"/>
        <w:jc w:val="both"/>
        <w:rPr>
          <w:sz w:val="22"/>
          <w:szCs w:val="22"/>
        </w:rPr>
      </w:pPr>
    </w:p>
    <w:p w:rsidR="007B162D" w:rsidRPr="00986D71" w:rsidRDefault="007B162D" w:rsidP="007B162D">
      <w:pPr>
        <w:jc w:val="both"/>
        <w:rPr>
          <w:iCs/>
          <w:sz w:val="22"/>
          <w:szCs w:val="22"/>
        </w:rPr>
      </w:pPr>
      <w:r w:rsidRPr="00986D71">
        <w:rPr>
          <w:b/>
          <w:bCs/>
          <w:iCs/>
          <w:sz w:val="22"/>
          <w:szCs w:val="22"/>
          <w:u w:val="single"/>
        </w:rPr>
        <w:lastRenderedPageBreak/>
        <w:t xml:space="preserve">9.2. </w:t>
      </w:r>
      <w:r w:rsidRPr="00986D71">
        <w:rPr>
          <w:iCs/>
          <w:sz w:val="22"/>
          <w:szCs w:val="22"/>
          <w:u w:val="single"/>
        </w:rPr>
        <w:t>Захтев у погледу рока важења понуде</w:t>
      </w:r>
    </w:p>
    <w:p w:rsidR="007B162D" w:rsidRPr="00986D71" w:rsidRDefault="007B162D" w:rsidP="007B162D">
      <w:pPr>
        <w:jc w:val="both"/>
        <w:rPr>
          <w:iCs/>
          <w:sz w:val="22"/>
          <w:szCs w:val="22"/>
        </w:rPr>
      </w:pPr>
      <w:r w:rsidRPr="00986D71">
        <w:rPr>
          <w:iCs/>
          <w:sz w:val="22"/>
          <w:szCs w:val="22"/>
        </w:rPr>
        <w:t>Рок важења понуде не може бити краћи од 30 дана од дана отварања понуда.</w:t>
      </w:r>
    </w:p>
    <w:p w:rsidR="007B162D" w:rsidRPr="00986D71" w:rsidRDefault="007B162D" w:rsidP="007B162D">
      <w:pPr>
        <w:jc w:val="both"/>
        <w:rPr>
          <w:iCs/>
          <w:sz w:val="22"/>
          <w:szCs w:val="22"/>
        </w:rPr>
      </w:pPr>
      <w:r w:rsidRPr="00986D71">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7B162D" w:rsidRDefault="007B162D" w:rsidP="007B162D">
      <w:pPr>
        <w:jc w:val="both"/>
        <w:rPr>
          <w:iCs/>
          <w:sz w:val="22"/>
          <w:szCs w:val="22"/>
          <w:lang w:val="en-US"/>
        </w:rPr>
      </w:pPr>
      <w:r w:rsidRPr="00986D71">
        <w:rPr>
          <w:iCs/>
          <w:sz w:val="22"/>
          <w:szCs w:val="22"/>
        </w:rPr>
        <w:t>Понуђач који прихвати захтев за про</w:t>
      </w:r>
      <w:r w:rsidR="003C4AD5" w:rsidRPr="00986D71">
        <w:rPr>
          <w:iCs/>
          <w:sz w:val="22"/>
          <w:szCs w:val="22"/>
        </w:rPr>
        <w:t>дужење рока важења понуде н</w:t>
      </w:r>
      <w:r w:rsidR="003C4AD5" w:rsidRPr="00986D71">
        <w:rPr>
          <w:iCs/>
          <w:sz w:val="22"/>
          <w:szCs w:val="22"/>
          <w:lang w:val="sr-Latn-CS"/>
        </w:rPr>
        <w:t>e</w:t>
      </w:r>
      <w:r w:rsidRPr="00986D71">
        <w:rPr>
          <w:iCs/>
          <w:sz w:val="22"/>
          <w:szCs w:val="22"/>
        </w:rPr>
        <w:t xml:space="preserve"> може мењати понуду.</w:t>
      </w:r>
    </w:p>
    <w:p w:rsidR="00EC61CD" w:rsidRPr="00986D71" w:rsidRDefault="00EC61CD" w:rsidP="00EC61CD">
      <w:pPr>
        <w:jc w:val="both"/>
        <w:rPr>
          <w:iCs/>
          <w:sz w:val="22"/>
          <w:szCs w:val="22"/>
        </w:rPr>
      </w:pPr>
      <w:r w:rsidRPr="00986D71">
        <w:rPr>
          <w:b/>
          <w:bCs/>
          <w:iCs/>
          <w:sz w:val="22"/>
          <w:szCs w:val="22"/>
          <w:u w:val="single"/>
        </w:rPr>
        <w:t>9.</w:t>
      </w:r>
      <w:r>
        <w:rPr>
          <w:b/>
          <w:bCs/>
          <w:iCs/>
          <w:sz w:val="22"/>
          <w:szCs w:val="22"/>
          <w:u w:val="single"/>
        </w:rPr>
        <w:t>3</w:t>
      </w:r>
      <w:r w:rsidRPr="00986D71">
        <w:rPr>
          <w:b/>
          <w:bCs/>
          <w:iCs/>
          <w:sz w:val="22"/>
          <w:szCs w:val="22"/>
          <w:u w:val="single"/>
        </w:rPr>
        <w:t xml:space="preserve">. </w:t>
      </w:r>
      <w:r w:rsidRPr="00986D71">
        <w:rPr>
          <w:iCs/>
          <w:sz w:val="22"/>
          <w:szCs w:val="22"/>
          <w:u w:val="single"/>
        </w:rPr>
        <w:t xml:space="preserve">Захтев у погледу </w:t>
      </w:r>
      <w:proofErr w:type="spellStart"/>
      <w:r>
        <w:rPr>
          <w:iCs/>
          <w:sz w:val="22"/>
          <w:szCs w:val="22"/>
          <w:u w:val="single"/>
          <w:lang w:val="en-US"/>
        </w:rPr>
        <w:t>гарантног</w:t>
      </w:r>
      <w:proofErr w:type="spellEnd"/>
      <w:r>
        <w:rPr>
          <w:iCs/>
          <w:sz w:val="22"/>
          <w:szCs w:val="22"/>
          <w:u w:val="single"/>
          <w:lang w:val="en-US"/>
        </w:rPr>
        <w:t xml:space="preserve"> </w:t>
      </w:r>
      <w:r>
        <w:rPr>
          <w:iCs/>
          <w:sz w:val="22"/>
          <w:szCs w:val="22"/>
          <w:u w:val="single"/>
        </w:rPr>
        <w:t>рока</w:t>
      </w:r>
    </w:p>
    <w:p w:rsidR="00EC61CD" w:rsidRPr="00EC61CD" w:rsidRDefault="00EC61CD" w:rsidP="007B162D">
      <w:pPr>
        <w:jc w:val="both"/>
        <w:rPr>
          <w:b/>
          <w:bCs/>
          <w:i/>
          <w:iCs/>
          <w:sz w:val="22"/>
          <w:szCs w:val="22"/>
        </w:rPr>
      </w:pPr>
      <w:r>
        <w:rPr>
          <w:b/>
          <w:bCs/>
          <w:i/>
          <w:iCs/>
          <w:sz w:val="22"/>
          <w:szCs w:val="22"/>
        </w:rPr>
        <w:t>Гарантни рок за преузете апарате не може бити краћи од 24  месеци.</w:t>
      </w:r>
    </w:p>
    <w:p w:rsidR="007B162D" w:rsidRPr="00986D71" w:rsidRDefault="007B162D" w:rsidP="007B162D">
      <w:pPr>
        <w:jc w:val="both"/>
        <w:rPr>
          <w:sz w:val="22"/>
          <w:szCs w:val="22"/>
        </w:rPr>
      </w:pPr>
    </w:p>
    <w:p w:rsidR="007B162D" w:rsidRPr="00986D71" w:rsidRDefault="007B162D" w:rsidP="007B162D">
      <w:pPr>
        <w:jc w:val="both"/>
        <w:rPr>
          <w:b/>
          <w:bCs/>
          <w:iCs/>
          <w:sz w:val="22"/>
          <w:szCs w:val="22"/>
        </w:rPr>
      </w:pPr>
      <w:r w:rsidRPr="00986D71">
        <w:rPr>
          <w:b/>
          <w:bCs/>
          <w:iCs/>
          <w:sz w:val="22"/>
          <w:szCs w:val="22"/>
        </w:rPr>
        <w:t>10. ВАЛУТА И НАЧИН НА КОЈИ МОРА ДА БУДЕ НАВЕДЕНА И ИЗРАЖЕНА ЦЕНА У ПОНУДИ</w:t>
      </w:r>
    </w:p>
    <w:p w:rsidR="007B162D" w:rsidRPr="00986D71" w:rsidRDefault="007B162D" w:rsidP="007B162D">
      <w:pPr>
        <w:jc w:val="both"/>
        <w:rPr>
          <w:b/>
          <w:bCs/>
          <w:iCs/>
          <w:sz w:val="22"/>
          <w:szCs w:val="22"/>
          <w:lang w:val="en-US"/>
        </w:rPr>
      </w:pPr>
    </w:p>
    <w:p w:rsidR="007B162D" w:rsidRPr="00986D71" w:rsidRDefault="007B162D" w:rsidP="007B162D">
      <w:pPr>
        <w:jc w:val="both"/>
        <w:rPr>
          <w:iCs/>
          <w:sz w:val="22"/>
          <w:szCs w:val="22"/>
        </w:rPr>
      </w:pPr>
      <w:r w:rsidRPr="00986D71">
        <w:rPr>
          <w:iCs/>
          <w:sz w:val="22"/>
          <w:szCs w:val="22"/>
        </w:rPr>
        <w:t xml:space="preserve">Цена мора бити исказана у динарима, са и без пореза на додату </w:t>
      </w:r>
      <w:proofErr w:type="spellStart"/>
      <w:r w:rsidRPr="00986D71">
        <w:rPr>
          <w:iCs/>
          <w:sz w:val="22"/>
          <w:szCs w:val="22"/>
        </w:rPr>
        <w:t>вредност,</w:t>
      </w:r>
      <w:r w:rsidRPr="00986D71">
        <w:rPr>
          <w:sz w:val="22"/>
          <w:szCs w:val="22"/>
        </w:rPr>
        <w:t>са</w:t>
      </w:r>
      <w:proofErr w:type="spellEnd"/>
      <w:r w:rsidRPr="00986D71">
        <w:rPr>
          <w:sz w:val="22"/>
          <w:szCs w:val="22"/>
        </w:rPr>
        <w:t xml:space="preserve">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B162D" w:rsidRPr="00986D71" w:rsidRDefault="007B162D" w:rsidP="007B162D">
      <w:pPr>
        <w:jc w:val="both"/>
        <w:rPr>
          <w:sz w:val="22"/>
          <w:szCs w:val="22"/>
        </w:rPr>
      </w:pPr>
      <w:r w:rsidRPr="00986D71">
        <w:rPr>
          <w:iCs/>
          <w:sz w:val="22"/>
          <w:szCs w:val="22"/>
        </w:rPr>
        <w:t>Цена је фиксна и не може се мењати.</w:t>
      </w:r>
    </w:p>
    <w:p w:rsidR="007B162D" w:rsidRPr="00986D71" w:rsidRDefault="007B162D" w:rsidP="007B162D">
      <w:pPr>
        <w:jc w:val="both"/>
        <w:rPr>
          <w:iCs/>
          <w:sz w:val="22"/>
          <w:szCs w:val="22"/>
        </w:rPr>
      </w:pPr>
      <w:r w:rsidRPr="00986D71">
        <w:rPr>
          <w:sz w:val="22"/>
          <w:szCs w:val="22"/>
        </w:rPr>
        <w:t>Ако је у понуди исказана неуобичајено ниска цена, наручилац ће поступити у складу са чланом 92. Закона.</w:t>
      </w:r>
    </w:p>
    <w:p w:rsidR="007B162D" w:rsidRPr="00986D71" w:rsidRDefault="007B162D" w:rsidP="007B162D">
      <w:pPr>
        <w:jc w:val="both"/>
        <w:rPr>
          <w:iCs/>
          <w:sz w:val="22"/>
          <w:szCs w:val="22"/>
        </w:rPr>
      </w:pPr>
      <w:r w:rsidRPr="00986D71">
        <w:rPr>
          <w:iCs/>
          <w:sz w:val="22"/>
          <w:szCs w:val="22"/>
        </w:rPr>
        <w:t xml:space="preserve">Ако понуђена цена укључује увозну царину и друге дажбине, понуђач је дужан да тај део одвојено искаже у динарима. </w:t>
      </w:r>
    </w:p>
    <w:p w:rsidR="007B162D" w:rsidRPr="00986D71" w:rsidRDefault="007B162D" w:rsidP="007B162D">
      <w:pPr>
        <w:jc w:val="both"/>
        <w:rPr>
          <w:b/>
          <w:i/>
          <w:iCs/>
          <w:sz w:val="22"/>
          <w:szCs w:val="22"/>
        </w:rPr>
      </w:pPr>
    </w:p>
    <w:p w:rsidR="001F3C75" w:rsidRPr="00986D71" w:rsidRDefault="007B162D" w:rsidP="001F3C75">
      <w:pPr>
        <w:jc w:val="both"/>
        <w:rPr>
          <w:rFonts w:eastAsia="TimesNewRomanPSMT"/>
          <w:bCs/>
          <w:iCs/>
          <w:sz w:val="22"/>
          <w:szCs w:val="22"/>
        </w:rPr>
      </w:pPr>
      <w:r w:rsidRPr="00986D71">
        <w:rPr>
          <w:b/>
          <w:iCs/>
          <w:sz w:val="22"/>
          <w:szCs w:val="22"/>
        </w:rPr>
        <w:t>11</w:t>
      </w:r>
      <w:r w:rsidR="00D218B8" w:rsidRPr="00986D71">
        <w:rPr>
          <w:b/>
          <w:iCs/>
          <w:sz w:val="22"/>
          <w:szCs w:val="22"/>
        </w:rPr>
        <w:t>.</w:t>
      </w:r>
      <w:r w:rsidR="001F3C75" w:rsidRPr="00986D71">
        <w:rPr>
          <w:rFonts w:eastAsia="TimesNewRomanPSMT"/>
          <w:b/>
          <w:bCs/>
          <w:iCs/>
          <w:sz w:val="22"/>
          <w:szCs w:val="22"/>
        </w:rPr>
        <w:t xml:space="preserve"> ПОДАЦИ О ВРСТИ, САДРЖИНИ, НАЧИНУ ПОДНОШЕЊА, ВИСИНИ И РОКОВИМА ОБЕЗБЕЂЕЊА ИСПУЊЕЊА ОБАВЕЗА ПОНУЂАЧА</w:t>
      </w:r>
    </w:p>
    <w:p w:rsidR="001F3C75" w:rsidRPr="00986D71" w:rsidRDefault="001F3C75" w:rsidP="001F3C75">
      <w:pPr>
        <w:jc w:val="both"/>
        <w:rPr>
          <w:rFonts w:eastAsia="TimesNewRomanPSMT"/>
          <w:b/>
          <w:bCs/>
          <w:iCs/>
          <w:sz w:val="22"/>
          <w:szCs w:val="22"/>
          <w:u w:val="single"/>
        </w:rPr>
      </w:pPr>
    </w:p>
    <w:p w:rsidR="001F3C75" w:rsidRPr="001A260E" w:rsidRDefault="001F3C75" w:rsidP="001F3C75">
      <w:pPr>
        <w:jc w:val="both"/>
        <w:rPr>
          <w:rFonts w:eastAsia="TimesNewRomanPSMT"/>
          <w:bCs/>
          <w:iCs/>
          <w:color w:val="000000"/>
          <w:sz w:val="22"/>
          <w:szCs w:val="22"/>
        </w:rPr>
      </w:pPr>
      <w:r w:rsidRPr="00986D71">
        <w:rPr>
          <w:rFonts w:eastAsia="TimesNewRomanPSMT"/>
          <w:b/>
          <w:bCs/>
          <w:iCs/>
          <w:sz w:val="22"/>
          <w:szCs w:val="22"/>
        </w:rPr>
        <w:t xml:space="preserve">Средство финансијског обезбеђења за добро извршење посла уз обавезу достављања исте у року од 7 дана од дана закључења уговора:  </w:t>
      </w:r>
      <w:r w:rsidRPr="00986D71">
        <w:rPr>
          <w:rFonts w:eastAsia="TimesNewRomanPSMT"/>
          <w:bCs/>
          <w:iCs/>
          <w:sz w:val="22"/>
          <w:szCs w:val="22"/>
        </w:rPr>
        <w:t>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w:t>
      </w:r>
      <w:r w:rsidRPr="001A260E">
        <w:rPr>
          <w:rFonts w:eastAsia="TimesNewRomanPSMT"/>
          <w:bCs/>
          <w:iCs/>
          <w:color w:val="000000"/>
          <w:sz w:val="22"/>
          <w:szCs w:val="22"/>
        </w:rPr>
        <w:t xml:space="preserve">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1F3C75" w:rsidRPr="001A260E" w:rsidRDefault="001F3C75" w:rsidP="001F3C75">
      <w:pPr>
        <w:jc w:val="both"/>
        <w:rPr>
          <w:rFonts w:eastAsia="TimesNewRomanPSMT"/>
          <w:bCs/>
          <w:iCs/>
          <w:color w:val="000000"/>
          <w:sz w:val="22"/>
          <w:szCs w:val="22"/>
        </w:rPr>
      </w:pPr>
      <w:r w:rsidRPr="001A260E">
        <w:rPr>
          <w:rFonts w:eastAsia="TimesNewRomanPSMT"/>
          <w:bCs/>
          <w:iCs/>
          <w:color w:val="000000"/>
          <w:sz w:val="22"/>
          <w:szCs w:val="22"/>
        </w:rPr>
        <w:t xml:space="preserve">Рок важења менице за добро извршење посла је док траје уговорна обавеза. </w:t>
      </w:r>
    </w:p>
    <w:p w:rsidR="001F3C75" w:rsidRPr="001A260E" w:rsidRDefault="001F3C75" w:rsidP="001F3C75">
      <w:pPr>
        <w:jc w:val="both"/>
        <w:rPr>
          <w:iCs/>
          <w:color w:val="000000"/>
          <w:sz w:val="22"/>
          <w:szCs w:val="22"/>
        </w:rPr>
      </w:pPr>
      <w:r w:rsidRPr="001A260E">
        <w:rPr>
          <w:rFonts w:eastAsia="TimesNewRomanPSMT"/>
          <w:bCs/>
          <w:iCs/>
          <w:color w:val="000000"/>
          <w:sz w:val="22"/>
          <w:szCs w:val="22"/>
        </w:rPr>
        <w:t>Наручилац ће уновчити меницу</w:t>
      </w:r>
      <w:r w:rsidR="00437BE1" w:rsidRPr="001A260E">
        <w:rPr>
          <w:rFonts w:eastAsia="TimesNewRomanPSMT"/>
          <w:bCs/>
          <w:iCs/>
          <w:color w:val="000000"/>
          <w:sz w:val="22"/>
          <w:szCs w:val="22"/>
          <w:lang w:val="en-US"/>
        </w:rPr>
        <w:t xml:space="preserve"> </w:t>
      </w:r>
      <w:r w:rsidRPr="001A260E">
        <w:rPr>
          <w:rFonts w:eastAsia="TimesNewRomanPSMT"/>
          <w:bCs/>
          <w:iCs/>
          <w:color w:val="000000"/>
          <w:sz w:val="22"/>
          <w:szCs w:val="22"/>
        </w:rPr>
        <w:t>уколико снабдевач не испуњава уговорне обавезе које се односе на добро извршење посла.</w:t>
      </w:r>
    </w:p>
    <w:p w:rsidR="001F3C75" w:rsidRPr="001A260E" w:rsidRDefault="001F3C75" w:rsidP="001F3C75">
      <w:pPr>
        <w:jc w:val="both"/>
        <w:rPr>
          <w:rFonts w:eastAsia="TimesNewRomanPSMT"/>
          <w:bCs/>
          <w:iCs/>
          <w:color w:val="000000"/>
          <w:sz w:val="22"/>
          <w:szCs w:val="22"/>
        </w:rPr>
      </w:pPr>
      <w:r w:rsidRPr="001A260E">
        <w:rPr>
          <w:rFonts w:eastAsia="TimesNewRomanPSMT"/>
          <w:bCs/>
          <w:iCs/>
          <w:color w:val="000000"/>
          <w:sz w:val="22"/>
          <w:szCs w:val="22"/>
        </w:rPr>
        <w:t>Уколико изабрани понуђач не достави меницу</w:t>
      </w:r>
      <w:r w:rsidR="00BB005F">
        <w:rPr>
          <w:rFonts w:eastAsia="TimesNewRomanPSMT"/>
          <w:bCs/>
          <w:iCs/>
          <w:color w:val="000000"/>
          <w:sz w:val="22"/>
          <w:szCs w:val="22"/>
        </w:rPr>
        <w:t xml:space="preserve"> </w:t>
      </w:r>
      <w:r w:rsidRPr="001A260E">
        <w:rPr>
          <w:rFonts w:eastAsia="TimesNewRomanPSMT"/>
          <w:bCs/>
          <w:iCs/>
          <w:color w:val="000000"/>
          <w:sz w:val="22"/>
          <w:szCs w:val="22"/>
        </w:rPr>
        <w:t xml:space="preserve">у </w:t>
      </w:r>
      <w:proofErr w:type="spellStart"/>
      <w:r w:rsidRPr="001A260E">
        <w:rPr>
          <w:rFonts w:eastAsia="TimesNewRomanPSMT"/>
          <w:bCs/>
          <w:iCs/>
          <w:color w:val="000000"/>
          <w:sz w:val="22"/>
          <w:szCs w:val="22"/>
        </w:rPr>
        <w:t>предвиђеном</w:t>
      </w:r>
      <w:proofErr w:type="spellEnd"/>
      <w:r w:rsidRPr="001A260E">
        <w:rPr>
          <w:rFonts w:eastAsia="TimesNewRomanPSMT"/>
          <w:bCs/>
          <w:iCs/>
          <w:color w:val="000000"/>
          <w:sz w:val="22"/>
          <w:szCs w:val="22"/>
        </w:rPr>
        <w:t xml:space="preserve"> року, Уговор ће се раскинути.</w:t>
      </w:r>
    </w:p>
    <w:p w:rsidR="007B162D" w:rsidRPr="001A260E" w:rsidRDefault="007B162D" w:rsidP="007B162D">
      <w:pPr>
        <w:jc w:val="both"/>
        <w:rPr>
          <w:rFonts w:eastAsia="TimesNewRomanPSMT"/>
          <w:bCs/>
          <w:iCs/>
          <w:sz w:val="22"/>
          <w:szCs w:val="22"/>
          <w:lang w:val="en-US"/>
        </w:rPr>
      </w:pPr>
    </w:p>
    <w:p w:rsidR="007B162D" w:rsidRPr="00BB005F" w:rsidRDefault="007B162D" w:rsidP="007B162D">
      <w:pPr>
        <w:jc w:val="both"/>
        <w:rPr>
          <w:sz w:val="22"/>
          <w:szCs w:val="22"/>
        </w:rPr>
      </w:pPr>
      <w:r w:rsidRPr="00BB005F">
        <w:rPr>
          <w:b/>
          <w:bCs/>
          <w:sz w:val="22"/>
          <w:szCs w:val="22"/>
        </w:rPr>
        <w:t>1</w:t>
      </w:r>
      <w:r w:rsidR="00D218B8" w:rsidRPr="00BB005F">
        <w:rPr>
          <w:b/>
          <w:bCs/>
          <w:sz w:val="22"/>
          <w:szCs w:val="22"/>
        </w:rPr>
        <w:t>2</w:t>
      </w:r>
      <w:r w:rsidRPr="00BB005F">
        <w:rPr>
          <w:b/>
          <w:bCs/>
          <w:sz w:val="22"/>
          <w:szCs w:val="22"/>
        </w:rPr>
        <w:t xml:space="preserve">. ЗАШТИТА ПОВЕРЉИВОСТИ ПОДАТАКА КОЈЕ НАРУЧИЛАЦ СТАВЉА ПОНУЂАЧИМА НА РАСПОЛАГАЊЕ, УКЉУЧУЈУЋИ И ЊИХОВЕ ПОДИЗВОЂАЧЕ </w:t>
      </w:r>
    </w:p>
    <w:p w:rsidR="001A260E" w:rsidRPr="00986D71" w:rsidRDefault="007B162D" w:rsidP="001A260E">
      <w:pPr>
        <w:spacing w:before="120" w:after="120"/>
        <w:jc w:val="both"/>
        <w:rPr>
          <w:sz w:val="22"/>
          <w:szCs w:val="22"/>
          <w:lang w:val="en-US"/>
        </w:rPr>
      </w:pPr>
      <w:r w:rsidRPr="00986D71">
        <w:rPr>
          <w:sz w:val="22"/>
          <w:szCs w:val="22"/>
        </w:rPr>
        <w:t>Предметна набавка не садржи поверљиве информације које наручилац ставља на располагање.</w:t>
      </w:r>
    </w:p>
    <w:p w:rsidR="007B162D" w:rsidRPr="00986D71" w:rsidRDefault="007B162D" w:rsidP="007B162D">
      <w:pPr>
        <w:jc w:val="both"/>
        <w:rPr>
          <w:b/>
          <w:bCs/>
          <w:sz w:val="22"/>
          <w:szCs w:val="22"/>
        </w:rPr>
      </w:pPr>
      <w:r w:rsidRPr="00986D71">
        <w:rPr>
          <w:b/>
          <w:bCs/>
          <w:sz w:val="22"/>
          <w:szCs w:val="22"/>
        </w:rPr>
        <w:t>1</w:t>
      </w:r>
      <w:r w:rsidR="00D218B8" w:rsidRPr="00986D71">
        <w:rPr>
          <w:b/>
          <w:bCs/>
          <w:sz w:val="22"/>
          <w:szCs w:val="22"/>
        </w:rPr>
        <w:t>3</w:t>
      </w:r>
      <w:r w:rsidRPr="00986D71">
        <w:rPr>
          <w:b/>
          <w:bCs/>
          <w:sz w:val="22"/>
          <w:szCs w:val="22"/>
        </w:rPr>
        <w:t>. ДОДАТНЕ ИНФОРМАЦИЈЕ ИЛИ ПОЈАШЊЕЊА У ВЕЗИ СА ПРИПРЕМАЊЕМ ПОНУДЕ</w:t>
      </w:r>
    </w:p>
    <w:p w:rsidR="007B162D" w:rsidRPr="00986D71" w:rsidRDefault="007B162D" w:rsidP="007B162D">
      <w:pPr>
        <w:jc w:val="both"/>
        <w:rPr>
          <w:b/>
          <w:bCs/>
          <w:sz w:val="22"/>
          <w:szCs w:val="22"/>
        </w:rPr>
      </w:pPr>
    </w:p>
    <w:p w:rsidR="00304FB4" w:rsidRPr="00986D71" w:rsidRDefault="007B162D" w:rsidP="00304FB4">
      <w:pPr>
        <w:jc w:val="both"/>
        <w:rPr>
          <w:sz w:val="22"/>
          <w:szCs w:val="22"/>
        </w:rPr>
      </w:pPr>
      <w:r w:rsidRPr="00986D71">
        <w:rPr>
          <w:sz w:val="22"/>
          <w:szCs w:val="22"/>
        </w:rPr>
        <w:t xml:space="preserve">Заинтересовано лице може, у писаном облику </w:t>
      </w:r>
      <w:r w:rsidRPr="00986D71">
        <w:rPr>
          <w:i/>
          <w:iCs/>
          <w:sz w:val="22"/>
          <w:szCs w:val="22"/>
        </w:rPr>
        <w:t>[</w:t>
      </w:r>
      <w:r w:rsidRPr="00986D71">
        <w:rPr>
          <w:i/>
          <w:sz w:val="22"/>
          <w:szCs w:val="22"/>
        </w:rPr>
        <w:t xml:space="preserve">путем поште на адресу наручиоца, општина Дољевац, ул. Николе Тесле бр. 121, 18 410 Дољевац, електронске поште на </w:t>
      </w:r>
      <w:r w:rsidRPr="00986D71">
        <w:rPr>
          <w:i/>
          <w:iCs/>
          <w:sz w:val="22"/>
          <w:szCs w:val="22"/>
          <w:lang w:val="en-US"/>
        </w:rPr>
        <w:t>e</w:t>
      </w:r>
      <w:r w:rsidRPr="00986D71">
        <w:rPr>
          <w:i/>
          <w:iCs/>
          <w:sz w:val="22"/>
          <w:szCs w:val="22"/>
          <w:lang w:val="ru-RU"/>
        </w:rPr>
        <w:t>-</w:t>
      </w:r>
      <w:r w:rsidRPr="00986D71">
        <w:rPr>
          <w:i/>
          <w:iCs/>
          <w:sz w:val="22"/>
          <w:szCs w:val="22"/>
          <w:lang w:val="en-US"/>
        </w:rPr>
        <w:t>mail</w:t>
      </w:r>
      <w:r w:rsidRPr="00986D71">
        <w:rPr>
          <w:i/>
          <w:sz w:val="22"/>
          <w:szCs w:val="22"/>
        </w:rPr>
        <w:t xml:space="preserve"> адресу </w:t>
      </w:r>
      <w:r w:rsidRPr="00986D71">
        <w:rPr>
          <w:i/>
          <w:sz w:val="22"/>
          <w:szCs w:val="22"/>
          <w:lang w:val="sr-Latn-CS"/>
        </w:rPr>
        <w:t>opstina@opstinadoljevac.rs</w:t>
      </w:r>
      <w:r w:rsidRPr="00986D71">
        <w:rPr>
          <w:i/>
          <w:sz w:val="22"/>
          <w:szCs w:val="22"/>
        </w:rPr>
        <w:t xml:space="preserve"> или факсом на број 018/</w:t>
      </w:r>
      <w:r w:rsidR="00D02D49" w:rsidRPr="00986D71">
        <w:rPr>
          <w:i/>
          <w:sz w:val="22"/>
          <w:szCs w:val="22"/>
        </w:rPr>
        <w:t>4</w:t>
      </w:r>
      <w:r w:rsidRPr="00986D71">
        <w:rPr>
          <w:i/>
          <w:sz w:val="22"/>
          <w:szCs w:val="22"/>
        </w:rPr>
        <w:t>810-055</w:t>
      </w:r>
      <w:r w:rsidR="00A25A41" w:rsidRPr="00986D71">
        <w:rPr>
          <w:i/>
          <w:sz w:val="22"/>
          <w:szCs w:val="22"/>
        </w:rPr>
        <w:t xml:space="preserve"> </w:t>
      </w:r>
      <w:r w:rsidRPr="00986D71">
        <w:rPr>
          <w:sz w:val="22"/>
          <w:szCs w:val="22"/>
        </w:rPr>
        <w:t>тражити од наручиоца додатне информације или појашњења у вези са припремањем понуде</w:t>
      </w:r>
      <w:r w:rsidR="00304FB4" w:rsidRPr="00986D71">
        <w:rPr>
          <w:sz w:val="22"/>
          <w:szCs w:val="22"/>
        </w:rPr>
        <w:t xml:space="preserve">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7B162D" w:rsidRPr="00986D71" w:rsidRDefault="00304FB4" w:rsidP="007B162D">
      <w:pPr>
        <w:jc w:val="both"/>
        <w:rPr>
          <w:sz w:val="22"/>
          <w:szCs w:val="22"/>
        </w:rPr>
      </w:pPr>
      <w:r w:rsidRPr="00986D71">
        <w:rPr>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B162D" w:rsidRPr="00986D71" w:rsidRDefault="007B162D" w:rsidP="007B162D">
      <w:pPr>
        <w:jc w:val="both"/>
        <w:rPr>
          <w:sz w:val="22"/>
          <w:szCs w:val="22"/>
        </w:rPr>
      </w:pPr>
      <w:r w:rsidRPr="00986D71">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B162D" w:rsidRPr="00986D71" w:rsidRDefault="007B162D" w:rsidP="007B162D">
      <w:pPr>
        <w:jc w:val="both"/>
        <w:rPr>
          <w:rFonts w:eastAsia="TimesNewRomanPS-BoldMT"/>
          <w:b/>
          <w:bCs/>
          <w:sz w:val="22"/>
          <w:szCs w:val="22"/>
        </w:rPr>
      </w:pPr>
      <w:r w:rsidRPr="00986D71">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986D71">
        <w:rPr>
          <w:rFonts w:eastAsia="TimesNewRomanPS-BoldMT"/>
          <w:b/>
          <w:bCs/>
          <w:sz w:val="22"/>
          <w:szCs w:val="22"/>
        </w:rPr>
        <w:t xml:space="preserve"> ЈН бр. </w:t>
      </w:r>
      <w:r w:rsidR="00EF51EA">
        <w:rPr>
          <w:rFonts w:eastAsia="TimesNewRomanPS-BoldMT"/>
          <w:b/>
          <w:bCs/>
          <w:sz w:val="22"/>
          <w:szCs w:val="22"/>
        </w:rPr>
        <w:t>404-2-75</w:t>
      </w:r>
      <w:r w:rsidR="00BC3D4D">
        <w:rPr>
          <w:rFonts w:eastAsia="TimesNewRomanPS-BoldMT"/>
          <w:b/>
          <w:bCs/>
          <w:sz w:val="22"/>
          <w:szCs w:val="22"/>
        </w:rPr>
        <w:t>/</w:t>
      </w:r>
      <w:r w:rsidR="00A90DB3">
        <w:rPr>
          <w:rFonts w:eastAsia="TimesNewRomanPS-BoldMT"/>
          <w:b/>
          <w:bCs/>
          <w:sz w:val="22"/>
          <w:szCs w:val="22"/>
        </w:rPr>
        <w:t>2019</w:t>
      </w:r>
      <w:r w:rsidR="00BC3D4D">
        <w:rPr>
          <w:rFonts w:eastAsia="TimesNewRomanPS-BoldMT"/>
          <w:b/>
          <w:bCs/>
          <w:sz w:val="22"/>
          <w:szCs w:val="22"/>
        </w:rPr>
        <w:t>-03</w:t>
      </w:r>
      <w:r w:rsidRPr="00986D71">
        <w:rPr>
          <w:sz w:val="22"/>
          <w:szCs w:val="22"/>
        </w:rPr>
        <w:t>, за партију број ___</w:t>
      </w:r>
      <w:r w:rsidRPr="00986D71">
        <w:rPr>
          <w:rFonts w:eastAsia="TimesNewRomanPS-BoldMT"/>
          <w:b/>
          <w:bCs/>
          <w:sz w:val="22"/>
          <w:szCs w:val="22"/>
        </w:rPr>
        <w:t>.</w:t>
      </w:r>
    </w:p>
    <w:p w:rsidR="007B162D" w:rsidRPr="00986D71" w:rsidRDefault="007B162D" w:rsidP="007B162D">
      <w:pPr>
        <w:jc w:val="both"/>
        <w:rPr>
          <w:sz w:val="22"/>
          <w:szCs w:val="22"/>
        </w:rPr>
      </w:pPr>
      <w:r w:rsidRPr="00986D71">
        <w:rPr>
          <w:sz w:val="22"/>
          <w:szCs w:val="22"/>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B162D" w:rsidRDefault="007B162D" w:rsidP="007B162D">
      <w:pPr>
        <w:jc w:val="both"/>
        <w:rPr>
          <w:sz w:val="22"/>
          <w:szCs w:val="22"/>
        </w:rPr>
      </w:pPr>
      <w:r w:rsidRPr="00986D71">
        <w:rPr>
          <w:sz w:val="22"/>
          <w:szCs w:val="22"/>
        </w:rPr>
        <w:t xml:space="preserve">По истеку рока </w:t>
      </w:r>
      <w:proofErr w:type="spellStart"/>
      <w:r w:rsidRPr="00986D71">
        <w:rPr>
          <w:sz w:val="22"/>
          <w:szCs w:val="22"/>
        </w:rPr>
        <w:t>предвиђеног</w:t>
      </w:r>
      <w:proofErr w:type="spellEnd"/>
      <w:r w:rsidRPr="00986D71">
        <w:rPr>
          <w:sz w:val="22"/>
          <w:szCs w:val="22"/>
        </w:rPr>
        <w:t xml:space="preserve"> за подношење понуда наручилац не може да мења нити да допуњује</w:t>
      </w:r>
      <w:r>
        <w:rPr>
          <w:sz w:val="22"/>
          <w:szCs w:val="22"/>
        </w:rPr>
        <w:t xml:space="preserve"> конкурсну документацију. </w:t>
      </w:r>
    </w:p>
    <w:p w:rsidR="007B162D" w:rsidRDefault="007B162D" w:rsidP="007B162D">
      <w:pPr>
        <w:jc w:val="both"/>
        <w:rPr>
          <w:bCs/>
          <w:sz w:val="22"/>
          <w:szCs w:val="22"/>
        </w:rPr>
      </w:pPr>
      <w:r>
        <w:rPr>
          <w:sz w:val="22"/>
          <w:szCs w:val="22"/>
        </w:rPr>
        <w:t xml:space="preserve">Тражење додатних информација или појашњења у вези са припремањем понуде телефоном није дозвољено. </w:t>
      </w:r>
    </w:p>
    <w:p w:rsidR="007B162D" w:rsidRDefault="007B162D" w:rsidP="007B162D">
      <w:pPr>
        <w:jc w:val="both"/>
        <w:rPr>
          <w:sz w:val="22"/>
          <w:szCs w:val="22"/>
        </w:rPr>
      </w:pPr>
      <w:r>
        <w:rPr>
          <w:bCs/>
          <w:sz w:val="22"/>
          <w:szCs w:val="22"/>
        </w:rPr>
        <w:t>Комуникација у поступку јавне набавке врши се искључиво на начин одређен чланом 20. Закона.</w:t>
      </w:r>
    </w:p>
    <w:p w:rsidR="007B162D" w:rsidRDefault="007B162D" w:rsidP="007B162D">
      <w:pPr>
        <w:jc w:val="both"/>
        <w:rPr>
          <w:sz w:val="22"/>
          <w:szCs w:val="22"/>
        </w:rPr>
      </w:pPr>
    </w:p>
    <w:p w:rsidR="007B162D" w:rsidRPr="00BB005F" w:rsidRDefault="007B162D" w:rsidP="007B162D">
      <w:pPr>
        <w:jc w:val="both"/>
        <w:rPr>
          <w:b/>
          <w:bCs/>
          <w:sz w:val="22"/>
          <w:szCs w:val="22"/>
        </w:rPr>
      </w:pPr>
      <w:r w:rsidRPr="00BB005F">
        <w:rPr>
          <w:b/>
          <w:bCs/>
          <w:sz w:val="22"/>
          <w:szCs w:val="22"/>
        </w:rPr>
        <w:t>1</w:t>
      </w:r>
      <w:r w:rsidR="00D218B8" w:rsidRPr="00BB005F">
        <w:rPr>
          <w:b/>
          <w:bCs/>
          <w:sz w:val="22"/>
          <w:szCs w:val="22"/>
        </w:rPr>
        <w:t>4</w:t>
      </w:r>
      <w:r w:rsidRPr="00BB005F">
        <w:rPr>
          <w:b/>
          <w:bCs/>
          <w:sz w:val="22"/>
          <w:szCs w:val="22"/>
        </w:rPr>
        <w:t xml:space="preserve">. ДОДАТНА ОБЈАШЊЕЊА ОД ПОНУЂАЧА ПОСЛЕ ОТВАРАЊА ПОНУДА И КОНТРОЛА КОД ПОНУЂАЧА ОДНОСНО ЊЕГОВОГ ПОДИЗВОЂАЧА </w:t>
      </w:r>
    </w:p>
    <w:p w:rsidR="007B162D" w:rsidRPr="00BB005F" w:rsidRDefault="007B162D" w:rsidP="007B162D">
      <w:pPr>
        <w:jc w:val="both"/>
        <w:rPr>
          <w:b/>
          <w:bCs/>
          <w:sz w:val="22"/>
          <w:szCs w:val="22"/>
        </w:rPr>
      </w:pPr>
    </w:p>
    <w:p w:rsidR="007B162D" w:rsidRDefault="007B162D" w:rsidP="007B162D">
      <w:pPr>
        <w:jc w:val="both"/>
        <w:rPr>
          <w:rFonts w:eastAsia="TimesNewRomanPSMT"/>
          <w:bCs/>
          <w:sz w:val="22"/>
          <w:szCs w:val="22"/>
        </w:rPr>
      </w:pPr>
      <w:r>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B162D" w:rsidRDefault="007B162D" w:rsidP="007B162D">
      <w:pPr>
        <w:tabs>
          <w:tab w:val="left" w:pos="-135"/>
          <w:tab w:val="left" w:pos="0"/>
          <w:tab w:val="left" w:pos="120"/>
        </w:tabs>
        <w:jc w:val="both"/>
        <w:rPr>
          <w:sz w:val="22"/>
          <w:szCs w:val="22"/>
        </w:rPr>
      </w:pPr>
      <w:r>
        <w:rPr>
          <w:rFonts w:eastAsia="TimesNewRomanPSMT"/>
          <w:bCs/>
          <w:sz w:val="22"/>
          <w:szCs w:val="22"/>
        </w:rPr>
        <w:t>Уколико наручилац оцени да су потребна додатна објашњења или је потребно извршити</w:t>
      </w:r>
      <w:r>
        <w:rPr>
          <w:sz w:val="22"/>
          <w:szCs w:val="22"/>
        </w:rPr>
        <w:t xml:space="preserve"> контролу (увид) код понуђача, односно његовог подизвођача</w:t>
      </w:r>
      <w:r>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B162D" w:rsidRDefault="007B162D" w:rsidP="007B162D">
      <w:pPr>
        <w:tabs>
          <w:tab w:val="left" w:pos="-135"/>
          <w:tab w:val="left" w:pos="0"/>
          <w:tab w:val="left" w:pos="120"/>
        </w:tabs>
        <w:jc w:val="both"/>
        <w:rPr>
          <w:sz w:val="22"/>
          <w:szCs w:val="22"/>
        </w:rPr>
      </w:pPr>
      <w:r>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B162D" w:rsidRDefault="007B162D" w:rsidP="007B162D">
      <w:pPr>
        <w:tabs>
          <w:tab w:val="left" w:pos="-135"/>
          <w:tab w:val="left" w:pos="0"/>
          <w:tab w:val="left" w:pos="120"/>
        </w:tabs>
        <w:jc w:val="both"/>
        <w:rPr>
          <w:sz w:val="22"/>
          <w:szCs w:val="22"/>
        </w:rPr>
      </w:pPr>
      <w:r>
        <w:rPr>
          <w:sz w:val="22"/>
          <w:szCs w:val="22"/>
        </w:rPr>
        <w:t>У случају разлике између јединичне и укупне цене, меродавна је јединична цена.</w:t>
      </w:r>
    </w:p>
    <w:p w:rsidR="007B162D" w:rsidRDefault="007B162D" w:rsidP="007B162D">
      <w:pPr>
        <w:jc w:val="both"/>
        <w:rPr>
          <w:sz w:val="22"/>
          <w:szCs w:val="22"/>
        </w:rPr>
      </w:pPr>
      <w:r>
        <w:rPr>
          <w:sz w:val="22"/>
          <w:szCs w:val="22"/>
        </w:rPr>
        <w:t xml:space="preserve">Ако се понуђач не сагласи са исправком рачунских грешака, наручилац ће његову понуду одбити као неприхватљиву. </w:t>
      </w:r>
    </w:p>
    <w:p w:rsidR="00A25A41" w:rsidRDefault="00A25A41" w:rsidP="007B162D">
      <w:pPr>
        <w:jc w:val="both"/>
        <w:rPr>
          <w:sz w:val="22"/>
          <w:szCs w:val="22"/>
        </w:rPr>
      </w:pPr>
    </w:p>
    <w:p w:rsidR="007B162D" w:rsidRPr="00BB005F" w:rsidRDefault="002308D1" w:rsidP="007B162D">
      <w:pPr>
        <w:jc w:val="both"/>
        <w:rPr>
          <w:b/>
          <w:sz w:val="22"/>
          <w:szCs w:val="22"/>
        </w:rPr>
      </w:pPr>
      <w:r w:rsidRPr="00BB005F">
        <w:rPr>
          <w:b/>
          <w:sz w:val="22"/>
          <w:szCs w:val="22"/>
        </w:rPr>
        <w:t>15</w:t>
      </w:r>
      <w:r w:rsidR="007B162D" w:rsidRPr="00BB005F">
        <w:rPr>
          <w:b/>
          <w:sz w:val="22"/>
          <w:szCs w:val="22"/>
        </w:rPr>
        <w:t>. КОРИШЋЕЊЕ ПАТЕНТА И ОДГОВОРНОСТ ЗА ПОВРЕДУ ЗАШТИЋЕНИХ ПРАВА ИНТЕЛЕКТУАЛНЕ СВОЈИНЕ ТРЕЋИХ ЛИЦА</w:t>
      </w:r>
    </w:p>
    <w:p w:rsidR="007B162D" w:rsidRDefault="007B162D" w:rsidP="007B162D">
      <w:pPr>
        <w:jc w:val="both"/>
        <w:rPr>
          <w:b/>
          <w:sz w:val="22"/>
          <w:szCs w:val="22"/>
        </w:rPr>
      </w:pPr>
    </w:p>
    <w:p w:rsidR="007B162D" w:rsidRDefault="007B162D" w:rsidP="007B162D">
      <w:pPr>
        <w:jc w:val="both"/>
        <w:rPr>
          <w:b/>
          <w:sz w:val="22"/>
          <w:szCs w:val="22"/>
        </w:rPr>
      </w:pPr>
      <w:r>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B162D" w:rsidRPr="00986D71" w:rsidRDefault="007B162D" w:rsidP="007B162D">
      <w:pPr>
        <w:jc w:val="both"/>
        <w:rPr>
          <w:b/>
          <w:sz w:val="22"/>
          <w:szCs w:val="22"/>
        </w:rPr>
      </w:pPr>
    </w:p>
    <w:p w:rsidR="00A25A41" w:rsidRDefault="002308D1" w:rsidP="00A25A41">
      <w:pPr>
        <w:jc w:val="both"/>
        <w:rPr>
          <w:b/>
          <w:bCs/>
          <w:sz w:val="22"/>
          <w:szCs w:val="22"/>
        </w:rPr>
      </w:pPr>
      <w:r w:rsidRPr="00986D71">
        <w:rPr>
          <w:b/>
          <w:bCs/>
          <w:sz w:val="22"/>
          <w:szCs w:val="22"/>
        </w:rPr>
        <w:t>16</w:t>
      </w:r>
      <w:r w:rsidR="00A25A41" w:rsidRPr="00986D71">
        <w:rPr>
          <w:b/>
          <w:bCs/>
          <w:sz w:val="22"/>
          <w:szCs w:val="22"/>
        </w:rPr>
        <w:t xml:space="preserve">. НАЧИН И РОК ЗА ПОДНОШЕЊЕ ЗАХТЕВА ЗА ЗАШТИТУ ПРАВА ПОНУЂАЧА </w:t>
      </w:r>
      <w:r w:rsidR="006550E8">
        <w:rPr>
          <w:b/>
          <w:bCs/>
          <w:sz w:val="22"/>
          <w:szCs w:val="22"/>
        </w:rPr>
        <w:t>СА ДЕТАЉНИМ УПУТСТВОМ О САДРЖИНИ ПОТПУНОГ ЗАХТЕВА</w:t>
      </w:r>
    </w:p>
    <w:p w:rsidR="00AD3CCA" w:rsidRDefault="00AD3CCA" w:rsidP="00A25A41">
      <w:pPr>
        <w:jc w:val="both"/>
        <w:rPr>
          <w:b/>
          <w:bCs/>
          <w:sz w:val="22"/>
          <w:szCs w:val="22"/>
        </w:rPr>
      </w:pPr>
    </w:p>
    <w:p w:rsidR="006A755C" w:rsidRPr="00986D71" w:rsidRDefault="006A755C" w:rsidP="00A25A41">
      <w:pPr>
        <w:jc w:val="both"/>
        <w:rPr>
          <w:b/>
          <w:bCs/>
          <w:sz w:val="22"/>
          <w:szCs w:val="22"/>
        </w:rPr>
      </w:pPr>
    </w:p>
    <w:p w:rsidR="00AD3CCA" w:rsidRPr="001D302C" w:rsidRDefault="00AD3CCA" w:rsidP="00AD3CCA">
      <w:pPr>
        <w:jc w:val="both"/>
      </w:pPr>
      <w:r w:rsidRPr="001D302C">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AD3CCA" w:rsidRPr="001D302C" w:rsidRDefault="00AD3CCA" w:rsidP="00AD3CCA">
      <w:pPr>
        <w:jc w:val="both"/>
      </w:pPr>
      <w:r w:rsidRPr="001D302C">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AD3CCA" w:rsidRPr="001D302C" w:rsidRDefault="00AD3CCA" w:rsidP="00AD3CCA">
      <w:pPr>
        <w:jc w:val="both"/>
      </w:pPr>
      <w:r w:rsidRPr="001D302C">
        <w:t>Захтев за заштиту права се доставља наручиоцу непосредно, електронском поштом на e-</w:t>
      </w:r>
      <w:proofErr w:type="spellStart"/>
      <w:r w:rsidRPr="001D302C">
        <w:t>mail</w:t>
      </w:r>
      <w:proofErr w:type="spellEnd"/>
      <w:r w:rsidRPr="001D302C">
        <w:t xml:space="preserve">: </w:t>
      </w:r>
      <w:r w:rsidRPr="006F57E7">
        <w:rPr>
          <w:sz w:val="22"/>
          <w:szCs w:val="22"/>
        </w:rPr>
        <w:t>opstina@opstinadoljevac.rs</w:t>
      </w:r>
      <w:r w:rsidRPr="006F57E7">
        <w:rPr>
          <w:rFonts w:eastAsia="TimesNewRomanPSMT"/>
          <w:bCs/>
          <w:sz w:val="22"/>
          <w:szCs w:val="22"/>
        </w:rPr>
        <w:t xml:space="preserve">, </w:t>
      </w:r>
      <w:r w:rsidRPr="001D302C">
        <w:rPr>
          <w:rFonts w:eastAsia="TimesNewRomanPSMT"/>
          <w:bCs/>
          <w:sz w:val="22"/>
          <w:szCs w:val="22"/>
        </w:rPr>
        <w:t xml:space="preserve">факсом </w:t>
      </w:r>
      <w:r w:rsidRPr="001D302C">
        <w:rPr>
          <w:sz w:val="22"/>
          <w:szCs w:val="22"/>
        </w:rPr>
        <w:t>на број 018/4810-055</w:t>
      </w:r>
      <w:r w:rsidRPr="001D302C">
        <w:rPr>
          <w:rFonts w:eastAsia="TimesNewRomanPSMT"/>
          <w:bCs/>
          <w:i/>
        </w:rPr>
        <w:t>,</w:t>
      </w:r>
      <w:r w:rsidRPr="001D302C">
        <w:rPr>
          <w:i/>
        </w:rPr>
        <w:t>]</w:t>
      </w:r>
      <w:r w:rsidRPr="001D302C">
        <w:t xml:space="preserve"> или препорученом пошиљком са повратницом на адресу наручиоца.</w:t>
      </w:r>
    </w:p>
    <w:p w:rsidR="00AD3CCA" w:rsidRPr="001D302C" w:rsidRDefault="00AD3CCA" w:rsidP="00AD3CCA">
      <w:pPr>
        <w:jc w:val="both"/>
      </w:pPr>
      <w:r w:rsidRPr="001D302C">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AD3CCA" w:rsidRPr="001D302C" w:rsidRDefault="00AD3CCA" w:rsidP="00AD3CCA">
      <w:pPr>
        <w:jc w:val="both"/>
      </w:pPr>
      <w:r w:rsidRPr="001D302C">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w:t>
      </w:r>
      <w:r w:rsidRPr="001D302C">
        <w:lastRenderedPageBreak/>
        <w:t xml:space="preserve">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AD3CCA" w:rsidRPr="001D302C" w:rsidRDefault="00AD3CCA" w:rsidP="00AD3CCA">
      <w:pPr>
        <w:jc w:val="both"/>
      </w:pPr>
      <w:r w:rsidRPr="001D302C">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AD3CCA" w:rsidRPr="001D302C" w:rsidRDefault="00AD3CCA" w:rsidP="00AD3CCA">
      <w:pPr>
        <w:jc w:val="both"/>
      </w:pPr>
      <w:r w:rsidRPr="001D302C">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AD3CCA" w:rsidRPr="001D302C" w:rsidRDefault="00AD3CCA" w:rsidP="00AD3CCA">
      <w:pPr>
        <w:jc w:val="both"/>
      </w:pPr>
      <w:r w:rsidRPr="001D302C">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D3CCA" w:rsidRPr="001D302C" w:rsidRDefault="00AD3CCA" w:rsidP="00AD3CCA">
      <w:pPr>
        <w:jc w:val="both"/>
      </w:pPr>
      <w:r w:rsidRPr="001D302C">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D3CCA" w:rsidRPr="001D302C" w:rsidRDefault="00AD3CCA" w:rsidP="00AD3CCA">
      <w:pPr>
        <w:jc w:val="both"/>
      </w:pPr>
      <w:r w:rsidRPr="001D302C">
        <w:t xml:space="preserve">Захтев за заштиту права не задржава даље активности наручиоца у поступку јавне набавке у складу са одредбама члана 150. овог ЗЈН. </w:t>
      </w:r>
    </w:p>
    <w:p w:rsidR="00AD3CCA" w:rsidRPr="001D302C" w:rsidRDefault="00AD3CCA" w:rsidP="00AD3CCA">
      <w:pPr>
        <w:jc w:val="both"/>
      </w:pPr>
      <w:r w:rsidRPr="001D302C">
        <w:t xml:space="preserve">Захтев за заштиту права мора да садржи: </w:t>
      </w:r>
    </w:p>
    <w:p w:rsidR="00AD3CCA" w:rsidRPr="001D302C" w:rsidRDefault="00AD3CCA" w:rsidP="00AD3CCA">
      <w:pPr>
        <w:jc w:val="both"/>
      </w:pPr>
      <w:r w:rsidRPr="001D302C">
        <w:t>1) назив и адресу подносиоца захтева и лице за контакт;</w:t>
      </w:r>
    </w:p>
    <w:p w:rsidR="00AD3CCA" w:rsidRPr="001D302C" w:rsidRDefault="00AD3CCA" w:rsidP="00AD3CCA">
      <w:pPr>
        <w:jc w:val="both"/>
      </w:pPr>
      <w:r w:rsidRPr="001D302C">
        <w:t xml:space="preserve">2) назив и адресу наручиоца; </w:t>
      </w:r>
    </w:p>
    <w:p w:rsidR="00AD3CCA" w:rsidRPr="001D302C" w:rsidRDefault="00AD3CCA" w:rsidP="00AD3CCA">
      <w:pPr>
        <w:jc w:val="both"/>
      </w:pPr>
      <w:r w:rsidRPr="001D302C">
        <w:t xml:space="preserve">3)податке о јавној набавци која је предмет захтева, односно о одлуци наручиоца; </w:t>
      </w:r>
    </w:p>
    <w:p w:rsidR="00AD3CCA" w:rsidRPr="001D302C" w:rsidRDefault="00AD3CCA" w:rsidP="00AD3CCA">
      <w:pPr>
        <w:jc w:val="both"/>
      </w:pPr>
      <w:r w:rsidRPr="001D302C">
        <w:t>4) повреде прописа којима се уређује поступак јавне набавке;</w:t>
      </w:r>
    </w:p>
    <w:p w:rsidR="00AD3CCA" w:rsidRPr="001D302C" w:rsidRDefault="00AD3CCA" w:rsidP="00AD3CCA">
      <w:pPr>
        <w:jc w:val="both"/>
      </w:pPr>
      <w:r w:rsidRPr="001D302C">
        <w:t xml:space="preserve">5) чињенице и доказе којима се повреде доказују; </w:t>
      </w:r>
    </w:p>
    <w:p w:rsidR="00AD3CCA" w:rsidRPr="001D302C" w:rsidRDefault="00AD3CCA" w:rsidP="00AD3CCA">
      <w:pPr>
        <w:jc w:val="both"/>
      </w:pPr>
      <w:r w:rsidRPr="001D302C">
        <w:t>6) потврду о уплати таксе из члана 156. овог ЗЈН;</w:t>
      </w:r>
    </w:p>
    <w:p w:rsidR="00AD3CCA" w:rsidRPr="001D302C" w:rsidRDefault="00AD3CCA" w:rsidP="00AD3CCA">
      <w:pPr>
        <w:jc w:val="both"/>
      </w:pPr>
      <w:r w:rsidRPr="001D302C">
        <w:t xml:space="preserve">7) потпис подносиоца. </w:t>
      </w:r>
    </w:p>
    <w:p w:rsidR="00AD3CCA" w:rsidRPr="001D302C" w:rsidRDefault="00AD3CCA" w:rsidP="00AD3CCA">
      <w:pPr>
        <w:jc w:val="both"/>
      </w:pPr>
      <w:r w:rsidRPr="001D302C">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AD3CCA" w:rsidRPr="001D302C" w:rsidRDefault="00AD3CCA" w:rsidP="00AD3CCA">
      <w:pPr>
        <w:ind w:firstLine="708"/>
        <w:jc w:val="both"/>
        <w:rPr>
          <w:b/>
        </w:rPr>
      </w:pPr>
      <w:r w:rsidRPr="001D302C">
        <w:t xml:space="preserve">1. </w:t>
      </w:r>
      <w:r w:rsidRPr="001D302C">
        <w:rPr>
          <w:b/>
        </w:rPr>
        <w:t xml:space="preserve">Потврда о извршеној уплати таксе из члана 156. ЗЈН која садржи следеће елементе: </w:t>
      </w:r>
    </w:p>
    <w:p w:rsidR="00AD3CCA" w:rsidRPr="001D302C" w:rsidRDefault="00AD3CCA" w:rsidP="00AD3CCA">
      <w:pPr>
        <w:ind w:firstLine="708"/>
        <w:jc w:val="both"/>
      </w:pPr>
      <w:r w:rsidRPr="001D302C">
        <w:t xml:space="preserve">(1) да буде издата од стране банке и да садржи печат банке; </w:t>
      </w:r>
    </w:p>
    <w:p w:rsidR="00AD3CCA" w:rsidRPr="001D302C" w:rsidRDefault="00AD3CCA" w:rsidP="00AD3CCA">
      <w:pPr>
        <w:ind w:firstLine="708"/>
        <w:jc w:val="both"/>
      </w:pPr>
      <w:r w:rsidRPr="001D302C">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w:t>
      </w:r>
      <w:proofErr w:type="spellStart"/>
      <w:r w:rsidRPr="001D302C">
        <w:t>евиденционог</w:t>
      </w:r>
      <w:proofErr w:type="spellEnd"/>
      <w:r w:rsidRPr="001D302C">
        <w:t xml:space="preserve">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AD3CCA" w:rsidRPr="001D302C" w:rsidRDefault="00AD3CCA" w:rsidP="00AD3CCA">
      <w:pPr>
        <w:ind w:firstLine="708"/>
        <w:jc w:val="both"/>
      </w:pPr>
      <w:r w:rsidRPr="001D302C">
        <w:t xml:space="preserve">(3) износ таксе из члана 156. ЗЈН чија се уплата врши - 60.000 динара; </w:t>
      </w:r>
    </w:p>
    <w:p w:rsidR="00AD3CCA" w:rsidRPr="001D302C" w:rsidRDefault="00AD3CCA" w:rsidP="00AD3CCA">
      <w:pPr>
        <w:ind w:firstLine="708"/>
        <w:jc w:val="both"/>
      </w:pPr>
      <w:r w:rsidRPr="001D302C">
        <w:t>(4) број рачуна: 840-30678845-06;</w:t>
      </w:r>
    </w:p>
    <w:p w:rsidR="00AD3CCA" w:rsidRPr="001D302C" w:rsidRDefault="00AD3CCA" w:rsidP="00AD3CCA">
      <w:pPr>
        <w:ind w:firstLine="708"/>
        <w:jc w:val="both"/>
      </w:pPr>
      <w:r w:rsidRPr="001D302C">
        <w:t xml:space="preserve">(5) шифру плаћања: 153 или 253; </w:t>
      </w:r>
    </w:p>
    <w:p w:rsidR="00AD3CCA" w:rsidRPr="001D302C" w:rsidRDefault="00AD3CCA" w:rsidP="00AD3CCA">
      <w:pPr>
        <w:ind w:firstLine="708"/>
        <w:jc w:val="both"/>
      </w:pPr>
      <w:r w:rsidRPr="001D302C">
        <w:t>(6) позив на број: подаци о броју или ознаци јавне набавке поводом које се подноси захтев за заштиту права;</w:t>
      </w:r>
    </w:p>
    <w:p w:rsidR="00AD3CCA" w:rsidRPr="001D302C" w:rsidRDefault="00AD3CCA" w:rsidP="00AD3CCA">
      <w:pPr>
        <w:ind w:firstLine="708"/>
        <w:jc w:val="both"/>
      </w:pPr>
      <w:r w:rsidRPr="001D302C">
        <w:t>(7) свр</w:t>
      </w:r>
      <w:r>
        <w:t>ха: ЗЗП; Општинска управа</w:t>
      </w:r>
      <w:r w:rsidRPr="001D302C">
        <w:t xml:space="preserve"> општине Дољевац; јавна набавка мале вредности </w:t>
      </w:r>
      <w:r>
        <w:t>услуге телекомуникација</w:t>
      </w:r>
      <w:r w:rsidRPr="001D302C">
        <w:t xml:space="preserve">, број </w:t>
      </w:r>
      <w:r w:rsidR="00EF51EA">
        <w:t>404-2-75</w:t>
      </w:r>
      <w:r w:rsidR="00BC3D4D">
        <w:t>/</w:t>
      </w:r>
      <w:r w:rsidR="00A90DB3">
        <w:t>2019</w:t>
      </w:r>
      <w:r w:rsidR="00BC3D4D">
        <w:t>-03</w:t>
      </w:r>
      <w:r w:rsidRPr="001D302C">
        <w:t>;</w:t>
      </w:r>
    </w:p>
    <w:p w:rsidR="00AD3CCA" w:rsidRPr="001D302C" w:rsidRDefault="00AD3CCA" w:rsidP="00AD3CCA">
      <w:pPr>
        <w:ind w:firstLine="708"/>
        <w:jc w:val="both"/>
      </w:pPr>
      <w:r w:rsidRPr="001D302C">
        <w:t>(8) корисник: буџет Републике Србије;</w:t>
      </w:r>
    </w:p>
    <w:p w:rsidR="00AD3CCA" w:rsidRPr="001D302C" w:rsidRDefault="00AD3CCA" w:rsidP="00AD3CCA">
      <w:pPr>
        <w:ind w:firstLine="708"/>
        <w:jc w:val="both"/>
      </w:pPr>
      <w:r w:rsidRPr="001D302C">
        <w:t xml:space="preserve">(9) назив </w:t>
      </w:r>
      <w:proofErr w:type="spellStart"/>
      <w:r w:rsidRPr="001D302C">
        <w:t>уплатиоца</w:t>
      </w:r>
      <w:proofErr w:type="spellEnd"/>
      <w:r w:rsidRPr="001D302C">
        <w:t xml:space="preserve">, односно назив подносиоца захтева за заштиту права за којег је извршена уплата таксе; </w:t>
      </w:r>
    </w:p>
    <w:p w:rsidR="00AD3CCA" w:rsidRPr="001D302C" w:rsidRDefault="00AD3CCA" w:rsidP="00AD3CCA">
      <w:pPr>
        <w:ind w:firstLine="708"/>
        <w:jc w:val="both"/>
      </w:pPr>
      <w:r w:rsidRPr="001D302C">
        <w:t xml:space="preserve">(10) потпис овлашћеног лица банке, </w:t>
      </w:r>
      <w:r w:rsidRPr="001D302C">
        <w:rPr>
          <w:b/>
        </w:rPr>
        <w:t>или</w:t>
      </w:r>
      <w:r w:rsidRPr="001D302C">
        <w:t xml:space="preserve"> </w:t>
      </w:r>
    </w:p>
    <w:p w:rsidR="00AD3CCA" w:rsidRPr="001D302C" w:rsidRDefault="00AD3CCA" w:rsidP="00AD3CCA">
      <w:pPr>
        <w:ind w:firstLine="708"/>
        <w:jc w:val="both"/>
      </w:pPr>
    </w:p>
    <w:p w:rsidR="00AD3CCA" w:rsidRPr="001D302C" w:rsidRDefault="00AD3CCA" w:rsidP="00AD3CCA">
      <w:pPr>
        <w:ind w:firstLine="708"/>
        <w:jc w:val="both"/>
      </w:pPr>
      <w:r w:rsidRPr="001D302C">
        <w:t xml:space="preserve">2. </w:t>
      </w:r>
      <w:r w:rsidRPr="001D302C">
        <w:rPr>
          <w:b/>
        </w:rPr>
        <w:t>Налог за уплату,</w:t>
      </w:r>
      <w:r w:rsidRPr="001D302C">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302C">
        <w:rPr>
          <w:b/>
        </w:rPr>
        <w:t>или</w:t>
      </w:r>
      <w:r w:rsidRPr="001D302C">
        <w:t xml:space="preserve"> </w:t>
      </w:r>
    </w:p>
    <w:p w:rsidR="00AD3CCA" w:rsidRPr="001D302C" w:rsidRDefault="00AD3CCA" w:rsidP="00AD3CCA">
      <w:pPr>
        <w:ind w:firstLine="708"/>
        <w:jc w:val="both"/>
        <w:rPr>
          <w:b/>
        </w:rPr>
      </w:pPr>
      <w:r w:rsidRPr="001D302C">
        <w:t xml:space="preserve">3. </w:t>
      </w:r>
      <w:r w:rsidRPr="001D302C">
        <w:rPr>
          <w:b/>
        </w:rPr>
        <w:t>Потврда издата од стране Републике Србије, Министарства финансија, Управе за трезор,</w:t>
      </w:r>
      <w:r w:rsidRPr="001D302C">
        <w:t xml:space="preserve"> потписана и оверена печатом, која садржи све елементе из потврде о извршеној уплати таксе </w:t>
      </w:r>
      <w:r w:rsidRPr="001D302C">
        <w:lastRenderedPageBreak/>
        <w:t>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302C">
        <w:rPr>
          <w:b/>
        </w:rPr>
        <w:t xml:space="preserve"> или</w:t>
      </w:r>
    </w:p>
    <w:p w:rsidR="00AD3CCA" w:rsidRPr="001D302C" w:rsidRDefault="00AD3CCA" w:rsidP="00AD3CCA">
      <w:pPr>
        <w:ind w:firstLine="708"/>
        <w:jc w:val="both"/>
      </w:pPr>
    </w:p>
    <w:p w:rsidR="00AD3CCA" w:rsidRPr="001D302C" w:rsidRDefault="00AD3CCA" w:rsidP="00AD3CCA">
      <w:pPr>
        <w:ind w:firstLine="708"/>
        <w:jc w:val="both"/>
      </w:pPr>
      <w:r w:rsidRPr="001D302C">
        <w:t xml:space="preserve">4. </w:t>
      </w:r>
      <w:r w:rsidRPr="001D302C">
        <w:rPr>
          <w:b/>
        </w:rPr>
        <w:t xml:space="preserve">Потврда издата од стране Народне банке Србије, </w:t>
      </w:r>
      <w:r w:rsidRPr="001D302C">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240400" w:rsidRDefault="00AD3CCA" w:rsidP="00DF3B6C">
      <w:pPr>
        <w:jc w:val="both"/>
      </w:pPr>
      <w:r w:rsidRPr="001D302C">
        <w:t>Поступак заштите права регулисан је одредбама чл. 138. - 166. ЗЈН.</w:t>
      </w:r>
    </w:p>
    <w:sectPr w:rsidR="00240400" w:rsidSect="00F06563">
      <w:headerReference w:type="default" r:id="rId10"/>
      <w:footerReference w:type="default" r:id="rId11"/>
      <w:pgSz w:w="12240" w:h="15840"/>
      <w:pgMar w:top="763" w:right="1296" w:bottom="734" w:left="99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CC7" w:rsidRDefault="00D71CC7" w:rsidP="00F9114F">
      <w:r>
        <w:separator/>
      </w:r>
    </w:p>
  </w:endnote>
  <w:endnote w:type="continuationSeparator" w:id="0">
    <w:p w:rsidR="00D71CC7" w:rsidRDefault="00D71CC7" w:rsidP="00F9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Calibri"/>
    <w:charset w:val="EE"/>
    <w:family w:val="auto"/>
    <w:pitch w:val="variable"/>
  </w:font>
  <w:font w:name="DaneHelvetica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inherit">
    <w:altName w:val="Cambria"/>
    <w:panose1 w:val="00000000000000000000"/>
    <w:charset w:val="00"/>
    <w:family w:val="roman"/>
    <w:notTrueType/>
    <w:pitch w:val="default"/>
  </w:font>
  <w:font w:name="TimesNewRomanPS-BoldMT">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601575"/>
      <w:docPartObj>
        <w:docPartGallery w:val="Page Numbers (Bottom of Page)"/>
        <w:docPartUnique/>
      </w:docPartObj>
    </w:sdtPr>
    <w:sdtEndPr>
      <w:rPr>
        <w:noProof/>
        <w:sz w:val="22"/>
        <w:szCs w:val="22"/>
      </w:rPr>
    </w:sdtEndPr>
    <w:sdtContent>
      <w:p w:rsidR="00D71CC7" w:rsidRPr="00F06563" w:rsidRDefault="00D71CC7" w:rsidP="00F06563">
        <w:pPr>
          <w:pStyle w:val="Footer"/>
          <w:spacing w:line="240" w:lineRule="auto"/>
          <w:jc w:val="right"/>
          <w:rPr>
            <w:sz w:val="22"/>
            <w:szCs w:val="22"/>
          </w:rPr>
        </w:pPr>
        <w:r w:rsidRPr="00F06563">
          <w:rPr>
            <w:sz w:val="22"/>
            <w:szCs w:val="22"/>
          </w:rPr>
          <w:fldChar w:fldCharType="begin"/>
        </w:r>
        <w:r w:rsidRPr="00F06563">
          <w:rPr>
            <w:sz w:val="22"/>
            <w:szCs w:val="22"/>
          </w:rPr>
          <w:instrText xml:space="preserve"> PAGE   \* MERGEFORMAT </w:instrText>
        </w:r>
        <w:r w:rsidRPr="00F06563">
          <w:rPr>
            <w:sz w:val="22"/>
            <w:szCs w:val="22"/>
          </w:rPr>
          <w:fldChar w:fldCharType="separate"/>
        </w:r>
        <w:r>
          <w:rPr>
            <w:noProof/>
            <w:sz w:val="22"/>
            <w:szCs w:val="22"/>
          </w:rPr>
          <w:t>42</w:t>
        </w:r>
        <w:r w:rsidRPr="00F06563">
          <w:rPr>
            <w:noProof/>
            <w:sz w:val="22"/>
            <w:szCs w:val="22"/>
          </w:rPr>
          <w:fldChar w:fldCharType="end"/>
        </w:r>
      </w:p>
    </w:sdtContent>
  </w:sdt>
  <w:p w:rsidR="00D71CC7" w:rsidRPr="00F06563" w:rsidRDefault="00D71CC7" w:rsidP="00F06563">
    <w:pPr>
      <w:pStyle w:val="Footer"/>
      <w:tabs>
        <w:tab w:val="clear" w:pos="7371"/>
      </w:tabs>
      <w:spacing w:line="240" w:lineRule="auto"/>
      <w:ind w:left="-2275"/>
      <w:jc w:val="both"/>
      <w:rPr>
        <w:rFonts w:asciiTheme="minorHAnsi" w:hAnsiTheme="minorHAnsi"/>
        <w:sz w:val="22"/>
        <w:szCs w:val="22"/>
      </w:rPr>
    </w:pPr>
  </w:p>
  <w:p w:rsidR="00D71CC7" w:rsidRPr="00F06563" w:rsidRDefault="00D71CC7" w:rsidP="00F06563">
    <w:pPr>
      <w:pStyle w:val="Footer"/>
      <w:tabs>
        <w:tab w:val="clear" w:pos="7371"/>
      </w:tabs>
      <w:ind w:left="-2275"/>
      <w:jc w:val="both"/>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CC7" w:rsidRDefault="00D71CC7" w:rsidP="00F9114F">
      <w:r>
        <w:separator/>
      </w:r>
    </w:p>
  </w:footnote>
  <w:footnote w:type="continuationSeparator" w:id="0">
    <w:p w:rsidR="00D71CC7" w:rsidRDefault="00D71CC7" w:rsidP="00F91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CC7" w:rsidRDefault="00D71CC7" w:rsidP="00365C1C">
    <w:pPr>
      <w:rPr>
        <w:i/>
        <w:sz w:val="22"/>
        <w:szCs w:val="22"/>
      </w:rPr>
    </w:pPr>
    <w:r>
      <w:rPr>
        <w:i/>
        <w:sz w:val="22"/>
        <w:szCs w:val="22"/>
      </w:rPr>
      <w:t>К</w:t>
    </w:r>
    <w:r w:rsidRPr="00365C1C">
      <w:rPr>
        <w:i/>
        <w:sz w:val="22"/>
        <w:szCs w:val="22"/>
      </w:rPr>
      <w:t>онкурсна документација</w:t>
    </w:r>
    <w:r>
      <w:rPr>
        <w:i/>
        <w:sz w:val="22"/>
        <w:szCs w:val="22"/>
        <w:lang w:val="sr-Cyrl-RS"/>
      </w:rPr>
      <w:t xml:space="preserve"> з</w:t>
    </w:r>
    <w:r w:rsidRPr="00365C1C">
      <w:rPr>
        <w:i/>
        <w:sz w:val="22"/>
        <w:szCs w:val="22"/>
      </w:rPr>
      <w:t xml:space="preserve">а јавну набавку мале вредности </w:t>
    </w:r>
  </w:p>
  <w:p w:rsidR="00D71CC7" w:rsidRDefault="00D71CC7" w:rsidP="00DF3B6C">
    <w:r>
      <w:rPr>
        <w:i/>
        <w:sz w:val="22"/>
        <w:szCs w:val="22"/>
        <w:lang w:val="sr-Cyrl-RS"/>
      </w:rPr>
      <w:t>У</w:t>
    </w:r>
    <w:proofErr w:type="spellStart"/>
    <w:r w:rsidRPr="00365C1C">
      <w:rPr>
        <w:i/>
        <w:sz w:val="22"/>
        <w:szCs w:val="22"/>
      </w:rPr>
      <w:t>слуг</w:t>
    </w:r>
    <w:proofErr w:type="spellEnd"/>
    <w:r>
      <w:rPr>
        <w:i/>
        <w:sz w:val="22"/>
        <w:szCs w:val="22"/>
        <w:lang w:val="sr-Cyrl-RS"/>
      </w:rPr>
      <w:t>е</w:t>
    </w:r>
    <w:r w:rsidRPr="00365C1C">
      <w:rPr>
        <w:i/>
        <w:sz w:val="22"/>
        <w:szCs w:val="22"/>
      </w:rPr>
      <w:t xml:space="preserve"> телекомуникација</w:t>
    </w:r>
    <w:r w:rsidRPr="00365C1C">
      <w:rPr>
        <w:i/>
        <w:sz w:val="22"/>
        <w:szCs w:val="22"/>
        <w:lang w:val="ru-RU"/>
      </w:rPr>
      <w:t xml:space="preserve">, број </w:t>
    </w:r>
    <w:r w:rsidR="00EF51EA">
      <w:rPr>
        <w:i/>
        <w:color w:val="000000"/>
        <w:sz w:val="22"/>
        <w:szCs w:val="22"/>
      </w:rPr>
      <w:t>404-2-75</w:t>
    </w:r>
    <w:r>
      <w:rPr>
        <w:i/>
        <w:color w:val="000000"/>
        <w:sz w:val="22"/>
        <w:szCs w:val="22"/>
      </w:rPr>
      <w:t>/2019-03</w:t>
    </w:r>
    <w:r w:rsidRPr="00365C1C">
      <w:rPr>
        <w:i/>
        <w:color w:val="00000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7A7DE6"/>
    <w:multiLevelType w:val="hybridMultilevel"/>
    <w:tmpl w:val="7DDE1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2B0BC4"/>
    <w:multiLevelType w:val="multilevel"/>
    <w:tmpl w:val="33C2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15:restartNumberingAfterBreak="0">
    <w:nsid w:val="0C135754"/>
    <w:multiLevelType w:val="hybridMultilevel"/>
    <w:tmpl w:val="13DC4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14F3A"/>
    <w:multiLevelType w:val="hybridMultilevel"/>
    <w:tmpl w:val="C94ADA9E"/>
    <w:lvl w:ilvl="0" w:tplc="B3D4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E2231B"/>
    <w:multiLevelType w:val="hybridMultilevel"/>
    <w:tmpl w:val="962817E2"/>
    <w:lvl w:ilvl="0" w:tplc="C11E2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1B9D7A0F"/>
    <w:multiLevelType w:val="hybridMultilevel"/>
    <w:tmpl w:val="62CC9032"/>
    <w:lvl w:ilvl="0" w:tplc="A5A2D52A">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83DA2"/>
    <w:multiLevelType w:val="hybridMultilevel"/>
    <w:tmpl w:val="03D68A4A"/>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89F16B3"/>
    <w:multiLevelType w:val="hybridMultilevel"/>
    <w:tmpl w:val="E7122EC8"/>
    <w:lvl w:ilvl="0" w:tplc="DCB0FA28">
      <w:start w:val="3"/>
      <w:numFmt w:val="bullet"/>
      <w:lvlText w:val="-"/>
      <w:lvlJc w:val="left"/>
      <w:pPr>
        <w:ind w:left="1080" w:hanging="360"/>
      </w:pPr>
      <w:rPr>
        <w:rFonts w:ascii="Calibri" w:eastAsia="Calibri" w:hAnsi="Calibri" w:cs="Calibri" w:hint="default"/>
        <w:b/>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BC57063"/>
    <w:multiLevelType w:val="hybridMultilevel"/>
    <w:tmpl w:val="D99A8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B6FAC"/>
    <w:multiLevelType w:val="hybridMultilevel"/>
    <w:tmpl w:val="D99A8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378B03F3"/>
    <w:multiLevelType w:val="hybridMultilevel"/>
    <w:tmpl w:val="3A72B674"/>
    <w:lvl w:ilvl="0" w:tplc="F70E95B2">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15:restartNumberingAfterBreak="0">
    <w:nsid w:val="40BA58E3"/>
    <w:multiLevelType w:val="hybridMultilevel"/>
    <w:tmpl w:val="78886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CF28A7"/>
    <w:multiLevelType w:val="hybridMultilevel"/>
    <w:tmpl w:val="968870DA"/>
    <w:lvl w:ilvl="0" w:tplc="E48C4A38">
      <w:start w:val="1"/>
      <w:numFmt w:val="decimal"/>
      <w:lvlText w:val="%1."/>
      <w:lvlJc w:val="left"/>
      <w:pPr>
        <w:ind w:hanging="180"/>
        <w:jc w:val="left"/>
      </w:pPr>
      <w:rPr>
        <w:rFonts w:ascii="Times New Roman" w:eastAsia="Times New Roman" w:hAnsi="Times New Roman" w:hint="default"/>
        <w:b/>
        <w:bCs/>
        <w:sz w:val="24"/>
        <w:szCs w:val="24"/>
      </w:rPr>
    </w:lvl>
    <w:lvl w:ilvl="1" w:tplc="C72444DE">
      <w:start w:val="1"/>
      <w:numFmt w:val="decimal"/>
      <w:lvlText w:val="%2."/>
      <w:lvlJc w:val="left"/>
      <w:pPr>
        <w:ind w:hanging="262"/>
        <w:jc w:val="left"/>
      </w:pPr>
      <w:rPr>
        <w:rFonts w:ascii="Times New Roman" w:eastAsia="Times New Roman" w:hAnsi="Times New Roman" w:hint="default"/>
        <w:sz w:val="24"/>
        <w:szCs w:val="24"/>
      </w:rPr>
    </w:lvl>
    <w:lvl w:ilvl="2" w:tplc="7AD010C2">
      <w:start w:val="1"/>
      <w:numFmt w:val="bullet"/>
      <w:lvlText w:val="•"/>
      <w:lvlJc w:val="left"/>
      <w:rPr>
        <w:rFonts w:hint="default"/>
      </w:rPr>
    </w:lvl>
    <w:lvl w:ilvl="3" w:tplc="50728378">
      <w:start w:val="1"/>
      <w:numFmt w:val="bullet"/>
      <w:lvlText w:val="•"/>
      <w:lvlJc w:val="left"/>
      <w:rPr>
        <w:rFonts w:hint="default"/>
      </w:rPr>
    </w:lvl>
    <w:lvl w:ilvl="4" w:tplc="31EA3154">
      <w:start w:val="1"/>
      <w:numFmt w:val="bullet"/>
      <w:lvlText w:val="•"/>
      <w:lvlJc w:val="left"/>
      <w:rPr>
        <w:rFonts w:hint="default"/>
      </w:rPr>
    </w:lvl>
    <w:lvl w:ilvl="5" w:tplc="ACD63D48">
      <w:start w:val="1"/>
      <w:numFmt w:val="bullet"/>
      <w:lvlText w:val="•"/>
      <w:lvlJc w:val="left"/>
      <w:rPr>
        <w:rFonts w:hint="default"/>
      </w:rPr>
    </w:lvl>
    <w:lvl w:ilvl="6" w:tplc="5D9EF482">
      <w:start w:val="1"/>
      <w:numFmt w:val="bullet"/>
      <w:lvlText w:val="•"/>
      <w:lvlJc w:val="left"/>
      <w:rPr>
        <w:rFonts w:hint="default"/>
      </w:rPr>
    </w:lvl>
    <w:lvl w:ilvl="7" w:tplc="E4F634CA">
      <w:start w:val="1"/>
      <w:numFmt w:val="bullet"/>
      <w:lvlText w:val="•"/>
      <w:lvlJc w:val="left"/>
      <w:rPr>
        <w:rFonts w:hint="default"/>
      </w:rPr>
    </w:lvl>
    <w:lvl w:ilvl="8" w:tplc="952C3A3E">
      <w:start w:val="1"/>
      <w:numFmt w:val="bullet"/>
      <w:lvlText w:val="•"/>
      <w:lvlJc w:val="left"/>
      <w:rPr>
        <w:rFonts w:hint="default"/>
      </w:rPr>
    </w:lvl>
  </w:abstractNum>
  <w:abstractNum w:abstractNumId="21" w15:restartNumberingAfterBreak="0">
    <w:nsid w:val="46C52FA8"/>
    <w:multiLevelType w:val="hybridMultilevel"/>
    <w:tmpl w:val="0884F90C"/>
    <w:lvl w:ilvl="0" w:tplc="8A08B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6" w15:restartNumberingAfterBreak="0">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8" w15:restartNumberingAfterBreak="0">
    <w:nsid w:val="664D73E1"/>
    <w:multiLevelType w:val="hybridMultilevel"/>
    <w:tmpl w:val="9D9E3E2E"/>
    <w:lvl w:ilvl="0" w:tplc="3438C2D2">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30" w15:restartNumberingAfterBreak="0">
    <w:nsid w:val="69F81E1A"/>
    <w:multiLevelType w:val="hybridMultilevel"/>
    <w:tmpl w:val="3E0CA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32" w15:restartNumberingAfterBreak="0">
    <w:nsid w:val="6E365B88"/>
    <w:multiLevelType w:val="hybridMultilevel"/>
    <w:tmpl w:val="7B804192"/>
    <w:lvl w:ilvl="0" w:tplc="F428620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5" w15:restartNumberingAfterBreak="0">
    <w:nsid w:val="75C97B83"/>
    <w:multiLevelType w:val="multilevel"/>
    <w:tmpl w:val="58C4CB22"/>
    <w:lvl w:ilvl="0">
      <w:start w:val="1"/>
      <w:numFmt w:val="decimal"/>
      <w:lvlText w:val="%1"/>
      <w:lvlJc w:val="left"/>
      <w:pPr>
        <w:ind w:left="360" w:hanging="360"/>
      </w:pPr>
      <w:rPr>
        <w:b w:val="0"/>
        <w:i w:val="0"/>
      </w:rPr>
    </w:lvl>
    <w:lvl w:ilvl="1">
      <w:start w:val="3"/>
      <w:numFmt w:val="decimal"/>
      <w:lvlText w:val="%1.%2"/>
      <w:lvlJc w:val="left"/>
      <w:pPr>
        <w:ind w:left="1170" w:hanging="360"/>
      </w:pPr>
      <w:rPr>
        <w:b/>
        <w:i w:val="0"/>
      </w:rPr>
    </w:lvl>
    <w:lvl w:ilvl="2">
      <w:start w:val="1"/>
      <w:numFmt w:val="decimal"/>
      <w:lvlText w:val="%1.%2.%3"/>
      <w:lvlJc w:val="left"/>
      <w:pPr>
        <w:ind w:left="2040" w:hanging="720"/>
      </w:pPr>
      <w:rPr>
        <w:b w:val="0"/>
        <w:i w:val="0"/>
      </w:rPr>
    </w:lvl>
    <w:lvl w:ilvl="3">
      <w:start w:val="1"/>
      <w:numFmt w:val="decimal"/>
      <w:lvlText w:val="%1.%2.%3.%4"/>
      <w:lvlJc w:val="left"/>
      <w:pPr>
        <w:ind w:left="2700" w:hanging="720"/>
      </w:pPr>
      <w:rPr>
        <w:b w:val="0"/>
        <w:i w:val="0"/>
      </w:rPr>
    </w:lvl>
    <w:lvl w:ilvl="4">
      <w:start w:val="1"/>
      <w:numFmt w:val="decimal"/>
      <w:lvlText w:val="%1.%2.%3.%4.%5"/>
      <w:lvlJc w:val="left"/>
      <w:pPr>
        <w:ind w:left="3720" w:hanging="1080"/>
      </w:pPr>
      <w:rPr>
        <w:b w:val="0"/>
        <w:i w:val="0"/>
      </w:rPr>
    </w:lvl>
    <w:lvl w:ilvl="5">
      <w:start w:val="1"/>
      <w:numFmt w:val="decimal"/>
      <w:lvlText w:val="%1.%2.%3.%4.%5.%6"/>
      <w:lvlJc w:val="left"/>
      <w:pPr>
        <w:ind w:left="4380" w:hanging="1080"/>
      </w:pPr>
      <w:rPr>
        <w:b w:val="0"/>
        <w:i w:val="0"/>
      </w:rPr>
    </w:lvl>
    <w:lvl w:ilvl="6">
      <w:start w:val="1"/>
      <w:numFmt w:val="decimal"/>
      <w:lvlText w:val="%1.%2.%3.%4.%5.%6.%7"/>
      <w:lvlJc w:val="left"/>
      <w:pPr>
        <w:ind w:left="5400" w:hanging="1440"/>
      </w:pPr>
      <w:rPr>
        <w:b w:val="0"/>
        <w:i w:val="0"/>
      </w:rPr>
    </w:lvl>
    <w:lvl w:ilvl="7">
      <w:start w:val="1"/>
      <w:numFmt w:val="decimal"/>
      <w:lvlText w:val="%1.%2.%3.%4.%5.%6.%7.%8"/>
      <w:lvlJc w:val="left"/>
      <w:pPr>
        <w:ind w:left="6060" w:hanging="1440"/>
      </w:pPr>
      <w:rPr>
        <w:b w:val="0"/>
        <w:i w:val="0"/>
      </w:rPr>
    </w:lvl>
    <w:lvl w:ilvl="8">
      <w:start w:val="1"/>
      <w:numFmt w:val="decimal"/>
      <w:lvlText w:val="%1.%2.%3.%4.%5.%6.%7.%8.%9"/>
      <w:lvlJc w:val="left"/>
      <w:pPr>
        <w:ind w:left="7080" w:hanging="1800"/>
      </w:pPr>
      <w:rPr>
        <w:b w:val="0"/>
        <w:i w:val="0"/>
      </w:rPr>
    </w:lvl>
  </w:abstractNum>
  <w:abstractNum w:abstractNumId="36" w15:restartNumberingAfterBreak="0">
    <w:nsid w:val="76404DD5"/>
    <w:multiLevelType w:val="hybridMultilevel"/>
    <w:tmpl w:val="9C667E8A"/>
    <w:lvl w:ilvl="0" w:tplc="783C2F14">
      <w:start w:val="1"/>
      <w:numFmt w:val="decimal"/>
      <w:lvlText w:val="%1)"/>
      <w:lvlJc w:val="left"/>
      <w:pPr>
        <w:ind w:left="1776" w:hanging="360"/>
      </w:pPr>
      <w:rPr>
        <w:rFonts w:eastAsia="TimesNewRomanPSMT"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7" w15:restartNumberingAfterBreak="0">
    <w:nsid w:val="7C564A3D"/>
    <w:multiLevelType w:val="hybridMultilevel"/>
    <w:tmpl w:val="41FA6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A71344"/>
    <w:multiLevelType w:val="multilevel"/>
    <w:tmpl w:val="A8321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1"/>
  </w:num>
  <w:num w:numId="13">
    <w:abstractNumId w:val="12"/>
  </w:num>
  <w:num w:numId="14">
    <w:abstractNumId w:val="19"/>
  </w:num>
  <w:num w:numId="15">
    <w:abstractNumId w:val="37"/>
  </w:num>
  <w:num w:numId="16">
    <w:abstractNumId w:val="38"/>
  </w:num>
  <w:num w:numId="17">
    <w:abstractNumId w:val="17"/>
  </w:num>
  <w:num w:numId="18">
    <w:abstractNumId w:val="9"/>
  </w:num>
  <w:num w:numId="19">
    <w:abstractNumId w:val="8"/>
  </w:num>
  <w:num w:numId="20">
    <w:abstractNumId w:val="21"/>
  </w:num>
  <w:num w:numId="21">
    <w:abstractNumId w:val="22"/>
  </w:num>
  <w:num w:numId="22">
    <w:abstractNumId w:val="0"/>
  </w:num>
  <w:num w:numId="23">
    <w:abstractNumId w:val="10"/>
  </w:num>
  <w:num w:numId="24">
    <w:abstractNumId w:val="33"/>
  </w:num>
  <w:num w:numId="25">
    <w:abstractNumId w:val="24"/>
  </w:num>
  <w:num w:numId="26">
    <w:abstractNumId w:val="18"/>
  </w:num>
  <w:num w:numId="27">
    <w:abstractNumId w:val="16"/>
  </w:num>
  <w:num w:numId="28">
    <w:abstractNumId w:val="34"/>
  </w:num>
  <w:num w:numId="29">
    <w:abstractNumId w:val="23"/>
  </w:num>
  <w:num w:numId="30">
    <w:abstractNumId w:val="6"/>
  </w:num>
  <w:num w:numId="31">
    <w:abstractNumId w:val="7"/>
  </w:num>
  <w:num w:numId="32">
    <w:abstractNumId w:val="4"/>
  </w:num>
  <w:num w:numId="33">
    <w:abstractNumId w:val="32"/>
  </w:num>
  <w:num w:numId="34">
    <w:abstractNumId w:val="36"/>
  </w:num>
  <w:num w:numId="35">
    <w:abstractNumId w:val="20"/>
  </w:num>
  <w:num w:numId="36">
    <w:abstractNumId w:val="5"/>
  </w:num>
  <w:num w:numId="37">
    <w:abstractNumId w:val="30"/>
  </w:num>
  <w:num w:numId="38">
    <w:abstractNumId w:val="15"/>
  </w:num>
  <w:num w:numId="3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defaultTabStop w:val="720"/>
  <w:drawingGridHorizontalSpacing w:val="115"/>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62D"/>
    <w:rsid w:val="00004572"/>
    <w:rsid w:val="00010BD0"/>
    <w:rsid w:val="00013615"/>
    <w:rsid w:val="000138A3"/>
    <w:rsid w:val="0002288D"/>
    <w:rsid w:val="00023B49"/>
    <w:rsid w:val="000324C5"/>
    <w:rsid w:val="00046720"/>
    <w:rsid w:val="000532F2"/>
    <w:rsid w:val="000541E3"/>
    <w:rsid w:val="0005701A"/>
    <w:rsid w:val="00064E70"/>
    <w:rsid w:val="0006563F"/>
    <w:rsid w:val="00077E2C"/>
    <w:rsid w:val="00081CFC"/>
    <w:rsid w:val="0008373E"/>
    <w:rsid w:val="00092438"/>
    <w:rsid w:val="00095311"/>
    <w:rsid w:val="00096C4C"/>
    <w:rsid w:val="000A6C61"/>
    <w:rsid w:val="000B3DFE"/>
    <w:rsid w:val="000B6E1C"/>
    <w:rsid w:val="000D37A9"/>
    <w:rsid w:val="000D7721"/>
    <w:rsid w:val="000E3094"/>
    <w:rsid w:val="000F3091"/>
    <w:rsid w:val="0010191E"/>
    <w:rsid w:val="00103AAF"/>
    <w:rsid w:val="001309B6"/>
    <w:rsid w:val="0013119B"/>
    <w:rsid w:val="00143984"/>
    <w:rsid w:val="00146DEF"/>
    <w:rsid w:val="00156D54"/>
    <w:rsid w:val="001607D5"/>
    <w:rsid w:val="0017600F"/>
    <w:rsid w:val="00176CEC"/>
    <w:rsid w:val="0018754E"/>
    <w:rsid w:val="001970BD"/>
    <w:rsid w:val="001A260E"/>
    <w:rsid w:val="001A53F4"/>
    <w:rsid w:val="001B61FB"/>
    <w:rsid w:val="001C2FD7"/>
    <w:rsid w:val="001D2AF6"/>
    <w:rsid w:val="001E4FB6"/>
    <w:rsid w:val="001F3C75"/>
    <w:rsid w:val="001F6821"/>
    <w:rsid w:val="001F7DC9"/>
    <w:rsid w:val="00210A7A"/>
    <w:rsid w:val="0021310B"/>
    <w:rsid w:val="00216CB5"/>
    <w:rsid w:val="00222C27"/>
    <w:rsid w:val="002308D1"/>
    <w:rsid w:val="00231D85"/>
    <w:rsid w:val="002353C2"/>
    <w:rsid w:val="00240400"/>
    <w:rsid w:val="00254F8B"/>
    <w:rsid w:val="00262E4A"/>
    <w:rsid w:val="00267D4B"/>
    <w:rsid w:val="00270F3F"/>
    <w:rsid w:val="00284A14"/>
    <w:rsid w:val="002B00DE"/>
    <w:rsid w:val="002B0C9C"/>
    <w:rsid w:val="002B13B2"/>
    <w:rsid w:val="002B211B"/>
    <w:rsid w:val="002B52AE"/>
    <w:rsid w:val="002C465D"/>
    <w:rsid w:val="002D1D99"/>
    <w:rsid w:val="002D4471"/>
    <w:rsid w:val="002E0721"/>
    <w:rsid w:val="002E4445"/>
    <w:rsid w:val="002E662D"/>
    <w:rsid w:val="002E759D"/>
    <w:rsid w:val="002F4C0B"/>
    <w:rsid w:val="00301FFE"/>
    <w:rsid w:val="00304FB4"/>
    <w:rsid w:val="0031551E"/>
    <w:rsid w:val="003213B5"/>
    <w:rsid w:val="00324851"/>
    <w:rsid w:val="00331C0B"/>
    <w:rsid w:val="00333DE1"/>
    <w:rsid w:val="00345E20"/>
    <w:rsid w:val="00350653"/>
    <w:rsid w:val="003561B9"/>
    <w:rsid w:val="00365C1C"/>
    <w:rsid w:val="003720B7"/>
    <w:rsid w:val="0038096B"/>
    <w:rsid w:val="0038431F"/>
    <w:rsid w:val="003903BE"/>
    <w:rsid w:val="003953ED"/>
    <w:rsid w:val="003B1B13"/>
    <w:rsid w:val="003C482E"/>
    <w:rsid w:val="003C4AD5"/>
    <w:rsid w:val="003C520D"/>
    <w:rsid w:val="003D4E66"/>
    <w:rsid w:val="003E5C61"/>
    <w:rsid w:val="003E7388"/>
    <w:rsid w:val="003E7471"/>
    <w:rsid w:val="003F4A5D"/>
    <w:rsid w:val="00414E66"/>
    <w:rsid w:val="0041642D"/>
    <w:rsid w:val="004207D4"/>
    <w:rsid w:val="00422984"/>
    <w:rsid w:val="00422A5A"/>
    <w:rsid w:val="00430B58"/>
    <w:rsid w:val="00433339"/>
    <w:rsid w:val="00434B77"/>
    <w:rsid w:val="00436FDC"/>
    <w:rsid w:val="00437BE1"/>
    <w:rsid w:val="004731E8"/>
    <w:rsid w:val="004A7FA2"/>
    <w:rsid w:val="004B48BE"/>
    <w:rsid w:val="004D32B4"/>
    <w:rsid w:val="004D6FD0"/>
    <w:rsid w:val="004E130C"/>
    <w:rsid w:val="005001BF"/>
    <w:rsid w:val="005005E2"/>
    <w:rsid w:val="005038B0"/>
    <w:rsid w:val="005044AB"/>
    <w:rsid w:val="00504DF8"/>
    <w:rsid w:val="005074D7"/>
    <w:rsid w:val="005217AE"/>
    <w:rsid w:val="0052193C"/>
    <w:rsid w:val="00532FCC"/>
    <w:rsid w:val="005376DE"/>
    <w:rsid w:val="0054041E"/>
    <w:rsid w:val="00546858"/>
    <w:rsid w:val="005502F6"/>
    <w:rsid w:val="0055263E"/>
    <w:rsid w:val="0055447E"/>
    <w:rsid w:val="0055583C"/>
    <w:rsid w:val="005567BB"/>
    <w:rsid w:val="0057153E"/>
    <w:rsid w:val="00580F1D"/>
    <w:rsid w:val="0058391C"/>
    <w:rsid w:val="005A3CAE"/>
    <w:rsid w:val="005A4DEE"/>
    <w:rsid w:val="005A533E"/>
    <w:rsid w:val="005C4D5D"/>
    <w:rsid w:val="005C792A"/>
    <w:rsid w:val="005C7D01"/>
    <w:rsid w:val="005D3222"/>
    <w:rsid w:val="005D32EF"/>
    <w:rsid w:val="005D3F4D"/>
    <w:rsid w:val="005D4040"/>
    <w:rsid w:val="005F1847"/>
    <w:rsid w:val="005F46C6"/>
    <w:rsid w:val="005F47D0"/>
    <w:rsid w:val="005F4FED"/>
    <w:rsid w:val="005F682A"/>
    <w:rsid w:val="005F6D31"/>
    <w:rsid w:val="00600A77"/>
    <w:rsid w:val="00632F1C"/>
    <w:rsid w:val="006330AF"/>
    <w:rsid w:val="00637E9B"/>
    <w:rsid w:val="00641407"/>
    <w:rsid w:val="006434AE"/>
    <w:rsid w:val="0064372C"/>
    <w:rsid w:val="006507F7"/>
    <w:rsid w:val="00652A4F"/>
    <w:rsid w:val="006550E8"/>
    <w:rsid w:val="006625C7"/>
    <w:rsid w:val="0068348D"/>
    <w:rsid w:val="00683E66"/>
    <w:rsid w:val="00696102"/>
    <w:rsid w:val="006A01DC"/>
    <w:rsid w:val="006A707E"/>
    <w:rsid w:val="006A755C"/>
    <w:rsid w:val="006B112C"/>
    <w:rsid w:val="006B6CE0"/>
    <w:rsid w:val="006B736F"/>
    <w:rsid w:val="006C1E24"/>
    <w:rsid w:val="006C7838"/>
    <w:rsid w:val="006D703E"/>
    <w:rsid w:val="006F110C"/>
    <w:rsid w:val="006F3FF8"/>
    <w:rsid w:val="006F4F25"/>
    <w:rsid w:val="00700D8A"/>
    <w:rsid w:val="00704D8F"/>
    <w:rsid w:val="00705B5B"/>
    <w:rsid w:val="00716DBE"/>
    <w:rsid w:val="00721E82"/>
    <w:rsid w:val="00736EA5"/>
    <w:rsid w:val="00742C12"/>
    <w:rsid w:val="00752C70"/>
    <w:rsid w:val="007729D0"/>
    <w:rsid w:val="00784674"/>
    <w:rsid w:val="007930BE"/>
    <w:rsid w:val="0079653B"/>
    <w:rsid w:val="007A3721"/>
    <w:rsid w:val="007A4EA9"/>
    <w:rsid w:val="007A6722"/>
    <w:rsid w:val="007A7BDF"/>
    <w:rsid w:val="007B162D"/>
    <w:rsid w:val="007B6AC9"/>
    <w:rsid w:val="007C1D5B"/>
    <w:rsid w:val="007C2686"/>
    <w:rsid w:val="007C49E0"/>
    <w:rsid w:val="007E332F"/>
    <w:rsid w:val="007E7661"/>
    <w:rsid w:val="007F432D"/>
    <w:rsid w:val="007F442B"/>
    <w:rsid w:val="00802F12"/>
    <w:rsid w:val="008140C6"/>
    <w:rsid w:val="00820336"/>
    <w:rsid w:val="0082061B"/>
    <w:rsid w:val="00823125"/>
    <w:rsid w:val="00823B00"/>
    <w:rsid w:val="008346E0"/>
    <w:rsid w:val="00835843"/>
    <w:rsid w:val="008428B0"/>
    <w:rsid w:val="0084531A"/>
    <w:rsid w:val="0084538C"/>
    <w:rsid w:val="00845FC9"/>
    <w:rsid w:val="00883527"/>
    <w:rsid w:val="0089496D"/>
    <w:rsid w:val="00896116"/>
    <w:rsid w:val="008A16E0"/>
    <w:rsid w:val="008A2BB4"/>
    <w:rsid w:val="008A64FD"/>
    <w:rsid w:val="008B13E5"/>
    <w:rsid w:val="008B4261"/>
    <w:rsid w:val="008B50EB"/>
    <w:rsid w:val="008B5202"/>
    <w:rsid w:val="008B6A30"/>
    <w:rsid w:val="008C0FBF"/>
    <w:rsid w:val="008C56D2"/>
    <w:rsid w:val="008F5B2D"/>
    <w:rsid w:val="008F79FC"/>
    <w:rsid w:val="00902CEA"/>
    <w:rsid w:val="0090790B"/>
    <w:rsid w:val="00931022"/>
    <w:rsid w:val="00940147"/>
    <w:rsid w:val="00944E57"/>
    <w:rsid w:val="00947DC3"/>
    <w:rsid w:val="009554C0"/>
    <w:rsid w:val="009633B4"/>
    <w:rsid w:val="00965C69"/>
    <w:rsid w:val="009800B7"/>
    <w:rsid w:val="00980437"/>
    <w:rsid w:val="00986D71"/>
    <w:rsid w:val="00990108"/>
    <w:rsid w:val="009948BF"/>
    <w:rsid w:val="00996FFF"/>
    <w:rsid w:val="009A1850"/>
    <w:rsid w:val="009A1BEA"/>
    <w:rsid w:val="009A388D"/>
    <w:rsid w:val="009B33A3"/>
    <w:rsid w:val="009B5F34"/>
    <w:rsid w:val="009D6B6D"/>
    <w:rsid w:val="009E14DD"/>
    <w:rsid w:val="009E1767"/>
    <w:rsid w:val="009E47FE"/>
    <w:rsid w:val="009E5666"/>
    <w:rsid w:val="009F51B6"/>
    <w:rsid w:val="009F700D"/>
    <w:rsid w:val="00A000D6"/>
    <w:rsid w:val="00A03AC2"/>
    <w:rsid w:val="00A25A41"/>
    <w:rsid w:val="00A25C93"/>
    <w:rsid w:val="00A2785E"/>
    <w:rsid w:val="00A31C01"/>
    <w:rsid w:val="00A32958"/>
    <w:rsid w:val="00A34276"/>
    <w:rsid w:val="00A50FF1"/>
    <w:rsid w:val="00A608CD"/>
    <w:rsid w:val="00A671ED"/>
    <w:rsid w:val="00A6774C"/>
    <w:rsid w:val="00A71A63"/>
    <w:rsid w:val="00A817AB"/>
    <w:rsid w:val="00A90DB3"/>
    <w:rsid w:val="00A95496"/>
    <w:rsid w:val="00A959FA"/>
    <w:rsid w:val="00AB5AAA"/>
    <w:rsid w:val="00AB6C30"/>
    <w:rsid w:val="00AC079E"/>
    <w:rsid w:val="00AC24A9"/>
    <w:rsid w:val="00AC723F"/>
    <w:rsid w:val="00AD3CCA"/>
    <w:rsid w:val="00AF319E"/>
    <w:rsid w:val="00AF5B2F"/>
    <w:rsid w:val="00AF5E80"/>
    <w:rsid w:val="00B17CF7"/>
    <w:rsid w:val="00B316AC"/>
    <w:rsid w:val="00B41638"/>
    <w:rsid w:val="00B423B2"/>
    <w:rsid w:val="00B423D9"/>
    <w:rsid w:val="00B46D90"/>
    <w:rsid w:val="00B51ED9"/>
    <w:rsid w:val="00B5373B"/>
    <w:rsid w:val="00B70C85"/>
    <w:rsid w:val="00B72F72"/>
    <w:rsid w:val="00B771CA"/>
    <w:rsid w:val="00BB005F"/>
    <w:rsid w:val="00BB246A"/>
    <w:rsid w:val="00BB2A94"/>
    <w:rsid w:val="00BB43B7"/>
    <w:rsid w:val="00BB4421"/>
    <w:rsid w:val="00BC3D4D"/>
    <w:rsid w:val="00BC49ED"/>
    <w:rsid w:val="00BC63D2"/>
    <w:rsid w:val="00BC6F5E"/>
    <w:rsid w:val="00BD4388"/>
    <w:rsid w:val="00BD6C7A"/>
    <w:rsid w:val="00C063A6"/>
    <w:rsid w:val="00C202A6"/>
    <w:rsid w:val="00C246A6"/>
    <w:rsid w:val="00C25A97"/>
    <w:rsid w:val="00C3707A"/>
    <w:rsid w:val="00C37E85"/>
    <w:rsid w:val="00C44E03"/>
    <w:rsid w:val="00C47FA3"/>
    <w:rsid w:val="00C504FB"/>
    <w:rsid w:val="00C66E24"/>
    <w:rsid w:val="00C70CBE"/>
    <w:rsid w:val="00C720EE"/>
    <w:rsid w:val="00C753EE"/>
    <w:rsid w:val="00C930D2"/>
    <w:rsid w:val="00CA0F8D"/>
    <w:rsid w:val="00CA1342"/>
    <w:rsid w:val="00CA3717"/>
    <w:rsid w:val="00CB1772"/>
    <w:rsid w:val="00CC0064"/>
    <w:rsid w:val="00CC2D87"/>
    <w:rsid w:val="00CE4B10"/>
    <w:rsid w:val="00CF02EF"/>
    <w:rsid w:val="00CF1D58"/>
    <w:rsid w:val="00CF4408"/>
    <w:rsid w:val="00D02D49"/>
    <w:rsid w:val="00D0631E"/>
    <w:rsid w:val="00D0756A"/>
    <w:rsid w:val="00D161EA"/>
    <w:rsid w:val="00D16939"/>
    <w:rsid w:val="00D218B8"/>
    <w:rsid w:val="00D25779"/>
    <w:rsid w:val="00D35307"/>
    <w:rsid w:val="00D403C2"/>
    <w:rsid w:val="00D44D6F"/>
    <w:rsid w:val="00D61FD3"/>
    <w:rsid w:val="00D64D73"/>
    <w:rsid w:val="00D71CC7"/>
    <w:rsid w:val="00D87F09"/>
    <w:rsid w:val="00D954B0"/>
    <w:rsid w:val="00DA255E"/>
    <w:rsid w:val="00DA4680"/>
    <w:rsid w:val="00DC40BD"/>
    <w:rsid w:val="00DC5FB3"/>
    <w:rsid w:val="00DC6D4F"/>
    <w:rsid w:val="00DD0771"/>
    <w:rsid w:val="00DD3DA6"/>
    <w:rsid w:val="00DE1B07"/>
    <w:rsid w:val="00DF3B6C"/>
    <w:rsid w:val="00E0274E"/>
    <w:rsid w:val="00E10A63"/>
    <w:rsid w:val="00E16F48"/>
    <w:rsid w:val="00E511A9"/>
    <w:rsid w:val="00E55736"/>
    <w:rsid w:val="00E6764A"/>
    <w:rsid w:val="00E67D47"/>
    <w:rsid w:val="00E83257"/>
    <w:rsid w:val="00E8770D"/>
    <w:rsid w:val="00E97572"/>
    <w:rsid w:val="00EA110D"/>
    <w:rsid w:val="00EA1C4D"/>
    <w:rsid w:val="00EA7BB2"/>
    <w:rsid w:val="00EB041B"/>
    <w:rsid w:val="00EB165C"/>
    <w:rsid w:val="00EB347D"/>
    <w:rsid w:val="00EC61CD"/>
    <w:rsid w:val="00ED01E7"/>
    <w:rsid w:val="00EE097D"/>
    <w:rsid w:val="00EF253E"/>
    <w:rsid w:val="00EF4645"/>
    <w:rsid w:val="00EF51EA"/>
    <w:rsid w:val="00EF7AF0"/>
    <w:rsid w:val="00F05CB1"/>
    <w:rsid w:val="00F06563"/>
    <w:rsid w:val="00F07B12"/>
    <w:rsid w:val="00F10C8E"/>
    <w:rsid w:val="00F114AC"/>
    <w:rsid w:val="00F145A3"/>
    <w:rsid w:val="00F26375"/>
    <w:rsid w:val="00F310C8"/>
    <w:rsid w:val="00F50B9E"/>
    <w:rsid w:val="00F80FCC"/>
    <w:rsid w:val="00F86CB9"/>
    <w:rsid w:val="00F9114F"/>
    <w:rsid w:val="00FA19EE"/>
    <w:rsid w:val="00FA2A19"/>
    <w:rsid w:val="00FA3380"/>
    <w:rsid w:val="00FA4F6A"/>
    <w:rsid w:val="00FB430D"/>
    <w:rsid w:val="00FE064B"/>
    <w:rsid w:val="00FE0B36"/>
    <w:rsid w:val="00FF08AD"/>
    <w:rsid w:val="00FF1A98"/>
    <w:rsid w:val="00FF2706"/>
    <w:rsid w:val="00FF32B9"/>
    <w:rsid w:val="00FF66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284118"/>
  <w15:docId w15:val="{BDA6EEE8-D94A-4379-9492-70107515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14F"/>
    <w:pPr>
      <w:spacing w:line="270" w:lineRule="atLeast"/>
      <w:jc w:val="center"/>
    </w:pPr>
    <w:rPr>
      <w:rFonts w:ascii="Times New Roman" w:eastAsia="Times New Roman" w:hAnsi="Times New Roman" w:cs="Times New Roman"/>
      <w:sz w:val="23"/>
      <w:szCs w:val="20"/>
      <w:lang w:val="sr-Cyrl-CS"/>
    </w:rPr>
  </w:style>
  <w:style w:type="paragraph" w:styleId="Heading1">
    <w:name w:val="heading 1"/>
    <w:basedOn w:val="Normal"/>
    <w:next w:val="BodyText"/>
    <w:link w:val="Heading1Char"/>
    <w:qFormat/>
    <w:rsid w:val="007B162D"/>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nhideWhenUsed/>
    <w:qFormat/>
    <w:rsid w:val="007B162D"/>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nhideWhenUsed/>
    <w:qFormat/>
    <w:rsid w:val="007B162D"/>
    <w:pPr>
      <w:numPr>
        <w:ilvl w:val="2"/>
      </w:numPr>
      <w:spacing w:after="60"/>
      <w:outlineLvl w:val="2"/>
    </w:pPr>
    <w:rPr>
      <w:sz w:val="23"/>
    </w:rPr>
  </w:style>
  <w:style w:type="paragraph" w:styleId="Heading4">
    <w:name w:val="heading 4"/>
    <w:basedOn w:val="Normal"/>
    <w:next w:val="BodyText"/>
    <w:link w:val="Heading4Char"/>
    <w:unhideWhenUsed/>
    <w:qFormat/>
    <w:rsid w:val="007B162D"/>
    <w:pPr>
      <w:keepNext/>
      <w:keepLines/>
      <w:numPr>
        <w:ilvl w:val="3"/>
        <w:numId w:val="1"/>
      </w:numPr>
      <w:outlineLvl w:val="3"/>
    </w:pPr>
    <w:rPr>
      <w:rFonts w:ascii="Calibri" w:hAnsi="Calibri"/>
      <w:b/>
    </w:rPr>
  </w:style>
  <w:style w:type="paragraph" w:styleId="Heading5">
    <w:name w:val="heading 5"/>
    <w:basedOn w:val="Normal"/>
    <w:next w:val="Normal"/>
    <w:link w:val="Heading5Char"/>
    <w:unhideWhenUsed/>
    <w:qFormat/>
    <w:rsid w:val="007B162D"/>
    <w:pPr>
      <w:numPr>
        <w:ilvl w:val="4"/>
        <w:numId w:val="1"/>
      </w:numPr>
      <w:spacing w:before="240" w:after="60"/>
      <w:outlineLvl w:val="4"/>
    </w:pPr>
    <w:rPr>
      <w:rFonts w:ascii="Arial" w:hAnsi="Arial"/>
      <w:sz w:val="22"/>
    </w:rPr>
  </w:style>
  <w:style w:type="paragraph" w:styleId="Heading6">
    <w:name w:val="heading 6"/>
    <w:basedOn w:val="Normal"/>
    <w:next w:val="Normal"/>
    <w:link w:val="Heading6Char"/>
    <w:unhideWhenUsed/>
    <w:qFormat/>
    <w:rsid w:val="007B162D"/>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nhideWhenUsed/>
    <w:qFormat/>
    <w:rsid w:val="007B162D"/>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nhideWhenUsed/>
    <w:qFormat/>
    <w:rsid w:val="007B162D"/>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nhideWhenUsed/>
    <w:qFormat/>
    <w:rsid w:val="007B162D"/>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62D"/>
    <w:rPr>
      <w:rFonts w:ascii="DaneHelveticaNeue" w:eastAsia="Times New Roman" w:hAnsi="DaneHelveticaNeue" w:cs="Times New Roman"/>
      <w:b/>
      <w:sz w:val="32"/>
      <w:szCs w:val="20"/>
      <w:lang w:val="sr-Cyrl-CS"/>
    </w:rPr>
  </w:style>
  <w:style w:type="character" w:customStyle="1" w:styleId="Heading2Char">
    <w:name w:val="Heading 2 Char"/>
    <w:basedOn w:val="DefaultParagraphFont"/>
    <w:link w:val="Heading2"/>
    <w:rsid w:val="007B162D"/>
    <w:rPr>
      <w:rFonts w:ascii="DaneHelveticaNeue" w:eastAsia="Times New Roman" w:hAnsi="DaneHelveticaNeue" w:cs="Times New Roman"/>
      <w:b/>
      <w:sz w:val="27"/>
      <w:szCs w:val="20"/>
      <w:lang w:val="sr-Cyrl-CS"/>
    </w:rPr>
  </w:style>
  <w:style w:type="character" w:customStyle="1" w:styleId="Heading3Char">
    <w:name w:val="Heading 3 Char"/>
    <w:basedOn w:val="DefaultParagraphFont"/>
    <w:link w:val="Heading3"/>
    <w:rsid w:val="007B162D"/>
    <w:rPr>
      <w:rFonts w:ascii="DaneHelveticaNeue" w:eastAsia="Times New Roman" w:hAnsi="DaneHelveticaNeue" w:cs="Times New Roman"/>
      <w:b/>
      <w:sz w:val="23"/>
      <w:szCs w:val="20"/>
      <w:lang w:val="sr-Cyrl-CS"/>
    </w:rPr>
  </w:style>
  <w:style w:type="character" w:customStyle="1" w:styleId="Heading4Char">
    <w:name w:val="Heading 4 Char"/>
    <w:basedOn w:val="DefaultParagraphFont"/>
    <w:link w:val="Heading4"/>
    <w:rsid w:val="007B162D"/>
    <w:rPr>
      <w:rFonts w:ascii="Calibri" w:eastAsia="Times New Roman" w:hAnsi="Calibri" w:cs="Times New Roman"/>
      <w:b/>
      <w:sz w:val="23"/>
      <w:szCs w:val="20"/>
      <w:lang w:val="sr-Cyrl-CS"/>
    </w:rPr>
  </w:style>
  <w:style w:type="character" w:customStyle="1" w:styleId="Heading5Char">
    <w:name w:val="Heading 5 Char"/>
    <w:basedOn w:val="DefaultParagraphFont"/>
    <w:link w:val="Heading5"/>
    <w:rsid w:val="007B162D"/>
    <w:rPr>
      <w:rFonts w:ascii="Arial" w:eastAsia="Times New Roman" w:hAnsi="Arial" w:cs="Times New Roman"/>
      <w:szCs w:val="20"/>
      <w:lang w:val="sr-Cyrl-CS"/>
    </w:rPr>
  </w:style>
  <w:style w:type="character" w:customStyle="1" w:styleId="Heading6Char">
    <w:name w:val="Heading 6 Char"/>
    <w:basedOn w:val="DefaultParagraphFont"/>
    <w:link w:val="Heading6"/>
    <w:rsid w:val="007B162D"/>
    <w:rPr>
      <w:rFonts w:ascii="Arial" w:eastAsia="Times New Roman" w:hAnsi="Arial" w:cs="Times New Roman"/>
      <w:i/>
      <w:szCs w:val="20"/>
      <w:lang w:val="sr-Cyrl-CS"/>
    </w:rPr>
  </w:style>
  <w:style w:type="character" w:customStyle="1" w:styleId="Heading7Char">
    <w:name w:val="Heading 7 Char"/>
    <w:basedOn w:val="DefaultParagraphFont"/>
    <w:link w:val="Heading7"/>
    <w:rsid w:val="007B162D"/>
    <w:rPr>
      <w:rFonts w:ascii="Arial" w:eastAsia="Calibri" w:hAnsi="Arial" w:cs="Times New Roman"/>
      <w:sz w:val="23"/>
      <w:szCs w:val="20"/>
      <w:lang w:val="sr-Cyrl-CS"/>
    </w:rPr>
  </w:style>
  <w:style w:type="character" w:customStyle="1" w:styleId="Heading8Char">
    <w:name w:val="Heading 8 Char"/>
    <w:basedOn w:val="DefaultParagraphFont"/>
    <w:link w:val="Heading8"/>
    <w:rsid w:val="007B162D"/>
    <w:rPr>
      <w:rFonts w:ascii="Arial" w:eastAsia="Calibri" w:hAnsi="Arial" w:cs="Times New Roman"/>
      <w:i/>
      <w:sz w:val="23"/>
      <w:szCs w:val="20"/>
      <w:lang w:val="sr-Cyrl-CS"/>
    </w:rPr>
  </w:style>
  <w:style w:type="character" w:customStyle="1" w:styleId="Heading9Char">
    <w:name w:val="Heading 9 Char"/>
    <w:basedOn w:val="DefaultParagraphFont"/>
    <w:link w:val="Heading9"/>
    <w:rsid w:val="007B162D"/>
    <w:rPr>
      <w:rFonts w:ascii="Arial" w:eastAsia="Calibri" w:hAnsi="Arial" w:cs="Times New Roman"/>
      <w:i/>
      <w:sz w:val="18"/>
      <w:szCs w:val="20"/>
      <w:lang w:val="sr-Cyrl-CS"/>
    </w:rPr>
  </w:style>
  <w:style w:type="character" w:styleId="Hyperlink">
    <w:name w:val="Hyperlink"/>
    <w:unhideWhenUsed/>
    <w:rsid w:val="007B162D"/>
    <w:rPr>
      <w:color w:val="0000FF"/>
      <w:u w:val="single"/>
    </w:rPr>
  </w:style>
  <w:style w:type="character" w:styleId="FollowedHyperlink">
    <w:name w:val="FollowedHyperlink"/>
    <w:semiHidden/>
    <w:unhideWhenUsed/>
    <w:rsid w:val="007B162D"/>
    <w:rPr>
      <w:color w:val="800080"/>
      <w:u w:val="single"/>
    </w:rPr>
  </w:style>
  <w:style w:type="paragraph" w:styleId="BodyText">
    <w:name w:val="Body Text"/>
    <w:aliases w:val="Body Text Char Char Char,Body Text Char Char"/>
    <w:basedOn w:val="Normal"/>
    <w:link w:val="BodyTextChar"/>
    <w:unhideWhenUsed/>
    <w:qFormat/>
    <w:rsid w:val="007B162D"/>
    <w:pPr>
      <w:spacing w:after="270"/>
    </w:pPr>
  </w:style>
  <w:style w:type="character" w:customStyle="1" w:styleId="BodyTextChar">
    <w:name w:val="Body Text Char"/>
    <w:aliases w:val="Body Text Char Char Char Char,Body Text Char Char Char1"/>
    <w:basedOn w:val="DefaultParagraphFont"/>
    <w:link w:val="BodyText"/>
    <w:rsid w:val="007B162D"/>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7B162D"/>
    <w:pPr>
      <w:spacing w:line="240" w:lineRule="auto"/>
    </w:pPr>
    <w:rPr>
      <w:rFonts w:asciiTheme="minorHAnsi" w:eastAsiaTheme="minorHAnsi" w:hAnsiTheme="minorHAnsi" w:cstheme="minorBidi"/>
      <w:sz w:val="20"/>
      <w:lang w:val="en-US"/>
    </w:rPr>
  </w:style>
  <w:style w:type="character" w:customStyle="1" w:styleId="CommentTextChar">
    <w:name w:val="Comment Text Char"/>
    <w:basedOn w:val="DefaultParagraphFont"/>
    <w:semiHidden/>
    <w:rsid w:val="007B162D"/>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7B162D"/>
    <w:pPr>
      <w:tabs>
        <w:tab w:val="center" w:pos="4680"/>
        <w:tab w:val="right" w:pos="9360"/>
      </w:tabs>
      <w:spacing w:line="240" w:lineRule="auto"/>
    </w:pPr>
  </w:style>
  <w:style w:type="character" w:customStyle="1" w:styleId="HeaderChar">
    <w:name w:val="Header Char"/>
    <w:basedOn w:val="DefaultParagraphFont"/>
    <w:link w:val="Header"/>
    <w:uiPriority w:val="99"/>
    <w:rsid w:val="007B162D"/>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7B162D"/>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7B162D"/>
    <w:rPr>
      <w:rFonts w:ascii="DaneHelveticaNeue" w:eastAsia="Times New Roman" w:hAnsi="DaneHelveticaNeue" w:cs="Times New Roman"/>
      <w:sz w:val="12"/>
      <w:szCs w:val="20"/>
      <w:lang w:val="en-GB"/>
    </w:rPr>
  </w:style>
  <w:style w:type="paragraph" w:styleId="Caption">
    <w:name w:val="caption"/>
    <w:basedOn w:val="Normal"/>
    <w:next w:val="BodyText"/>
    <w:unhideWhenUsed/>
    <w:qFormat/>
    <w:rsid w:val="007B162D"/>
    <w:pPr>
      <w:spacing w:before="140" w:after="140" w:line="250" w:lineRule="atLeast"/>
      <w:ind w:left="1276" w:hanging="1276"/>
    </w:pPr>
    <w:rPr>
      <w:i/>
      <w:sz w:val="21"/>
    </w:rPr>
  </w:style>
  <w:style w:type="paragraph" w:styleId="List">
    <w:name w:val="List"/>
    <w:basedOn w:val="BodyText"/>
    <w:semiHidden/>
    <w:unhideWhenUsed/>
    <w:rsid w:val="007B162D"/>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7B162D"/>
    <w:pPr>
      <w:numPr>
        <w:numId w:val="2"/>
      </w:numPr>
      <w:tabs>
        <w:tab w:val="left" w:pos="425"/>
      </w:tabs>
      <w:ind w:left="425" w:hanging="425"/>
    </w:pPr>
  </w:style>
  <w:style w:type="paragraph" w:styleId="ListNumber">
    <w:name w:val="List Number"/>
    <w:basedOn w:val="BodyText"/>
    <w:semiHidden/>
    <w:unhideWhenUsed/>
    <w:rsid w:val="007B162D"/>
    <w:pPr>
      <w:numPr>
        <w:numId w:val="3"/>
      </w:numPr>
    </w:pPr>
  </w:style>
  <w:style w:type="paragraph" w:styleId="ListBullet2">
    <w:name w:val="List Bullet 2"/>
    <w:basedOn w:val="ListBullet"/>
    <w:semiHidden/>
    <w:unhideWhenUsed/>
    <w:rsid w:val="007B162D"/>
    <w:pPr>
      <w:tabs>
        <w:tab w:val="clear" w:pos="425"/>
        <w:tab w:val="left" w:pos="851"/>
      </w:tabs>
      <w:ind w:left="850"/>
    </w:pPr>
  </w:style>
  <w:style w:type="paragraph" w:styleId="ListBullet3">
    <w:name w:val="List Bullet 3"/>
    <w:basedOn w:val="ListBullet2"/>
    <w:semiHidden/>
    <w:unhideWhenUsed/>
    <w:rsid w:val="007B162D"/>
    <w:pPr>
      <w:numPr>
        <w:ilvl w:val="2"/>
        <w:numId w:val="3"/>
      </w:numPr>
      <w:tabs>
        <w:tab w:val="clear" w:pos="1211"/>
        <w:tab w:val="left" w:pos="1276"/>
      </w:tabs>
      <w:ind w:left="1276" w:hanging="425"/>
    </w:pPr>
  </w:style>
  <w:style w:type="paragraph" w:styleId="ListNumber2">
    <w:name w:val="List Number 2"/>
    <w:basedOn w:val="ListNumber"/>
    <w:semiHidden/>
    <w:unhideWhenUsed/>
    <w:rsid w:val="007B162D"/>
    <w:pPr>
      <w:numPr>
        <w:numId w:val="0"/>
      </w:numPr>
      <w:tabs>
        <w:tab w:val="num" w:pos="851"/>
      </w:tabs>
      <w:ind w:left="850" w:hanging="425"/>
    </w:pPr>
  </w:style>
  <w:style w:type="paragraph" w:styleId="ListNumber3">
    <w:name w:val="List Number 3"/>
    <w:basedOn w:val="ListNumber2"/>
    <w:semiHidden/>
    <w:unhideWhenUsed/>
    <w:rsid w:val="007B162D"/>
    <w:pPr>
      <w:tabs>
        <w:tab w:val="left" w:pos="1276"/>
      </w:tabs>
      <w:ind w:left="1276"/>
    </w:pPr>
  </w:style>
  <w:style w:type="paragraph" w:styleId="Title">
    <w:name w:val="Title"/>
    <w:basedOn w:val="Normal"/>
    <w:link w:val="TitleChar"/>
    <w:qFormat/>
    <w:rsid w:val="007B162D"/>
    <w:pPr>
      <w:spacing w:line="240" w:lineRule="auto"/>
    </w:pPr>
    <w:rPr>
      <w:rFonts w:ascii="C_Times Roman" w:hAnsi="C_Times Roman"/>
      <w:b/>
      <w:sz w:val="28"/>
      <w:u w:val="single"/>
    </w:rPr>
  </w:style>
  <w:style w:type="character" w:customStyle="1" w:styleId="TitleChar">
    <w:name w:val="Title Char"/>
    <w:basedOn w:val="DefaultParagraphFont"/>
    <w:link w:val="Title"/>
    <w:rsid w:val="007B162D"/>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7B162D"/>
    <w:pPr>
      <w:spacing w:after="0" w:line="220" w:lineRule="atLeast"/>
    </w:pPr>
    <w:rPr>
      <w:sz w:val="18"/>
    </w:rPr>
  </w:style>
  <w:style w:type="character" w:customStyle="1" w:styleId="SignatureChar">
    <w:name w:val="Signature Char"/>
    <w:basedOn w:val="DefaultParagraphFont"/>
    <w:link w:val="Signature"/>
    <w:semiHidden/>
    <w:rsid w:val="007B162D"/>
    <w:rPr>
      <w:rFonts w:ascii="Times New Roman" w:eastAsia="Times New Roman" w:hAnsi="Times New Roman" w:cs="Times New Roman"/>
      <w:sz w:val="18"/>
      <w:szCs w:val="20"/>
      <w:lang w:val="en-GB"/>
    </w:rPr>
  </w:style>
  <w:style w:type="character" w:customStyle="1" w:styleId="BodyTextIndentChar">
    <w:name w:val="Body Text Indent Char"/>
    <w:aliases w:val="Style2 Char Char"/>
    <w:basedOn w:val="DefaultParagraphFont"/>
    <w:link w:val="BodyTextIndent"/>
    <w:uiPriority w:val="99"/>
    <w:semiHidden/>
    <w:locked/>
    <w:rsid w:val="007B162D"/>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7B162D"/>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7B162D"/>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7B162D"/>
    <w:pPr>
      <w:numPr>
        <w:ilvl w:val="12"/>
        <w:numId w:val="0"/>
      </w:numPr>
      <w:ind w:left="425"/>
    </w:pPr>
  </w:style>
  <w:style w:type="paragraph" w:styleId="ListContinue2">
    <w:name w:val="List Continue 2"/>
    <w:basedOn w:val="ListContinue"/>
    <w:semiHidden/>
    <w:unhideWhenUsed/>
    <w:rsid w:val="007B162D"/>
    <w:pPr>
      <w:numPr>
        <w:ilvl w:val="1"/>
        <w:numId w:val="3"/>
      </w:numPr>
      <w:ind w:firstLine="0"/>
    </w:pPr>
  </w:style>
  <w:style w:type="paragraph" w:styleId="ListContinue3">
    <w:name w:val="List Continue 3"/>
    <w:basedOn w:val="ListContinue2"/>
    <w:semiHidden/>
    <w:unhideWhenUsed/>
    <w:rsid w:val="007B162D"/>
    <w:pPr>
      <w:ind w:left="1276"/>
    </w:pPr>
  </w:style>
  <w:style w:type="paragraph" w:styleId="BodyText2">
    <w:name w:val="Body Text 2"/>
    <w:basedOn w:val="Normal"/>
    <w:link w:val="BodyText2Char"/>
    <w:unhideWhenUsed/>
    <w:rsid w:val="007B162D"/>
    <w:pPr>
      <w:spacing w:line="240" w:lineRule="auto"/>
      <w:jc w:val="both"/>
    </w:pPr>
    <w:rPr>
      <w:sz w:val="24"/>
    </w:rPr>
  </w:style>
  <w:style w:type="character" w:customStyle="1" w:styleId="BodyText2Char">
    <w:name w:val="Body Text 2 Char"/>
    <w:basedOn w:val="DefaultParagraphFont"/>
    <w:link w:val="BodyText2"/>
    <w:rsid w:val="007B162D"/>
    <w:rPr>
      <w:rFonts w:ascii="Times New Roman" w:eastAsia="Times New Roman" w:hAnsi="Times New Roman" w:cs="Times New Roman"/>
      <w:sz w:val="24"/>
      <w:szCs w:val="20"/>
      <w:lang w:val="en-GB"/>
    </w:rPr>
  </w:style>
  <w:style w:type="paragraph" w:styleId="BodyText3">
    <w:name w:val="Body Text 3"/>
    <w:basedOn w:val="Normal"/>
    <w:link w:val="BodyText3Char"/>
    <w:unhideWhenUsed/>
    <w:rsid w:val="007B162D"/>
    <w:pPr>
      <w:spacing w:after="120" w:line="240" w:lineRule="auto"/>
    </w:pPr>
    <w:rPr>
      <w:sz w:val="16"/>
      <w:szCs w:val="16"/>
    </w:rPr>
  </w:style>
  <w:style w:type="character" w:customStyle="1" w:styleId="BodyText3Char">
    <w:name w:val="Body Text 3 Char"/>
    <w:basedOn w:val="DefaultParagraphFont"/>
    <w:link w:val="BodyText3"/>
    <w:rsid w:val="007B162D"/>
    <w:rPr>
      <w:rFonts w:ascii="Times New Roman" w:eastAsia="Times New Roman" w:hAnsi="Times New Roman" w:cs="Times New Roman"/>
      <w:sz w:val="16"/>
      <w:szCs w:val="16"/>
      <w:lang w:val="en-GB"/>
    </w:rPr>
  </w:style>
  <w:style w:type="character" w:customStyle="1" w:styleId="BodyTextIndent2Char">
    <w:name w:val="Body Text Indent 2 Char"/>
    <w:aliases w:val="uvlaka 2 Char"/>
    <w:basedOn w:val="DefaultParagraphFont"/>
    <w:link w:val="BodyTextIndent2"/>
    <w:semiHidden/>
    <w:locked/>
    <w:rsid w:val="007B162D"/>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7B162D"/>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7B162D"/>
    <w:rPr>
      <w:rFonts w:ascii="Times New Roman" w:eastAsia="Times New Roman" w:hAnsi="Times New Roman" w:cs="Times New Roman"/>
      <w:sz w:val="23"/>
      <w:szCs w:val="20"/>
      <w:lang w:val="en-GB"/>
    </w:rPr>
  </w:style>
  <w:style w:type="character" w:customStyle="1" w:styleId="BodyTextIndent3Char">
    <w:name w:val="Body Text Indent 3 Char"/>
    <w:aliases w:val="uvlaka 3 Char"/>
    <w:basedOn w:val="DefaultParagraphFont"/>
    <w:link w:val="BodyTextIndent3"/>
    <w:semiHidden/>
    <w:locked/>
    <w:rsid w:val="007B162D"/>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7B162D"/>
    <w:pPr>
      <w:spacing w:before="120" w:line="240" w:lineRule="auto"/>
      <w:ind w:left="425" w:firstLine="425"/>
      <w:jc w:val="both"/>
    </w:pPr>
    <w:rPr>
      <w:b/>
      <w:bCs/>
      <w:i/>
      <w:iCs/>
      <w:sz w:val="22"/>
      <w:szCs w:val="22"/>
    </w:rPr>
  </w:style>
  <w:style w:type="character" w:customStyle="1" w:styleId="BodyTextIndent3Char1">
    <w:name w:val="Body Text Indent 3 Char1"/>
    <w:aliases w:val="uvlaka 3 Char1"/>
    <w:basedOn w:val="DefaultParagraphFont"/>
    <w:semiHidden/>
    <w:rsid w:val="007B162D"/>
    <w:rPr>
      <w:rFonts w:ascii="Times New Roman" w:eastAsia="Times New Roman" w:hAnsi="Times New Roman" w:cs="Times New Roman"/>
      <w:sz w:val="16"/>
      <w:szCs w:val="16"/>
      <w:lang w:val="en-GB"/>
    </w:rPr>
  </w:style>
  <w:style w:type="paragraph" w:styleId="BlockText">
    <w:name w:val="Block Text"/>
    <w:basedOn w:val="Normal"/>
    <w:semiHidden/>
    <w:unhideWhenUsed/>
    <w:rsid w:val="007B162D"/>
    <w:pPr>
      <w:spacing w:after="120"/>
      <w:ind w:left="1440" w:right="1440"/>
    </w:pPr>
  </w:style>
  <w:style w:type="paragraph" w:styleId="DocumentMap">
    <w:name w:val="Document Map"/>
    <w:basedOn w:val="Normal"/>
    <w:link w:val="DocumentMapChar"/>
    <w:semiHidden/>
    <w:unhideWhenUsed/>
    <w:rsid w:val="007B162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7B162D"/>
    <w:rPr>
      <w:rFonts w:ascii="Tahoma" w:eastAsia="Times New Roman" w:hAnsi="Tahoma" w:cs="Tahoma"/>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7B162D"/>
    <w:rPr>
      <w:b/>
      <w:bCs/>
    </w:rPr>
  </w:style>
  <w:style w:type="character" w:customStyle="1" w:styleId="CommentSubjectChar">
    <w:name w:val="Comment Subject Char"/>
    <w:basedOn w:val="CommentTextChar"/>
    <w:semiHidden/>
    <w:rsid w:val="007B162D"/>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7B162D"/>
    <w:rPr>
      <w:rFonts w:ascii="Tahoma" w:hAnsi="Tahoma"/>
      <w:sz w:val="16"/>
      <w:szCs w:val="16"/>
    </w:rPr>
  </w:style>
  <w:style w:type="character" w:customStyle="1" w:styleId="BalloonTextChar">
    <w:name w:val="Balloon Text Char"/>
    <w:basedOn w:val="DefaultParagraphFont"/>
    <w:link w:val="BalloonText"/>
    <w:semiHidden/>
    <w:rsid w:val="007B162D"/>
    <w:rPr>
      <w:rFonts w:ascii="Tahoma" w:eastAsia="Times New Roman" w:hAnsi="Tahoma" w:cs="Times New Roman"/>
      <w:sz w:val="16"/>
      <w:szCs w:val="16"/>
      <w:lang w:val="en-GB"/>
    </w:rPr>
  </w:style>
  <w:style w:type="paragraph" w:styleId="NoSpacing">
    <w:name w:val="No Spacing"/>
    <w:uiPriority w:val="1"/>
    <w:qFormat/>
    <w:rsid w:val="007B162D"/>
    <w:rPr>
      <w:rFonts w:ascii="Calibri" w:eastAsia="Calibri" w:hAnsi="Calibri" w:cs="Times New Roman"/>
      <w:lang w:val="sr-Latn-CS"/>
    </w:rPr>
  </w:style>
  <w:style w:type="paragraph" w:styleId="ListParagraph">
    <w:name w:val="List Paragraph"/>
    <w:basedOn w:val="Normal"/>
    <w:uiPriority w:val="34"/>
    <w:qFormat/>
    <w:rsid w:val="007B162D"/>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7B162D"/>
    <w:pPr>
      <w:tabs>
        <w:tab w:val="right" w:pos="7371"/>
      </w:tabs>
      <w:ind w:left="-2268"/>
    </w:pPr>
  </w:style>
  <w:style w:type="paragraph" w:customStyle="1" w:styleId="BodyMargin">
    <w:name w:val="Body Margin"/>
    <w:basedOn w:val="BodyText"/>
    <w:next w:val="BodyText"/>
    <w:rsid w:val="007B162D"/>
    <w:pPr>
      <w:ind w:hanging="2268"/>
    </w:pPr>
  </w:style>
  <w:style w:type="paragraph" w:customStyle="1" w:styleId="MarginFrame">
    <w:name w:val="Margin Frame"/>
    <w:basedOn w:val="Normal"/>
    <w:rsid w:val="007B162D"/>
    <w:pPr>
      <w:keepNext/>
      <w:keepLines/>
      <w:framePr w:w="1985" w:wrap="around" w:vAnchor="text" w:hAnchor="margin" w:x="-2267" w:y="1"/>
    </w:pPr>
  </w:style>
  <w:style w:type="paragraph" w:customStyle="1" w:styleId="BodyTextNoSpace">
    <w:name w:val="Body Text NoSpace"/>
    <w:basedOn w:val="BodyText"/>
    <w:rsid w:val="007B162D"/>
    <w:pPr>
      <w:spacing w:after="0"/>
    </w:pPr>
  </w:style>
  <w:style w:type="paragraph" w:customStyle="1" w:styleId="BodyMarginNoSpace">
    <w:name w:val="Body Margin NoSpace"/>
    <w:basedOn w:val="BodyMargin"/>
    <w:next w:val="BodyTextNoSpace"/>
    <w:rsid w:val="007B162D"/>
    <w:pPr>
      <w:spacing w:after="0"/>
    </w:pPr>
  </w:style>
  <w:style w:type="paragraph" w:customStyle="1" w:styleId="ListBulletNoSpace">
    <w:name w:val="List Bullet NoSpace"/>
    <w:basedOn w:val="ListBullet"/>
    <w:rsid w:val="007B162D"/>
    <w:pPr>
      <w:spacing w:after="0"/>
    </w:pPr>
  </w:style>
  <w:style w:type="paragraph" w:customStyle="1" w:styleId="ListBullet2NoSpace">
    <w:name w:val="List Bullet 2 NoSpace"/>
    <w:basedOn w:val="ListBullet2"/>
    <w:rsid w:val="007B162D"/>
    <w:pPr>
      <w:spacing w:after="0"/>
    </w:pPr>
  </w:style>
  <w:style w:type="paragraph" w:customStyle="1" w:styleId="ListContinueNoSpace">
    <w:name w:val="List Continue NoSpace"/>
    <w:basedOn w:val="ListContinue"/>
    <w:rsid w:val="007B162D"/>
    <w:pPr>
      <w:spacing w:after="0"/>
    </w:pPr>
  </w:style>
  <w:style w:type="paragraph" w:customStyle="1" w:styleId="ListContinue2NoSpace">
    <w:name w:val="List Continue 2 NoSpace"/>
    <w:basedOn w:val="ListContinue2"/>
    <w:rsid w:val="007B162D"/>
    <w:pPr>
      <w:spacing w:after="0"/>
    </w:pPr>
  </w:style>
  <w:style w:type="paragraph" w:customStyle="1" w:styleId="ListNumberNoSpace">
    <w:name w:val="List Number NoSpace"/>
    <w:basedOn w:val="ListNumber"/>
    <w:rsid w:val="007B162D"/>
    <w:pPr>
      <w:spacing w:after="0"/>
    </w:pPr>
  </w:style>
  <w:style w:type="paragraph" w:customStyle="1" w:styleId="ListNumber2NoSpace">
    <w:name w:val="List Number 2 NoSpace"/>
    <w:basedOn w:val="ListNumber2"/>
    <w:rsid w:val="007B162D"/>
    <w:pPr>
      <w:spacing w:after="0"/>
    </w:pPr>
  </w:style>
  <w:style w:type="paragraph" w:customStyle="1" w:styleId="ListHanging">
    <w:name w:val="List Hanging"/>
    <w:basedOn w:val="BodyText"/>
    <w:rsid w:val="007B162D"/>
    <w:pPr>
      <w:ind w:left="1701" w:hanging="1701"/>
    </w:pPr>
  </w:style>
  <w:style w:type="paragraph" w:customStyle="1" w:styleId="ListHangingNoSpace">
    <w:name w:val="List Hanging NoSpace"/>
    <w:basedOn w:val="ListHanging"/>
    <w:rsid w:val="007B162D"/>
    <w:pPr>
      <w:spacing w:after="0"/>
    </w:pPr>
  </w:style>
  <w:style w:type="paragraph" w:customStyle="1" w:styleId="Table">
    <w:name w:val="Table"/>
    <w:basedOn w:val="Normal"/>
    <w:rsid w:val="007B162D"/>
    <w:pPr>
      <w:spacing w:before="60" w:after="60" w:line="220" w:lineRule="atLeast"/>
    </w:pPr>
    <w:rPr>
      <w:rFonts w:ascii="DaneHelveticaNeue" w:hAnsi="DaneHelveticaNeue"/>
      <w:sz w:val="18"/>
    </w:rPr>
  </w:style>
  <w:style w:type="paragraph" w:customStyle="1" w:styleId="FrontPage1">
    <w:name w:val="FrontPage1"/>
    <w:basedOn w:val="Normal"/>
    <w:next w:val="BodyText"/>
    <w:rsid w:val="007B162D"/>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7B162D"/>
    <w:pPr>
      <w:spacing w:line="400" w:lineRule="exact"/>
    </w:pPr>
    <w:rPr>
      <w:rFonts w:ascii="TrueHelveticaBlack" w:hAnsi="TrueHelveticaBlack"/>
      <w:sz w:val="36"/>
    </w:rPr>
  </w:style>
  <w:style w:type="paragraph" w:customStyle="1" w:styleId="ListBullet3NoSpace">
    <w:name w:val="List Bullet 3 NoSpace"/>
    <w:basedOn w:val="ListBullet3"/>
    <w:rsid w:val="007B162D"/>
    <w:pPr>
      <w:spacing w:after="0"/>
    </w:pPr>
  </w:style>
  <w:style w:type="paragraph" w:customStyle="1" w:styleId="ListContinue3NoSpace">
    <w:name w:val="List Continue 3 NoSpace"/>
    <w:basedOn w:val="ListContinue3"/>
    <w:rsid w:val="007B162D"/>
    <w:pPr>
      <w:spacing w:after="0"/>
    </w:pPr>
  </w:style>
  <w:style w:type="paragraph" w:customStyle="1" w:styleId="ListNumber3NoSpace">
    <w:name w:val="List Number 3 NoSpace"/>
    <w:basedOn w:val="ListNumber3"/>
    <w:rsid w:val="007B162D"/>
    <w:pPr>
      <w:spacing w:after="0"/>
    </w:pPr>
  </w:style>
  <w:style w:type="paragraph" w:customStyle="1" w:styleId="ListContinue0">
    <w:name w:val="List Continue 0"/>
    <w:basedOn w:val="ListContinue"/>
    <w:rsid w:val="007B162D"/>
    <w:pPr>
      <w:ind w:left="0"/>
    </w:pPr>
  </w:style>
  <w:style w:type="paragraph" w:customStyle="1" w:styleId="ListContinue0NoSpace">
    <w:name w:val="List Continue 0 NoSpace"/>
    <w:basedOn w:val="ListContinue0"/>
    <w:rsid w:val="007B162D"/>
    <w:pPr>
      <w:spacing w:after="0"/>
    </w:pPr>
  </w:style>
  <w:style w:type="paragraph" w:customStyle="1" w:styleId="CaptionMargin">
    <w:name w:val="Caption Margin"/>
    <w:basedOn w:val="Caption"/>
    <w:next w:val="BodyText"/>
    <w:rsid w:val="007B162D"/>
    <w:pPr>
      <w:ind w:left="-992"/>
    </w:pPr>
  </w:style>
  <w:style w:type="paragraph" w:customStyle="1" w:styleId="FrontPageFrame">
    <w:name w:val="FrontPageFrame"/>
    <w:basedOn w:val="Normal"/>
    <w:rsid w:val="007B162D"/>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7B162D"/>
    <w:pPr>
      <w:framePr w:wrap="around"/>
    </w:pPr>
  </w:style>
  <w:style w:type="paragraph" w:customStyle="1" w:styleId="CowiClient">
    <w:name w:val="CowiClient"/>
    <w:basedOn w:val="FrontPage1"/>
    <w:next w:val="BlockText"/>
    <w:rsid w:val="007B162D"/>
  </w:style>
  <w:style w:type="paragraph" w:customStyle="1" w:styleId="HeaderFirstLogo">
    <w:name w:val="HeaderFirstLogo"/>
    <w:basedOn w:val="Normal"/>
    <w:next w:val="Normal"/>
    <w:rsid w:val="007B162D"/>
    <w:pPr>
      <w:framePr w:w="3799" w:wrap="around" w:vAnchor="page" w:hAnchor="page" w:xAlign="right" w:y="795"/>
    </w:pPr>
  </w:style>
  <w:style w:type="paragraph" w:customStyle="1" w:styleId="HeaderFrame">
    <w:name w:val="HeaderFrame"/>
    <w:basedOn w:val="Normal"/>
    <w:next w:val="Normal"/>
    <w:rsid w:val="007B162D"/>
    <w:pPr>
      <w:framePr w:hSpace="284" w:wrap="around" w:vAnchor="text" w:hAnchor="margin" w:xAlign="right" w:y="1"/>
    </w:pPr>
  </w:style>
  <w:style w:type="paragraph" w:customStyle="1" w:styleId="FooterFrame">
    <w:name w:val="FooterFrame"/>
    <w:basedOn w:val="Normal"/>
    <w:next w:val="Normal"/>
    <w:rsid w:val="007B162D"/>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7B162D"/>
    <w:pPr>
      <w:spacing w:before="160" w:after="0"/>
    </w:pPr>
    <w:rPr>
      <w:sz w:val="20"/>
    </w:rPr>
  </w:style>
  <w:style w:type="paragraph" w:customStyle="1" w:styleId="ContentsPage">
    <w:name w:val="ContentsPage"/>
    <w:basedOn w:val="Normal"/>
    <w:next w:val="BodyText"/>
    <w:rsid w:val="007B162D"/>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7B162D"/>
    <w:pPr>
      <w:pageBreakBefore w:val="0"/>
      <w:spacing w:before="120" w:after="320"/>
    </w:pPr>
  </w:style>
  <w:style w:type="paragraph" w:customStyle="1" w:styleId="Appendix">
    <w:name w:val="Appendix"/>
    <w:basedOn w:val="Normal"/>
    <w:next w:val="BodyText"/>
    <w:rsid w:val="007B162D"/>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7B162D"/>
    <w:pPr>
      <w:framePr w:wrap="around"/>
    </w:pPr>
    <w:rPr>
      <w:rFonts w:ascii="DaneHelveticaNeue" w:hAnsi="DaneHelveticaNeue"/>
      <w:sz w:val="16"/>
    </w:rPr>
  </w:style>
  <w:style w:type="paragraph" w:customStyle="1" w:styleId="oddl-nadpis">
    <w:name w:val="oddíl-nadpis"/>
    <w:basedOn w:val="Normal"/>
    <w:rsid w:val="007B162D"/>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7B162D"/>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7B162D"/>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7B162D"/>
    <w:pPr>
      <w:spacing w:line="240" w:lineRule="auto"/>
    </w:pPr>
    <w:rPr>
      <w:sz w:val="24"/>
      <w:szCs w:val="24"/>
      <w:lang w:val="sr-Latn-CS" w:eastAsia="sr-Latn-CS"/>
    </w:rPr>
  </w:style>
  <w:style w:type="character" w:customStyle="1" w:styleId="Bodytext0">
    <w:name w:val="Body text_"/>
    <w:basedOn w:val="DefaultParagraphFont"/>
    <w:link w:val="Bodytext1"/>
    <w:locked/>
    <w:rsid w:val="007B162D"/>
    <w:rPr>
      <w:shd w:val="clear" w:color="auto" w:fill="FFFFFF"/>
    </w:rPr>
  </w:style>
  <w:style w:type="paragraph" w:customStyle="1" w:styleId="Bodytext1">
    <w:name w:val="Body text1"/>
    <w:basedOn w:val="Normal"/>
    <w:link w:val="Bodytext0"/>
    <w:rsid w:val="007B162D"/>
    <w:pPr>
      <w:widowControl w:val="0"/>
      <w:shd w:val="clear" w:color="auto" w:fill="FFFFFF"/>
      <w:spacing w:before="1920" w:after="360" w:line="240" w:lineRule="atLeast"/>
      <w:ind w:hanging="500"/>
    </w:pPr>
    <w:rPr>
      <w:rFonts w:asciiTheme="minorHAnsi" w:eastAsiaTheme="minorHAnsi" w:hAnsiTheme="minorHAnsi" w:cstheme="minorBidi"/>
      <w:sz w:val="22"/>
      <w:szCs w:val="22"/>
      <w:lang w:val="en-US"/>
    </w:rPr>
  </w:style>
  <w:style w:type="character" w:customStyle="1" w:styleId="Bodytext20">
    <w:name w:val="Body text (2)_"/>
    <w:basedOn w:val="DefaultParagraphFont"/>
    <w:link w:val="Bodytext21"/>
    <w:locked/>
    <w:rsid w:val="007B162D"/>
    <w:rPr>
      <w:sz w:val="28"/>
      <w:szCs w:val="28"/>
      <w:shd w:val="clear" w:color="auto" w:fill="FFFFFF"/>
    </w:rPr>
  </w:style>
  <w:style w:type="paragraph" w:customStyle="1" w:styleId="Bodytext21">
    <w:name w:val="Body text (2)"/>
    <w:basedOn w:val="Normal"/>
    <w:link w:val="Bodytext20"/>
    <w:rsid w:val="007B162D"/>
    <w:pPr>
      <w:widowControl w:val="0"/>
      <w:shd w:val="clear" w:color="auto" w:fill="FFFFFF"/>
      <w:spacing w:after="420" w:line="240" w:lineRule="atLeast"/>
    </w:pPr>
    <w:rPr>
      <w:rFonts w:asciiTheme="minorHAnsi" w:eastAsiaTheme="minorHAnsi" w:hAnsiTheme="minorHAnsi" w:cstheme="minorBidi"/>
      <w:sz w:val="28"/>
      <w:szCs w:val="28"/>
      <w:lang w:val="en-US"/>
    </w:rPr>
  </w:style>
  <w:style w:type="character" w:customStyle="1" w:styleId="Heading30">
    <w:name w:val="Heading #3_"/>
    <w:basedOn w:val="DefaultParagraphFont"/>
    <w:link w:val="Heading31"/>
    <w:locked/>
    <w:rsid w:val="007B162D"/>
    <w:rPr>
      <w:shd w:val="clear" w:color="auto" w:fill="FFFFFF"/>
    </w:rPr>
  </w:style>
  <w:style w:type="paragraph" w:customStyle="1" w:styleId="Heading31">
    <w:name w:val="Heading #31"/>
    <w:basedOn w:val="Normal"/>
    <w:link w:val="Heading30"/>
    <w:rsid w:val="007B162D"/>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uiPriority w:val="99"/>
    <w:rsid w:val="007B162D"/>
    <w:pPr>
      <w:autoSpaceDE w:val="0"/>
      <w:autoSpaceDN w:val="0"/>
      <w:adjustRightInd w:val="0"/>
    </w:pPr>
    <w:rPr>
      <w:rFonts w:ascii="Times New Roman" w:eastAsia="Times New Roman" w:hAnsi="Times New Roman" w:cs="Times New Roman"/>
      <w:color w:val="000000"/>
      <w:sz w:val="24"/>
      <w:szCs w:val="24"/>
      <w:lang w:val="sr-Latn-CS" w:eastAsia="sr-Latn-CS"/>
    </w:rPr>
  </w:style>
  <w:style w:type="character" w:customStyle="1" w:styleId="Bodytext30">
    <w:name w:val="Body text (3)_"/>
    <w:basedOn w:val="DefaultParagraphFont"/>
    <w:link w:val="Bodytext31"/>
    <w:locked/>
    <w:rsid w:val="007B162D"/>
    <w:rPr>
      <w:i/>
      <w:iCs/>
      <w:shd w:val="clear" w:color="auto" w:fill="FFFFFF"/>
    </w:rPr>
  </w:style>
  <w:style w:type="paragraph" w:customStyle="1" w:styleId="Bodytext31">
    <w:name w:val="Body text (3)"/>
    <w:basedOn w:val="Normal"/>
    <w:link w:val="Bodytext30"/>
    <w:rsid w:val="007B162D"/>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7B162D"/>
  </w:style>
  <w:style w:type="paragraph" w:customStyle="1" w:styleId="CowiDate">
    <w:name w:val="CowiDate"/>
    <w:basedOn w:val="FrontPageFrame"/>
    <w:next w:val="FrontPageFrame"/>
    <w:rsid w:val="007B162D"/>
    <w:pPr>
      <w:framePr w:wrap="around"/>
    </w:pPr>
  </w:style>
  <w:style w:type="paragraph" w:customStyle="1" w:styleId="Heading">
    <w:name w:val="Heading"/>
    <w:basedOn w:val="Normal"/>
    <w:next w:val="BodyText"/>
    <w:rsid w:val="007B162D"/>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7B162D"/>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7B162D"/>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7B162D"/>
    <w:rPr>
      <w:b/>
      <w:bCs/>
    </w:rPr>
  </w:style>
  <w:style w:type="paragraph" w:customStyle="1" w:styleId="ContentsHeading">
    <w:name w:val="Contents Heading"/>
    <w:basedOn w:val="Heading1"/>
    <w:rsid w:val="007B162D"/>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7B162D"/>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7B162D"/>
    <w:rPr>
      <w:b/>
      <w:bCs/>
    </w:rPr>
  </w:style>
  <w:style w:type="paragraph" w:customStyle="1" w:styleId="PythagoreanTheorem">
    <w:name w:val="Pythagorean Theorem"/>
    <w:rsid w:val="007B162D"/>
    <w:pPr>
      <w:suppressAutoHyphens/>
    </w:pPr>
    <w:rPr>
      <w:rFonts w:ascii="Calibri" w:eastAsia="MS Mincho" w:hAnsi="Calibri" w:cs="Arial"/>
      <w:lang w:eastAsia="ar-SA"/>
    </w:rPr>
  </w:style>
  <w:style w:type="character" w:styleId="CommentReference">
    <w:name w:val="annotation reference"/>
    <w:semiHidden/>
    <w:unhideWhenUsed/>
    <w:rsid w:val="007B162D"/>
    <w:rPr>
      <w:sz w:val="16"/>
      <w:szCs w:val="16"/>
    </w:rPr>
  </w:style>
  <w:style w:type="character" w:customStyle="1" w:styleId="FontStyle14">
    <w:name w:val="Font Style14"/>
    <w:uiPriority w:val="99"/>
    <w:rsid w:val="007B162D"/>
    <w:rPr>
      <w:rFonts w:ascii="Times New Roman" w:hAnsi="Times New Roman" w:cs="Times New Roman" w:hint="default"/>
      <w:b/>
      <w:bCs/>
      <w:color w:val="000000"/>
      <w:sz w:val="24"/>
      <w:szCs w:val="24"/>
    </w:rPr>
  </w:style>
  <w:style w:type="character" w:customStyle="1" w:styleId="FontStyle20">
    <w:name w:val="Font Style20"/>
    <w:rsid w:val="007B162D"/>
    <w:rPr>
      <w:rFonts w:ascii="Times New Roman" w:hAnsi="Times New Roman" w:cs="Times New Roman" w:hint="default"/>
      <w:color w:val="000000"/>
      <w:sz w:val="22"/>
      <w:szCs w:val="22"/>
    </w:rPr>
  </w:style>
  <w:style w:type="character" w:customStyle="1" w:styleId="BodyText10">
    <w:name w:val="Body Text1"/>
    <w:basedOn w:val="Bodytext0"/>
    <w:rsid w:val="007B162D"/>
    <w:rPr>
      <w:u w:val="single"/>
      <w:shd w:val="clear" w:color="auto" w:fill="FFFFFF"/>
    </w:rPr>
  </w:style>
  <w:style w:type="character" w:customStyle="1" w:styleId="WW8Num2z0">
    <w:name w:val="WW8Num2z0"/>
    <w:rsid w:val="007B162D"/>
    <w:rPr>
      <w:rFonts w:ascii="Symbol" w:hAnsi="Symbol" w:cs="Symbol" w:hint="default"/>
    </w:rPr>
  </w:style>
  <w:style w:type="character" w:customStyle="1" w:styleId="WW8Num2z1">
    <w:name w:val="WW8Num2z1"/>
    <w:rsid w:val="007B162D"/>
    <w:rPr>
      <w:rFonts w:ascii="Courier New" w:hAnsi="Courier New" w:cs="Courier New" w:hint="default"/>
    </w:rPr>
  </w:style>
  <w:style w:type="character" w:customStyle="1" w:styleId="WW8Num2z2">
    <w:name w:val="WW8Num2z2"/>
    <w:rsid w:val="007B162D"/>
    <w:rPr>
      <w:rFonts w:ascii="Wingdings" w:hAnsi="Wingdings" w:cs="Wingdings" w:hint="default"/>
    </w:rPr>
  </w:style>
  <w:style w:type="character" w:customStyle="1" w:styleId="WW8Num3z0">
    <w:name w:val="WW8Num3z0"/>
    <w:rsid w:val="007B162D"/>
    <w:rPr>
      <w:b/>
      <w:bCs w:val="0"/>
    </w:rPr>
  </w:style>
  <w:style w:type="character" w:customStyle="1" w:styleId="WW8Num3z1">
    <w:name w:val="WW8Num3z1"/>
    <w:rsid w:val="007B162D"/>
    <w:rPr>
      <w:b/>
      <w:bCs w:val="0"/>
      <w:i w:val="0"/>
      <w:iCs w:val="0"/>
      <w:sz w:val="24"/>
      <w:szCs w:val="24"/>
    </w:rPr>
  </w:style>
  <w:style w:type="character" w:customStyle="1" w:styleId="WW8Num4z0">
    <w:name w:val="WW8Num4z0"/>
    <w:rsid w:val="007B162D"/>
    <w:rPr>
      <w:rFonts w:ascii="Arial" w:hAnsi="Arial" w:cs="Arial" w:hint="default"/>
      <w:i w:val="0"/>
      <w:iCs w:val="0"/>
      <w:sz w:val="24"/>
    </w:rPr>
  </w:style>
  <w:style w:type="character" w:customStyle="1" w:styleId="WW8Num5z0">
    <w:name w:val="WW8Num5z0"/>
    <w:rsid w:val="007B162D"/>
    <w:rPr>
      <w:rFonts w:ascii="Arial" w:hAnsi="Arial" w:cs="Arial" w:hint="default"/>
      <w:b w:val="0"/>
      <w:bCs w:val="0"/>
      <w:i w:val="0"/>
      <w:iCs w:val="0"/>
      <w:sz w:val="24"/>
    </w:rPr>
  </w:style>
  <w:style w:type="character" w:customStyle="1" w:styleId="WW8Num6z0">
    <w:name w:val="WW8Num6z0"/>
    <w:rsid w:val="007B162D"/>
    <w:rPr>
      <w:rFonts w:ascii="Symbol" w:hAnsi="Symbol" w:cs="Symbol" w:hint="default"/>
    </w:rPr>
  </w:style>
  <w:style w:type="character" w:customStyle="1" w:styleId="WW8Num6z1">
    <w:name w:val="WW8Num6z1"/>
    <w:rsid w:val="007B162D"/>
    <w:rPr>
      <w:rFonts w:ascii="Courier New" w:hAnsi="Courier New" w:cs="Courier New" w:hint="default"/>
    </w:rPr>
  </w:style>
  <w:style w:type="character" w:customStyle="1" w:styleId="WW8Num6z2">
    <w:name w:val="WW8Num6z2"/>
    <w:rsid w:val="007B162D"/>
    <w:rPr>
      <w:rFonts w:ascii="Wingdings" w:hAnsi="Wingdings" w:cs="Wingdings" w:hint="default"/>
    </w:rPr>
  </w:style>
  <w:style w:type="character" w:customStyle="1" w:styleId="WW8Num7z0">
    <w:name w:val="WW8Num7z0"/>
    <w:rsid w:val="007B162D"/>
    <w:rPr>
      <w:b w:val="0"/>
      <w:bCs w:val="0"/>
      <w:i w:val="0"/>
      <w:iCs w:val="0"/>
      <w:color w:val="00000A"/>
    </w:rPr>
  </w:style>
  <w:style w:type="character" w:customStyle="1" w:styleId="WW8Num7z1">
    <w:name w:val="WW8Num7z1"/>
    <w:rsid w:val="007B162D"/>
    <w:rPr>
      <w:rFonts w:ascii="Courier New" w:hAnsi="Courier New" w:cs="Courier New" w:hint="default"/>
    </w:rPr>
  </w:style>
  <w:style w:type="character" w:customStyle="1" w:styleId="WW8Num7z2">
    <w:name w:val="WW8Num7z2"/>
    <w:rsid w:val="007B162D"/>
    <w:rPr>
      <w:rFonts w:ascii="Wingdings" w:hAnsi="Wingdings" w:cs="Wingdings" w:hint="default"/>
    </w:rPr>
  </w:style>
  <w:style w:type="character" w:customStyle="1" w:styleId="WW8Num8z0">
    <w:name w:val="WW8Num8z0"/>
    <w:rsid w:val="007B162D"/>
    <w:rPr>
      <w:rFonts w:ascii="Symbol" w:hAnsi="Symbol" w:cs="Symbol" w:hint="default"/>
    </w:rPr>
  </w:style>
  <w:style w:type="character" w:customStyle="1" w:styleId="WW8Num9z0">
    <w:name w:val="WW8Num9z0"/>
    <w:rsid w:val="007B162D"/>
    <w:rPr>
      <w:i w:val="0"/>
      <w:iCs w:val="0"/>
    </w:rPr>
  </w:style>
  <w:style w:type="character" w:customStyle="1" w:styleId="WW8Num9z1">
    <w:name w:val="WW8Num9z1"/>
    <w:rsid w:val="007B162D"/>
    <w:rPr>
      <w:rFonts w:ascii="Courier New" w:hAnsi="Courier New" w:cs="Courier New" w:hint="default"/>
    </w:rPr>
  </w:style>
  <w:style w:type="character" w:customStyle="1" w:styleId="WW8Num9z2">
    <w:name w:val="WW8Num9z2"/>
    <w:rsid w:val="007B162D"/>
    <w:rPr>
      <w:rFonts w:ascii="Wingdings" w:hAnsi="Wingdings" w:cs="Wingdings" w:hint="default"/>
    </w:rPr>
  </w:style>
  <w:style w:type="character" w:customStyle="1" w:styleId="WW8Num8z1">
    <w:name w:val="WW8Num8z1"/>
    <w:rsid w:val="007B162D"/>
    <w:rPr>
      <w:rFonts w:ascii="Courier New" w:hAnsi="Courier New" w:cs="Courier New" w:hint="default"/>
    </w:rPr>
  </w:style>
  <w:style w:type="character" w:customStyle="1" w:styleId="WW8Num8z2">
    <w:name w:val="WW8Num8z2"/>
    <w:rsid w:val="007B162D"/>
    <w:rPr>
      <w:rFonts w:ascii="Wingdings" w:hAnsi="Wingdings" w:cs="Wingdings" w:hint="default"/>
    </w:rPr>
  </w:style>
  <w:style w:type="character" w:customStyle="1" w:styleId="WW8Num10z0">
    <w:name w:val="WW8Num10z0"/>
    <w:rsid w:val="007B162D"/>
    <w:rPr>
      <w:rFonts w:ascii="Symbol" w:hAnsi="Symbol" w:cs="Symbol" w:hint="default"/>
    </w:rPr>
  </w:style>
  <w:style w:type="character" w:customStyle="1" w:styleId="WW8Num10z1">
    <w:name w:val="WW8Num10z1"/>
    <w:rsid w:val="007B162D"/>
    <w:rPr>
      <w:rFonts w:ascii="Courier New" w:hAnsi="Courier New" w:cs="Courier New" w:hint="default"/>
    </w:rPr>
  </w:style>
  <w:style w:type="character" w:customStyle="1" w:styleId="WW8Num10z2">
    <w:name w:val="WW8Num10z2"/>
    <w:rsid w:val="007B162D"/>
    <w:rPr>
      <w:rFonts w:ascii="Wingdings" w:hAnsi="Wingdings" w:cs="Wingdings" w:hint="default"/>
    </w:rPr>
  </w:style>
  <w:style w:type="character" w:customStyle="1" w:styleId="WW8Num12z0">
    <w:name w:val="WW8Num12z0"/>
    <w:rsid w:val="007B162D"/>
    <w:rPr>
      <w:b/>
      <w:bCs w:val="0"/>
    </w:rPr>
  </w:style>
  <w:style w:type="character" w:customStyle="1" w:styleId="WW8Num12z1">
    <w:name w:val="WW8Num12z1"/>
    <w:rsid w:val="007B162D"/>
    <w:rPr>
      <w:b/>
      <w:bCs w:val="0"/>
      <w:i w:val="0"/>
      <w:iCs w:val="0"/>
      <w:sz w:val="24"/>
      <w:szCs w:val="24"/>
    </w:rPr>
  </w:style>
  <w:style w:type="character" w:customStyle="1" w:styleId="WW8Num13z0">
    <w:name w:val="WW8Num13z0"/>
    <w:rsid w:val="007B162D"/>
    <w:rPr>
      <w:b w:val="0"/>
      <w:bCs w:val="0"/>
    </w:rPr>
  </w:style>
  <w:style w:type="character" w:customStyle="1" w:styleId="WW8Num15z0">
    <w:name w:val="WW8Num15z0"/>
    <w:rsid w:val="007B162D"/>
    <w:rPr>
      <w:rFonts w:ascii="Wingdings" w:hAnsi="Wingdings" w:cs="Wingdings" w:hint="default"/>
    </w:rPr>
  </w:style>
  <w:style w:type="character" w:customStyle="1" w:styleId="WW8Num15z1">
    <w:name w:val="WW8Num15z1"/>
    <w:rsid w:val="007B162D"/>
    <w:rPr>
      <w:rFonts w:ascii="Courier New" w:hAnsi="Courier New" w:cs="Courier New" w:hint="default"/>
    </w:rPr>
  </w:style>
  <w:style w:type="character" w:customStyle="1" w:styleId="WW8Num15z3">
    <w:name w:val="WW8Num15z3"/>
    <w:rsid w:val="007B162D"/>
    <w:rPr>
      <w:rFonts w:ascii="Symbol" w:hAnsi="Symbol" w:cs="Symbol" w:hint="default"/>
    </w:rPr>
  </w:style>
  <w:style w:type="character" w:customStyle="1" w:styleId="WW-DefaultParagraphFont">
    <w:name w:val="WW-Default Paragraph Font"/>
    <w:rsid w:val="007B162D"/>
  </w:style>
  <w:style w:type="character" w:customStyle="1" w:styleId="ListParagraphChar">
    <w:name w:val="List Paragraph Char"/>
    <w:rsid w:val="007B162D"/>
  </w:style>
  <w:style w:type="character" w:customStyle="1" w:styleId="CommentReference1">
    <w:name w:val="Comment Reference1"/>
    <w:rsid w:val="007B162D"/>
    <w:rPr>
      <w:sz w:val="16"/>
      <w:szCs w:val="16"/>
    </w:rPr>
  </w:style>
  <w:style w:type="character" w:customStyle="1" w:styleId="BodyText2Char1">
    <w:name w:val="Body Text 2 Char1"/>
    <w:basedOn w:val="WW-DefaultParagraphFont"/>
    <w:rsid w:val="007B162D"/>
  </w:style>
  <w:style w:type="character" w:customStyle="1" w:styleId="NoSpacingChar">
    <w:name w:val="No Spacing Char"/>
    <w:rsid w:val="007B162D"/>
    <w:rPr>
      <w:rFonts w:ascii="font237" w:hAnsi="font237" w:cs="font237" w:hint="default"/>
      <w:lang w:val="en-US"/>
    </w:rPr>
  </w:style>
  <w:style w:type="character" w:customStyle="1" w:styleId="ListLabel1">
    <w:name w:val="ListLabel 1"/>
    <w:rsid w:val="007B162D"/>
    <w:rPr>
      <w:rFonts w:ascii="Courier New" w:hAnsi="Courier New" w:cs="Courier New" w:hint="default"/>
    </w:rPr>
  </w:style>
  <w:style w:type="character" w:customStyle="1" w:styleId="ListLabel2">
    <w:name w:val="ListLabel 2"/>
    <w:rsid w:val="007B162D"/>
    <w:rPr>
      <w:b/>
      <w:bCs w:val="0"/>
      <w:i w:val="0"/>
      <w:iCs w:val="0"/>
      <w:sz w:val="24"/>
      <w:szCs w:val="24"/>
    </w:rPr>
  </w:style>
  <w:style w:type="character" w:customStyle="1" w:styleId="ListLabel3">
    <w:name w:val="ListLabel 3"/>
    <w:rsid w:val="007B162D"/>
    <w:rPr>
      <w:rFonts w:ascii="Arial" w:hAnsi="Arial" w:cs="Arial" w:hint="default"/>
      <w:i w:val="0"/>
      <w:iCs w:val="0"/>
      <w:sz w:val="24"/>
    </w:rPr>
  </w:style>
  <w:style w:type="character" w:customStyle="1" w:styleId="ListLabel4">
    <w:name w:val="ListLabel 4"/>
    <w:rsid w:val="007B162D"/>
    <w:rPr>
      <w:rFonts w:ascii="Arial" w:hAnsi="Arial" w:cs="Arial" w:hint="default"/>
      <w:b w:val="0"/>
      <w:bCs w:val="0"/>
      <w:i w:val="0"/>
      <w:iCs w:val="0"/>
      <w:sz w:val="24"/>
    </w:rPr>
  </w:style>
  <w:style w:type="character" w:customStyle="1" w:styleId="ListLabel5">
    <w:name w:val="ListLabel 5"/>
    <w:rsid w:val="007B162D"/>
    <w:rPr>
      <w:rFonts w:ascii="Calibri" w:hAnsi="Calibri" w:cs="Calibri" w:hint="default"/>
    </w:rPr>
  </w:style>
  <w:style w:type="character" w:customStyle="1" w:styleId="ListLabel6">
    <w:name w:val="ListLabel 6"/>
    <w:rsid w:val="007B162D"/>
    <w:rPr>
      <w:b w:val="0"/>
      <w:bCs w:val="0"/>
      <w:i w:val="0"/>
      <w:iCs w:val="0"/>
      <w:color w:val="00000A"/>
    </w:rPr>
  </w:style>
  <w:style w:type="character" w:customStyle="1" w:styleId="ListLabel7">
    <w:name w:val="ListLabel 7"/>
    <w:rsid w:val="007B162D"/>
    <w:rPr>
      <w:rFonts w:ascii="TimesNewRomanPSMT" w:eastAsia="TimesNewRomanPSMT" w:hAnsi="TimesNewRomanPSMT" w:cs="Times New Roman" w:hint="default"/>
    </w:rPr>
  </w:style>
  <w:style w:type="character" w:customStyle="1" w:styleId="ListLabel8">
    <w:name w:val="ListLabel 8"/>
    <w:rsid w:val="007B162D"/>
    <w:rPr>
      <w:i w:val="0"/>
      <w:iCs w:val="0"/>
    </w:rPr>
  </w:style>
  <w:style w:type="character" w:customStyle="1" w:styleId="NumberingSymbols">
    <w:name w:val="Numbering Symbols"/>
    <w:rsid w:val="007B162D"/>
  </w:style>
  <w:style w:type="character" w:customStyle="1" w:styleId="CommentTextChar1">
    <w:name w:val="Comment Text Char1"/>
    <w:basedOn w:val="DefaultParagraphFont"/>
    <w:link w:val="CommentText"/>
    <w:semiHidden/>
    <w:locked/>
    <w:rsid w:val="007B162D"/>
    <w:rPr>
      <w:sz w:val="20"/>
      <w:szCs w:val="20"/>
    </w:rPr>
  </w:style>
  <w:style w:type="character" w:customStyle="1" w:styleId="CommentSubjectChar1">
    <w:name w:val="Comment Subject Char1"/>
    <w:basedOn w:val="CommentTextChar1"/>
    <w:link w:val="CommentSubject"/>
    <w:semiHidden/>
    <w:locked/>
    <w:rsid w:val="007B162D"/>
    <w:rPr>
      <w:b/>
      <w:bCs/>
      <w:sz w:val="20"/>
      <w:szCs w:val="20"/>
    </w:rPr>
  </w:style>
  <w:style w:type="table" w:styleId="TableGrid">
    <w:name w:val="Table Grid"/>
    <w:basedOn w:val="TableNormal"/>
    <w:uiPriority w:val="59"/>
    <w:rsid w:val="007B162D"/>
    <w:pPr>
      <w:spacing w:line="270" w:lineRule="atLeas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1/10"/>
    <w:rsid w:val="007B162D"/>
    <w:pPr>
      <w:numPr>
        <w:numId w:val="11"/>
      </w:numPr>
    </w:pPr>
  </w:style>
  <w:style w:type="character" w:customStyle="1" w:styleId="apple-converted-space">
    <w:name w:val="apple-converted-space"/>
    <w:basedOn w:val="DefaultParagraphFont"/>
    <w:rsid w:val="006B6CE0"/>
  </w:style>
  <w:style w:type="paragraph" w:customStyle="1" w:styleId="TableParagraph">
    <w:name w:val="Table Paragraph"/>
    <w:basedOn w:val="Normal"/>
    <w:uiPriority w:val="1"/>
    <w:qFormat/>
    <w:rsid w:val="008428B0"/>
    <w:pPr>
      <w:widowControl w:val="0"/>
      <w:autoSpaceDE w:val="0"/>
      <w:autoSpaceDN w:val="0"/>
      <w:adjustRightInd w:val="0"/>
      <w:spacing w:line="240" w:lineRule="auto"/>
    </w:pPr>
    <w:rPr>
      <w:rFonts w:eastAsiaTheme="minorEastAsia"/>
      <w:sz w:val="24"/>
      <w:szCs w:val="24"/>
      <w:lang w:val="en-US"/>
    </w:rPr>
  </w:style>
  <w:style w:type="character" w:customStyle="1" w:styleId="Strong1">
    <w:name w:val="Strong1"/>
    <w:basedOn w:val="DefaultParagraphFont"/>
    <w:rsid w:val="004E1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705887">
      <w:bodyDiv w:val="1"/>
      <w:marLeft w:val="0"/>
      <w:marRight w:val="0"/>
      <w:marTop w:val="0"/>
      <w:marBottom w:val="0"/>
      <w:divBdr>
        <w:top w:val="none" w:sz="0" w:space="0" w:color="auto"/>
        <w:left w:val="none" w:sz="0" w:space="0" w:color="auto"/>
        <w:bottom w:val="none" w:sz="0" w:space="0" w:color="auto"/>
        <w:right w:val="none" w:sz="0" w:space="0" w:color="auto"/>
      </w:divBdr>
      <w:divsChild>
        <w:div w:id="1318682461">
          <w:marLeft w:val="0"/>
          <w:marRight w:val="0"/>
          <w:marTop w:val="0"/>
          <w:marBottom w:val="0"/>
          <w:divBdr>
            <w:top w:val="none" w:sz="0" w:space="0" w:color="auto"/>
            <w:left w:val="none" w:sz="0" w:space="0" w:color="auto"/>
            <w:bottom w:val="none" w:sz="0" w:space="0" w:color="auto"/>
            <w:right w:val="none" w:sz="0" w:space="0" w:color="auto"/>
          </w:divBdr>
          <w:divsChild>
            <w:div w:id="1170825735">
              <w:marLeft w:val="0"/>
              <w:marRight w:val="0"/>
              <w:marTop w:val="0"/>
              <w:marBottom w:val="75"/>
              <w:divBdr>
                <w:top w:val="none" w:sz="0" w:space="0" w:color="auto"/>
                <w:left w:val="none" w:sz="0" w:space="0" w:color="auto"/>
                <w:bottom w:val="none" w:sz="0" w:space="0" w:color="auto"/>
                <w:right w:val="none" w:sz="0" w:space="0" w:color="auto"/>
              </w:divBdr>
            </w:div>
          </w:divsChild>
        </w:div>
        <w:div w:id="1602759434">
          <w:marLeft w:val="0"/>
          <w:marRight w:val="0"/>
          <w:marTop w:val="0"/>
          <w:marBottom w:val="0"/>
          <w:divBdr>
            <w:top w:val="none" w:sz="0" w:space="0" w:color="auto"/>
            <w:left w:val="none" w:sz="0" w:space="0" w:color="auto"/>
            <w:bottom w:val="none" w:sz="0" w:space="0" w:color="auto"/>
            <w:right w:val="none" w:sz="0" w:space="0" w:color="auto"/>
          </w:divBdr>
          <w:divsChild>
            <w:div w:id="1043675419">
              <w:marLeft w:val="0"/>
              <w:marRight w:val="0"/>
              <w:marTop w:val="0"/>
              <w:marBottom w:val="75"/>
              <w:divBdr>
                <w:top w:val="none" w:sz="0" w:space="0" w:color="auto"/>
                <w:left w:val="none" w:sz="0" w:space="0" w:color="auto"/>
                <w:bottom w:val="none" w:sz="0" w:space="0" w:color="auto"/>
                <w:right w:val="none" w:sz="0" w:space="0" w:color="auto"/>
              </w:divBdr>
            </w:div>
          </w:divsChild>
        </w:div>
        <w:div w:id="425151297">
          <w:marLeft w:val="0"/>
          <w:marRight w:val="0"/>
          <w:marTop w:val="0"/>
          <w:marBottom w:val="0"/>
          <w:divBdr>
            <w:top w:val="none" w:sz="0" w:space="0" w:color="auto"/>
            <w:left w:val="none" w:sz="0" w:space="0" w:color="auto"/>
            <w:bottom w:val="none" w:sz="0" w:space="0" w:color="auto"/>
            <w:right w:val="none" w:sz="0" w:space="0" w:color="auto"/>
          </w:divBdr>
          <w:divsChild>
            <w:div w:id="865751323">
              <w:marLeft w:val="0"/>
              <w:marRight w:val="0"/>
              <w:marTop w:val="0"/>
              <w:marBottom w:val="75"/>
              <w:divBdr>
                <w:top w:val="none" w:sz="0" w:space="0" w:color="auto"/>
                <w:left w:val="none" w:sz="0" w:space="0" w:color="auto"/>
                <w:bottom w:val="none" w:sz="0" w:space="0" w:color="auto"/>
                <w:right w:val="none" w:sz="0" w:space="0" w:color="auto"/>
              </w:divBdr>
            </w:div>
          </w:divsChild>
        </w:div>
        <w:div w:id="817692820">
          <w:marLeft w:val="0"/>
          <w:marRight w:val="0"/>
          <w:marTop w:val="0"/>
          <w:marBottom w:val="0"/>
          <w:divBdr>
            <w:top w:val="none" w:sz="0" w:space="0" w:color="auto"/>
            <w:left w:val="none" w:sz="0" w:space="0" w:color="auto"/>
            <w:bottom w:val="none" w:sz="0" w:space="0" w:color="auto"/>
            <w:right w:val="none" w:sz="0" w:space="0" w:color="auto"/>
          </w:divBdr>
          <w:divsChild>
            <w:div w:id="638146974">
              <w:marLeft w:val="0"/>
              <w:marRight w:val="0"/>
              <w:marTop w:val="0"/>
              <w:marBottom w:val="75"/>
              <w:divBdr>
                <w:top w:val="none" w:sz="0" w:space="0" w:color="auto"/>
                <w:left w:val="none" w:sz="0" w:space="0" w:color="auto"/>
                <w:bottom w:val="none" w:sz="0" w:space="0" w:color="auto"/>
                <w:right w:val="none" w:sz="0" w:space="0" w:color="auto"/>
              </w:divBdr>
            </w:div>
          </w:divsChild>
        </w:div>
        <w:div w:id="1444421919">
          <w:marLeft w:val="0"/>
          <w:marRight w:val="0"/>
          <w:marTop w:val="0"/>
          <w:marBottom w:val="0"/>
          <w:divBdr>
            <w:top w:val="none" w:sz="0" w:space="0" w:color="auto"/>
            <w:left w:val="none" w:sz="0" w:space="0" w:color="auto"/>
            <w:bottom w:val="none" w:sz="0" w:space="0" w:color="auto"/>
            <w:right w:val="none" w:sz="0" w:space="0" w:color="auto"/>
          </w:divBdr>
          <w:divsChild>
            <w:div w:id="1031372421">
              <w:marLeft w:val="0"/>
              <w:marRight w:val="0"/>
              <w:marTop w:val="0"/>
              <w:marBottom w:val="75"/>
              <w:divBdr>
                <w:top w:val="none" w:sz="0" w:space="0" w:color="auto"/>
                <w:left w:val="none" w:sz="0" w:space="0" w:color="auto"/>
                <w:bottom w:val="none" w:sz="0" w:space="0" w:color="auto"/>
                <w:right w:val="none" w:sz="0" w:space="0" w:color="auto"/>
              </w:divBdr>
            </w:div>
          </w:divsChild>
        </w:div>
        <w:div w:id="2083596505">
          <w:marLeft w:val="0"/>
          <w:marRight w:val="0"/>
          <w:marTop w:val="0"/>
          <w:marBottom w:val="0"/>
          <w:divBdr>
            <w:top w:val="none" w:sz="0" w:space="0" w:color="auto"/>
            <w:left w:val="none" w:sz="0" w:space="0" w:color="auto"/>
            <w:bottom w:val="none" w:sz="0" w:space="0" w:color="auto"/>
            <w:right w:val="none" w:sz="0" w:space="0" w:color="auto"/>
          </w:divBdr>
          <w:divsChild>
            <w:div w:id="5903141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955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trvFullCPV','s64000000-6\\64200000-8\\64210000-1\\6421200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__doPostBack('trvFullCPV','s64000000-6\\64200000-8\\64210000-1\\642110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53FD3-F888-430A-B65A-B9B10CB4F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42</Pages>
  <Words>10615</Words>
  <Characters>60507</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70981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dc:creator>
  <cp:keywords/>
  <dc:description/>
  <cp:lastModifiedBy>Joca Pesic</cp:lastModifiedBy>
  <cp:revision>9</cp:revision>
  <cp:lastPrinted>2019-07-05T13:30:00Z</cp:lastPrinted>
  <dcterms:created xsi:type="dcterms:W3CDTF">2019-06-29T07:13:00Z</dcterms:created>
  <dcterms:modified xsi:type="dcterms:W3CDTF">2019-07-05T13:45:00Z</dcterms:modified>
</cp:coreProperties>
</file>