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D1" w:rsidRPr="00DD351A" w:rsidRDefault="007B162D" w:rsidP="00F9114F">
      <w:pPr>
        <w:rPr>
          <w:b/>
          <w:sz w:val="24"/>
        </w:rPr>
      </w:pPr>
      <w:r w:rsidRPr="00DD351A">
        <w:rPr>
          <w:b/>
          <w:sz w:val="24"/>
        </w:rPr>
        <w:t xml:space="preserve">О  П  Ш  Т  И  Н  </w:t>
      </w:r>
      <w:r w:rsidR="002308D1" w:rsidRPr="00DD351A">
        <w:rPr>
          <w:b/>
          <w:sz w:val="24"/>
        </w:rPr>
        <w:t xml:space="preserve">С К </w:t>
      </w:r>
      <w:r w:rsidRPr="00DD351A">
        <w:rPr>
          <w:b/>
          <w:sz w:val="24"/>
        </w:rPr>
        <w:t xml:space="preserve">А </w:t>
      </w:r>
      <w:r w:rsidR="002308D1" w:rsidRPr="00DD351A">
        <w:rPr>
          <w:b/>
          <w:sz w:val="24"/>
        </w:rPr>
        <w:t xml:space="preserve">  У  П  Р  А  В  А</w:t>
      </w:r>
    </w:p>
    <w:p w:rsidR="007B162D" w:rsidRPr="00DD351A" w:rsidRDefault="002308D1" w:rsidP="00F9114F">
      <w:pPr>
        <w:rPr>
          <w:b/>
          <w:sz w:val="24"/>
        </w:rPr>
      </w:pPr>
      <w:r w:rsidRPr="00DD351A">
        <w:rPr>
          <w:b/>
          <w:sz w:val="24"/>
        </w:rPr>
        <w:t xml:space="preserve">О  П  Ш  Т  И  Н  Е   </w:t>
      </w:r>
      <w:r w:rsidR="007B162D" w:rsidRPr="00DD351A">
        <w:rPr>
          <w:b/>
          <w:sz w:val="24"/>
        </w:rPr>
        <w:t>Д О Љ Е В А Ц</w:t>
      </w:r>
    </w:p>
    <w:p w:rsidR="007B162D" w:rsidRPr="00DD351A" w:rsidRDefault="007B162D" w:rsidP="00F9114F">
      <w:pPr>
        <w:rPr>
          <w:sz w:val="24"/>
        </w:rPr>
      </w:pPr>
    </w:p>
    <w:p w:rsidR="007B162D" w:rsidRPr="00DD351A" w:rsidRDefault="007B162D" w:rsidP="00F9114F">
      <w:pPr>
        <w:rPr>
          <w:sz w:val="24"/>
        </w:rPr>
      </w:pPr>
      <w:r w:rsidRPr="00DD351A">
        <w:rPr>
          <w:sz w:val="24"/>
        </w:rPr>
        <w:t>Ул. Николе Тесле  бр. 121, 18410  Дољевац</w:t>
      </w:r>
    </w:p>
    <w:p w:rsidR="007B162D" w:rsidRPr="00DD351A" w:rsidRDefault="007B162D" w:rsidP="00F9114F">
      <w:pPr>
        <w:rPr>
          <w:sz w:val="24"/>
        </w:rPr>
      </w:pPr>
      <w:r w:rsidRPr="00DD351A">
        <w:rPr>
          <w:sz w:val="24"/>
        </w:rPr>
        <w:t>______________________________________________</w:t>
      </w: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sz w:val="24"/>
        </w:rPr>
      </w:pPr>
    </w:p>
    <w:p w:rsidR="007B162D" w:rsidRPr="00DD351A" w:rsidRDefault="007B162D" w:rsidP="00F9114F">
      <w:pPr>
        <w:rPr>
          <w:b/>
          <w:sz w:val="24"/>
        </w:rPr>
      </w:pPr>
      <w:r w:rsidRPr="00DD351A">
        <w:rPr>
          <w:b/>
          <w:sz w:val="24"/>
        </w:rPr>
        <w:t>КОНКУРСНА ДОКУМЕНТАЦИЈА</w:t>
      </w:r>
    </w:p>
    <w:p w:rsidR="007B162D" w:rsidRPr="00DD351A" w:rsidRDefault="007B162D" w:rsidP="00147BEA">
      <w:pPr>
        <w:ind w:right="-162"/>
        <w:rPr>
          <w:b/>
          <w:noProof/>
          <w:spacing w:val="6"/>
          <w:sz w:val="24"/>
        </w:rPr>
      </w:pPr>
      <w:r w:rsidRPr="00DD351A">
        <w:rPr>
          <w:b/>
          <w:sz w:val="24"/>
        </w:rPr>
        <w:t xml:space="preserve">За јавну набавку мале </w:t>
      </w:r>
      <w:proofErr w:type="spellStart"/>
      <w:r w:rsidRPr="00DD351A">
        <w:rPr>
          <w:b/>
          <w:sz w:val="24"/>
        </w:rPr>
        <w:t>вредности</w:t>
      </w:r>
      <w:r w:rsidR="00B423D9" w:rsidRPr="00DD351A">
        <w:rPr>
          <w:b/>
          <w:sz w:val="24"/>
        </w:rPr>
        <w:t>услуг</w:t>
      </w:r>
      <w:proofErr w:type="spellEnd"/>
      <w:r w:rsidR="00B5104F" w:rsidRPr="00DD351A">
        <w:rPr>
          <w:b/>
          <w:sz w:val="24"/>
          <w:lang w:val="en-US"/>
        </w:rPr>
        <w:t>a</w:t>
      </w:r>
      <w:r w:rsidR="0033029B" w:rsidRPr="00DD351A">
        <w:rPr>
          <w:b/>
          <w:sz w:val="24"/>
        </w:rPr>
        <w:t xml:space="preserve">стручног </w:t>
      </w:r>
      <w:r w:rsidR="00F64E99" w:rsidRPr="00DD351A">
        <w:rPr>
          <w:b/>
          <w:sz w:val="24"/>
        </w:rPr>
        <w:t xml:space="preserve">надзора на извођењу радова на изградњи, реконструкцији, санацији и </w:t>
      </w:r>
      <w:r w:rsidR="00513051" w:rsidRPr="00DD351A">
        <w:rPr>
          <w:b/>
          <w:sz w:val="24"/>
        </w:rPr>
        <w:t>доградњи</w:t>
      </w:r>
      <w:r w:rsidR="00F64E99" w:rsidRPr="00DD351A">
        <w:rPr>
          <w:b/>
          <w:sz w:val="24"/>
        </w:rPr>
        <w:t xml:space="preserve"> јавних објеката </w:t>
      </w:r>
      <w:r w:rsidRPr="00DD351A">
        <w:rPr>
          <w:b/>
          <w:sz w:val="24"/>
          <w:lang w:val="ru-RU"/>
        </w:rPr>
        <w:t xml:space="preserve">број </w:t>
      </w:r>
      <w:r w:rsidR="00E2656B" w:rsidRPr="00DD351A">
        <w:rPr>
          <w:b/>
          <w:sz w:val="24"/>
        </w:rPr>
        <w:t>404-2-44/2019-03</w:t>
      </w:r>
    </w:p>
    <w:p w:rsidR="007B162D" w:rsidRPr="00DD351A" w:rsidRDefault="007B162D" w:rsidP="00F9114F">
      <w:pPr>
        <w:rPr>
          <w:sz w:val="24"/>
        </w:rPr>
      </w:pPr>
    </w:p>
    <w:p w:rsidR="007B162D" w:rsidRPr="00DD351A" w:rsidRDefault="007B162D" w:rsidP="00F9114F">
      <w:pPr>
        <w:pStyle w:val="BodyText3"/>
        <w:rPr>
          <w:lang w:val="ru-RU"/>
        </w:rPr>
      </w:pPr>
    </w:p>
    <w:p w:rsidR="007B162D" w:rsidRPr="00DD351A" w:rsidRDefault="007B162D" w:rsidP="00F9114F"/>
    <w:p w:rsidR="005A533E" w:rsidRPr="00DD351A" w:rsidRDefault="005A533E" w:rsidP="00F9114F"/>
    <w:p w:rsidR="007B162D" w:rsidRPr="00DD351A" w:rsidRDefault="007B162D" w:rsidP="00DD6067">
      <w:pPr>
        <w:jc w:val="both"/>
      </w:pPr>
    </w:p>
    <w:p w:rsidR="007B162D" w:rsidRPr="00DD351A" w:rsidRDefault="007B162D" w:rsidP="00F9114F"/>
    <w:p w:rsidR="007B162D" w:rsidRPr="00DD351A" w:rsidRDefault="007B162D" w:rsidP="00F9114F"/>
    <w:tbl>
      <w:tblPr>
        <w:tblStyle w:val="TableGrid"/>
        <w:tblW w:w="9828" w:type="dxa"/>
        <w:tblLook w:val="04A0" w:firstRow="1" w:lastRow="0" w:firstColumn="1" w:lastColumn="0" w:noHBand="0" w:noVBand="1"/>
      </w:tblPr>
      <w:tblGrid>
        <w:gridCol w:w="5328"/>
        <w:gridCol w:w="2340"/>
        <w:gridCol w:w="2160"/>
      </w:tblGrid>
      <w:tr w:rsidR="007B162D" w:rsidRPr="00DD351A" w:rsidTr="007B162D">
        <w:tc>
          <w:tcPr>
            <w:tcW w:w="5328" w:type="dxa"/>
            <w:tcBorders>
              <w:top w:val="nil"/>
              <w:left w:val="nil"/>
              <w:bottom w:val="single" w:sz="4" w:space="0" w:color="auto"/>
              <w:right w:val="single" w:sz="4" w:space="0" w:color="auto"/>
            </w:tcBorders>
          </w:tcPr>
          <w:p w:rsidR="007B162D" w:rsidRPr="00DD351A"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Pr="00DD351A" w:rsidRDefault="007B162D" w:rsidP="00F9114F">
            <w:r w:rsidRPr="00DD351A">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DD351A" w:rsidRDefault="007B162D" w:rsidP="00F9114F">
            <w:r w:rsidRPr="00DD351A">
              <w:t>Време</w:t>
            </w:r>
          </w:p>
        </w:tc>
      </w:tr>
      <w:tr w:rsidR="007B162D" w:rsidRPr="00DD351A"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DD351A" w:rsidRDefault="007B162D" w:rsidP="00F9114F">
            <w:r w:rsidRPr="00DD351A">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DD351A" w:rsidRDefault="00357BFD" w:rsidP="003F1EFB">
            <w:pPr>
              <w:rPr>
                <w:b/>
                <w:color w:val="FF0000"/>
              </w:rPr>
            </w:pPr>
            <w:r w:rsidRPr="00DD351A">
              <w:rPr>
                <w:b/>
                <w:color w:val="FF0000"/>
                <w:lang w:val="en-US"/>
              </w:rPr>
              <w:t>2</w:t>
            </w:r>
            <w:r w:rsidR="003F1EFB">
              <w:rPr>
                <w:b/>
                <w:color w:val="FF0000"/>
              </w:rPr>
              <w:t>2</w:t>
            </w:r>
            <w:r w:rsidR="003E7471" w:rsidRPr="00DD351A">
              <w:rPr>
                <w:b/>
                <w:color w:val="FF0000"/>
              </w:rPr>
              <w:t>.0</w:t>
            </w:r>
            <w:r w:rsidR="00672C77" w:rsidRPr="00DD351A">
              <w:rPr>
                <w:b/>
                <w:color w:val="FF0000"/>
                <w:lang w:val="en-US"/>
              </w:rPr>
              <w:t>4</w:t>
            </w:r>
            <w:r w:rsidR="00E2656B" w:rsidRPr="00DD351A">
              <w:rPr>
                <w:b/>
                <w:color w:val="FF0000"/>
              </w:rPr>
              <w:t>.2019</w:t>
            </w:r>
            <w:r w:rsidR="007B162D" w:rsidRPr="00DD351A">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DD351A" w:rsidRDefault="00E2656B" w:rsidP="003F1EFB">
            <w:pPr>
              <w:rPr>
                <w:b/>
                <w:color w:val="FF0000"/>
              </w:rPr>
            </w:pPr>
            <w:r w:rsidRPr="00DD351A">
              <w:rPr>
                <w:b/>
                <w:color w:val="FF0000"/>
              </w:rPr>
              <w:t>14,</w:t>
            </w:r>
            <w:r w:rsidRPr="00D064AC">
              <w:rPr>
                <w:b/>
                <w:color w:val="FF0000"/>
                <w:vertAlign w:val="superscript"/>
              </w:rPr>
              <w:t>45</w:t>
            </w:r>
            <w:r w:rsidRPr="00DD351A">
              <w:rPr>
                <w:b/>
                <w:color w:val="FF0000"/>
              </w:rPr>
              <w:t xml:space="preserve"> </w:t>
            </w:r>
            <w:r w:rsidR="007B162D" w:rsidRPr="00DD351A">
              <w:rPr>
                <w:b/>
                <w:color w:val="FF0000"/>
              </w:rPr>
              <w:t>часова</w:t>
            </w:r>
          </w:p>
        </w:tc>
      </w:tr>
      <w:tr w:rsidR="007B162D" w:rsidRPr="00DD351A"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DD351A" w:rsidRDefault="007B162D" w:rsidP="00F9114F">
            <w:r w:rsidRPr="00DD351A">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DD351A" w:rsidRDefault="00357BFD" w:rsidP="003F1EFB">
            <w:pPr>
              <w:rPr>
                <w:b/>
                <w:color w:val="FF0000"/>
              </w:rPr>
            </w:pPr>
            <w:r w:rsidRPr="00DD351A">
              <w:rPr>
                <w:b/>
                <w:color w:val="FF0000"/>
                <w:lang w:val="en-US"/>
              </w:rPr>
              <w:t>2</w:t>
            </w:r>
            <w:r w:rsidR="003F1EFB">
              <w:rPr>
                <w:b/>
                <w:color w:val="FF0000"/>
              </w:rPr>
              <w:t>2</w:t>
            </w:r>
            <w:r w:rsidR="00B423D9" w:rsidRPr="00DD351A">
              <w:rPr>
                <w:b/>
                <w:color w:val="FF0000"/>
              </w:rPr>
              <w:t>.0</w:t>
            </w:r>
            <w:r w:rsidR="00672C77" w:rsidRPr="00DD351A">
              <w:rPr>
                <w:b/>
                <w:color w:val="FF0000"/>
                <w:lang w:val="en-US"/>
              </w:rPr>
              <w:t>4</w:t>
            </w:r>
            <w:r w:rsidR="00E2656B" w:rsidRPr="00DD351A">
              <w:rPr>
                <w:b/>
                <w:color w:val="FF0000"/>
              </w:rPr>
              <w:t>.2019</w:t>
            </w:r>
            <w:r w:rsidR="007B162D" w:rsidRPr="00DD351A">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DD351A" w:rsidRDefault="00C930D2" w:rsidP="003F1EFB">
            <w:pPr>
              <w:rPr>
                <w:b/>
                <w:color w:val="FF0000"/>
              </w:rPr>
            </w:pPr>
            <w:r w:rsidRPr="00DD351A">
              <w:rPr>
                <w:b/>
                <w:color w:val="FF0000"/>
              </w:rPr>
              <w:t>15</w:t>
            </w:r>
            <w:r w:rsidR="003F1EFB">
              <w:rPr>
                <w:b/>
                <w:color w:val="FF0000"/>
              </w:rPr>
              <w:t>,</w:t>
            </w:r>
            <w:r w:rsidR="00E2656B" w:rsidRPr="00DD351A">
              <w:rPr>
                <w:b/>
                <w:color w:val="FF0000"/>
                <w:vertAlign w:val="superscript"/>
              </w:rPr>
              <w:t xml:space="preserve">00 </w:t>
            </w:r>
            <w:r w:rsidR="007B162D" w:rsidRPr="00DD351A">
              <w:rPr>
                <w:b/>
                <w:color w:val="FF0000"/>
              </w:rPr>
              <w:t xml:space="preserve"> часова</w:t>
            </w:r>
          </w:p>
        </w:tc>
      </w:tr>
    </w:tbl>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716DBE">
      <w:pPr>
        <w:jc w:val="both"/>
      </w:pPr>
    </w:p>
    <w:p w:rsidR="004731E8" w:rsidRPr="00DD351A" w:rsidRDefault="004731E8" w:rsidP="00F9114F"/>
    <w:p w:rsidR="004731E8" w:rsidRPr="00DD351A" w:rsidRDefault="004731E8" w:rsidP="00F9114F"/>
    <w:p w:rsidR="004731E8" w:rsidRPr="00DD351A" w:rsidRDefault="004731E8" w:rsidP="00F9114F"/>
    <w:p w:rsidR="007B162D" w:rsidRPr="00DD351A" w:rsidRDefault="007B162D" w:rsidP="00F9114F"/>
    <w:p w:rsidR="007B162D" w:rsidRPr="00DD351A" w:rsidRDefault="00E2656B" w:rsidP="003E7471">
      <w:pPr>
        <w:rPr>
          <w:sz w:val="22"/>
        </w:rPr>
      </w:pPr>
      <w:proofErr w:type="spellStart"/>
      <w:r w:rsidRPr="00DD351A">
        <w:rPr>
          <w:sz w:val="22"/>
        </w:rPr>
        <w:t>Aприл</w:t>
      </w:r>
      <w:proofErr w:type="spellEnd"/>
      <w:r w:rsidR="007B162D" w:rsidRPr="00DD351A">
        <w:rPr>
          <w:sz w:val="22"/>
        </w:rPr>
        <w:t>, 201</w:t>
      </w:r>
      <w:r w:rsidRPr="00DD351A">
        <w:rPr>
          <w:sz w:val="22"/>
        </w:rPr>
        <w:t>9</w:t>
      </w:r>
      <w:r w:rsidR="007B162D" w:rsidRPr="00DD351A">
        <w:rPr>
          <w:sz w:val="22"/>
        </w:rPr>
        <w:t>.године</w:t>
      </w:r>
    </w:p>
    <w:p w:rsidR="00716DBE" w:rsidRPr="00DD351A" w:rsidRDefault="00716DBE" w:rsidP="00DD6067">
      <w:pPr>
        <w:jc w:val="both"/>
      </w:pPr>
    </w:p>
    <w:p w:rsidR="00147BEA" w:rsidRPr="00DD351A" w:rsidRDefault="00147BEA" w:rsidP="00DD6067">
      <w:pPr>
        <w:jc w:val="both"/>
      </w:pPr>
    </w:p>
    <w:p w:rsidR="00147BEA" w:rsidRPr="00DD351A" w:rsidRDefault="00147BEA" w:rsidP="00DD6067">
      <w:pPr>
        <w:jc w:val="both"/>
      </w:pPr>
    </w:p>
    <w:p w:rsidR="00147BEA" w:rsidRPr="00DD351A" w:rsidRDefault="00147BEA" w:rsidP="00DD6067">
      <w:pPr>
        <w:jc w:val="both"/>
      </w:pPr>
    </w:p>
    <w:p w:rsidR="00E55736" w:rsidRPr="00DD351A" w:rsidRDefault="00E55736" w:rsidP="00E55736">
      <w:pPr>
        <w:tabs>
          <w:tab w:val="left" w:pos="5715"/>
        </w:tabs>
        <w:spacing w:line="240" w:lineRule="atLeast"/>
        <w:jc w:val="both"/>
        <w:rPr>
          <w:sz w:val="22"/>
          <w:szCs w:val="22"/>
        </w:rPr>
      </w:pPr>
      <w:r w:rsidRPr="00DD351A">
        <w:rPr>
          <w:rFonts w:eastAsia="TimesNewRomanPSMT"/>
          <w:sz w:val="22"/>
          <w:szCs w:val="22"/>
        </w:rPr>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D351A">
        <w:rPr>
          <w:sz w:val="22"/>
          <w:szCs w:val="22"/>
        </w:rPr>
        <w:t xml:space="preserve">Одлуке о покретању поступка јавне набавке мале вредности </w:t>
      </w:r>
      <w:r w:rsidR="0033029B" w:rsidRPr="00DD351A">
        <w:rPr>
          <w:sz w:val="22"/>
          <w:szCs w:val="22"/>
        </w:rPr>
        <w:t xml:space="preserve">услуге стручног надзора </w:t>
      </w:r>
      <w:r w:rsidR="00F64E99" w:rsidRPr="00DD351A">
        <w:rPr>
          <w:sz w:val="22"/>
          <w:szCs w:val="22"/>
        </w:rPr>
        <w:t xml:space="preserve">на извођењу радова на изградњи, реконструкцији, санацији и </w:t>
      </w:r>
      <w:r w:rsidR="008F3328" w:rsidRPr="00DD351A">
        <w:rPr>
          <w:sz w:val="22"/>
          <w:szCs w:val="22"/>
        </w:rPr>
        <w:t>доградњи</w:t>
      </w:r>
      <w:r w:rsidR="00F64E99" w:rsidRPr="00DD351A">
        <w:rPr>
          <w:sz w:val="22"/>
          <w:szCs w:val="22"/>
        </w:rPr>
        <w:t xml:space="preserve"> јавних објеката</w:t>
      </w:r>
      <w:r w:rsidRPr="00DD351A">
        <w:rPr>
          <w:sz w:val="22"/>
          <w:szCs w:val="22"/>
        </w:rPr>
        <w:t xml:space="preserve">,  број </w:t>
      </w:r>
      <w:r w:rsidR="00E2656B" w:rsidRPr="00DD351A">
        <w:rPr>
          <w:color w:val="FF0000"/>
          <w:sz w:val="22"/>
          <w:szCs w:val="22"/>
        </w:rPr>
        <w:t>404-2-44/2019-03</w:t>
      </w:r>
      <w:r w:rsidRPr="00DD351A">
        <w:rPr>
          <w:color w:val="FF0000"/>
          <w:sz w:val="22"/>
          <w:szCs w:val="22"/>
        </w:rPr>
        <w:t xml:space="preserve"> од </w:t>
      </w:r>
      <w:r w:rsidR="006A7F1E" w:rsidRPr="00DD351A">
        <w:rPr>
          <w:color w:val="FF0000"/>
          <w:sz w:val="22"/>
          <w:szCs w:val="22"/>
        </w:rPr>
        <w:t xml:space="preserve"> 29.03.2019</w:t>
      </w:r>
      <w:r w:rsidRPr="00DD351A">
        <w:rPr>
          <w:sz w:val="22"/>
          <w:szCs w:val="22"/>
        </w:rPr>
        <w:t xml:space="preserve">. године и Решења </w:t>
      </w:r>
      <w:r w:rsidR="00C202A6" w:rsidRPr="00DD351A">
        <w:rPr>
          <w:sz w:val="22"/>
          <w:szCs w:val="22"/>
        </w:rPr>
        <w:t>о образовању комисије</w:t>
      </w:r>
      <w:r w:rsidR="00F64E99" w:rsidRPr="00DD351A">
        <w:rPr>
          <w:sz w:val="22"/>
          <w:szCs w:val="22"/>
        </w:rPr>
        <w:t xml:space="preserve"> за јавну набавку мале вредности </w:t>
      </w:r>
      <w:proofErr w:type="spellStart"/>
      <w:r w:rsidR="0033029B" w:rsidRPr="00DD351A">
        <w:rPr>
          <w:sz w:val="22"/>
          <w:szCs w:val="22"/>
        </w:rPr>
        <w:t>услуг</w:t>
      </w:r>
      <w:proofErr w:type="spellEnd"/>
      <w:r w:rsidR="00B5104F" w:rsidRPr="00DD351A">
        <w:rPr>
          <w:sz w:val="22"/>
          <w:szCs w:val="22"/>
          <w:lang w:val="en-US"/>
        </w:rPr>
        <w:t>a</w:t>
      </w:r>
      <w:r w:rsidR="0033029B" w:rsidRPr="00DD351A">
        <w:rPr>
          <w:sz w:val="22"/>
          <w:szCs w:val="22"/>
        </w:rPr>
        <w:t xml:space="preserve"> стручног надзора </w:t>
      </w:r>
      <w:r w:rsidR="00F64E99" w:rsidRPr="00DD351A">
        <w:rPr>
          <w:sz w:val="22"/>
          <w:szCs w:val="22"/>
        </w:rPr>
        <w:t xml:space="preserve">на извођењу радова на изградњи, реконструкцији, санацији и </w:t>
      </w:r>
      <w:r w:rsidR="008F3328" w:rsidRPr="00DD351A">
        <w:rPr>
          <w:sz w:val="22"/>
          <w:szCs w:val="22"/>
        </w:rPr>
        <w:t>доградњи</w:t>
      </w:r>
      <w:r w:rsidR="00F64E99" w:rsidRPr="00DD351A">
        <w:rPr>
          <w:sz w:val="22"/>
          <w:szCs w:val="22"/>
        </w:rPr>
        <w:t xml:space="preserve"> јавних објеката</w:t>
      </w:r>
      <w:r w:rsidR="00FF4412">
        <w:rPr>
          <w:sz w:val="22"/>
          <w:szCs w:val="22"/>
        </w:rPr>
        <w:t xml:space="preserve"> </w:t>
      </w:r>
      <w:r w:rsidRPr="00DD351A">
        <w:rPr>
          <w:sz w:val="22"/>
          <w:szCs w:val="22"/>
        </w:rPr>
        <w:t>број</w:t>
      </w:r>
      <w:r w:rsidR="00FF4412">
        <w:rPr>
          <w:sz w:val="22"/>
          <w:szCs w:val="22"/>
        </w:rPr>
        <w:t xml:space="preserve"> </w:t>
      </w:r>
      <w:r w:rsidR="00E2656B" w:rsidRPr="00DD351A">
        <w:rPr>
          <w:color w:val="FF0000"/>
          <w:sz w:val="22"/>
          <w:szCs w:val="22"/>
        </w:rPr>
        <w:t>404-2-44/2019-03</w:t>
      </w:r>
      <w:r w:rsidR="006A7F1E" w:rsidRPr="00DD351A">
        <w:rPr>
          <w:color w:val="FF0000"/>
          <w:sz w:val="22"/>
          <w:szCs w:val="22"/>
        </w:rPr>
        <w:t xml:space="preserve"> од 29.03.2019</w:t>
      </w:r>
      <w:r w:rsidRPr="00DD351A">
        <w:rPr>
          <w:sz w:val="22"/>
          <w:szCs w:val="22"/>
        </w:rPr>
        <w:t>.</w:t>
      </w:r>
      <w:r w:rsidR="00FF4412">
        <w:rPr>
          <w:sz w:val="22"/>
          <w:szCs w:val="22"/>
        </w:rPr>
        <w:t xml:space="preserve"> </w:t>
      </w:r>
      <w:r w:rsidRPr="00DD351A">
        <w:rPr>
          <w:sz w:val="22"/>
          <w:szCs w:val="22"/>
        </w:rPr>
        <w:t>године припремљена је:</w:t>
      </w:r>
    </w:p>
    <w:p w:rsidR="00E55736" w:rsidRPr="00DD351A" w:rsidRDefault="00E55736" w:rsidP="00DD6067">
      <w:pPr>
        <w:jc w:val="both"/>
      </w:pPr>
    </w:p>
    <w:p w:rsidR="00E55736" w:rsidRPr="00DD351A" w:rsidRDefault="00E55736" w:rsidP="00F9114F"/>
    <w:p w:rsidR="007B162D" w:rsidRPr="00DD351A" w:rsidRDefault="007B162D" w:rsidP="00F9114F">
      <w:pPr>
        <w:rPr>
          <w:b/>
          <w:sz w:val="24"/>
        </w:rPr>
      </w:pPr>
      <w:r w:rsidRPr="00DD351A">
        <w:rPr>
          <w:b/>
          <w:sz w:val="24"/>
        </w:rPr>
        <w:t>КОНКУРСНА ДОКУМЕНТАЦИЈА</w:t>
      </w:r>
    </w:p>
    <w:p w:rsidR="007B162D" w:rsidRPr="00DD351A" w:rsidRDefault="007B162D" w:rsidP="00F9114F">
      <w:pPr>
        <w:rPr>
          <w:b/>
          <w:sz w:val="24"/>
        </w:rPr>
      </w:pPr>
      <w:r w:rsidRPr="00DD351A">
        <w:rPr>
          <w:b/>
          <w:sz w:val="24"/>
        </w:rPr>
        <w:t xml:space="preserve">За јавну набавку мале вредности </w:t>
      </w:r>
      <w:proofErr w:type="spellStart"/>
      <w:r w:rsidR="0033029B" w:rsidRPr="00DD351A">
        <w:rPr>
          <w:b/>
          <w:sz w:val="24"/>
        </w:rPr>
        <w:t>услуг</w:t>
      </w:r>
      <w:proofErr w:type="spellEnd"/>
      <w:r w:rsidR="00B5104F" w:rsidRPr="00DD351A">
        <w:rPr>
          <w:b/>
          <w:sz w:val="24"/>
          <w:lang w:val="en-US"/>
        </w:rPr>
        <w:t>a</w:t>
      </w:r>
      <w:r w:rsidR="0033029B" w:rsidRPr="00DD351A">
        <w:rPr>
          <w:b/>
          <w:sz w:val="24"/>
        </w:rPr>
        <w:t xml:space="preserve"> стручног надзора </w:t>
      </w:r>
      <w:r w:rsidR="00474BD7" w:rsidRPr="00DD351A">
        <w:rPr>
          <w:b/>
          <w:sz w:val="22"/>
          <w:szCs w:val="22"/>
        </w:rPr>
        <w:t>на извођењу радова на изградњи, реко</w:t>
      </w:r>
      <w:r w:rsidR="008F3328" w:rsidRPr="00DD351A">
        <w:rPr>
          <w:b/>
          <w:sz w:val="22"/>
          <w:szCs w:val="22"/>
        </w:rPr>
        <w:t>нструкцији, санацији и доградњи</w:t>
      </w:r>
      <w:r w:rsidR="00474BD7" w:rsidRPr="00DD351A">
        <w:rPr>
          <w:b/>
          <w:sz w:val="22"/>
          <w:szCs w:val="22"/>
        </w:rPr>
        <w:t xml:space="preserve"> јавних објеката</w:t>
      </w:r>
      <w:r w:rsidRPr="00DD351A">
        <w:rPr>
          <w:b/>
          <w:sz w:val="24"/>
        </w:rPr>
        <w:t>,</w:t>
      </w:r>
    </w:p>
    <w:p w:rsidR="007B162D" w:rsidRPr="00DD351A" w:rsidRDefault="007B162D" w:rsidP="00F9114F">
      <w:pPr>
        <w:rPr>
          <w:b/>
          <w:color w:val="FF0000"/>
          <w:sz w:val="24"/>
        </w:rPr>
      </w:pPr>
      <w:r w:rsidRPr="00DD351A">
        <w:rPr>
          <w:b/>
          <w:sz w:val="24"/>
        </w:rPr>
        <w:t xml:space="preserve">број  </w:t>
      </w:r>
      <w:r w:rsidR="00E2656B" w:rsidRPr="00DD351A">
        <w:rPr>
          <w:b/>
          <w:color w:val="FF0000"/>
          <w:sz w:val="24"/>
        </w:rPr>
        <w:t>404-2-44/2019-03</w:t>
      </w:r>
    </w:p>
    <w:p w:rsidR="007B162D" w:rsidRPr="00DD351A" w:rsidRDefault="007B162D" w:rsidP="00F9114F">
      <w:pPr>
        <w:pStyle w:val="FrontPageFrame"/>
        <w:framePr w:wrap="around"/>
        <w:rPr>
          <w:rFonts w:ascii="Times New Roman" w:hAnsi="Times New Roman"/>
          <w:b/>
        </w:rPr>
      </w:pPr>
    </w:p>
    <w:p w:rsidR="007B162D" w:rsidRPr="00DD351A" w:rsidRDefault="007B162D" w:rsidP="00F9114F">
      <w:pPr>
        <w:pStyle w:val="FrontPageFrame"/>
        <w:framePr w:wrap="around"/>
        <w:rPr>
          <w:rFonts w:ascii="Times New Roman" w:hAnsi="Times New Roman"/>
        </w:rPr>
      </w:pPr>
    </w:p>
    <w:p w:rsidR="007B162D" w:rsidRPr="00DD351A" w:rsidRDefault="007B162D" w:rsidP="00F9114F">
      <w:bookmarkStart w:id="0" w:name="_Toc21587913"/>
    </w:p>
    <w:p w:rsidR="00E55736" w:rsidRPr="00DD351A" w:rsidRDefault="00E55736" w:rsidP="00F9114F"/>
    <w:p w:rsidR="00E55736" w:rsidRPr="00DD351A" w:rsidRDefault="00E55736" w:rsidP="00F9114F"/>
    <w:p w:rsidR="00E55736" w:rsidRPr="00DD351A" w:rsidRDefault="00E55736" w:rsidP="00F9114F"/>
    <w:p w:rsidR="00E55736" w:rsidRPr="00DD351A" w:rsidRDefault="00E55736" w:rsidP="00F9114F">
      <w:pPr>
        <w:rPr>
          <w:sz w:val="22"/>
        </w:rPr>
      </w:pPr>
    </w:p>
    <w:p w:rsidR="007B162D" w:rsidRPr="00DD351A" w:rsidRDefault="007B162D" w:rsidP="000324C5">
      <w:pPr>
        <w:jc w:val="left"/>
        <w:rPr>
          <w:rFonts w:eastAsia="TimesNewRomanPSMT"/>
          <w:sz w:val="22"/>
        </w:rPr>
      </w:pPr>
      <w:r w:rsidRPr="00DD351A">
        <w:rPr>
          <w:rFonts w:eastAsia="TimesNewRomanPSMT"/>
          <w:sz w:val="22"/>
        </w:rPr>
        <w:t>Конкурсна документација садржи:</w:t>
      </w:r>
    </w:p>
    <w:p w:rsidR="002F4C0B" w:rsidRPr="00DD351A"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DD351A" w:rsidTr="007B162D">
        <w:tc>
          <w:tcPr>
            <w:tcW w:w="1552" w:type="dxa"/>
            <w:tcBorders>
              <w:top w:val="single" w:sz="4" w:space="0" w:color="000000"/>
              <w:left w:val="single" w:sz="4" w:space="0" w:color="000000"/>
              <w:bottom w:val="single" w:sz="4" w:space="0" w:color="000000"/>
              <w:right w:val="nil"/>
            </w:tcBorders>
            <w:hideMark/>
          </w:tcPr>
          <w:p w:rsidR="007B162D" w:rsidRPr="00DD351A" w:rsidRDefault="007B162D" w:rsidP="00F9114F">
            <w:pPr>
              <w:rPr>
                <w:rFonts w:eastAsia="TimesNewRomanPSMT"/>
                <w:kern w:val="2"/>
                <w:sz w:val="22"/>
                <w:lang w:eastAsia="ar-SA"/>
              </w:rPr>
            </w:pPr>
            <w:r w:rsidRPr="00DD351A">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DD351A" w:rsidRDefault="007B162D" w:rsidP="00F9114F">
            <w:pPr>
              <w:rPr>
                <w:rFonts w:eastAsia="TimesNewRomanPSMT"/>
                <w:kern w:val="2"/>
                <w:sz w:val="22"/>
                <w:lang w:eastAsia="ar-SA"/>
              </w:rPr>
            </w:pPr>
            <w:r w:rsidRPr="00DD351A">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D351A" w:rsidRDefault="007B162D" w:rsidP="00F9114F">
            <w:pPr>
              <w:rPr>
                <w:rFonts w:eastAsia="Arial Unicode MS"/>
                <w:bCs/>
                <w:iCs/>
                <w:kern w:val="2"/>
                <w:sz w:val="24"/>
                <w:szCs w:val="28"/>
                <w:lang w:eastAsia="ar-SA"/>
              </w:rPr>
            </w:pPr>
            <w:r w:rsidRPr="00DD351A">
              <w:rPr>
                <w:rFonts w:eastAsia="TimesNewRomanPSMT"/>
                <w:sz w:val="22"/>
              </w:rPr>
              <w:t>Страна</w:t>
            </w:r>
          </w:p>
        </w:tc>
      </w:tr>
      <w:tr w:rsidR="007B162D" w:rsidRPr="00DD351A" w:rsidTr="007B162D">
        <w:tc>
          <w:tcPr>
            <w:tcW w:w="1552" w:type="dxa"/>
            <w:tcBorders>
              <w:top w:val="single" w:sz="4" w:space="0" w:color="000000"/>
              <w:left w:val="single" w:sz="4" w:space="0" w:color="000000"/>
              <w:bottom w:val="single" w:sz="4" w:space="0" w:color="000000"/>
              <w:right w:val="nil"/>
            </w:tcBorders>
            <w:hideMark/>
          </w:tcPr>
          <w:p w:rsidR="007B162D" w:rsidRPr="00DD351A" w:rsidRDefault="007B162D" w:rsidP="00F9114F">
            <w:pPr>
              <w:rPr>
                <w:rFonts w:eastAsia="TimesNewRomanPSMT"/>
                <w:kern w:val="2"/>
                <w:sz w:val="22"/>
                <w:lang w:eastAsia="ar-SA"/>
              </w:rPr>
            </w:pPr>
            <w:r w:rsidRPr="00DD351A">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DD351A" w:rsidRDefault="007B162D" w:rsidP="002F4C0B">
            <w:pPr>
              <w:jc w:val="left"/>
              <w:rPr>
                <w:rFonts w:eastAsia="TimesNewRomanPSMT"/>
                <w:kern w:val="2"/>
                <w:sz w:val="22"/>
                <w:lang w:eastAsia="ar-SA"/>
              </w:rPr>
            </w:pPr>
            <w:r w:rsidRPr="00DD351A">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D351A" w:rsidRDefault="007B162D" w:rsidP="00F9114F">
            <w:pPr>
              <w:rPr>
                <w:rFonts w:eastAsia="Arial Unicode MS"/>
                <w:kern w:val="2"/>
                <w:sz w:val="22"/>
                <w:lang w:eastAsia="ar-SA"/>
              </w:rPr>
            </w:pPr>
            <w:r w:rsidRPr="00DD351A">
              <w:rPr>
                <w:rFonts w:eastAsia="Arial Unicode MS"/>
                <w:kern w:val="2"/>
                <w:sz w:val="22"/>
                <w:lang w:eastAsia="ar-SA"/>
              </w:rPr>
              <w:t>3</w:t>
            </w:r>
          </w:p>
        </w:tc>
      </w:tr>
      <w:tr w:rsidR="007B162D" w:rsidRPr="00DD351A" w:rsidTr="007B162D">
        <w:tc>
          <w:tcPr>
            <w:tcW w:w="1552" w:type="dxa"/>
            <w:tcBorders>
              <w:top w:val="single" w:sz="4" w:space="0" w:color="000000"/>
              <w:left w:val="single" w:sz="4" w:space="0" w:color="000000"/>
              <w:bottom w:val="single" w:sz="4" w:space="0" w:color="000000"/>
              <w:right w:val="nil"/>
            </w:tcBorders>
          </w:tcPr>
          <w:p w:rsidR="007B162D" w:rsidRPr="00DD351A" w:rsidRDefault="007B162D" w:rsidP="00E55736">
            <w:pPr>
              <w:rPr>
                <w:rFonts w:eastAsia="TimesNewRomanPSMT"/>
                <w:kern w:val="2"/>
                <w:sz w:val="22"/>
                <w:lang w:eastAsia="ar-SA"/>
              </w:rPr>
            </w:pPr>
            <w:r w:rsidRPr="00DD351A">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DD351A" w:rsidRDefault="007B162D" w:rsidP="003F59EF">
            <w:pPr>
              <w:jc w:val="left"/>
              <w:rPr>
                <w:rFonts w:eastAsia="TimesNewRomanPSMT"/>
                <w:kern w:val="2"/>
                <w:sz w:val="22"/>
                <w:lang w:eastAsia="ar-SA"/>
              </w:rPr>
            </w:pPr>
            <w:proofErr w:type="spellStart"/>
            <w:r w:rsidRPr="00DD351A">
              <w:rPr>
                <w:rFonts w:eastAsia="TimesNewRomanPSMT"/>
                <w:kern w:val="2"/>
                <w:sz w:val="22"/>
                <w:lang w:eastAsia="ar-SA"/>
              </w:rPr>
              <w:t>Техничк</w:t>
            </w:r>
            <w:r w:rsidR="003F59EF" w:rsidRPr="00DD351A">
              <w:rPr>
                <w:rFonts w:eastAsia="TimesNewRomanPSMT"/>
                <w:kern w:val="2"/>
                <w:sz w:val="22"/>
                <w:lang w:eastAsia="ar-SA"/>
              </w:rPr>
              <w:t>а</w:t>
            </w:r>
            <w:r w:rsidRPr="00DD351A">
              <w:rPr>
                <w:rFonts w:eastAsia="TimesNewRomanPSMT"/>
                <w:kern w:val="2"/>
                <w:sz w:val="22"/>
                <w:lang w:eastAsia="ar-SA"/>
              </w:rPr>
              <w:t>спецификациј</w:t>
            </w:r>
            <w:r w:rsidR="003F59EF" w:rsidRPr="00DD351A">
              <w:rPr>
                <w:rFonts w:eastAsia="TimesNewRomanPSMT"/>
                <w:kern w:val="2"/>
                <w:sz w:val="22"/>
                <w:lang w:eastAsia="ar-SA"/>
              </w:rPr>
              <w:t>а</w:t>
            </w:r>
            <w:proofErr w:type="spellEnd"/>
          </w:p>
        </w:tc>
        <w:tc>
          <w:tcPr>
            <w:tcW w:w="1590" w:type="dxa"/>
            <w:tcBorders>
              <w:top w:val="single" w:sz="4" w:space="0" w:color="000000"/>
              <w:left w:val="single" w:sz="4" w:space="0" w:color="000000"/>
              <w:bottom w:val="single" w:sz="4" w:space="0" w:color="000000"/>
              <w:right w:val="single" w:sz="4" w:space="0" w:color="000000"/>
            </w:tcBorders>
          </w:tcPr>
          <w:p w:rsidR="007B162D" w:rsidRPr="003F1EFB" w:rsidRDefault="002F4C0B" w:rsidP="003F59EF">
            <w:pPr>
              <w:rPr>
                <w:rFonts w:eastAsia="TimesNewRomanPSMT"/>
                <w:kern w:val="2"/>
                <w:sz w:val="22"/>
                <w:lang w:eastAsia="ar-SA"/>
              </w:rPr>
            </w:pPr>
            <w:r w:rsidRPr="00DD351A">
              <w:rPr>
                <w:rFonts w:eastAsia="TimesNewRomanPSMT"/>
                <w:kern w:val="2"/>
                <w:sz w:val="22"/>
                <w:lang w:val="en-US" w:eastAsia="ar-SA"/>
              </w:rPr>
              <w:t>4</w:t>
            </w:r>
            <w:r w:rsidR="003F1EFB">
              <w:rPr>
                <w:rFonts w:eastAsia="TimesNewRomanPSMT"/>
                <w:kern w:val="2"/>
                <w:sz w:val="22"/>
                <w:lang w:eastAsia="ar-SA"/>
              </w:rPr>
              <w:t>-13</w:t>
            </w:r>
          </w:p>
        </w:tc>
      </w:tr>
      <w:tr w:rsidR="007B162D" w:rsidRPr="00DD351A" w:rsidTr="002F4C0B">
        <w:tc>
          <w:tcPr>
            <w:tcW w:w="1552" w:type="dxa"/>
            <w:tcBorders>
              <w:top w:val="single" w:sz="4" w:space="0" w:color="000000"/>
              <w:left w:val="single" w:sz="4" w:space="0" w:color="000000"/>
              <w:bottom w:val="single" w:sz="4" w:space="0" w:color="000000"/>
              <w:right w:val="nil"/>
            </w:tcBorders>
          </w:tcPr>
          <w:p w:rsidR="007B162D" w:rsidRPr="00DD351A" w:rsidRDefault="007B162D" w:rsidP="00E55736">
            <w:pPr>
              <w:rPr>
                <w:rFonts w:eastAsia="TimesNewRomanPSMT"/>
                <w:kern w:val="2"/>
                <w:sz w:val="22"/>
                <w:lang w:val="sr-Latn-CS" w:eastAsia="ar-SA"/>
              </w:rPr>
            </w:pPr>
            <w:r w:rsidRPr="00DD351A">
              <w:rPr>
                <w:rFonts w:eastAsia="TimesNewRomanPSMT"/>
                <w:sz w:val="22"/>
              </w:rPr>
              <w:t>I</w:t>
            </w:r>
            <w:r w:rsidR="002308D1" w:rsidRPr="00DD351A">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DD351A" w:rsidRDefault="007B162D" w:rsidP="002F4C0B">
            <w:pPr>
              <w:jc w:val="left"/>
              <w:rPr>
                <w:rFonts w:eastAsia="TimesNewRomanPSMT"/>
                <w:kern w:val="2"/>
                <w:sz w:val="22"/>
                <w:lang w:eastAsia="ar-SA"/>
              </w:rPr>
            </w:pPr>
            <w:r w:rsidRPr="00DD351A">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DD351A" w:rsidRDefault="003F1EFB" w:rsidP="003F59EF">
            <w:pPr>
              <w:rPr>
                <w:rFonts w:eastAsia="TimesNewRomanPSMT"/>
                <w:kern w:val="2"/>
                <w:sz w:val="22"/>
                <w:lang w:eastAsia="ar-SA"/>
              </w:rPr>
            </w:pPr>
            <w:r>
              <w:rPr>
                <w:rFonts w:eastAsia="TimesNewRomanPSMT"/>
                <w:kern w:val="2"/>
                <w:sz w:val="22"/>
                <w:lang w:eastAsia="ar-SA"/>
              </w:rPr>
              <w:t>14-18</w:t>
            </w:r>
          </w:p>
        </w:tc>
      </w:tr>
      <w:tr w:rsidR="007B162D" w:rsidRPr="00DD351A" w:rsidTr="007B162D">
        <w:tc>
          <w:tcPr>
            <w:tcW w:w="1552" w:type="dxa"/>
            <w:tcBorders>
              <w:top w:val="single" w:sz="4" w:space="0" w:color="000000"/>
              <w:left w:val="single" w:sz="4" w:space="0" w:color="000000"/>
              <w:bottom w:val="single" w:sz="4" w:space="0" w:color="000000"/>
              <w:right w:val="nil"/>
            </w:tcBorders>
            <w:hideMark/>
          </w:tcPr>
          <w:p w:rsidR="007B162D" w:rsidRPr="00DD351A" w:rsidRDefault="002308D1" w:rsidP="00F9114F">
            <w:pPr>
              <w:rPr>
                <w:rFonts w:eastAsia="TimesNewRomanPSMT"/>
                <w:sz w:val="22"/>
              </w:rPr>
            </w:pPr>
            <w:r w:rsidRPr="00DD351A">
              <w:rPr>
                <w:rFonts w:eastAsia="TimesNewRomanPSMT"/>
                <w:sz w:val="22"/>
                <w:lang w:val="sr-Latn-CS"/>
              </w:rPr>
              <w:t>I</w:t>
            </w:r>
            <w:r w:rsidR="007B162D" w:rsidRPr="00DD351A">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DD351A" w:rsidRDefault="002308D1" w:rsidP="002F4C0B">
            <w:pPr>
              <w:jc w:val="left"/>
              <w:rPr>
                <w:rFonts w:eastAsia="TimesNewRomanPSMT"/>
                <w:sz w:val="22"/>
              </w:rPr>
            </w:pPr>
            <w:r w:rsidRPr="00DD351A">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D351A" w:rsidRDefault="003F1EFB" w:rsidP="00F9114F">
            <w:pPr>
              <w:rPr>
                <w:rFonts w:eastAsia="TimesNewRomanPSMT"/>
                <w:kern w:val="2"/>
                <w:sz w:val="22"/>
                <w:lang w:eastAsia="ar-SA"/>
              </w:rPr>
            </w:pPr>
            <w:r>
              <w:rPr>
                <w:rFonts w:eastAsia="TimesNewRomanPSMT"/>
                <w:kern w:val="2"/>
                <w:sz w:val="22"/>
                <w:lang w:eastAsia="ar-SA"/>
              </w:rPr>
              <w:t>18</w:t>
            </w:r>
          </w:p>
        </w:tc>
      </w:tr>
      <w:tr w:rsidR="007B162D" w:rsidRPr="00DD351A" w:rsidTr="007B162D">
        <w:tc>
          <w:tcPr>
            <w:tcW w:w="1552" w:type="dxa"/>
            <w:tcBorders>
              <w:top w:val="single" w:sz="4" w:space="0" w:color="000000"/>
              <w:left w:val="single" w:sz="4" w:space="0" w:color="000000"/>
              <w:bottom w:val="single" w:sz="4" w:space="0" w:color="000000"/>
              <w:right w:val="nil"/>
            </w:tcBorders>
            <w:hideMark/>
          </w:tcPr>
          <w:p w:rsidR="007B162D" w:rsidRPr="00DD351A" w:rsidRDefault="007B162D" w:rsidP="00F9114F">
            <w:pPr>
              <w:rPr>
                <w:rFonts w:eastAsia="TimesNewRomanPSMT"/>
                <w:kern w:val="2"/>
                <w:sz w:val="22"/>
                <w:lang w:eastAsia="ar-SA"/>
              </w:rPr>
            </w:pPr>
            <w:r w:rsidRPr="00DD351A">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DD351A" w:rsidRDefault="002308D1" w:rsidP="002F4C0B">
            <w:pPr>
              <w:jc w:val="left"/>
              <w:rPr>
                <w:rFonts w:eastAsia="TimesNewRomanPSMT"/>
                <w:kern w:val="2"/>
                <w:sz w:val="22"/>
                <w:lang w:eastAsia="ar-SA"/>
              </w:rPr>
            </w:pPr>
            <w:r w:rsidRPr="00DD351A">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D351A" w:rsidRDefault="00B41905" w:rsidP="003F1EFB">
            <w:pPr>
              <w:rPr>
                <w:rFonts w:eastAsia="TimesNewRomanPSMT"/>
                <w:kern w:val="2"/>
                <w:sz w:val="22"/>
                <w:lang w:eastAsia="ar-SA"/>
              </w:rPr>
            </w:pPr>
            <w:r w:rsidRPr="00DD351A">
              <w:rPr>
                <w:rFonts w:eastAsia="TimesNewRomanPSMT"/>
                <w:kern w:val="2"/>
                <w:sz w:val="22"/>
                <w:lang w:eastAsia="ar-SA"/>
              </w:rPr>
              <w:t>1</w:t>
            </w:r>
            <w:r w:rsidR="003F1EFB">
              <w:rPr>
                <w:rFonts w:eastAsia="TimesNewRomanPSMT"/>
                <w:kern w:val="2"/>
                <w:sz w:val="22"/>
                <w:lang w:eastAsia="ar-SA"/>
              </w:rPr>
              <w:t>9</w:t>
            </w:r>
            <w:r w:rsidRPr="00DD351A">
              <w:rPr>
                <w:rFonts w:eastAsia="TimesNewRomanPSMT"/>
                <w:kern w:val="2"/>
                <w:sz w:val="22"/>
                <w:lang w:eastAsia="ar-SA"/>
              </w:rPr>
              <w:t>-</w:t>
            </w:r>
            <w:r w:rsidR="003F1EFB">
              <w:rPr>
                <w:rFonts w:eastAsia="TimesNewRomanPSMT"/>
                <w:kern w:val="2"/>
                <w:sz w:val="22"/>
                <w:lang w:eastAsia="ar-SA"/>
              </w:rPr>
              <w:t>30</w:t>
            </w:r>
          </w:p>
        </w:tc>
      </w:tr>
      <w:tr w:rsidR="007B162D" w:rsidRPr="00DD351A"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DD351A" w:rsidRDefault="007B162D" w:rsidP="00F9114F">
            <w:pPr>
              <w:rPr>
                <w:rFonts w:eastAsia="TimesNewRomanPSMT"/>
                <w:kern w:val="2"/>
                <w:sz w:val="22"/>
                <w:lang w:eastAsia="ar-SA"/>
              </w:rPr>
            </w:pPr>
            <w:r w:rsidRPr="00DD351A">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DD351A" w:rsidRDefault="007B162D" w:rsidP="003F59EF">
            <w:pPr>
              <w:jc w:val="left"/>
              <w:rPr>
                <w:rFonts w:eastAsia="TimesNewRomanPSMT"/>
                <w:kern w:val="2"/>
                <w:sz w:val="22"/>
                <w:lang w:eastAsia="ar-SA"/>
              </w:rPr>
            </w:pPr>
            <w:r w:rsidRPr="00DD351A">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D351A" w:rsidRDefault="003F1EFB" w:rsidP="003F1EFB">
            <w:pPr>
              <w:rPr>
                <w:rFonts w:eastAsia="TimesNewRomanPSMT"/>
                <w:kern w:val="2"/>
                <w:sz w:val="22"/>
                <w:lang w:eastAsia="ar-SA"/>
              </w:rPr>
            </w:pPr>
            <w:r>
              <w:rPr>
                <w:rFonts w:eastAsia="TimesNewRomanPSMT"/>
                <w:kern w:val="2"/>
                <w:sz w:val="22"/>
                <w:lang w:eastAsia="ar-SA"/>
              </w:rPr>
              <w:t>31-34</w:t>
            </w:r>
          </w:p>
        </w:tc>
      </w:tr>
      <w:tr w:rsidR="007B162D" w:rsidRPr="00DD351A" w:rsidTr="007B162D">
        <w:tc>
          <w:tcPr>
            <w:tcW w:w="1552" w:type="dxa"/>
            <w:tcBorders>
              <w:top w:val="single" w:sz="4" w:space="0" w:color="000000"/>
              <w:left w:val="single" w:sz="4" w:space="0" w:color="000000"/>
              <w:bottom w:val="single" w:sz="4" w:space="0" w:color="000000"/>
              <w:right w:val="nil"/>
            </w:tcBorders>
            <w:hideMark/>
          </w:tcPr>
          <w:p w:rsidR="007B162D" w:rsidRPr="00DD351A" w:rsidRDefault="007B162D" w:rsidP="00F9114F">
            <w:pPr>
              <w:rPr>
                <w:rFonts w:eastAsia="TimesNewRomanPSMT"/>
                <w:kern w:val="2"/>
                <w:sz w:val="22"/>
                <w:lang w:eastAsia="ar-SA"/>
              </w:rPr>
            </w:pPr>
            <w:r w:rsidRPr="00DD351A">
              <w:rPr>
                <w:rFonts w:eastAsia="TimesNewRomanPSMT"/>
                <w:sz w:val="22"/>
                <w:lang w:val="sr-Latn-CS"/>
              </w:rPr>
              <w:t>VI</w:t>
            </w:r>
            <w:r w:rsidR="002308D1" w:rsidRPr="00DD351A">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DD351A" w:rsidRDefault="002308D1" w:rsidP="002F4C0B">
            <w:pPr>
              <w:jc w:val="left"/>
              <w:rPr>
                <w:rFonts w:eastAsia="TimesNewRomanPSMT"/>
                <w:kern w:val="2"/>
                <w:sz w:val="22"/>
                <w:lang w:eastAsia="ar-SA"/>
              </w:rPr>
            </w:pPr>
            <w:r w:rsidRPr="00DD351A">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D351A" w:rsidRDefault="003F1EFB" w:rsidP="003F1EFB">
            <w:pPr>
              <w:rPr>
                <w:rFonts w:eastAsia="TimesNewRomanPSMT"/>
                <w:kern w:val="2"/>
                <w:sz w:val="22"/>
                <w:lang w:eastAsia="ar-SA"/>
              </w:rPr>
            </w:pPr>
            <w:r>
              <w:rPr>
                <w:rFonts w:eastAsia="TimesNewRomanPSMT"/>
                <w:kern w:val="2"/>
                <w:sz w:val="22"/>
                <w:lang w:eastAsia="ar-SA"/>
              </w:rPr>
              <w:t>35-41</w:t>
            </w:r>
          </w:p>
        </w:tc>
      </w:tr>
    </w:tbl>
    <w:p w:rsidR="00F80FCC" w:rsidRPr="00DD351A" w:rsidRDefault="00F80FCC" w:rsidP="00F80FCC">
      <w:pPr>
        <w:jc w:val="both"/>
        <w:rPr>
          <w:sz w:val="22"/>
        </w:rPr>
      </w:pPr>
    </w:p>
    <w:p w:rsidR="008A16E0" w:rsidRPr="00633608" w:rsidRDefault="008A16E0" w:rsidP="00F80FCC">
      <w:pPr>
        <w:jc w:val="both"/>
        <w:rPr>
          <w:sz w:val="22"/>
        </w:rPr>
      </w:pPr>
      <w:r w:rsidRPr="00DD351A">
        <w:rPr>
          <w:sz w:val="22"/>
        </w:rPr>
        <w:t>Конкурс</w:t>
      </w:r>
      <w:r w:rsidR="000D37A9" w:rsidRPr="00DD351A">
        <w:rPr>
          <w:sz w:val="22"/>
        </w:rPr>
        <w:t xml:space="preserve">на документација садржи укупно </w:t>
      </w:r>
      <w:r w:rsidR="00633608" w:rsidRPr="00633608">
        <w:rPr>
          <w:color w:val="FF0000"/>
          <w:sz w:val="22"/>
          <w:lang w:val="en-US"/>
        </w:rPr>
        <w:t>4</w:t>
      </w:r>
      <w:r w:rsidR="003F1EFB">
        <w:rPr>
          <w:color w:val="FF0000"/>
          <w:sz w:val="22"/>
        </w:rPr>
        <w:t>1</w:t>
      </w:r>
      <w:r w:rsidR="000532F2" w:rsidRPr="00DD351A">
        <w:rPr>
          <w:color w:val="FF0000"/>
          <w:sz w:val="22"/>
        </w:rPr>
        <w:t xml:space="preserve"> </w:t>
      </w:r>
      <w:r w:rsidR="000532F2" w:rsidRPr="00633608">
        <w:rPr>
          <w:sz w:val="22"/>
        </w:rPr>
        <w:t>стран</w:t>
      </w:r>
      <w:r w:rsidR="003F1EFB">
        <w:rPr>
          <w:sz w:val="22"/>
        </w:rPr>
        <w:t>у</w:t>
      </w:r>
      <w:r w:rsidRPr="00633608">
        <w:rPr>
          <w:sz w:val="22"/>
        </w:rPr>
        <w:t>.</w:t>
      </w:r>
    </w:p>
    <w:p w:rsidR="007B162D" w:rsidRPr="00DD351A" w:rsidRDefault="007B162D" w:rsidP="00F9114F">
      <w:pPr>
        <w:rPr>
          <w:sz w:val="22"/>
        </w:rPr>
      </w:pPr>
    </w:p>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33029B" w:rsidRPr="00DD351A" w:rsidRDefault="0033029B" w:rsidP="00F9114F"/>
    <w:p w:rsidR="0033029B" w:rsidRPr="00DD351A" w:rsidRDefault="0033029B" w:rsidP="00F9114F"/>
    <w:p w:rsidR="0033029B" w:rsidRPr="00DD351A" w:rsidRDefault="0033029B" w:rsidP="00F9114F"/>
    <w:p w:rsidR="0033029B" w:rsidRPr="00DD351A" w:rsidRDefault="0033029B" w:rsidP="00F9114F"/>
    <w:p w:rsidR="00DC6D4F" w:rsidRPr="00DD351A" w:rsidRDefault="00DC6D4F" w:rsidP="00F9114F"/>
    <w:p w:rsidR="00DC6D4F" w:rsidRPr="00DD351A" w:rsidRDefault="00DC6D4F" w:rsidP="00F9114F"/>
    <w:p w:rsidR="007B162D" w:rsidRPr="00DD351A" w:rsidRDefault="007B162D" w:rsidP="00474BD7">
      <w:pPr>
        <w:spacing w:line="240" w:lineRule="auto"/>
        <w:rPr>
          <w:b/>
          <w:sz w:val="24"/>
          <w:szCs w:val="22"/>
        </w:rPr>
      </w:pPr>
      <w:r w:rsidRPr="00DD351A">
        <w:rPr>
          <w:b/>
          <w:sz w:val="24"/>
          <w:szCs w:val="22"/>
        </w:rPr>
        <w:t>I ОПШТИПОДАЦИ О ЈАВНОЈ НАБАВЦИ</w:t>
      </w:r>
    </w:p>
    <w:p w:rsidR="007B162D" w:rsidRPr="00DD351A" w:rsidRDefault="007B162D" w:rsidP="00F9114F">
      <w:pPr>
        <w:rPr>
          <w:sz w:val="22"/>
          <w:szCs w:val="22"/>
        </w:rPr>
      </w:pPr>
    </w:p>
    <w:p w:rsidR="007B162D" w:rsidRPr="00DD351A" w:rsidRDefault="007B162D" w:rsidP="00F9114F">
      <w:pPr>
        <w:rPr>
          <w:sz w:val="22"/>
          <w:szCs w:val="22"/>
        </w:rPr>
      </w:pPr>
    </w:p>
    <w:p w:rsidR="007B162D" w:rsidRPr="00DD351A" w:rsidRDefault="007B162D" w:rsidP="00F9114F">
      <w:pPr>
        <w:rPr>
          <w:sz w:val="22"/>
          <w:szCs w:val="22"/>
        </w:rPr>
      </w:pPr>
    </w:p>
    <w:p w:rsidR="007B162D" w:rsidRPr="00DD351A" w:rsidRDefault="00E55736" w:rsidP="00E55736">
      <w:pPr>
        <w:jc w:val="left"/>
        <w:rPr>
          <w:sz w:val="22"/>
          <w:szCs w:val="22"/>
        </w:rPr>
      </w:pPr>
      <w:r w:rsidRPr="00DD351A">
        <w:rPr>
          <w:sz w:val="22"/>
          <w:szCs w:val="22"/>
        </w:rPr>
        <w:t xml:space="preserve">1. </w:t>
      </w:r>
      <w:r w:rsidR="007B162D" w:rsidRPr="00DD351A">
        <w:rPr>
          <w:sz w:val="22"/>
          <w:szCs w:val="22"/>
        </w:rPr>
        <w:t>Подаци  о наручиоцу:</w:t>
      </w:r>
    </w:p>
    <w:p w:rsidR="007B162D" w:rsidRPr="00DD351A" w:rsidRDefault="007B162D" w:rsidP="00E55736">
      <w:pPr>
        <w:jc w:val="left"/>
        <w:rPr>
          <w:sz w:val="22"/>
          <w:szCs w:val="22"/>
        </w:rPr>
      </w:pPr>
      <w:r w:rsidRPr="00DD351A">
        <w:rPr>
          <w:sz w:val="22"/>
          <w:szCs w:val="22"/>
        </w:rPr>
        <w:t xml:space="preserve">- </w:t>
      </w:r>
      <w:r w:rsidRPr="00DD351A">
        <w:rPr>
          <w:rStyle w:val="Bodytext0"/>
          <w:b/>
          <w:sz w:val="22"/>
          <w:szCs w:val="22"/>
          <w:lang w:val="ru-RU" w:eastAsia="sr-Cyrl-CS"/>
        </w:rPr>
        <w:t>Наручилац</w:t>
      </w:r>
      <w:r w:rsidRPr="00DD351A">
        <w:rPr>
          <w:rStyle w:val="Bodytext0"/>
          <w:sz w:val="22"/>
          <w:szCs w:val="22"/>
          <w:lang w:val="ru-RU" w:eastAsia="sr-Cyrl-CS"/>
        </w:rPr>
        <w:t xml:space="preserve">: </w:t>
      </w:r>
      <w:r w:rsidRPr="00DD351A">
        <w:rPr>
          <w:sz w:val="22"/>
          <w:szCs w:val="22"/>
        </w:rPr>
        <w:t>Општин</w:t>
      </w:r>
      <w:r w:rsidR="008C0FBF" w:rsidRPr="00DD351A">
        <w:rPr>
          <w:sz w:val="22"/>
          <w:szCs w:val="22"/>
        </w:rPr>
        <w:t>ск</w:t>
      </w:r>
      <w:r w:rsidRPr="00DD351A">
        <w:rPr>
          <w:sz w:val="22"/>
          <w:szCs w:val="22"/>
        </w:rPr>
        <w:t>а</w:t>
      </w:r>
      <w:r w:rsidR="008C0FBF" w:rsidRPr="00DD351A">
        <w:rPr>
          <w:sz w:val="22"/>
          <w:szCs w:val="22"/>
        </w:rPr>
        <w:t xml:space="preserve"> управа општине</w:t>
      </w:r>
      <w:r w:rsidRPr="00DD351A">
        <w:rPr>
          <w:sz w:val="22"/>
          <w:szCs w:val="22"/>
        </w:rPr>
        <w:t xml:space="preserve"> Дољевац</w:t>
      </w:r>
    </w:p>
    <w:p w:rsidR="007B162D" w:rsidRPr="00DD351A" w:rsidRDefault="007B162D" w:rsidP="00E55736">
      <w:pPr>
        <w:jc w:val="left"/>
        <w:rPr>
          <w:sz w:val="22"/>
          <w:szCs w:val="22"/>
        </w:rPr>
      </w:pPr>
      <w:r w:rsidRPr="00DD351A">
        <w:rPr>
          <w:sz w:val="22"/>
          <w:szCs w:val="22"/>
        </w:rPr>
        <w:t xml:space="preserve">- </w:t>
      </w:r>
      <w:r w:rsidR="00C202A6" w:rsidRPr="00DD351A">
        <w:rPr>
          <w:rStyle w:val="Bodytext0"/>
          <w:b/>
          <w:sz w:val="22"/>
          <w:szCs w:val="22"/>
          <w:lang w:val="ru-RU" w:eastAsia="sr-Cyrl-CS"/>
        </w:rPr>
        <w:t>Адреса</w:t>
      </w:r>
      <w:r w:rsidRPr="00DD351A">
        <w:rPr>
          <w:rStyle w:val="Bodytext0"/>
          <w:b/>
          <w:sz w:val="22"/>
          <w:szCs w:val="22"/>
          <w:lang w:val="ru-RU" w:eastAsia="sr-Cyrl-CS"/>
        </w:rPr>
        <w:t>:</w:t>
      </w:r>
      <w:r w:rsidRPr="00DD351A">
        <w:rPr>
          <w:sz w:val="22"/>
          <w:szCs w:val="22"/>
        </w:rPr>
        <w:t>ул. Николе Тесле, бр. 121, 18410 Дољевац</w:t>
      </w:r>
    </w:p>
    <w:p w:rsidR="007B162D" w:rsidRPr="00DD351A" w:rsidRDefault="007B162D" w:rsidP="00E55736">
      <w:pPr>
        <w:jc w:val="left"/>
        <w:rPr>
          <w:sz w:val="22"/>
          <w:szCs w:val="22"/>
        </w:rPr>
      </w:pPr>
      <w:r w:rsidRPr="00DD351A">
        <w:rPr>
          <w:sz w:val="22"/>
          <w:szCs w:val="22"/>
        </w:rPr>
        <w:t>-</w:t>
      </w:r>
      <w:r w:rsidRPr="00DD351A">
        <w:rPr>
          <w:rStyle w:val="Bodytext0"/>
          <w:b/>
          <w:sz w:val="22"/>
          <w:szCs w:val="22"/>
          <w:lang w:val="ru-RU" w:eastAsia="sr-Cyrl-CS"/>
        </w:rPr>
        <w:t xml:space="preserve">Интернет страница </w:t>
      </w:r>
      <w:r w:rsidRPr="00DD351A">
        <w:rPr>
          <w:rStyle w:val="Bodytext0"/>
          <w:sz w:val="22"/>
          <w:szCs w:val="22"/>
          <w:lang w:val="ru-RU" w:eastAsia="sr-Cyrl-CS"/>
        </w:rPr>
        <w:t xml:space="preserve">: </w:t>
      </w:r>
      <w:r w:rsidRPr="00DD351A">
        <w:rPr>
          <w:sz w:val="22"/>
          <w:szCs w:val="22"/>
        </w:rPr>
        <w:t>www.о</w:t>
      </w:r>
      <w:proofErr w:type="spellStart"/>
      <w:r w:rsidRPr="00DD351A">
        <w:rPr>
          <w:sz w:val="22"/>
          <w:szCs w:val="22"/>
          <w:lang w:val="sr-Latn-CS"/>
        </w:rPr>
        <w:t>pstinadoljevac</w:t>
      </w:r>
      <w:proofErr w:type="spellEnd"/>
      <w:r w:rsidRPr="00DD351A">
        <w:rPr>
          <w:sz w:val="22"/>
          <w:szCs w:val="22"/>
        </w:rPr>
        <w:t>.</w:t>
      </w:r>
      <w:proofErr w:type="spellStart"/>
      <w:r w:rsidRPr="00DD351A">
        <w:rPr>
          <w:sz w:val="22"/>
          <w:szCs w:val="22"/>
        </w:rPr>
        <w:t>rs</w:t>
      </w:r>
      <w:proofErr w:type="spellEnd"/>
    </w:p>
    <w:p w:rsidR="007B162D" w:rsidRPr="00DD351A" w:rsidRDefault="007B162D" w:rsidP="00E55736">
      <w:pPr>
        <w:jc w:val="left"/>
        <w:rPr>
          <w:sz w:val="22"/>
          <w:szCs w:val="22"/>
        </w:rPr>
      </w:pPr>
    </w:p>
    <w:p w:rsidR="007B162D" w:rsidRPr="00DD351A" w:rsidRDefault="00E55736" w:rsidP="00E55736">
      <w:pPr>
        <w:jc w:val="left"/>
        <w:rPr>
          <w:sz w:val="22"/>
          <w:szCs w:val="22"/>
        </w:rPr>
      </w:pPr>
      <w:r w:rsidRPr="00DD351A">
        <w:rPr>
          <w:sz w:val="22"/>
          <w:szCs w:val="22"/>
        </w:rPr>
        <w:t xml:space="preserve">2. </w:t>
      </w:r>
      <w:r w:rsidR="007B162D" w:rsidRPr="00DD351A">
        <w:rPr>
          <w:sz w:val="22"/>
          <w:szCs w:val="22"/>
        </w:rPr>
        <w:t>Врста поступка јавне набавке:</w:t>
      </w:r>
    </w:p>
    <w:p w:rsidR="007B162D" w:rsidRPr="00DD351A" w:rsidRDefault="007B162D" w:rsidP="00E55736">
      <w:pPr>
        <w:jc w:val="left"/>
        <w:rPr>
          <w:sz w:val="22"/>
          <w:szCs w:val="22"/>
        </w:rPr>
      </w:pPr>
      <w:r w:rsidRPr="00DD351A">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DD351A" w:rsidRDefault="007B162D" w:rsidP="00E55736">
      <w:pPr>
        <w:jc w:val="left"/>
        <w:rPr>
          <w:sz w:val="22"/>
          <w:szCs w:val="22"/>
        </w:rPr>
      </w:pPr>
    </w:p>
    <w:p w:rsidR="007B162D" w:rsidRPr="00DD351A" w:rsidRDefault="007B162D" w:rsidP="00E55736">
      <w:pPr>
        <w:jc w:val="left"/>
        <w:rPr>
          <w:sz w:val="22"/>
          <w:szCs w:val="22"/>
        </w:rPr>
      </w:pPr>
      <w:r w:rsidRPr="00DD351A">
        <w:rPr>
          <w:sz w:val="22"/>
          <w:szCs w:val="22"/>
        </w:rPr>
        <w:t>3.   Предмет јавне набавке:</w:t>
      </w:r>
    </w:p>
    <w:p w:rsidR="00C47FA3" w:rsidRPr="00DD351A" w:rsidRDefault="007B162D" w:rsidP="00E55736">
      <w:pPr>
        <w:jc w:val="left"/>
        <w:rPr>
          <w:sz w:val="22"/>
          <w:szCs w:val="22"/>
        </w:rPr>
      </w:pPr>
      <w:r w:rsidRPr="00DD351A">
        <w:rPr>
          <w:sz w:val="22"/>
          <w:szCs w:val="22"/>
          <w:lang w:val="ru-RU"/>
        </w:rPr>
        <w:t xml:space="preserve">Предмет јавне набавке број </w:t>
      </w:r>
      <w:r w:rsidR="00E2656B" w:rsidRPr="00DD351A">
        <w:rPr>
          <w:sz w:val="22"/>
          <w:szCs w:val="22"/>
        </w:rPr>
        <w:t>404-2-44/2019-03</w:t>
      </w:r>
      <w:r w:rsidRPr="00DD351A">
        <w:rPr>
          <w:sz w:val="22"/>
          <w:szCs w:val="22"/>
        </w:rPr>
        <w:t>су</w:t>
      </w:r>
      <w:r w:rsidR="0033029B" w:rsidRPr="00DD351A">
        <w:rPr>
          <w:sz w:val="22"/>
          <w:szCs w:val="22"/>
        </w:rPr>
        <w:t>услуг</w:t>
      </w:r>
      <w:r w:rsidR="00B5104F" w:rsidRPr="00DD351A">
        <w:rPr>
          <w:sz w:val="22"/>
          <w:szCs w:val="22"/>
          <w:lang w:val="en-US"/>
        </w:rPr>
        <w:t>a</w:t>
      </w:r>
      <w:r w:rsidR="0033029B" w:rsidRPr="00DD351A">
        <w:rPr>
          <w:sz w:val="22"/>
          <w:szCs w:val="22"/>
        </w:rPr>
        <w:t xml:space="preserve"> стручног надзора </w:t>
      </w:r>
      <w:r w:rsidR="00474BD7" w:rsidRPr="00DD351A">
        <w:rPr>
          <w:sz w:val="22"/>
          <w:szCs w:val="22"/>
        </w:rPr>
        <w:t>на извођењу радова на изградњи, реко</w:t>
      </w:r>
      <w:r w:rsidR="008F3328" w:rsidRPr="00DD351A">
        <w:rPr>
          <w:sz w:val="22"/>
          <w:szCs w:val="22"/>
        </w:rPr>
        <w:t>нструкцији, санацији и доградњи</w:t>
      </w:r>
      <w:r w:rsidR="00474BD7" w:rsidRPr="00DD351A">
        <w:rPr>
          <w:sz w:val="22"/>
          <w:szCs w:val="22"/>
        </w:rPr>
        <w:t xml:space="preserve"> јавних објеката.</w:t>
      </w:r>
    </w:p>
    <w:p w:rsidR="00C47FA3" w:rsidRPr="00DD351A" w:rsidRDefault="00C47FA3" w:rsidP="00E55736">
      <w:pPr>
        <w:jc w:val="left"/>
        <w:rPr>
          <w:sz w:val="22"/>
          <w:szCs w:val="22"/>
        </w:rPr>
      </w:pPr>
      <w:r w:rsidRPr="00DD351A">
        <w:rPr>
          <w:sz w:val="22"/>
          <w:szCs w:val="22"/>
        </w:rPr>
        <w:t xml:space="preserve">Назив и ознака из општег речника: по општем речнику набавке </w:t>
      </w:r>
    </w:p>
    <w:p w:rsidR="00C47FA3" w:rsidRPr="00DD351A" w:rsidRDefault="0033029B" w:rsidP="00E55736">
      <w:pPr>
        <w:jc w:val="left"/>
        <w:rPr>
          <w:b/>
          <w:color w:val="FF0000"/>
          <w:sz w:val="22"/>
          <w:szCs w:val="22"/>
        </w:rPr>
      </w:pPr>
      <w:r w:rsidRPr="00DD351A">
        <w:rPr>
          <w:b/>
          <w:color w:val="FF0000"/>
        </w:rPr>
        <w:t>71247000-1 Надзор грађевинских радова</w:t>
      </w:r>
    </w:p>
    <w:p w:rsidR="0033029B" w:rsidRPr="00DD351A" w:rsidRDefault="0033029B" w:rsidP="00E55736">
      <w:pPr>
        <w:jc w:val="left"/>
        <w:rPr>
          <w:sz w:val="22"/>
          <w:szCs w:val="22"/>
        </w:rPr>
      </w:pPr>
    </w:p>
    <w:p w:rsidR="00C47FA3" w:rsidRPr="00DD351A" w:rsidRDefault="00C47FA3" w:rsidP="00E55736">
      <w:pPr>
        <w:jc w:val="left"/>
        <w:rPr>
          <w:sz w:val="22"/>
          <w:szCs w:val="22"/>
        </w:rPr>
      </w:pPr>
      <w:r w:rsidRPr="00DD351A">
        <w:rPr>
          <w:sz w:val="22"/>
          <w:szCs w:val="22"/>
        </w:rPr>
        <w:t xml:space="preserve">4. Предметна јавна набавка </w:t>
      </w:r>
      <w:r w:rsidR="00030971" w:rsidRPr="00DD351A">
        <w:rPr>
          <w:sz w:val="22"/>
          <w:szCs w:val="22"/>
        </w:rPr>
        <w:t>ни</w:t>
      </w:r>
      <w:r w:rsidRPr="00DD351A">
        <w:rPr>
          <w:sz w:val="22"/>
          <w:szCs w:val="22"/>
        </w:rPr>
        <w:t xml:space="preserve">је обликована </w:t>
      </w:r>
      <w:r w:rsidR="00030971" w:rsidRPr="00DD351A">
        <w:rPr>
          <w:sz w:val="22"/>
          <w:szCs w:val="22"/>
        </w:rPr>
        <w:t>по партијама</w:t>
      </w:r>
      <w:r w:rsidR="005F360C" w:rsidRPr="00DD351A">
        <w:rPr>
          <w:sz w:val="22"/>
          <w:szCs w:val="22"/>
        </w:rPr>
        <w:t>.</w:t>
      </w:r>
    </w:p>
    <w:p w:rsidR="00C47FA3" w:rsidRPr="00DD351A" w:rsidRDefault="00C47FA3" w:rsidP="00F9114F">
      <w:pPr>
        <w:rPr>
          <w:sz w:val="22"/>
          <w:szCs w:val="22"/>
        </w:rPr>
      </w:pPr>
    </w:p>
    <w:p w:rsidR="00C47FA3" w:rsidRPr="00DD351A" w:rsidRDefault="00C47FA3" w:rsidP="00F9114F">
      <w:pPr>
        <w:rPr>
          <w:sz w:val="22"/>
          <w:szCs w:val="22"/>
          <w:lang w:val="en-US"/>
        </w:rPr>
      </w:pPr>
    </w:p>
    <w:p w:rsidR="007B162D" w:rsidRPr="00DD351A" w:rsidRDefault="00C47FA3" w:rsidP="00E55736">
      <w:pPr>
        <w:jc w:val="left"/>
        <w:rPr>
          <w:sz w:val="22"/>
          <w:szCs w:val="22"/>
        </w:rPr>
      </w:pPr>
      <w:r w:rsidRPr="00DD351A">
        <w:rPr>
          <w:sz w:val="22"/>
          <w:szCs w:val="22"/>
          <w:lang w:val="en-US"/>
        </w:rPr>
        <w:t>5.</w:t>
      </w:r>
      <w:r w:rsidR="007B162D" w:rsidRPr="00DD351A">
        <w:rPr>
          <w:sz w:val="22"/>
          <w:szCs w:val="22"/>
        </w:rPr>
        <w:t>Циљ поступка</w:t>
      </w:r>
    </w:p>
    <w:p w:rsidR="007B162D" w:rsidRPr="00DD351A" w:rsidRDefault="007B162D" w:rsidP="00E55736">
      <w:pPr>
        <w:jc w:val="left"/>
        <w:rPr>
          <w:sz w:val="22"/>
          <w:szCs w:val="22"/>
          <w:lang w:val="en-US"/>
        </w:rPr>
      </w:pPr>
      <w:r w:rsidRPr="00DD351A">
        <w:rPr>
          <w:sz w:val="22"/>
          <w:szCs w:val="22"/>
        </w:rPr>
        <w:t>Поступак јавне набавке мале вредности се спроводи ради закључења уговора о јавној набавци.</w:t>
      </w:r>
    </w:p>
    <w:p w:rsidR="007B162D" w:rsidRPr="00DD351A" w:rsidRDefault="007B162D" w:rsidP="00E55736">
      <w:pPr>
        <w:jc w:val="left"/>
        <w:rPr>
          <w:rFonts w:eastAsia="Calibri"/>
          <w:sz w:val="22"/>
          <w:szCs w:val="22"/>
          <w:lang w:val="en-US"/>
        </w:rPr>
      </w:pPr>
    </w:p>
    <w:p w:rsidR="007B162D" w:rsidRPr="00DD351A" w:rsidRDefault="00C47FA3" w:rsidP="00E55736">
      <w:pPr>
        <w:jc w:val="left"/>
        <w:rPr>
          <w:sz w:val="22"/>
          <w:szCs w:val="22"/>
        </w:rPr>
      </w:pPr>
      <w:r w:rsidRPr="00DD351A">
        <w:rPr>
          <w:rFonts w:eastAsia="Calibri"/>
          <w:sz w:val="22"/>
          <w:szCs w:val="22"/>
          <w:lang w:val="en-US"/>
        </w:rPr>
        <w:t>6</w:t>
      </w:r>
      <w:r w:rsidR="007B162D" w:rsidRPr="00DD351A">
        <w:rPr>
          <w:sz w:val="22"/>
          <w:szCs w:val="22"/>
        </w:rPr>
        <w:t>.  Контакт</w:t>
      </w:r>
    </w:p>
    <w:p w:rsidR="007B162D" w:rsidRPr="00DD351A" w:rsidRDefault="007B162D" w:rsidP="00E55736">
      <w:pPr>
        <w:jc w:val="left"/>
        <w:rPr>
          <w:rStyle w:val="Bodytext0"/>
          <w:b/>
          <w:sz w:val="22"/>
          <w:szCs w:val="22"/>
          <w:lang w:eastAsia="sr-Cyrl-CS"/>
        </w:rPr>
      </w:pPr>
      <w:r w:rsidRPr="00DD351A">
        <w:rPr>
          <w:sz w:val="22"/>
          <w:szCs w:val="22"/>
        </w:rPr>
        <w:t xml:space="preserve">Лице за </w:t>
      </w:r>
      <w:proofErr w:type="spellStart"/>
      <w:r w:rsidRPr="00DD351A">
        <w:rPr>
          <w:sz w:val="22"/>
          <w:szCs w:val="22"/>
        </w:rPr>
        <w:t>контакт</w:t>
      </w:r>
      <w:bookmarkEnd w:id="0"/>
      <w:r w:rsidRPr="00DD351A">
        <w:rPr>
          <w:sz w:val="22"/>
          <w:szCs w:val="22"/>
        </w:rPr>
        <w:t>:Службеник</w:t>
      </w:r>
      <w:proofErr w:type="spellEnd"/>
      <w:r w:rsidRPr="00DD351A">
        <w:rPr>
          <w:sz w:val="22"/>
          <w:szCs w:val="22"/>
        </w:rPr>
        <w:t xml:space="preserve"> за јавне набавке Јадранка Николић</w:t>
      </w:r>
      <w:r w:rsidRPr="00DD351A">
        <w:rPr>
          <w:rStyle w:val="Bodytext0"/>
          <w:b/>
          <w:sz w:val="22"/>
          <w:szCs w:val="22"/>
          <w:lang w:val="en-US" w:eastAsia="sr-Cyrl-CS"/>
        </w:rPr>
        <w:t xml:space="preserve">, </w:t>
      </w:r>
    </w:p>
    <w:p w:rsidR="008A16E0" w:rsidRPr="00DD351A" w:rsidRDefault="008A16E0" w:rsidP="00E55736">
      <w:pPr>
        <w:jc w:val="left"/>
        <w:rPr>
          <w:sz w:val="22"/>
          <w:szCs w:val="22"/>
        </w:rPr>
      </w:pPr>
      <w:r w:rsidRPr="00DD351A">
        <w:rPr>
          <w:rStyle w:val="Bodytext0"/>
          <w:b/>
          <w:sz w:val="22"/>
          <w:szCs w:val="22"/>
          <w:lang w:eastAsia="sr-Cyrl-CS"/>
        </w:rPr>
        <w:t>е-</w:t>
      </w:r>
      <w:proofErr w:type="spellStart"/>
      <w:r w:rsidRPr="00DD351A">
        <w:rPr>
          <w:rStyle w:val="Bodytext0"/>
          <w:b/>
          <w:sz w:val="22"/>
          <w:szCs w:val="22"/>
          <w:lang w:eastAsia="sr-Cyrl-CS"/>
        </w:rPr>
        <w:t>маил</w:t>
      </w:r>
      <w:proofErr w:type="spellEnd"/>
      <w:r w:rsidRPr="00DD351A">
        <w:rPr>
          <w:rStyle w:val="Bodytext0"/>
          <w:b/>
          <w:sz w:val="22"/>
          <w:szCs w:val="22"/>
          <w:lang w:eastAsia="sr-Cyrl-CS"/>
        </w:rPr>
        <w:t>: opstina@opstinadoljevac.rs, тел. 018/4810-054, факс: 018/4810-055.</w:t>
      </w:r>
    </w:p>
    <w:p w:rsidR="008A16E0" w:rsidRPr="00DD351A" w:rsidRDefault="008A16E0" w:rsidP="00E55736">
      <w:pPr>
        <w:jc w:val="left"/>
        <w:rPr>
          <w:sz w:val="22"/>
          <w:szCs w:val="22"/>
        </w:rPr>
      </w:pPr>
    </w:p>
    <w:p w:rsidR="007B162D" w:rsidRPr="00DD351A" w:rsidRDefault="007B162D" w:rsidP="00E55736">
      <w:pPr>
        <w:jc w:val="left"/>
        <w:rPr>
          <w:sz w:val="22"/>
          <w:szCs w:val="22"/>
        </w:rPr>
      </w:pPr>
    </w:p>
    <w:p w:rsidR="007B162D" w:rsidRPr="00DD351A" w:rsidRDefault="007B162D" w:rsidP="00F9114F">
      <w:pPr>
        <w:rPr>
          <w:sz w:val="22"/>
          <w:szCs w:val="22"/>
        </w:rPr>
      </w:pPr>
    </w:p>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7B162D" w:rsidRPr="00DD351A" w:rsidRDefault="007B162D" w:rsidP="00F9114F"/>
    <w:p w:rsidR="00DC6D4F" w:rsidRPr="00DD351A" w:rsidRDefault="00DC6D4F" w:rsidP="00F9114F">
      <w:pPr>
        <w:rPr>
          <w:lang w:val="en-US"/>
        </w:rPr>
      </w:pPr>
    </w:p>
    <w:p w:rsidR="00DC6D4F" w:rsidRPr="00DD351A" w:rsidRDefault="00DC6D4F" w:rsidP="000324C5">
      <w:pPr>
        <w:jc w:val="both"/>
        <w:rPr>
          <w:lang w:val="en-US"/>
        </w:rPr>
      </w:pPr>
    </w:p>
    <w:p w:rsidR="000324C5" w:rsidRPr="00DD351A" w:rsidRDefault="000324C5" w:rsidP="000324C5">
      <w:pPr>
        <w:jc w:val="both"/>
      </w:pPr>
    </w:p>
    <w:p w:rsidR="002F4C0B" w:rsidRPr="00DD351A" w:rsidRDefault="002F4C0B" w:rsidP="00F9114F">
      <w:pPr>
        <w:rPr>
          <w:b/>
          <w:sz w:val="22"/>
        </w:rPr>
      </w:pPr>
    </w:p>
    <w:p w:rsidR="008A23A7" w:rsidRPr="00DD351A" w:rsidRDefault="008A23A7">
      <w:pPr>
        <w:spacing w:line="240" w:lineRule="auto"/>
        <w:jc w:val="left"/>
        <w:rPr>
          <w:b/>
          <w:sz w:val="22"/>
        </w:rPr>
      </w:pPr>
      <w:r w:rsidRPr="00DD351A">
        <w:rPr>
          <w:b/>
          <w:sz w:val="22"/>
          <w:lang w:val="sr-Latn-CS"/>
        </w:rPr>
        <w:br w:type="page"/>
      </w:r>
    </w:p>
    <w:p w:rsidR="007E0451" w:rsidRPr="00DD351A" w:rsidRDefault="007E0451" w:rsidP="002C1865">
      <w:pPr>
        <w:jc w:val="left"/>
        <w:rPr>
          <w:b/>
          <w:sz w:val="22"/>
        </w:rPr>
      </w:pPr>
      <w:r w:rsidRPr="00DD351A">
        <w:rPr>
          <w:b/>
          <w:sz w:val="22"/>
          <w:lang w:val="sr-Latn-CS"/>
        </w:rPr>
        <w:lastRenderedPageBreak/>
        <w:t xml:space="preserve">II   </w:t>
      </w:r>
      <w:r w:rsidRPr="00DD351A">
        <w:rPr>
          <w:b/>
          <w:lang w:val="sr-Latn-CS"/>
        </w:rPr>
        <w:t xml:space="preserve"> T E </w:t>
      </w:r>
      <w:r w:rsidRPr="00DD351A">
        <w:rPr>
          <w:b/>
        </w:rPr>
        <w:t xml:space="preserve">Х Н И Ч К А  </w:t>
      </w:r>
      <w:r w:rsidRPr="00DD351A">
        <w:rPr>
          <w:b/>
          <w:lang w:val="sr-Latn-CS"/>
        </w:rPr>
        <w:t>С П Е Ц И Ф И К А Ц И Ј А</w:t>
      </w:r>
    </w:p>
    <w:p w:rsidR="007E0451" w:rsidRPr="00DD351A" w:rsidRDefault="007E0451" w:rsidP="007E0451">
      <w:pPr>
        <w:rPr>
          <w:b/>
        </w:rPr>
      </w:pPr>
    </w:p>
    <w:p w:rsidR="007E0451" w:rsidRPr="00DD351A" w:rsidRDefault="007E0451" w:rsidP="00CA3B89">
      <w:pPr>
        <w:jc w:val="both"/>
        <w:rPr>
          <w:b/>
        </w:rPr>
      </w:pPr>
      <w:r w:rsidRPr="00DD351A">
        <w:rPr>
          <w:b/>
          <w:sz w:val="22"/>
        </w:rPr>
        <w:t>ЗА ЈАВНУ НАБАВКУ МАЛЕ ВРЕДНОСТИ УСЛУГ</w:t>
      </w:r>
      <w:r w:rsidRPr="00DD351A">
        <w:rPr>
          <w:b/>
          <w:sz w:val="22"/>
          <w:lang w:val="en-US"/>
        </w:rPr>
        <w:t>A</w:t>
      </w:r>
      <w:r w:rsidRPr="00DD351A">
        <w:rPr>
          <w:b/>
          <w:sz w:val="22"/>
        </w:rPr>
        <w:t xml:space="preserve"> СТРУЧНОГ НАДЗОРА НА ИЗВОЂЕЊУ РАДОВА НА ИЗГРАДЊИ, РЕКОНСТРУКЦИЈИ, САНАЦИЈИ  И ДОГРАДЊИ ЈАВНИХ ОБЈЕКАТА</w:t>
      </w:r>
    </w:p>
    <w:p w:rsidR="007E0451" w:rsidRPr="00DD351A" w:rsidRDefault="007E0451" w:rsidP="00CA3B89">
      <w:pPr>
        <w:jc w:val="both"/>
        <w:rPr>
          <w:noProof/>
          <w:szCs w:val="23"/>
        </w:rPr>
      </w:pPr>
      <w:r w:rsidRPr="00DD351A">
        <w:rPr>
          <w:noProof/>
          <w:szCs w:val="23"/>
        </w:rPr>
        <w:t xml:space="preserve">Предмет јавне набавке </w:t>
      </w:r>
      <w:r w:rsidRPr="00DD351A">
        <w:rPr>
          <w:noProof/>
          <w:szCs w:val="23"/>
          <w:lang w:val="en-US"/>
        </w:rPr>
        <w:t>су</w:t>
      </w:r>
      <w:r w:rsidRPr="00DD351A">
        <w:rPr>
          <w:noProof/>
          <w:szCs w:val="23"/>
        </w:rPr>
        <w:t xml:space="preserve"> услуга стручног надзора на извођењу радова на изградњи, реконструкцији, санацији  и доградњи</w:t>
      </w:r>
      <w:r w:rsidRPr="00DD351A">
        <w:rPr>
          <w:noProof/>
          <w:szCs w:val="23"/>
          <w:lang w:val="en-US"/>
        </w:rPr>
        <w:t xml:space="preserve">следећих </w:t>
      </w:r>
      <w:r w:rsidRPr="00DD351A">
        <w:rPr>
          <w:noProof/>
          <w:szCs w:val="23"/>
        </w:rPr>
        <w:t>јавних објеката</w:t>
      </w:r>
      <w:r w:rsidRPr="00DD351A">
        <w:rPr>
          <w:noProof/>
          <w:szCs w:val="23"/>
          <w:lang w:val="en-US"/>
        </w:rPr>
        <w:t xml:space="preserve"> у складу са чланом 153. Законa о планирању и изградњи </w:t>
      </w:r>
      <w:r w:rsidRPr="00DD351A">
        <w:rPr>
          <w:iCs/>
          <w:sz w:val="22"/>
          <w:szCs w:val="22"/>
        </w:rPr>
        <w:t xml:space="preserve">("Сл. гласник РС", бр. 72/2009, 81/2009 - </w:t>
      </w:r>
      <w:proofErr w:type="spellStart"/>
      <w:r w:rsidRPr="00DD351A">
        <w:rPr>
          <w:iCs/>
          <w:sz w:val="22"/>
          <w:szCs w:val="22"/>
        </w:rPr>
        <w:t>испр</w:t>
      </w:r>
      <w:proofErr w:type="spellEnd"/>
      <w:r w:rsidRPr="00DD351A">
        <w:rPr>
          <w:iCs/>
          <w:sz w:val="22"/>
          <w:szCs w:val="22"/>
        </w:rPr>
        <w:t>., 64/2010 - одлука УС, 24/2011, 121/2012, 42/2013 - одлука УС, 50/2013 - одлука УС, 98/2013 - одлука УС, 132/2014, 145/2014 и 83/2018)</w:t>
      </w:r>
      <w:r w:rsidRPr="00DD351A">
        <w:rPr>
          <w:noProof/>
          <w:sz w:val="22"/>
          <w:szCs w:val="22"/>
        </w:rPr>
        <w:t>и Правилником о садржини и начину вођења стручног надзора ("Сл. гласник РС", бр. 22/2015 и 24/2017) и то</w:t>
      </w:r>
      <w:r w:rsidRPr="00DD351A">
        <w:rPr>
          <w:noProof/>
          <w:sz w:val="22"/>
          <w:szCs w:val="22"/>
          <w:lang w:val="en-US"/>
        </w:rPr>
        <w:t>:</w:t>
      </w:r>
    </w:p>
    <w:tbl>
      <w:tblPr>
        <w:tblStyle w:val="TableGrid"/>
        <w:tblW w:w="5000" w:type="pct"/>
        <w:tblLook w:val="04A0" w:firstRow="1" w:lastRow="0" w:firstColumn="1" w:lastColumn="0" w:noHBand="0" w:noVBand="1"/>
      </w:tblPr>
      <w:tblGrid>
        <w:gridCol w:w="960"/>
        <w:gridCol w:w="6107"/>
        <w:gridCol w:w="2571"/>
      </w:tblGrid>
      <w:tr w:rsidR="00D91207" w:rsidRPr="00DD351A" w:rsidTr="00D91207">
        <w:trPr>
          <w:trHeight w:val="877"/>
        </w:trPr>
        <w:tc>
          <w:tcPr>
            <w:tcW w:w="498" w:type="pct"/>
            <w:shd w:val="clear" w:color="auto" w:fill="FFFF00"/>
            <w:vAlign w:val="center"/>
          </w:tcPr>
          <w:p w:rsidR="00D91207" w:rsidRDefault="00D91207" w:rsidP="007E0451">
            <w:pPr>
              <w:rPr>
                <w:b/>
                <w:sz w:val="22"/>
                <w:szCs w:val="22"/>
              </w:rPr>
            </w:pPr>
            <w:r w:rsidRPr="00DD351A">
              <w:rPr>
                <w:b/>
                <w:sz w:val="22"/>
                <w:szCs w:val="22"/>
              </w:rPr>
              <w:t>Р</w:t>
            </w:r>
            <w:r>
              <w:rPr>
                <w:b/>
                <w:sz w:val="22"/>
                <w:szCs w:val="22"/>
              </w:rPr>
              <w:t xml:space="preserve">едни </w:t>
            </w:r>
          </w:p>
          <w:p w:rsidR="00D91207" w:rsidRPr="00EF1D75" w:rsidRDefault="00D91207" w:rsidP="007E0451">
            <w:pPr>
              <w:rPr>
                <w:b/>
                <w:sz w:val="22"/>
                <w:szCs w:val="22"/>
              </w:rPr>
            </w:pPr>
            <w:r>
              <w:rPr>
                <w:b/>
                <w:sz w:val="22"/>
                <w:szCs w:val="22"/>
              </w:rPr>
              <w:t>број</w:t>
            </w:r>
          </w:p>
        </w:tc>
        <w:tc>
          <w:tcPr>
            <w:tcW w:w="3168" w:type="pct"/>
            <w:shd w:val="clear" w:color="auto" w:fill="FFFF00"/>
            <w:vAlign w:val="center"/>
          </w:tcPr>
          <w:p w:rsidR="00D91207" w:rsidRPr="00DD351A" w:rsidRDefault="00D91207" w:rsidP="007E0451">
            <w:pPr>
              <w:rPr>
                <w:b/>
                <w:sz w:val="22"/>
                <w:szCs w:val="22"/>
              </w:rPr>
            </w:pPr>
            <w:proofErr w:type="spellStart"/>
            <w:r w:rsidRPr="00DD351A">
              <w:rPr>
                <w:b/>
                <w:sz w:val="22"/>
                <w:szCs w:val="22"/>
              </w:rPr>
              <w:t>Описуслуга</w:t>
            </w:r>
            <w:proofErr w:type="spellEnd"/>
          </w:p>
        </w:tc>
        <w:tc>
          <w:tcPr>
            <w:tcW w:w="1334" w:type="pct"/>
            <w:shd w:val="clear" w:color="auto" w:fill="FFFF00"/>
            <w:vAlign w:val="center"/>
          </w:tcPr>
          <w:p w:rsidR="00D91207" w:rsidRPr="00DD351A" w:rsidRDefault="00D91207" w:rsidP="007E0451">
            <w:pPr>
              <w:ind w:right="1"/>
              <w:rPr>
                <w:b/>
                <w:sz w:val="22"/>
                <w:szCs w:val="22"/>
              </w:rPr>
            </w:pPr>
            <w:r w:rsidRPr="00DD351A">
              <w:rPr>
                <w:b/>
                <w:sz w:val="22"/>
                <w:szCs w:val="22"/>
              </w:rPr>
              <w:t>Предрачунска вредност</w:t>
            </w:r>
            <w:r>
              <w:rPr>
                <w:b/>
                <w:sz w:val="22"/>
                <w:szCs w:val="22"/>
              </w:rPr>
              <w:t xml:space="preserve"> </w:t>
            </w:r>
            <w:r w:rsidRPr="00DD351A">
              <w:rPr>
                <w:b/>
                <w:sz w:val="22"/>
                <w:szCs w:val="22"/>
              </w:rPr>
              <w:t>радова</w:t>
            </w:r>
            <w:r>
              <w:rPr>
                <w:b/>
                <w:sz w:val="22"/>
                <w:szCs w:val="22"/>
              </w:rPr>
              <w:t xml:space="preserve"> </w:t>
            </w:r>
            <w:r w:rsidRPr="00DD351A">
              <w:rPr>
                <w:b/>
                <w:sz w:val="22"/>
                <w:szCs w:val="22"/>
              </w:rPr>
              <w:t>без ПДВ-а</w:t>
            </w:r>
          </w:p>
        </w:tc>
      </w:tr>
      <w:tr w:rsidR="00D91207" w:rsidRPr="00DD351A" w:rsidTr="00D91207">
        <w:tc>
          <w:tcPr>
            <w:tcW w:w="498" w:type="pct"/>
          </w:tcPr>
          <w:p w:rsidR="00D91207" w:rsidRPr="00DD351A" w:rsidRDefault="00D91207" w:rsidP="007E0451">
            <w:pPr>
              <w:rPr>
                <w:sz w:val="22"/>
                <w:szCs w:val="22"/>
              </w:rPr>
            </w:pPr>
            <w:r w:rsidRPr="00DD351A">
              <w:rPr>
                <w:sz w:val="22"/>
                <w:szCs w:val="22"/>
              </w:rPr>
              <w:t>1.</w:t>
            </w:r>
          </w:p>
        </w:tc>
        <w:tc>
          <w:tcPr>
            <w:tcW w:w="3168" w:type="pct"/>
          </w:tcPr>
          <w:p w:rsidR="00D91207" w:rsidRPr="00DD351A" w:rsidRDefault="00D91207" w:rsidP="00CA3B89">
            <w:pPr>
              <w:jc w:val="both"/>
            </w:pPr>
            <w:r w:rsidRPr="00DD351A">
              <w:t xml:space="preserve">Вођење стручног надзора у току извођења радова на реконструкцији и доградњи „Старе школе“ у </w:t>
            </w:r>
            <w:proofErr w:type="spellStart"/>
            <w:r w:rsidRPr="00DD351A">
              <w:t>Пуковцу,спратности</w:t>
            </w:r>
            <w:proofErr w:type="spellEnd"/>
            <w:r w:rsidRPr="00DD351A">
              <w:t xml:space="preserve"> П и промену намене у објекат предшколске установе на К.П.бр.10369 и 7497 у К.О. </w:t>
            </w:r>
            <w:proofErr w:type="spellStart"/>
            <w:r w:rsidRPr="00DD351A">
              <w:t>Пуковац</w:t>
            </w:r>
            <w:proofErr w:type="spellEnd"/>
          </w:p>
        </w:tc>
        <w:tc>
          <w:tcPr>
            <w:tcW w:w="1334" w:type="pct"/>
            <w:vAlign w:val="center"/>
          </w:tcPr>
          <w:p w:rsidR="00D91207" w:rsidRPr="00DD351A" w:rsidRDefault="00D91207" w:rsidP="007E0451">
            <w:pPr>
              <w:jc w:val="right"/>
              <w:rPr>
                <w:sz w:val="22"/>
                <w:szCs w:val="22"/>
              </w:rPr>
            </w:pPr>
            <w:r w:rsidRPr="00DD351A">
              <w:rPr>
                <w:bCs/>
                <w:sz w:val="22"/>
                <w:szCs w:val="22"/>
                <w:lang w:val="en-US"/>
              </w:rPr>
              <w:t>27</w:t>
            </w:r>
            <w:r w:rsidRPr="00DD351A">
              <w:rPr>
                <w:bCs/>
                <w:sz w:val="22"/>
                <w:szCs w:val="22"/>
              </w:rPr>
              <w:t>.</w:t>
            </w:r>
            <w:r w:rsidRPr="00DD351A">
              <w:rPr>
                <w:bCs/>
                <w:sz w:val="22"/>
                <w:szCs w:val="22"/>
                <w:lang w:val="en-US"/>
              </w:rPr>
              <w:t>796</w:t>
            </w:r>
            <w:r w:rsidRPr="00DD351A">
              <w:rPr>
                <w:bCs/>
                <w:sz w:val="22"/>
                <w:szCs w:val="22"/>
              </w:rPr>
              <w:t>.</w:t>
            </w:r>
            <w:r w:rsidRPr="00DD351A">
              <w:rPr>
                <w:bCs/>
                <w:sz w:val="22"/>
                <w:szCs w:val="22"/>
                <w:lang w:val="en-US"/>
              </w:rPr>
              <w:t>791</w:t>
            </w:r>
            <w:r w:rsidRPr="00DD351A">
              <w:rPr>
                <w:bCs/>
                <w:sz w:val="22"/>
                <w:szCs w:val="22"/>
              </w:rPr>
              <w:t>,</w:t>
            </w:r>
            <w:r w:rsidRPr="00DD351A">
              <w:rPr>
                <w:bCs/>
                <w:sz w:val="22"/>
                <w:szCs w:val="22"/>
                <w:lang w:val="en-US"/>
              </w:rPr>
              <w:t>50</w:t>
            </w:r>
          </w:p>
        </w:tc>
      </w:tr>
      <w:tr w:rsidR="00D91207" w:rsidRPr="00DD351A" w:rsidTr="00D91207">
        <w:tc>
          <w:tcPr>
            <w:tcW w:w="498" w:type="pct"/>
          </w:tcPr>
          <w:p w:rsidR="00D91207" w:rsidRPr="00DD351A" w:rsidRDefault="00D91207" w:rsidP="007E0451">
            <w:pPr>
              <w:rPr>
                <w:sz w:val="22"/>
                <w:szCs w:val="22"/>
              </w:rPr>
            </w:pPr>
            <w:r w:rsidRPr="00DD351A">
              <w:rPr>
                <w:sz w:val="22"/>
                <w:szCs w:val="22"/>
              </w:rPr>
              <w:t>2.</w:t>
            </w:r>
          </w:p>
        </w:tc>
        <w:tc>
          <w:tcPr>
            <w:tcW w:w="3168" w:type="pct"/>
          </w:tcPr>
          <w:p w:rsidR="00D91207" w:rsidRPr="00DD351A" w:rsidRDefault="00D91207" w:rsidP="00CA3B89">
            <w:pPr>
              <w:jc w:val="both"/>
            </w:pPr>
            <w:r w:rsidRPr="00DD351A">
              <w:t xml:space="preserve">Вођење стручног надзора у току извођења радова на изградњи водоводне мреже за снабдевање источног дела индустријске зоне у </w:t>
            </w:r>
            <w:proofErr w:type="spellStart"/>
            <w:r w:rsidRPr="00DD351A">
              <w:t>Пуковцу</w:t>
            </w:r>
            <w:proofErr w:type="spellEnd"/>
            <w:r w:rsidRPr="00DD351A">
              <w:t xml:space="preserve"> на </w:t>
            </w:r>
            <w:proofErr w:type="spellStart"/>
            <w:r w:rsidRPr="00DD351A">
              <w:t>К.П.бр</w:t>
            </w:r>
            <w:proofErr w:type="spellEnd"/>
            <w:r w:rsidRPr="00DD351A">
              <w:t>.</w:t>
            </w:r>
            <w:r w:rsidRPr="00DD351A">
              <w:rPr>
                <w:sz w:val="22"/>
                <w:szCs w:val="22"/>
              </w:rPr>
              <w:t xml:space="preserve"> 10339/1; 1829/5; 1829/6; 13943; 13953/1; 13946; 10952/2; 13957/2; 11001/2; 13936/2; 13959/2; 11011/2; 11012/2; 11013/2; 11014/2; 11015/2; 11016/2; 11017/2; 11018/2; 11019/2; 11020/2; 11021/2; 11022/2; 11023/2; 11024/2; 11025/2; 11026/2; 11027/2; 11028/2; 11029/2; 11030/2; 11031/2; 11032/2; 11033/2; 11034/2; 10903/2; 13951/2; 10902/2; 13955/2; 13955/1; 13944/1; 641; све у К.О. </w:t>
            </w:r>
            <w:proofErr w:type="spellStart"/>
            <w:r w:rsidRPr="00DD351A">
              <w:rPr>
                <w:sz w:val="22"/>
                <w:szCs w:val="22"/>
              </w:rPr>
              <w:t>Пуковац</w:t>
            </w:r>
            <w:proofErr w:type="spellEnd"/>
          </w:p>
        </w:tc>
        <w:tc>
          <w:tcPr>
            <w:tcW w:w="1334" w:type="pct"/>
            <w:vAlign w:val="center"/>
          </w:tcPr>
          <w:p w:rsidR="00D91207" w:rsidRPr="00DD351A" w:rsidRDefault="00D91207" w:rsidP="007E0451">
            <w:pPr>
              <w:jc w:val="right"/>
              <w:rPr>
                <w:sz w:val="22"/>
                <w:szCs w:val="22"/>
              </w:rPr>
            </w:pPr>
            <w:r w:rsidRPr="00DD351A">
              <w:rPr>
                <w:bCs/>
                <w:sz w:val="22"/>
                <w:szCs w:val="22"/>
              </w:rPr>
              <w:t>21.597.140,00</w:t>
            </w:r>
          </w:p>
        </w:tc>
      </w:tr>
      <w:tr w:rsidR="00D91207" w:rsidRPr="00DD351A" w:rsidTr="00D91207">
        <w:tc>
          <w:tcPr>
            <w:tcW w:w="498" w:type="pct"/>
          </w:tcPr>
          <w:p w:rsidR="00D91207" w:rsidRPr="00DD351A" w:rsidRDefault="00D91207" w:rsidP="007E0451">
            <w:pPr>
              <w:rPr>
                <w:sz w:val="22"/>
                <w:szCs w:val="22"/>
              </w:rPr>
            </w:pPr>
            <w:r w:rsidRPr="00DD351A">
              <w:rPr>
                <w:sz w:val="22"/>
                <w:szCs w:val="22"/>
              </w:rPr>
              <w:t xml:space="preserve">3. </w:t>
            </w:r>
          </w:p>
        </w:tc>
        <w:tc>
          <w:tcPr>
            <w:tcW w:w="3168" w:type="pct"/>
          </w:tcPr>
          <w:p w:rsidR="00D91207" w:rsidRPr="00DD351A" w:rsidRDefault="00D91207" w:rsidP="00CA3B89">
            <w:pPr>
              <w:jc w:val="both"/>
            </w:pPr>
            <w:r w:rsidRPr="00DD351A">
              <w:t xml:space="preserve">Вођење стручног надзора у току извођења радова на </w:t>
            </w:r>
            <w:r w:rsidRPr="00DD351A">
              <w:rPr>
                <w:sz w:val="22"/>
                <w:szCs w:val="22"/>
              </w:rPr>
              <w:t xml:space="preserve">санацији клизишта у </w:t>
            </w:r>
            <w:proofErr w:type="spellStart"/>
            <w:r w:rsidRPr="00DD351A">
              <w:rPr>
                <w:sz w:val="22"/>
                <w:szCs w:val="22"/>
              </w:rPr>
              <w:t>Малошишту</w:t>
            </w:r>
            <w:proofErr w:type="spellEnd"/>
            <w:r w:rsidRPr="00DD351A">
              <w:rPr>
                <w:sz w:val="22"/>
                <w:szCs w:val="22"/>
              </w:rPr>
              <w:t xml:space="preserve"> на </w:t>
            </w:r>
            <w:proofErr w:type="spellStart"/>
            <w:r w:rsidRPr="00DD351A">
              <w:rPr>
                <w:sz w:val="22"/>
                <w:szCs w:val="22"/>
              </w:rPr>
              <w:t>К.П.бр</w:t>
            </w:r>
            <w:proofErr w:type="spellEnd"/>
            <w:r w:rsidRPr="00DD351A">
              <w:rPr>
                <w:sz w:val="22"/>
                <w:szCs w:val="22"/>
              </w:rPr>
              <w:t xml:space="preserve">. 2002, 2003, 2035/3, 2126/7, 2126/8, 2126/9, 2126/10 и 6902/1 све у К.О. </w:t>
            </w:r>
            <w:proofErr w:type="spellStart"/>
            <w:r w:rsidRPr="00DD351A">
              <w:rPr>
                <w:sz w:val="22"/>
                <w:szCs w:val="22"/>
              </w:rPr>
              <w:t>Малошиште</w:t>
            </w:r>
            <w:proofErr w:type="spellEnd"/>
          </w:p>
        </w:tc>
        <w:tc>
          <w:tcPr>
            <w:tcW w:w="1334" w:type="pct"/>
            <w:vAlign w:val="center"/>
          </w:tcPr>
          <w:p w:rsidR="00D91207" w:rsidRPr="00DD351A" w:rsidRDefault="00D91207" w:rsidP="007E0451">
            <w:pPr>
              <w:jc w:val="right"/>
              <w:rPr>
                <w:sz w:val="22"/>
                <w:szCs w:val="22"/>
              </w:rPr>
            </w:pPr>
            <w:r w:rsidRPr="00DD351A">
              <w:rPr>
                <w:sz w:val="22"/>
                <w:szCs w:val="22"/>
              </w:rPr>
              <w:t>11.147.996,18</w:t>
            </w:r>
          </w:p>
        </w:tc>
      </w:tr>
      <w:tr w:rsidR="00D91207" w:rsidRPr="00DD351A" w:rsidTr="00D91207">
        <w:tc>
          <w:tcPr>
            <w:tcW w:w="498" w:type="pct"/>
          </w:tcPr>
          <w:p w:rsidR="00D91207" w:rsidRPr="00DD351A" w:rsidRDefault="00D91207" w:rsidP="007E0451">
            <w:pPr>
              <w:rPr>
                <w:sz w:val="22"/>
                <w:szCs w:val="22"/>
              </w:rPr>
            </w:pPr>
            <w:r w:rsidRPr="00DD351A">
              <w:rPr>
                <w:sz w:val="22"/>
                <w:szCs w:val="22"/>
              </w:rPr>
              <w:t>4.</w:t>
            </w:r>
          </w:p>
        </w:tc>
        <w:tc>
          <w:tcPr>
            <w:tcW w:w="3168" w:type="pct"/>
          </w:tcPr>
          <w:p w:rsidR="00D91207" w:rsidRPr="00DD351A" w:rsidRDefault="00D91207" w:rsidP="00CA3B89">
            <w:pPr>
              <w:jc w:val="both"/>
            </w:pPr>
            <w:r w:rsidRPr="00DD351A">
              <w:t xml:space="preserve">Вођење стручног надзора у току извођења радова на санацији и </w:t>
            </w:r>
            <w:proofErr w:type="spellStart"/>
            <w:r w:rsidRPr="00DD351A">
              <w:t>адаптацијисвлачионице</w:t>
            </w:r>
            <w:proofErr w:type="spellEnd"/>
            <w:r w:rsidRPr="00DD351A">
              <w:t xml:space="preserve"> и фудбалског терена са пратећим </w:t>
            </w:r>
            <w:proofErr w:type="spellStart"/>
            <w:r w:rsidRPr="00DD351A">
              <w:t>садржајимаспратностиПр</w:t>
            </w:r>
            <w:proofErr w:type="spellEnd"/>
            <w:r w:rsidRPr="00DD351A">
              <w:t xml:space="preserve"> (приземље) у </w:t>
            </w:r>
            <w:proofErr w:type="spellStart"/>
            <w:r w:rsidRPr="00DD351A">
              <w:t>Пуковцу</w:t>
            </w:r>
            <w:proofErr w:type="spellEnd"/>
            <w:r w:rsidRPr="00DD351A">
              <w:t xml:space="preserve">, ул Кнез Михајлова бр 147,  на К.П.бр.2530/2 и 2531  у К.О. </w:t>
            </w:r>
            <w:proofErr w:type="spellStart"/>
            <w:r w:rsidRPr="00DD351A">
              <w:t>Пуковац</w:t>
            </w:r>
            <w:proofErr w:type="spellEnd"/>
          </w:p>
        </w:tc>
        <w:tc>
          <w:tcPr>
            <w:tcW w:w="1334" w:type="pct"/>
            <w:vAlign w:val="center"/>
          </w:tcPr>
          <w:p w:rsidR="00D91207" w:rsidRPr="00DD351A" w:rsidRDefault="00D91207" w:rsidP="007E0451">
            <w:pPr>
              <w:jc w:val="right"/>
            </w:pPr>
            <w:r w:rsidRPr="00DD351A">
              <w:t>5.011.555,20</w:t>
            </w:r>
          </w:p>
        </w:tc>
      </w:tr>
      <w:tr w:rsidR="00D91207" w:rsidRPr="00DD351A" w:rsidTr="00D91207">
        <w:tc>
          <w:tcPr>
            <w:tcW w:w="498" w:type="pct"/>
          </w:tcPr>
          <w:p w:rsidR="00D91207" w:rsidRPr="00DD351A" w:rsidRDefault="00D91207" w:rsidP="007E0451">
            <w:pPr>
              <w:rPr>
                <w:sz w:val="22"/>
                <w:szCs w:val="22"/>
              </w:rPr>
            </w:pPr>
            <w:r w:rsidRPr="00DD351A">
              <w:rPr>
                <w:sz w:val="22"/>
                <w:szCs w:val="22"/>
              </w:rPr>
              <w:t>5.</w:t>
            </w:r>
          </w:p>
        </w:tc>
        <w:tc>
          <w:tcPr>
            <w:tcW w:w="3168" w:type="pct"/>
          </w:tcPr>
          <w:p w:rsidR="00D91207" w:rsidRPr="00DD351A" w:rsidRDefault="00D91207" w:rsidP="00CA3B89">
            <w:pPr>
              <w:jc w:val="both"/>
            </w:pPr>
            <w:r w:rsidRPr="00DD351A">
              <w:t xml:space="preserve">Вођење стручног надзора у току извођења радова на реконструкцији десног тротоара, гледано у правцу </w:t>
            </w:r>
            <w:proofErr w:type="spellStart"/>
            <w:r w:rsidRPr="00DD351A">
              <w:t>Пуковца</w:t>
            </w:r>
            <w:proofErr w:type="spellEnd"/>
            <w:r w:rsidRPr="00DD351A">
              <w:t xml:space="preserve">, у улици Николе Тесле у Дољевцу, од зграде Општине до железничке пруге, на </w:t>
            </w:r>
            <w:proofErr w:type="spellStart"/>
            <w:r w:rsidRPr="00DD351A">
              <w:t>К.П.бр</w:t>
            </w:r>
            <w:proofErr w:type="spellEnd"/>
            <w:r w:rsidRPr="00DD351A">
              <w:t>. 2731/1 у К.О. Дољевац</w:t>
            </w:r>
          </w:p>
        </w:tc>
        <w:tc>
          <w:tcPr>
            <w:tcW w:w="1334" w:type="pct"/>
            <w:vAlign w:val="center"/>
          </w:tcPr>
          <w:p w:rsidR="00D91207" w:rsidRPr="00DD351A" w:rsidRDefault="00D91207" w:rsidP="007E0451">
            <w:pPr>
              <w:jc w:val="right"/>
            </w:pPr>
            <w:r w:rsidRPr="00DD351A">
              <w:t>10.720.956,66</w:t>
            </w:r>
          </w:p>
        </w:tc>
      </w:tr>
      <w:tr w:rsidR="00D91207" w:rsidRPr="00DD351A" w:rsidTr="00D91207">
        <w:tc>
          <w:tcPr>
            <w:tcW w:w="498" w:type="pct"/>
          </w:tcPr>
          <w:p w:rsidR="00D91207" w:rsidRPr="00DD351A" w:rsidRDefault="00D91207" w:rsidP="007E0451">
            <w:pPr>
              <w:rPr>
                <w:sz w:val="22"/>
                <w:szCs w:val="22"/>
              </w:rPr>
            </w:pPr>
            <w:r w:rsidRPr="00DD351A">
              <w:rPr>
                <w:sz w:val="22"/>
                <w:szCs w:val="22"/>
              </w:rPr>
              <w:t>6.</w:t>
            </w:r>
          </w:p>
        </w:tc>
        <w:tc>
          <w:tcPr>
            <w:tcW w:w="3168" w:type="pct"/>
          </w:tcPr>
          <w:p w:rsidR="00D91207" w:rsidRPr="00D91207" w:rsidRDefault="00D91207" w:rsidP="00CA3B89">
            <w:pPr>
              <w:jc w:val="both"/>
            </w:pPr>
            <w:r w:rsidRPr="00D91207">
              <w:t xml:space="preserve">Вођење стручног надзора у току извођења радова </w:t>
            </w:r>
            <w:r w:rsidRPr="00D91207">
              <w:rPr>
                <w:sz w:val="22"/>
                <w:szCs w:val="22"/>
                <w:lang w:val="sr-Cyrl-RS"/>
              </w:rPr>
              <w:t xml:space="preserve">на </w:t>
            </w:r>
            <w:proofErr w:type="spellStart"/>
            <w:r w:rsidRPr="00D91207">
              <w:rPr>
                <w:sz w:val="22"/>
                <w:szCs w:val="22"/>
              </w:rPr>
              <w:t>Реконструкциј</w:t>
            </w:r>
            <w:proofErr w:type="spellEnd"/>
            <w:r w:rsidRPr="00D91207">
              <w:rPr>
                <w:sz w:val="22"/>
                <w:szCs w:val="22"/>
                <w:lang w:val="sr-Cyrl-RS"/>
              </w:rPr>
              <w:t>и</w:t>
            </w:r>
            <w:r w:rsidRPr="00D91207">
              <w:rPr>
                <w:sz w:val="22"/>
                <w:szCs w:val="22"/>
                <w:lang w:val="en-US"/>
              </w:rPr>
              <w:t xml:space="preserve">, </w:t>
            </w:r>
            <w:proofErr w:type="spellStart"/>
            <w:r w:rsidRPr="00D91207">
              <w:rPr>
                <w:sz w:val="22"/>
                <w:szCs w:val="22"/>
              </w:rPr>
              <w:t>санациј</w:t>
            </w:r>
            <w:proofErr w:type="spellEnd"/>
            <w:r w:rsidRPr="00D91207">
              <w:rPr>
                <w:sz w:val="22"/>
                <w:szCs w:val="22"/>
                <w:lang w:val="sr-Cyrl-RS"/>
              </w:rPr>
              <w:t>и</w:t>
            </w:r>
            <w:r w:rsidRPr="00D91207">
              <w:rPr>
                <w:sz w:val="22"/>
                <w:szCs w:val="22"/>
              </w:rPr>
              <w:t xml:space="preserve"> и </w:t>
            </w:r>
            <w:proofErr w:type="spellStart"/>
            <w:r w:rsidRPr="00D91207">
              <w:rPr>
                <w:sz w:val="22"/>
                <w:szCs w:val="22"/>
              </w:rPr>
              <w:t>адаптациј</w:t>
            </w:r>
            <w:proofErr w:type="spellEnd"/>
            <w:r w:rsidRPr="00D91207">
              <w:rPr>
                <w:sz w:val="22"/>
                <w:szCs w:val="22"/>
                <w:lang w:val="sr-Cyrl-RS"/>
              </w:rPr>
              <w:t>и</w:t>
            </w:r>
            <w:r w:rsidRPr="00D91207">
              <w:rPr>
                <w:sz w:val="22"/>
                <w:szCs w:val="22"/>
              </w:rPr>
              <w:t xml:space="preserve"> објекта основне школе „Вук Караџић“ у Дољевцу </w:t>
            </w:r>
            <w:r w:rsidRPr="00D91207">
              <w:rPr>
                <w:sz w:val="24"/>
                <w:szCs w:val="24"/>
              </w:rPr>
              <w:t xml:space="preserve">на </w:t>
            </w:r>
            <w:proofErr w:type="spellStart"/>
            <w:r w:rsidRPr="00D91207">
              <w:rPr>
                <w:sz w:val="24"/>
                <w:szCs w:val="24"/>
              </w:rPr>
              <w:t>К.П.бр</w:t>
            </w:r>
            <w:proofErr w:type="spellEnd"/>
            <w:r w:rsidRPr="00D91207">
              <w:rPr>
                <w:sz w:val="24"/>
                <w:szCs w:val="24"/>
              </w:rPr>
              <w:t>. 2060 у К.О. Дољевац.</w:t>
            </w:r>
          </w:p>
        </w:tc>
        <w:tc>
          <w:tcPr>
            <w:tcW w:w="1334" w:type="pct"/>
            <w:vAlign w:val="center"/>
          </w:tcPr>
          <w:p w:rsidR="00D91207" w:rsidRPr="00DD351A" w:rsidRDefault="00EF28AD" w:rsidP="009D3B52">
            <w:r>
              <w:rPr>
                <w:lang w:val="sr-Latn-RS"/>
              </w:rPr>
              <w:t>O</w:t>
            </w:r>
            <w:proofErr w:type="spellStart"/>
            <w:r>
              <w:rPr>
                <w:lang w:val="sr-Cyrl-RS"/>
              </w:rPr>
              <w:t>квирна</w:t>
            </w:r>
            <w:proofErr w:type="spellEnd"/>
            <w:r>
              <w:rPr>
                <w:lang w:val="sr-Cyrl-RS"/>
              </w:rPr>
              <w:t xml:space="preserve"> вредност радова </w:t>
            </w:r>
            <w:r w:rsidR="00D91207" w:rsidRPr="00DD351A">
              <w:t xml:space="preserve">80.000.000,00 </w:t>
            </w:r>
          </w:p>
        </w:tc>
      </w:tr>
    </w:tbl>
    <w:p w:rsidR="007E0451" w:rsidRPr="00DD351A" w:rsidRDefault="007E0451" w:rsidP="007E0451">
      <w:pPr>
        <w:jc w:val="left"/>
        <w:rPr>
          <w:noProof/>
          <w:szCs w:val="23"/>
        </w:rPr>
      </w:pPr>
    </w:p>
    <w:p w:rsidR="00D91207" w:rsidRDefault="00D91207" w:rsidP="002C1865">
      <w:pPr>
        <w:ind w:left="270"/>
        <w:rPr>
          <w:b/>
          <w:noProof/>
          <w:szCs w:val="23"/>
          <w:lang w:val="en-US"/>
        </w:rPr>
      </w:pPr>
    </w:p>
    <w:p w:rsidR="00D91207" w:rsidRDefault="00D91207" w:rsidP="002C1865">
      <w:pPr>
        <w:ind w:left="270"/>
        <w:rPr>
          <w:b/>
          <w:noProof/>
          <w:szCs w:val="23"/>
          <w:lang w:val="en-US"/>
        </w:rPr>
      </w:pPr>
    </w:p>
    <w:p w:rsidR="00D91207" w:rsidRDefault="00D91207" w:rsidP="002C1865">
      <w:pPr>
        <w:ind w:left="270"/>
        <w:rPr>
          <w:b/>
          <w:noProof/>
          <w:szCs w:val="23"/>
          <w:lang w:val="en-US"/>
        </w:rPr>
      </w:pPr>
    </w:p>
    <w:p w:rsidR="007E0451" w:rsidRPr="002C1865" w:rsidRDefault="007E0451" w:rsidP="002C1865">
      <w:pPr>
        <w:ind w:left="270"/>
        <w:rPr>
          <w:b/>
          <w:noProof/>
          <w:szCs w:val="23"/>
        </w:rPr>
      </w:pPr>
      <w:r w:rsidRPr="00DD351A">
        <w:rPr>
          <w:b/>
          <w:noProof/>
          <w:szCs w:val="23"/>
          <w:lang w:val="en-US"/>
        </w:rPr>
        <w:lastRenderedPageBreak/>
        <w:t>TE</w:t>
      </w:r>
      <w:r w:rsidRPr="00DD351A">
        <w:rPr>
          <w:b/>
          <w:noProof/>
          <w:szCs w:val="23"/>
        </w:rPr>
        <w:t xml:space="preserve">ХНИЧКИ ОПИС ГРАЂЕВИНСКИХ РАДОВА НАД КОЈИМА СЕ ВРШИ НАДЗОР </w:t>
      </w:r>
      <w:r w:rsidR="002C1865">
        <w:rPr>
          <w:b/>
          <w:noProof/>
          <w:szCs w:val="23"/>
          <w:lang w:val="en-US"/>
        </w:rPr>
        <w:t xml:space="preserve">– </w:t>
      </w:r>
      <w:r w:rsidR="002C1865">
        <w:rPr>
          <w:b/>
          <w:noProof/>
          <w:szCs w:val="23"/>
        </w:rPr>
        <w:t>ПО ОБЈЕКТИМА</w:t>
      </w:r>
    </w:p>
    <w:p w:rsidR="007E0451" w:rsidRPr="00DD351A" w:rsidRDefault="007E0451" w:rsidP="007E0451">
      <w:pPr>
        <w:rPr>
          <w:b/>
          <w:sz w:val="22"/>
          <w:szCs w:val="22"/>
        </w:rPr>
      </w:pPr>
    </w:p>
    <w:p w:rsidR="007E0451" w:rsidRPr="00DD351A" w:rsidRDefault="007E0451" w:rsidP="007E0451">
      <w:pPr>
        <w:pStyle w:val="ListParagraph"/>
        <w:widowControl w:val="0"/>
        <w:numPr>
          <w:ilvl w:val="0"/>
          <w:numId w:val="44"/>
        </w:numPr>
        <w:tabs>
          <w:tab w:val="num" w:pos="540"/>
          <w:tab w:val="left" w:pos="1440"/>
        </w:tabs>
        <w:spacing w:after="0" w:line="240" w:lineRule="auto"/>
        <w:ind w:left="540"/>
        <w:jc w:val="both"/>
        <w:rPr>
          <w:rFonts w:ascii="Times New Roman" w:eastAsiaTheme="minorHAnsi" w:hAnsi="Times New Roman"/>
        </w:rPr>
      </w:pPr>
      <w:r w:rsidRPr="00DD351A">
        <w:rPr>
          <w:rFonts w:ascii="Times New Roman" w:hAnsi="Times New Roman"/>
          <w:b/>
        </w:rPr>
        <w:t xml:space="preserve">ПредметјавненабавкејенабавкауслугаСтручногнадзоранадизвођењемрадована </w:t>
      </w:r>
      <w:proofErr w:type="spellStart"/>
      <w:r w:rsidRPr="00DD351A">
        <w:rPr>
          <w:rFonts w:ascii="Times New Roman" w:hAnsi="Times New Roman"/>
          <w:b/>
        </w:rPr>
        <w:t>реконструкцији</w:t>
      </w:r>
      <w:proofErr w:type="spellEnd"/>
      <w:r w:rsidRPr="00DD351A">
        <w:rPr>
          <w:rFonts w:ascii="Times New Roman" w:hAnsi="Times New Roman"/>
          <w:b/>
        </w:rPr>
        <w:t xml:space="preserve"> и </w:t>
      </w:r>
      <w:proofErr w:type="spellStart"/>
      <w:r w:rsidRPr="00DD351A">
        <w:rPr>
          <w:rFonts w:ascii="Times New Roman" w:hAnsi="Times New Roman"/>
          <w:b/>
        </w:rPr>
        <w:t>доградњи</w:t>
      </w:r>
      <w:proofErr w:type="spellEnd"/>
      <w:r w:rsidRPr="00DD351A">
        <w:rPr>
          <w:rFonts w:ascii="Times New Roman" w:hAnsi="Times New Roman"/>
          <w:b/>
        </w:rPr>
        <w:t xml:space="preserve"> </w:t>
      </w:r>
      <w:proofErr w:type="spellStart"/>
      <w:r w:rsidRPr="00DD351A">
        <w:rPr>
          <w:rFonts w:ascii="Times New Roman" w:hAnsi="Times New Roman"/>
          <w:b/>
        </w:rPr>
        <w:t>Старе</w:t>
      </w:r>
      <w:proofErr w:type="spellEnd"/>
      <w:r w:rsidRPr="00DD351A">
        <w:rPr>
          <w:rFonts w:ascii="Times New Roman" w:hAnsi="Times New Roman"/>
          <w:b/>
        </w:rPr>
        <w:t xml:space="preserve"> </w:t>
      </w:r>
      <w:proofErr w:type="spellStart"/>
      <w:proofErr w:type="gramStart"/>
      <w:r w:rsidRPr="00DD351A">
        <w:rPr>
          <w:rFonts w:ascii="Times New Roman" w:hAnsi="Times New Roman"/>
          <w:b/>
        </w:rPr>
        <w:t>школе</w:t>
      </w:r>
      <w:proofErr w:type="spellEnd"/>
      <w:r w:rsidRPr="00DD351A">
        <w:rPr>
          <w:rFonts w:ascii="Times New Roman" w:hAnsi="Times New Roman"/>
          <w:b/>
        </w:rPr>
        <w:t>“ у</w:t>
      </w:r>
      <w:proofErr w:type="gramEnd"/>
      <w:r w:rsidRPr="00DD351A">
        <w:rPr>
          <w:rFonts w:ascii="Times New Roman" w:hAnsi="Times New Roman"/>
          <w:b/>
        </w:rPr>
        <w:t xml:space="preserve"> </w:t>
      </w:r>
      <w:proofErr w:type="spellStart"/>
      <w:r w:rsidRPr="00DD351A">
        <w:rPr>
          <w:rFonts w:ascii="Times New Roman" w:hAnsi="Times New Roman"/>
          <w:b/>
        </w:rPr>
        <w:t>Пуковцу</w:t>
      </w:r>
      <w:proofErr w:type="spellEnd"/>
      <w:r w:rsidRPr="00DD351A">
        <w:rPr>
          <w:rFonts w:ascii="Times New Roman" w:hAnsi="Times New Roman"/>
          <w:b/>
        </w:rPr>
        <w:t xml:space="preserve">, </w:t>
      </w:r>
      <w:proofErr w:type="spellStart"/>
      <w:r w:rsidRPr="00DD351A">
        <w:rPr>
          <w:rFonts w:ascii="Times New Roman" w:hAnsi="Times New Roman"/>
          <w:b/>
        </w:rPr>
        <w:t>спратности</w:t>
      </w:r>
      <w:proofErr w:type="spellEnd"/>
      <w:r w:rsidRPr="00DD351A">
        <w:rPr>
          <w:rFonts w:ascii="Times New Roman" w:hAnsi="Times New Roman"/>
          <w:b/>
        </w:rPr>
        <w:t xml:space="preserve"> П и </w:t>
      </w:r>
      <w:proofErr w:type="spellStart"/>
      <w:r w:rsidRPr="00DD351A">
        <w:rPr>
          <w:rFonts w:ascii="Times New Roman" w:hAnsi="Times New Roman"/>
          <w:b/>
        </w:rPr>
        <w:t>промену</w:t>
      </w:r>
      <w:proofErr w:type="spellEnd"/>
      <w:r w:rsidRPr="00DD351A">
        <w:rPr>
          <w:rFonts w:ascii="Times New Roman" w:hAnsi="Times New Roman"/>
          <w:b/>
        </w:rPr>
        <w:t xml:space="preserve"> </w:t>
      </w:r>
      <w:proofErr w:type="spellStart"/>
      <w:r w:rsidRPr="00DD351A">
        <w:rPr>
          <w:rFonts w:ascii="Times New Roman" w:hAnsi="Times New Roman"/>
          <w:b/>
        </w:rPr>
        <w:t>намене</w:t>
      </w:r>
      <w:proofErr w:type="spellEnd"/>
      <w:r w:rsidRPr="00DD351A">
        <w:rPr>
          <w:rFonts w:ascii="Times New Roman" w:hAnsi="Times New Roman"/>
          <w:b/>
        </w:rPr>
        <w:t xml:space="preserve"> у </w:t>
      </w:r>
      <w:proofErr w:type="spellStart"/>
      <w:r w:rsidRPr="00DD351A">
        <w:rPr>
          <w:rFonts w:ascii="Times New Roman" w:hAnsi="Times New Roman"/>
          <w:b/>
        </w:rPr>
        <w:t>објекат</w:t>
      </w:r>
      <w:proofErr w:type="spellEnd"/>
      <w:r w:rsidRPr="00DD351A">
        <w:rPr>
          <w:rFonts w:ascii="Times New Roman" w:hAnsi="Times New Roman"/>
          <w:b/>
        </w:rPr>
        <w:t xml:space="preserve"> </w:t>
      </w:r>
      <w:proofErr w:type="spellStart"/>
      <w:r w:rsidRPr="00DD351A">
        <w:rPr>
          <w:rFonts w:ascii="Times New Roman" w:hAnsi="Times New Roman"/>
          <w:b/>
        </w:rPr>
        <w:t>предшколске</w:t>
      </w:r>
      <w:proofErr w:type="spellEnd"/>
      <w:r w:rsidRPr="00DD351A">
        <w:rPr>
          <w:rFonts w:ascii="Times New Roman" w:hAnsi="Times New Roman"/>
          <w:b/>
        </w:rPr>
        <w:t xml:space="preserve"> </w:t>
      </w:r>
      <w:proofErr w:type="spellStart"/>
      <w:r w:rsidRPr="00DD351A">
        <w:rPr>
          <w:rFonts w:ascii="Times New Roman" w:hAnsi="Times New Roman"/>
          <w:b/>
        </w:rPr>
        <w:t>установе</w:t>
      </w:r>
      <w:proofErr w:type="spellEnd"/>
      <w:r w:rsidRPr="00DD351A">
        <w:rPr>
          <w:rFonts w:ascii="Times New Roman" w:hAnsi="Times New Roman"/>
          <w:b/>
        </w:rPr>
        <w:t xml:space="preserve"> </w:t>
      </w:r>
      <w:proofErr w:type="spellStart"/>
      <w:r w:rsidRPr="00DD351A">
        <w:rPr>
          <w:rFonts w:ascii="Times New Roman" w:hAnsi="Times New Roman"/>
          <w:b/>
        </w:rPr>
        <w:t>на</w:t>
      </w:r>
      <w:proofErr w:type="spellEnd"/>
      <w:r w:rsidRPr="00DD351A">
        <w:rPr>
          <w:rFonts w:ascii="Times New Roman" w:hAnsi="Times New Roman"/>
          <w:b/>
        </w:rPr>
        <w:t xml:space="preserve"> К.П.бр.10369 и 7497 у К.О. </w:t>
      </w:r>
      <w:proofErr w:type="spellStart"/>
      <w:r w:rsidRPr="00DD351A">
        <w:rPr>
          <w:rFonts w:ascii="Times New Roman" w:hAnsi="Times New Roman"/>
          <w:b/>
        </w:rPr>
        <w:t>Пуковац</w:t>
      </w:r>
      <w:proofErr w:type="spellEnd"/>
    </w:p>
    <w:p w:rsidR="007E0451" w:rsidRPr="00DD351A" w:rsidRDefault="007E0451" w:rsidP="007E0451">
      <w:pPr>
        <w:pStyle w:val="ListParagraph"/>
        <w:ind w:left="540"/>
        <w:jc w:val="both"/>
        <w:rPr>
          <w:rFonts w:ascii="Times New Roman" w:eastAsiaTheme="minorHAnsi" w:hAnsi="Times New Roman"/>
        </w:rPr>
      </w:pPr>
    </w:p>
    <w:p w:rsidR="007E0451" w:rsidRPr="00DD351A" w:rsidRDefault="007E0451" w:rsidP="007E0451">
      <w:pPr>
        <w:jc w:val="both"/>
        <w:rPr>
          <w:rFonts w:eastAsiaTheme="minorHAnsi"/>
          <w:sz w:val="22"/>
          <w:szCs w:val="22"/>
          <w:lang w:val="en-US"/>
        </w:rPr>
      </w:pPr>
      <w:r w:rsidRPr="00DD351A">
        <w:rPr>
          <w:rFonts w:eastAsiaTheme="minorHAnsi"/>
          <w:sz w:val="22"/>
          <w:szCs w:val="22"/>
        </w:rPr>
        <w:t>П</w:t>
      </w:r>
      <w:proofErr w:type="spellStart"/>
      <w:r w:rsidRPr="00DD351A">
        <w:rPr>
          <w:rFonts w:eastAsiaTheme="minorHAnsi"/>
          <w:sz w:val="22"/>
          <w:szCs w:val="22"/>
          <w:lang w:val="en-US"/>
        </w:rPr>
        <w:t>редметни</w:t>
      </w:r>
      <w:proofErr w:type="spellEnd"/>
      <w:r w:rsidR="00633608">
        <w:rPr>
          <w:rFonts w:eastAsiaTheme="minorHAnsi"/>
          <w:sz w:val="22"/>
          <w:szCs w:val="22"/>
          <w:lang w:val="en-US"/>
        </w:rPr>
        <w:t xml:space="preserve"> </w:t>
      </w:r>
      <w:proofErr w:type="spellStart"/>
      <w:r w:rsidRPr="00DD351A">
        <w:rPr>
          <w:rFonts w:eastAsiaTheme="minorHAnsi"/>
          <w:sz w:val="22"/>
          <w:szCs w:val="22"/>
          <w:lang w:val="en-US"/>
        </w:rPr>
        <w:t>објекат</w:t>
      </w:r>
      <w:proofErr w:type="spellEnd"/>
      <w:r w:rsidR="00633608">
        <w:rPr>
          <w:rFonts w:eastAsiaTheme="minorHAnsi"/>
          <w:sz w:val="22"/>
          <w:szCs w:val="22"/>
          <w:lang w:val="en-US"/>
        </w:rPr>
        <w:t xml:space="preserve"> </w:t>
      </w:r>
      <w:proofErr w:type="spellStart"/>
      <w:r w:rsidRPr="00DD351A">
        <w:rPr>
          <w:rFonts w:eastAsiaTheme="minorHAnsi"/>
          <w:sz w:val="22"/>
          <w:szCs w:val="22"/>
          <w:lang w:val="en-US"/>
        </w:rPr>
        <w:t>је</w:t>
      </w:r>
      <w:proofErr w:type="spellEnd"/>
      <w:r w:rsidR="00633608">
        <w:rPr>
          <w:rFonts w:eastAsiaTheme="minorHAnsi"/>
          <w:sz w:val="22"/>
          <w:szCs w:val="22"/>
          <w:lang w:val="en-US"/>
        </w:rPr>
        <w:t xml:space="preserve"> </w:t>
      </w:r>
      <w:r w:rsidRPr="00DD351A">
        <w:rPr>
          <w:rFonts w:eastAsiaTheme="minorHAnsi"/>
          <w:sz w:val="22"/>
          <w:szCs w:val="22"/>
        </w:rPr>
        <w:t>В</w:t>
      </w:r>
      <w:r w:rsidR="00633608">
        <w:rPr>
          <w:rFonts w:eastAsiaTheme="minorHAnsi"/>
          <w:sz w:val="22"/>
          <w:szCs w:val="22"/>
          <w:lang w:val="en-US"/>
        </w:rPr>
        <w:t xml:space="preserve"> </w:t>
      </w:r>
      <w:proofErr w:type="spellStart"/>
      <w:r w:rsidRPr="00DD351A">
        <w:rPr>
          <w:rFonts w:eastAsiaTheme="minorHAnsi"/>
          <w:sz w:val="22"/>
          <w:szCs w:val="22"/>
          <w:lang w:val="en-US"/>
        </w:rPr>
        <w:t>категорије</w:t>
      </w:r>
      <w:proofErr w:type="spellEnd"/>
      <w:r w:rsidRPr="00DD351A">
        <w:rPr>
          <w:rFonts w:eastAsiaTheme="minorHAnsi"/>
          <w:sz w:val="22"/>
          <w:szCs w:val="22"/>
          <w:lang w:val="en-US"/>
        </w:rPr>
        <w:t xml:space="preserve">, </w:t>
      </w:r>
      <w:proofErr w:type="spellStart"/>
      <w:r w:rsidRPr="00DD351A">
        <w:rPr>
          <w:rFonts w:eastAsiaTheme="minorHAnsi"/>
          <w:sz w:val="22"/>
          <w:szCs w:val="22"/>
          <w:lang w:val="en-US"/>
        </w:rPr>
        <w:t>класификационе</w:t>
      </w:r>
      <w:proofErr w:type="spellEnd"/>
      <w:r w:rsidR="00633608">
        <w:rPr>
          <w:rFonts w:eastAsiaTheme="minorHAnsi"/>
          <w:sz w:val="22"/>
          <w:szCs w:val="22"/>
          <w:lang w:val="en-US"/>
        </w:rPr>
        <w:t xml:space="preserve"> </w:t>
      </w:r>
      <w:proofErr w:type="spellStart"/>
      <w:r w:rsidRPr="00DD351A">
        <w:rPr>
          <w:rFonts w:eastAsiaTheme="minorHAnsi"/>
          <w:sz w:val="22"/>
          <w:szCs w:val="22"/>
          <w:lang w:val="en-US"/>
        </w:rPr>
        <w:t>ознаке</w:t>
      </w:r>
      <w:proofErr w:type="spellEnd"/>
      <w:r w:rsidRPr="00DD351A">
        <w:rPr>
          <w:rFonts w:eastAsiaTheme="minorHAnsi"/>
          <w:sz w:val="22"/>
          <w:szCs w:val="22"/>
          <w:lang w:val="en-US"/>
        </w:rPr>
        <w:t xml:space="preserve"> 126310, </w:t>
      </w:r>
      <w:proofErr w:type="spellStart"/>
      <w:r w:rsidRPr="00DD351A">
        <w:rPr>
          <w:rFonts w:eastAsiaTheme="minorHAnsi"/>
          <w:sz w:val="22"/>
          <w:szCs w:val="22"/>
          <w:lang w:val="en-US"/>
        </w:rPr>
        <w:t>спратности</w:t>
      </w:r>
      <w:proofErr w:type="spellEnd"/>
      <w:r w:rsidR="00633608">
        <w:rPr>
          <w:rFonts w:eastAsiaTheme="minorHAnsi"/>
          <w:sz w:val="22"/>
          <w:szCs w:val="22"/>
          <w:lang w:val="en-US"/>
        </w:rPr>
        <w:t xml:space="preserve"> </w:t>
      </w:r>
      <w:r w:rsidRPr="00DD351A">
        <w:rPr>
          <w:rFonts w:eastAsiaTheme="minorHAnsi"/>
          <w:sz w:val="22"/>
          <w:szCs w:val="22"/>
        </w:rPr>
        <w:t xml:space="preserve">П.. </w:t>
      </w:r>
      <w:proofErr w:type="spellStart"/>
      <w:r w:rsidRPr="00DD351A">
        <w:rPr>
          <w:rFonts w:eastAsiaTheme="minorHAnsi"/>
          <w:sz w:val="22"/>
          <w:szCs w:val="22"/>
          <w:lang w:val="en-US"/>
        </w:rPr>
        <w:t>Укупн</w:t>
      </w:r>
      <w:proofErr w:type="spellEnd"/>
      <w:r w:rsidRPr="00DD351A">
        <w:rPr>
          <w:rFonts w:eastAsiaTheme="minorHAnsi"/>
          <w:sz w:val="22"/>
          <w:szCs w:val="22"/>
        </w:rPr>
        <w:t>а</w:t>
      </w:r>
      <w:r w:rsidR="00633608">
        <w:rPr>
          <w:rFonts w:eastAsiaTheme="minorHAnsi"/>
          <w:sz w:val="22"/>
          <w:szCs w:val="22"/>
          <w:lang w:val="en-US"/>
        </w:rPr>
        <w:t xml:space="preserve"> </w:t>
      </w:r>
      <w:proofErr w:type="spellStart"/>
      <w:r w:rsidRPr="00DD351A">
        <w:rPr>
          <w:rFonts w:eastAsiaTheme="minorHAnsi"/>
          <w:sz w:val="22"/>
          <w:szCs w:val="22"/>
          <w:lang w:val="en-US"/>
        </w:rPr>
        <w:t>нето</w:t>
      </w:r>
      <w:proofErr w:type="spellEnd"/>
      <w:r w:rsidR="00633608">
        <w:rPr>
          <w:rFonts w:eastAsiaTheme="minorHAnsi"/>
          <w:sz w:val="22"/>
          <w:szCs w:val="22"/>
          <w:lang w:val="en-US"/>
        </w:rPr>
        <w:t xml:space="preserve"> </w:t>
      </w:r>
      <w:proofErr w:type="spellStart"/>
      <w:r w:rsidRPr="00DD351A">
        <w:rPr>
          <w:rFonts w:eastAsiaTheme="minorHAnsi"/>
          <w:sz w:val="22"/>
          <w:szCs w:val="22"/>
          <w:lang w:val="en-US"/>
        </w:rPr>
        <w:t>површин</w:t>
      </w:r>
      <w:proofErr w:type="spellEnd"/>
      <w:r w:rsidRPr="00DD351A">
        <w:rPr>
          <w:rFonts w:eastAsiaTheme="minorHAnsi"/>
          <w:sz w:val="22"/>
          <w:szCs w:val="22"/>
        </w:rPr>
        <w:t>а објекта износи</w:t>
      </w:r>
      <w:r w:rsidRPr="00DD351A">
        <w:rPr>
          <w:rFonts w:eastAsiaTheme="minorHAnsi"/>
          <w:sz w:val="22"/>
          <w:szCs w:val="22"/>
          <w:lang w:val="en-US"/>
        </w:rPr>
        <w:t xml:space="preserve"> 327,09</w:t>
      </w:r>
      <w:r w:rsidRPr="00DD351A">
        <w:rPr>
          <w:rFonts w:eastAsiaTheme="minorHAnsi"/>
          <w:sz w:val="22"/>
          <w:szCs w:val="22"/>
        </w:rPr>
        <w:t>м2</w:t>
      </w:r>
      <w:r w:rsidRPr="00DD351A">
        <w:rPr>
          <w:rFonts w:eastAsiaTheme="minorHAnsi"/>
          <w:sz w:val="22"/>
          <w:szCs w:val="22"/>
          <w:lang w:val="en-US"/>
        </w:rPr>
        <w:t xml:space="preserve">, </w:t>
      </w:r>
      <w:r w:rsidRPr="00DD351A">
        <w:rPr>
          <w:rFonts w:eastAsiaTheme="minorHAnsi"/>
          <w:sz w:val="22"/>
          <w:szCs w:val="22"/>
        </w:rPr>
        <w:t>а</w:t>
      </w:r>
      <w:proofErr w:type="spellStart"/>
      <w:r w:rsidRPr="00DD351A">
        <w:rPr>
          <w:rFonts w:eastAsiaTheme="minorHAnsi"/>
          <w:sz w:val="22"/>
          <w:szCs w:val="22"/>
          <w:lang w:val="en-US"/>
        </w:rPr>
        <w:t>укупн</w:t>
      </w:r>
      <w:proofErr w:type="spellEnd"/>
      <w:r w:rsidRPr="00DD351A">
        <w:rPr>
          <w:rFonts w:eastAsiaTheme="minorHAnsi"/>
          <w:sz w:val="22"/>
          <w:szCs w:val="22"/>
        </w:rPr>
        <w:t>а</w:t>
      </w:r>
      <w:r w:rsidR="00633608">
        <w:rPr>
          <w:rFonts w:eastAsiaTheme="minorHAnsi"/>
          <w:sz w:val="22"/>
          <w:szCs w:val="22"/>
          <w:lang w:val="en-US"/>
        </w:rPr>
        <w:t xml:space="preserve"> </w:t>
      </w:r>
      <w:proofErr w:type="spellStart"/>
      <w:r w:rsidRPr="00DD351A">
        <w:rPr>
          <w:rFonts w:eastAsiaTheme="minorHAnsi"/>
          <w:sz w:val="22"/>
          <w:szCs w:val="22"/>
          <w:lang w:val="en-US"/>
        </w:rPr>
        <w:t>бруто</w:t>
      </w:r>
      <w:proofErr w:type="spellEnd"/>
      <w:r w:rsidR="00633608">
        <w:rPr>
          <w:rFonts w:eastAsiaTheme="minorHAnsi"/>
          <w:sz w:val="22"/>
          <w:szCs w:val="22"/>
          <w:lang w:val="en-US"/>
        </w:rPr>
        <w:t xml:space="preserve"> </w:t>
      </w:r>
      <w:proofErr w:type="spellStart"/>
      <w:r w:rsidRPr="00DD351A">
        <w:rPr>
          <w:rFonts w:eastAsiaTheme="minorHAnsi"/>
          <w:sz w:val="22"/>
          <w:szCs w:val="22"/>
          <w:lang w:val="en-US"/>
        </w:rPr>
        <w:t>површине</w:t>
      </w:r>
      <w:proofErr w:type="spellEnd"/>
      <w:r w:rsidRPr="00DD351A">
        <w:rPr>
          <w:rFonts w:eastAsiaTheme="minorHAnsi"/>
          <w:sz w:val="22"/>
          <w:szCs w:val="22"/>
          <w:lang w:val="en-US"/>
        </w:rPr>
        <w:t xml:space="preserve"> 405,27</w:t>
      </w:r>
      <w:r w:rsidRPr="00DD351A">
        <w:rPr>
          <w:rFonts w:eastAsiaTheme="minorHAnsi"/>
          <w:sz w:val="22"/>
          <w:szCs w:val="22"/>
        </w:rPr>
        <w:t>м2</w:t>
      </w:r>
      <w:r w:rsidRPr="00DD351A">
        <w:rPr>
          <w:rFonts w:eastAsiaTheme="minorHAnsi"/>
          <w:sz w:val="22"/>
          <w:szCs w:val="22"/>
          <w:lang w:val="en-US"/>
        </w:rPr>
        <w:t>.</w:t>
      </w:r>
    </w:p>
    <w:p w:rsidR="007E0451" w:rsidRPr="00DD351A" w:rsidRDefault="007E0451" w:rsidP="007E0451">
      <w:pPr>
        <w:jc w:val="both"/>
        <w:rPr>
          <w:b/>
          <w:bCs/>
          <w:sz w:val="22"/>
          <w:szCs w:val="22"/>
        </w:rPr>
      </w:pPr>
      <w:r w:rsidRPr="00DD351A">
        <w:rPr>
          <w:b/>
          <w:bCs/>
          <w:sz w:val="22"/>
          <w:szCs w:val="22"/>
        </w:rPr>
        <w:t xml:space="preserve">Укупна предрачунска вредност радова износи </w:t>
      </w:r>
      <w:r w:rsidRPr="00DD351A">
        <w:rPr>
          <w:b/>
          <w:bCs/>
          <w:sz w:val="22"/>
          <w:szCs w:val="22"/>
          <w:lang w:val="en-US"/>
        </w:rPr>
        <w:t>27</w:t>
      </w:r>
      <w:r w:rsidRPr="00DD351A">
        <w:rPr>
          <w:b/>
          <w:bCs/>
          <w:sz w:val="22"/>
          <w:szCs w:val="22"/>
        </w:rPr>
        <w:t>,</w:t>
      </w:r>
      <w:r w:rsidRPr="00DD351A">
        <w:rPr>
          <w:b/>
          <w:bCs/>
          <w:sz w:val="22"/>
          <w:szCs w:val="22"/>
          <w:lang w:val="en-US"/>
        </w:rPr>
        <w:t>796</w:t>
      </w:r>
      <w:r w:rsidRPr="00DD351A">
        <w:rPr>
          <w:b/>
          <w:bCs/>
          <w:sz w:val="22"/>
          <w:szCs w:val="22"/>
        </w:rPr>
        <w:t>,</w:t>
      </w:r>
      <w:r w:rsidRPr="00DD351A">
        <w:rPr>
          <w:b/>
          <w:bCs/>
          <w:sz w:val="22"/>
          <w:szCs w:val="22"/>
          <w:lang w:val="en-US"/>
        </w:rPr>
        <w:t>791.50</w:t>
      </w:r>
      <w:r w:rsidRPr="00DD351A">
        <w:rPr>
          <w:b/>
          <w:bCs/>
          <w:sz w:val="22"/>
          <w:szCs w:val="22"/>
        </w:rPr>
        <w:t xml:space="preserve"> дин (без ПДВ-а), односно </w:t>
      </w:r>
      <w:r w:rsidRPr="00DD351A">
        <w:rPr>
          <w:b/>
          <w:bCs/>
          <w:sz w:val="22"/>
          <w:szCs w:val="22"/>
          <w:lang w:val="en-US"/>
        </w:rPr>
        <w:t>33,356,149.80</w:t>
      </w:r>
      <w:r w:rsidRPr="00DD351A">
        <w:rPr>
          <w:b/>
          <w:bCs/>
          <w:sz w:val="22"/>
          <w:szCs w:val="22"/>
        </w:rPr>
        <w:t xml:space="preserve"> дин (са ПДВ-ом).</w:t>
      </w:r>
    </w:p>
    <w:p w:rsidR="007E0451" w:rsidRPr="00DD351A" w:rsidRDefault="007E0451" w:rsidP="007E0451">
      <w:pPr>
        <w:jc w:val="both"/>
        <w:rPr>
          <w:sz w:val="22"/>
          <w:szCs w:val="22"/>
        </w:rPr>
      </w:pPr>
      <w:bookmarkStart w:id="1" w:name="_Hlk5790963"/>
      <w:r w:rsidRPr="00DD351A">
        <w:rPr>
          <w:b/>
          <w:sz w:val="22"/>
          <w:szCs w:val="22"/>
        </w:rPr>
        <w:t>Потребне лиценце за вршење стручног надзора над извођењем радова:</w:t>
      </w:r>
      <w:r w:rsidR="00633608">
        <w:rPr>
          <w:b/>
          <w:sz w:val="22"/>
          <w:szCs w:val="22"/>
          <w:lang w:val="en-US"/>
        </w:rPr>
        <w:t xml:space="preserve"> </w:t>
      </w:r>
      <w:r w:rsidR="009D3B52" w:rsidRPr="00DD351A">
        <w:rPr>
          <w:sz w:val="22"/>
          <w:szCs w:val="22"/>
        </w:rPr>
        <w:t xml:space="preserve">300, 310, 350, 353, лиценцу за пројектовање и извођење посебних система и мера заштите од пожара, или друге одговарајуће за наведене фазе-пројекте који су саставни део пројектно-техничке документације.  </w:t>
      </w:r>
    </w:p>
    <w:bookmarkEnd w:id="1"/>
    <w:p w:rsidR="007E0451" w:rsidRPr="00DD351A" w:rsidRDefault="007E0451" w:rsidP="007E0451">
      <w:pPr>
        <w:jc w:val="both"/>
        <w:rPr>
          <w:sz w:val="22"/>
          <w:szCs w:val="22"/>
          <w:highlight w:val="yellow"/>
        </w:rPr>
      </w:pPr>
    </w:p>
    <w:p w:rsidR="007E0451" w:rsidRPr="00DD351A" w:rsidRDefault="007E0451" w:rsidP="007E0451">
      <w:pPr>
        <w:autoSpaceDE w:val="0"/>
        <w:autoSpaceDN w:val="0"/>
        <w:adjustRightInd w:val="0"/>
        <w:jc w:val="both"/>
        <w:rPr>
          <w:rFonts w:eastAsiaTheme="minorHAnsi"/>
          <w:b/>
          <w:bCs/>
          <w:sz w:val="22"/>
          <w:szCs w:val="22"/>
          <w:lang w:val="en-US"/>
        </w:rPr>
      </w:pPr>
      <w:proofErr w:type="spellStart"/>
      <w:r w:rsidRPr="00DD351A">
        <w:rPr>
          <w:rFonts w:eastAsiaTheme="minorHAnsi"/>
          <w:b/>
          <w:bCs/>
          <w:sz w:val="22"/>
          <w:szCs w:val="22"/>
          <w:lang w:val="en-US"/>
        </w:rPr>
        <w:t>Решењеобјекта</w:t>
      </w:r>
      <w:proofErr w:type="spellEnd"/>
      <w:r w:rsidRPr="00DD351A">
        <w:rPr>
          <w:rFonts w:eastAsiaTheme="minorHAnsi"/>
          <w:b/>
          <w:bCs/>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Потребно</w:t>
      </w:r>
      <w:proofErr w:type="spellEnd"/>
      <w:r w:rsidR="00633608">
        <w:rPr>
          <w:rFonts w:eastAsia="TimesNewRomanPSMT"/>
          <w:sz w:val="22"/>
          <w:szCs w:val="22"/>
          <w:lang w:val="en-US"/>
        </w:rPr>
        <w:t xml:space="preserve"> </w:t>
      </w:r>
      <w:proofErr w:type="spellStart"/>
      <w:r w:rsidRPr="00DD351A">
        <w:rPr>
          <w:rFonts w:eastAsia="TimesNewRomanPSMT"/>
          <w:sz w:val="22"/>
          <w:szCs w:val="22"/>
          <w:lang w:val="en-US"/>
        </w:rPr>
        <w:t>је</w:t>
      </w:r>
      <w:proofErr w:type="spellEnd"/>
      <w:r w:rsidR="00633608">
        <w:rPr>
          <w:rFonts w:eastAsia="TimesNewRomanPSMT"/>
          <w:sz w:val="22"/>
          <w:szCs w:val="22"/>
          <w:lang w:val="en-US"/>
        </w:rPr>
        <w:t xml:space="preserve"> </w:t>
      </w:r>
      <w:proofErr w:type="spellStart"/>
      <w:r w:rsidRPr="00DD351A">
        <w:rPr>
          <w:rFonts w:eastAsia="TimesNewRomanPSMT"/>
          <w:sz w:val="22"/>
          <w:szCs w:val="22"/>
          <w:lang w:val="en-US"/>
        </w:rPr>
        <w:t>реконструисати</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доградити</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објекат</w:t>
      </w:r>
      <w:proofErr w:type="spellEnd"/>
      <w:r w:rsidR="002C1865">
        <w:rPr>
          <w:rFonts w:eastAsia="TimesNewRomanPSMT"/>
          <w:sz w:val="22"/>
          <w:szCs w:val="22"/>
        </w:rPr>
        <w:t xml:space="preserve"> </w:t>
      </w:r>
      <w:proofErr w:type="spellStart"/>
      <w:r w:rsidRPr="00DD351A">
        <w:rPr>
          <w:rFonts w:eastAsia="TimesNewRomanPSMT"/>
          <w:sz w:val="22"/>
          <w:szCs w:val="22"/>
          <w:lang w:val="en-US"/>
        </w:rPr>
        <w:t>за</w:t>
      </w:r>
      <w:proofErr w:type="spellEnd"/>
      <w:r w:rsidR="002C1865">
        <w:rPr>
          <w:rFonts w:eastAsia="TimesNewRomanPSMT"/>
          <w:sz w:val="22"/>
          <w:szCs w:val="22"/>
        </w:rPr>
        <w:t xml:space="preserve"> </w:t>
      </w:r>
      <w:proofErr w:type="spellStart"/>
      <w:r w:rsidRPr="00DD351A">
        <w:rPr>
          <w:rFonts w:eastAsia="TimesNewRomanPSMT"/>
          <w:sz w:val="22"/>
          <w:szCs w:val="22"/>
          <w:lang w:val="en-US"/>
        </w:rPr>
        <w:t>намену</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предшколске</w:t>
      </w:r>
      <w:proofErr w:type="spellEnd"/>
      <w:r w:rsidR="002C1865">
        <w:rPr>
          <w:rFonts w:eastAsia="TimesNewRomanPSMT"/>
          <w:sz w:val="22"/>
          <w:szCs w:val="22"/>
        </w:rPr>
        <w:t xml:space="preserve"> </w:t>
      </w:r>
      <w:proofErr w:type="spellStart"/>
      <w:r w:rsidRPr="00DD351A">
        <w:rPr>
          <w:rFonts w:eastAsia="TimesNewRomanPSMT"/>
          <w:sz w:val="22"/>
          <w:szCs w:val="22"/>
          <w:lang w:val="en-US"/>
        </w:rPr>
        <w:t>установе</w:t>
      </w:r>
      <w:proofErr w:type="spellEnd"/>
      <w:r w:rsidR="002C1865">
        <w:rPr>
          <w:rFonts w:eastAsia="TimesNewRomanPSMT"/>
          <w:sz w:val="22"/>
          <w:szCs w:val="22"/>
        </w:rPr>
        <w:t xml:space="preserve"> </w:t>
      </w:r>
      <w:r w:rsidRPr="00DD351A">
        <w:rPr>
          <w:rFonts w:eastAsia="TimesNewRomanPSMT"/>
          <w:sz w:val="22"/>
          <w:szCs w:val="22"/>
        </w:rPr>
        <w:t xml:space="preserve">за </w:t>
      </w:r>
      <w:r w:rsidRPr="00DD351A">
        <w:rPr>
          <w:rFonts w:eastAsia="TimesNewRomanPSMT"/>
          <w:sz w:val="22"/>
          <w:szCs w:val="22"/>
          <w:lang w:val="en-US"/>
        </w:rPr>
        <w:t xml:space="preserve">40 </w:t>
      </w:r>
      <w:r w:rsidRPr="00DD351A">
        <w:rPr>
          <w:rFonts w:eastAsia="TimesNewRomanPSMT"/>
          <w:sz w:val="22"/>
          <w:szCs w:val="22"/>
        </w:rPr>
        <w:t xml:space="preserve">детета </w:t>
      </w:r>
      <w:proofErr w:type="spellStart"/>
      <w:r w:rsidRPr="00DD351A">
        <w:rPr>
          <w:rFonts w:eastAsia="TimesNewRomanPSMT"/>
          <w:sz w:val="22"/>
          <w:szCs w:val="22"/>
          <w:lang w:val="en-US"/>
        </w:rPr>
        <w:t>подељених</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две</w:t>
      </w:r>
      <w:proofErr w:type="spellEnd"/>
      <w:r w:rsidR="002C1865">
        <w:rPr>
          <w:rFonts w:eastAsia="TimesNewRomanPSMT"/>
          <w:sz w:val="22"/>
          <w:szCs w:val="22"/>
        </w:rPr>
        <w:t xml:space="preserve"> </w:t>
      </w:r>
      <w:proofErr w:type="spellStart"/>
      <w:r w:rsidRPr="00DD351A">
        <w:rPr>
          <w:rFonts w:eastAsia="TimesNewRomanPSMT"/>
          <w:sz w:val="22"/>
          <w:szCs w:val="22"/>
          <w:lang w:val="en-US"/>
        </w:rPr>
        <w:t>групе</w:t>
      </w:r>
      <w:proofErr w:type="spellEnd"/>
      <w:r w:rsidR="002C1865">
        <w:rPr>
          <w:rFonts w:eastAsia="TimesNewRomanPSMT"/>
          <w:sz w:val="22"/>
          <w:szCs w:val="22"/>
        </w:rPr>
        <w:t xml:space="preserve"> </w:t>
      </w:r>
      <w:proofErr w:type="spellStart"/>
      <w:r w:rsidRPr="00DD351A">
        <w:rPr>
          <w:rFonts w:eastAsia="TimesNewRomanPSMT"/>
          <w:sz w:val="22"/>
          <w:szCs w:val="22"/>
          <w:lang w:val="en-US"/>
        </w:rPr>
        <w:t>од</w:t>
      </w:r>
      <w:proofErr w:type="spellEnd"/>
      <w:r w:rsidR="002C1865">
        <w:rPr>
          <w:rFonts w:eastAsia="TimesNewRomanPSMT"/>
          <w:sz w:val="22"/>
          <w:szCs w:val="22"/>
        </w:rPr>
        <w:t xml:space="preserve"> </w:t>
      </w:r>
      <w:proofErr w:type="spellStart"/>
      <w:r w:rsidRPr="00DD351A">
        <w:rPr>
          <w:rFonts w:eastAsia="TimesNewRomanPSMT"/>
          <w:sz w:val="22"/>
          <w:szCs w:val="22"/>
          <w:lang w:val="en-US"/>
        </w:rPr>
        <w:t>по</w:t>
      </w:r>
      <w:proofErr w:type="spellEnd"/>
      <w:r w:rsidRPr="00DD351A">
        <w:rPr>
          <w:rFonts w:eastAsia="TimesNewRomanPSMT"/>
          <w:sz w:val="22"/>
          <w:szCs w:val="22"/>
          <w:lang w:val="en-US"/>
        </w:rPr>
        <w:t xml:space="preserve"> 20.</w:t>
      </w:r>
      <w:r w:rsidR="002C1865">
        <w:rPr>
          <w:rFonts w:eastAsia="TimesNewRomanPSMT"/>
          <w:sz w:val="22"/>
          <w:szCs w:val="22"/>
        </w:rPr>
        <w:t xml:space="preserve"> </w:t>
      </w:r>
      <w:proofErr w:type="spellStart"/>
      <w:r w:rsidRPr="00DD351A">
        <w:rPr>
          <w:rFonts w:eastAsia="TimesNewRomanPSMT"/>
          <w:sz w:val="22"/>
          <w:szCs w:val="22"/>
          <w:lang w:val="en-US"/>
        </w:rPr>
        <w:t>Постојећи</w:t>
      </w:r>
      <w:proofErr w:type="spellEnd"/>
      <w:r w:rsidR="002C1865">
        <w:rPr>
          <w:rFonts w:eastAsia="TimesNewRomanPSMT"/>
          <w:sz w:val="22"/>
          <w:szCs w:val="22"/>
        </w:rPr>
        <w:t xml:space="preserve"> </w:t>
      </w:r>
      <w:proofErr w:type="spellStart"/>
      <w:r w:rsidRPr="00DD351A">
        <w:rPr>
          <w:rFonts w:eastAsia="TimesNewRomanPSMT"/>
          <w:sz w:val="22"/>
          <w:szCs w:val="22"/>
          <w:lang w:val="en-US"/>
        </w:rPr>
        <w:t>зидови</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002C1865">
        <w:rPr>
          <w:rFonts w:eastAsia="TimesNewRomanPSMT"/>
          <w:sz w:val="22"/>
          <w:szCs w:val="22"/>
        </w:rPr>
        <w:t xml:space="preserve"> </w:t>
      </w:r>
      <w:proofErr w:type="spellStart"/>
      <w:r w:rsidRPr="00DD351A">
        <w:rPr>
          <w:rFonts w:eastAsia="TimesNewRomanPSMT"/>
          <w:sz w:val="22"/>
          <w:szCs w:val="22"/>
          <w:lang w:val="en-US"/>
        </w:rPr>
        <w:t>су</w:t>
      </w:r>
      <w:proofErr w:type="spellEnd"/>
      <w:r w:rsidR="002C1865">
        <w:rPr>
          <w:rFonts w:eastAsia="TimesNewRomanPSMT"/>
          <w:sz w:val="22"/>
          <w:szCs w:val="22"/>
        </w:rPr>
        <w:t xml:space="preserve"> </w:t>
      </w:r>
      <w:proofErr w:type="spellStart"/>
      <w:r w:rsidRPr="00DD351A">
        <w:rPr>
          <w:rFonts w:eastAsia="TimesNewRomanPSMT"/>
          <w:sz w:val="22"/>
          <w:szCs w:val="22"/>
          <w:lang w:val="en-US"/>
        </w:rPr>
        <w:t>углавном</w:t>
      </w:r>
      <w:proofErr w:type="spellEnd"/>
      <w:r w:rsidR="002C1865">
        <w:rPr>
          <w:rFonts w:eastAsia="TimesNewRomanPSMT"/>
          <w:sz w:val="22"/>
          <w:szCs w:val="22"/>
        </w:rPr>
        <w:t xml:space="preserve"> </w:t>
      </w:r>
      <w:proofErr w:type="spellStart"/>
      <w:r w:rsidRPr="00DD351A">
        <w:rPr>
          <w:rFonts w:eastAsia="TimesNewRomanPSMT"/>
          <w:sz w:val="22"/>
          <w:szCs w:val="22"/>
          <w:lang w:val="en-US"/>
        </w:rPr>
        <w:t>задржани</w:t>
      </w:r>
      <w:proofErr w:type="spellEnd"/>
      <w:r w:rsidRPr="00DD351A">
        <w:rPr>
          <w:rFonts w:eastAsia="TimesNewRomanPSMT"/>
          <w:sz w:val="22"/>
          <w:szCs w:val="22"/>
          <w:lang w:val="en-US"/>
        </w:rPr>
        <w:t xml:space="preserve">, а </w:t>
      </w:r>
      <w:proofErr w:type="spellStart"/>
      <w:r w:rsidRPr="00DD351A">
        <w:rPr>
          <w:rFonts w:eastAsia="TimesNewRomanPSMT"/>
          <w:sz w:val="22"/>
          <w:szCs w:val="22"/>
          <w:lang w:val="en-US"/>
        </w:rPr>
        <w:t>просторије</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преграђене</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преградним</w:t>
      </w:r>
      <w:proofErr w:type="spellEnd"/>
      <w:r w:rsidR="002C1865">
        <w:rPr>
          <w:rFonts w:eastAsia="TimesNewRomanPSMT"/>
          <w:sz w:val="22"/>
          <w:szCs w:val="22"/>
        </w:rPr>
        <w:t xml:space="preserve"> </w:t>
      </w:r>
      <w:proofErr w:type="spellStart"/>
      <w:r w:rsidRPr="00DD351A">
        <w:rPr>
          <w:rFonts w:eastAsia="TimesNewRomanPSMT"/>
          <w:sz w:val="22"/>
          <w:szCs w:val="22"/>
          <w:lang w:val="en-US"/>
        </w:rPr>
        <w:t>зидовима</w:t>
      </w:r>
      <w:proofErr w:type="spellEnd"/>
      <w:r w:rsidR="002C1865">
        <w:rPr>
          <w:rFonts w:eastAsia="TimesNewRomanPSMT"/>
          <w:sz w:val="22"/>
          <w:szCs w:val="22"/>
        </w:rPr>
        <w:t xml:space="preserve"> </w:t>
      </w:r>
      <w:proofErr w:type="spellStart"/>
      <w:r w:rsidRPr="00DD351A">
        <w:rPr>
          <w:rFonts w:eastAsia="TimesNewRomanPSMT"/>
          <w:sz w:val="22"/>
          <w:szCs w:val="22"/>
          <w:lang w:val="en-US"/>
        </w:rPr>
        <w:t>како</w:t>
      </w:r>
      <w:proofErr w:type="spellEnd"/>
      <w:r w:rsidR="002C1865">
        <w:rPr>
          <w:rFonts w:eastAsia="TimesNewRomanPSMT"/>
          <w:sz w:val="22"/>
          <w:szCs w:val="22"/>
        </w:rPr>
        <w:t xml:space="preserve"> </w:t>
      </w:r>
      <w:proofErr w:type="spellStart"/>
      <w:r w:rsidRPr="00DD351A">
        <w:rPr>
          <w:rFonts w:eastAsia="TimesNewRomanPSMT"/>
          <w:sz w:val="22"/>
          <w:szCs w:val="22"/>
          <w:lang w:val="en-US"/>
        </w:rPr>
        <w:t>би</w:t>
      </w:r>
      <w:proofErr w:type="spellEnd"/>
      <w:r w:rsidR="002C1865">
        <w:rPr>
          <w:rFonts w:eastAsia="TimesNewRomanPSMT"/>
          <w:sz w:val="22"/>
          <w:szCs w:val="22"/>
        </w:rPr>
        <w:t xml:space="preserve"> </w:t>
      </w:r>
      <w:proofErr w:type="spellStart"/>
      <w:r w:rsidRPr="00DD351A">
        <w:rPr>
          <w:rFonts w:eastAsia="TimesNewRomanPSMT"/>
          <w:sz w:val="22"/>
          <w:szCs w:val="22"/>
          <w:lang w:val="en-US"/>
        </w:rPr>
        <w:t>се</w:t>
      </w:r>
      <w:proofErr w:type="spellEnd"/>
      <w:r w:rsidR="002C1865">
        <w:rPr>
          <w:rFonts w:eastAsia="TimesNewRomanPSMT"/>
          <w:sz w:val="22"/>
          <w:szCs w:val="22"/>
        </w:rPr>
        <w:t xml:space="preserve"> </w:t>
      </w:r>
      <w:proofErr w:type="spellStart"/>
      <w:r w:rsidRPr="00DD351A">
        <w:rPr>
          <w:rFonts w:eastAsia="TimesNewRomanPSMT"/>
          <w:sz w:val="22"/>
          <w:szCs w:val="22"/>
          <w:lang w:val="en-US"/>
        </w:rPr>
        <w:t>постојећи</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простор</w:t>
      </w:r>
      <w:proofErr w:type="spellEnd"/>
      <w:r w:rsidR="002C1865">
        <w:rPr>
          <w:rFonts w:eastAsia="TimesNewRomanPSMT"/>
          <w:sz w:val="22"/>
          <w:szCs w:val="22"/>
        </w:rPr>
        <w:t xml:space="preserve"> </w:t>
      </w:r>
      <w:proofErr w:type="spellStart"/>
      <w:r w:rsidRPr="00DD351A">
        <w:rPr>
          <w:rFonts w:eastAsia="TimesNewRomanPSMT"/>
          <w:sz w:val="22"/>
          <w:szCs w:val="22"/>
          <w:lang w:val="en-US"/>
        </w:rPr>
        <w:t>адаптирао</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предшколску</w:t>
      </w:r>
      <w:proofErr w:type="spellEnd"/>
      <w:r w:rsidR="002C1865">
        <w:rPr>
          <w:rFonts w:eastAsia="TimesNewRomanPSMT"/>
          <w:sz w:val="22"/>
          <w:szCs w:val="22"/>
        </w:rPr>
        <w:t xml:space="preserve"> </w:t>
      </w:r>
      <w:proofErr w:type="spellStart"/>
      <w:r w:rsidRPr="00DD351A">
        <w:rPr>
          <w:rFonts w:eastAsia="TimesNewRomanPSMT"/>
          <w:sz w:val="22"/>
          <w:szCs w:val="22"/>
          <w:lang w:val="en-US"/>
        </w:rPr>
        <w:t>установу</w:t>
      </w:r>
      <w:proofErr w:type="spellEnd"/>
      <w:r w:rsidRPr="00DD351A">
        <w:rPr>
          <w:rFonts w:eastAsia="TimesNewRomanPSMT"/>
          <w:sz w:val="22"/>
          <w:szCs w:val="22"/>
          <w:lang w:val="en-US"/>
        </w:rPr>
        <w:t xml:space="preserve">. </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Кота</w:t>
      </w:r>
      <w:proofErr w:type="spellEnd"/>
      <w:r w:rsidR="002C1865">
        <w:rPr>
          <w:rFonts w:eastAsia="TimesNewRomanPSMT"/>
          <w:sz w:val="22"/>
          <w:szCs w:val="22"/>
        </w:rPr>
        <w:t xml:space="preserve"> </w:t>
      </w:r>
      <w:proofErr w:type="spellStart"/>
      <w:r w:rsidRPr="00DD351A">
        <w:rPr>
          <w:rFonts w:eastAsia="TimesNewRomanPSMT"/>
          <w:sz w:val="22"/>
          <w:szCs w:val="22"/>
          <w:lang w:val="en-US"/>
        </w:rPr>
        <w:t>завршног</w:t>
      </w:r>
      <w:proofErr w:type="spellEnd"/>
      <w:r w:rsidR="002C1865">
        <w:rPr>
          <w:rFonts w:eastAsia="TimesNewRomanPSMT"/>
          <w:sz w:val="22"/>
          <w:szCs w:val="22"/>
        </w:rPr>
        <w:t xml:space="preserve"> </w:t>
      </w:r>
      <w:proofErr w:type="spellStart"/>
      <w:r w:rsidRPr="00DD351A">
        <w:rPr>
          <w:rFonts w:eastAsia="TimesNewRomanPSMT"/>
          <w:sz w:val="22"/>
          <w:szCs w:val="22"/>
          <w:lang w:val="en-US"/>
        </w:rPr>
        <w:t>пода</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приземља</w:t>
      </w:r>
      <w:proofErr w:type="spellEnd"/>
      <w:r w:rsidR="002C1865">
        <w:rPr>
          <w:rFonts w:eastAsia="TimesNewRomanPSMT"/>
          <w:sz w:val="22"/>
          <w:szCs w:val="22"/>
        </w:rPr>
        <w:t xml:space="preserve"> </w:t>
      </w:r>
      <w:proofErr w:type="spellStart"/>
      <w:r w:rsidRPr="00DD351A">
        <w:rPr>
          <w:rFonts w:eastAsia="TimesNewRomanPSMT"/>
          <w:sz w:val="22"/>
          <w:szCs w:val="22"/>
          <w:lang w:val="en-US"/>
        </w:rPr>
        <w:t>је</w:t>
      </w:r>
      <w:proofErr w:type="spellEnd"/>
      <w:r w:rsidRPr="00DD351A">
        <w:rPr>
          <w:rFonts w:eastAsia="TimesNewRomanPSMT"/>
          <w:sz w:val="22"/>
          <w:szCs w:val="22"/>
          <w:lang w:val="en-US"/>
        </w:rPr>
        <w:t xml:space="preserve"> +0.60м. </w:t>
      </w:r>
      <w:proofErr w:type="spellStart"/>
      <w:r w:rsidRPr="00DD351A">
        <w:rPr>
          <w:rFonts w:eastAsia="TimesNewRomanPSMT"/>
          <w:sz w:val="22"/>
          <w:szCs w:val="22"/>
          <w:lang w:val="en-US"/>
        </w:rPr>
        <w:t>Висина</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002C1865">
        <w:rPr>
          <w:rFonts w:eastAsia="TimesNewRomanPSMT"/>
          <w:sz w:val="22"/>
          <w:szCs w:val="22"/>
        </w:rPr>
        <w:t xml:space="preserve"> </w:t>
      </w:r>
      <w:proofErr w:type="spellStart"/>
      <w:r w:rsidRPr="00DD351A">
        <w:rPr>
          <w:rFonts w:eastAsia="TimesNewRomanPSMT"/>
          <w:sz w:val="22"/>
          <w:szCs w:val="22"/>
          <w:lang w:val="en-US"/>
        </w:rPr>
        <w:t>је</w:t>
      </w:r>
      <w:proofErr w:type="spellEnd"/>
      <w:r w:rsidRPr="00DD351A">
        <w:rPr>
          <w:rFonts w:eastAsia="TimesNewRomanPSMT"/>
          <w:sz w:val="22"/>
          <w:szCs w:val="22"/>
          <w:lang w:val="en-US"/>
        </w:rPr>
        <w:t xml:space="preserve"> 6.10м.</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Главни</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економски</w:t>
      </w:r>
      <w:proofErr w:type="spellEnd"/>
      <w:r w:rsidR="002C1865">
        <w:rPr>
          <w:rFonts w:eastAsia="TimesNewRomanPSMT"/>
          <w:sz w:val="22"/>
          <w:szCs w:val="22"/>
        </w:rPr>
        <w:t xml:space="preserve"> </w:t>
      </w:r>
      <w:proofErr w:type="spellStart"/>
      <w:r w:rsidRPr="00DD351A">
        <w:rPr>
          <w:rFonts w:eastAsia="TimesNewRomanPSMT"/>
          <w:sz w:val="22"/>
          <w:szCs w:val="22"/>
          <w:lang w:val="en-US"/>
        </w:rPr>
        <w:t>улаз</w:t>
      </w:r>
      <w:proofErr w:type="spellEnd"/>
      <w:r w:rsidR="002C1865">
        <w:rPr>
          <w:rFonts w:eastAsia="TimesNewRomanPSMT"/>
          <w:sz w:val="22"/>
          <w:szCs w:val="22"/>
        </w:rPr>
        <w:t xml:space="preserve"> </w:t>
      </w:r>
      <w:proofErr w:type="spellStart"/>
      <w:r w:rsidRPr="00DD351A">
        <w:rPr>
          <w:rFonts w:eastAsia="TimesNewRomanPSMT"/>
          <w:sz w:val="22"/>
          <w:szCs w:val="22"/>
          <w:lang w:val="en-US"/>
        </w:rPr>
        <w:t>су</w:t>
      </w:r>
      <w:proofErr w:type="spellEnd"/>
      <w:r w:rsidR="002C1865">
        <w:rPr>
          <w:rFonts w:eastAsia="TimesNewRomanPSMT"/>
          <w:sz w:val="22"/>
          <w:szCs w:val="22"/>
        </w:rPr>
        <w:t xml:space="preserve"> </w:t>
      </w:r>
      <w:proofErr w:type="spellStart"/>
      <w:r w:rsidRPr="00DD351A">
        <w:rPr>
          <w:rFonts w:eastAsia="TimesNewRomanPSMT"/>
          <w:sz w:val="22"/>
          <w:szCs w:val="22"/>
          <w:lang w:val="en-US"/>
        </w:rPr>
        <w:t>надкривени</w:t>
      </w:r>
      <w:proofErr w:type="spellEnd"/>
      <w:r w:rsidR="002C1865">
        <w:rPr>
          <w:rFonts w:eastAsia="TimesNewRomanPSMT"/>
          <w:sz w:val="22"/>
          <w:szCs w:val="22"/>
        </w:rPr>
        <w:t xml:space="preserve"> </w:t>
      </w:r>
      <w:proofErr w:type="spellStart"/>
      <w:r w:rsidRPr="00DD351A">
        <w:rPr>
          <w:rFonts w:eastAsia="TimesNewRomanPSMT"/>
          <w:sz w:val="22"/>
          <w:szCs w:val="22"/>
          <w:lang w:val="en-US"/>
        </w:rPr>
        <w:t>стакленим</w:t>
      </w:r>
      <w:proofErr w:type="spellEnd"/>
      <w:r w:rsidR="002C1865">
        <w:rPr>
          <w:rFonts w:eastAsia="TimesNewRomanPSMT"/>
          <w:sz w:val="22"/>
          <w:szCs w:val="22"/>
        </w:rPr>
        <w:t xml:space="preserve"> </w:t>
      </w:r>
      <w:proofErr w:type="spellStart"/>
      <w:r w:rsidRPr="00DD351A">
        <w:rPr>
          <w:rFonts w:eastAsia="TimesNewRomanPSMT"/>
          <w:sz w:val="22"/>
          <w:szCs w:val="22"/>
          <w:lang w:val="en-US"/>
        </w:rPr>
        <w:t>надстрешницама</w:t>
      </w:r>
      <w:proofErr w:type="spellEnd"/>
      <w:r w:rsidR="002C1865">
        <w:rPr>
          <w:rFonts w:eastAsia="TimesNewRomanPSMT"/>
          <w:sz w:val="22"/>
          <w:szCs w:val="22"/>
        </w:rPr>
        <w:t xml:space="preserve"> </w:t>
      </w:r>
      <w:proofErr w:type="spellStart"/>
      <w:r w:rsidRPr="00DD351A">
        <w:rPr>
          <w:rFonts w:eastAsia="TimesNewRomanPSMT"/>
          <w:sz w:val="22"/>
          <w:szCs w:val="22"/>
          <w:lang w:val="en-US"/>
        </w:rPr>
        <w:t>на</w:t>
      </w:r>
      <w:proofErr w:type="spellEnd"/>
      <w:r w:rsidR="002C1865">
        <w:rPr>
          <w:rFonts w:eastAsia="TimesNewRomanPSMT"/>
          <w:sz w:val="22"/>
          <w:szCs w:val="22"/>
        </w:rPr>
        <w:t xml:space="preserve"> </w:t>
      </w:r>
      <w:proofErr w:type="spellStart"/>
      <w:r w:rsidRPr="00DD351A">
        <w:rPr>
          <w:rFonts w:eastAsia="TimesNewRomanPSMT"/>
          <w:sz w:val="22"/>
          <w:szCs w:val="22"/>
          <w:lang w:val="en-US"/>
        </w:rPr>
        <w:t>челичној</w:t>
      </w:r>
      <w:proofErr w:type="spellEnd"/>
      <w:r w:rsidR="002C1865">
        <w:rPr>
          <w:rFonts w:eastAsia="TimesNewRomanPSMT"/>
          <w:sz w:val="22"/>
          <w:szCs w:val="22"/>
        </w:rPr>
        <w:t xml:space="preserve"> </w:t>
      </w:r>
      <w:proofErr w:type="spellStart"/>
      <w:r w:rsidRPr="00DD351A">
        <w:rPr>
          <w:rFonts w:eastAsia="TimesNewRomanPSMT"/>
          <w:sz w:val="22"/>
          <w:szCs w:val="22"/>
          <w:lang w:val="en-US"/>
        </w:rPr>
        <w:t>подконструкцији</w:t>
      </w:r>
      <w:proofErr w:type="spellEnd"/>
      <w:r w:rsidR="002C1865">
        <w:rPr>
          <w:rFonts w:eastAsia="TimesNewRomanPSMT"/>
          <w:sz w:val="22"/>
          <w:szCs w:val="22"/>
        </w:rPr>
        <w:t xml:space="preserve"> </w:t>
      </w:r>
      <w:proofErr w:type="spellStart"/>
      <w:r w:rsidRPr="00DD351A">
        <w:rPr>
          <w:rFonts w:eastAsia="TimesNewRomanPSMT"/>
          <w:sz w:val="22"/>
          <w:szCs w:val="22"/>
          <w:lang w:val="en-US"/>
        </w:rPr>
        <w:t>са</w:t>
      </w:r>
      <w:proofErr w:type="spellEnd"/>
      <w:r w:rsidR="002C1865">
        <w:rPr>
          <w:rFonts w:eastAsia="TimesNewRomanPSMT"/>
          <w:sz w:val="22"/>
          <w:szCs w:val="22"/>
        </w:rPr>
        <w:t xml:space="preserve"> </w:t>
      </w:r>
      <w:proofErr w:type="spellStart"/>
      <w:r w:rsidRPr="00DD351A">
        <w:rPr>
          <w:rFonts w:eastAsia="TimesNewRomanPSMT"/>
          <w:sz w:val="22"/>
          <w:szCs w:val="22"/>
          <w:lang w:val="en-US"/>
        </w:rPr>
        <w:t>одговарајућим</w:t>
      </w:r>
      <w:proofErr w:type="spellEnd"/>
      <w:r w:rsidR="002C1865">
        <w:rPr>
          <w:rFonts w:eastAsia="TimesNewRomanPSMT"/>
          <w:sz w:val="22"/>
          <w:szCs w:val="22"/>
        </w:rPr>
        <w:t xml:space="preserve"> </w:t>
      </w:r>
      <w:proofErr w:type="spellStart"/>
      <w:r w:rsidRPr="00DD351A">
        <w:rPr>
          <w:rFonts w:eastAsia="TimesNewRomanPSMT"/>
          <w:sz w:val="22"/>
          <w:szCs w:val="22"/>
          <w:lang w:val="en-US"/>
        </w:rPr>
        <w:t>падом</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heme="minorHAnsi"/>
          <w:b/>
          <w:bCs/>
          <w:sz w:val="22"/>
          <w:szCs w:val="22"/>
          <w:lang w:val="en-US"/>
        </w:rPr>
      </w:pPr>
    </w:p>
    <w:p w:rsidR="007E0451" w:rsidRPr="00DD351A" w:rsidRDefault="007E0451" w:rsidP="007E0451">
      <w:pPr>
        <w:autoSpaceDE w:val="0"/>
        <w:autoSpaceDN w:val="0"/>
        <w:adjustRightInd w:val="0"/>
        <w:jc w:val="both"/>
        <w:rPr>
          <w:rFonts w:eastAsiaTheme="minorHAnsi"/>
          <w:b/>
          <w:bCs/>
          <w:sz w:val="22"/>
          <w:szCs w:val="22"/>
          <w:lang w:val="en-US"/>
        </w:rPr>
      </w:pPr>
      <w:proofErr w:type="spellStart"/>
      <w:r w:rsidRPr="00DD351A">
        <w:rPr>
          <w:rFonts w:eastAsiaTheme="minorHAnsi"/>
          <w:b/>
          <w:bCs/>
          <w:sz w:val="22"/>
          <w:szCs w:val="22"/>
          <w:lang w:val="en-US"/>
        </w:rPr>
        <w:t>Конструкцијаобјекта</w:t>
      </w:r>
      <w:proofErr w:type="spellEnd"/>
      <w:r w:rsidRPr="00DD351A">
        <w:rPr>
          <w:rFonts w:eastAsiaTheme="minorHAnsi"/>
          <w:b/>
          <w:bCs/>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Новопројектовани</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објекат</w:t>
      </w:r>
      <w:proofErr w:type="spellEnd"/>
      <w:r w:rsidR="002C1865">
        <w:rPr>
          <w:rFonts w:eastAsia="TimesNewRomanPSMT"/>
          <w:sz w:val="22"/>
          <w:szCs w:val="22"/>
        </w:rPr>
        <w:t xml:space="preserve"> </w:t>
      </w:r>
      <w:proofErr w:type="spellStart"/>
      <w:r w:rsidRPr="00DD351A">
        <w:rPr>
          <w:rFonts w:eastAsia="TimesNewRomanPSMT"/>
          <w:sz w:val="22"/>
          <w:szCs w:val="22"/>
          <w:lang w:val="en-US"/>
        </w:rPr>
        <w:t>је</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приземни</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постојећи</w:t>
      </w:r>
      <w:proofErr w:type="spellEnd"/>
      <w:r w:rsidR="002C1865">
        <w:rPr>
          <w:rFonts w:eastAsia="TimesNewRomanPSMT"/>
          <w:sz w:val="22"/>
          <w:szCs w:val="22"/>
        </w:rPr>
        <w:t xml:space="preserve"> </w:t>
      </w:r>
      <w:proofErr w:type="spellStart"/>
      <w:r w:rsidRPr="00DD351A">
        <w:rPr>
          <w:rFonts w:eastAsia="TimesNewRomanPSMT"/>
          <w:sz w:val="22"/>
          <w:szCs w:val="22"/>
          <w:lang w:val="en-US"/>
        </w:rPr>
        <w:t>спољашњи</w:t>
      </w:r>
      <w:proofErr w:type="spellEnd"/>
      <w:r w:rsidR="002C1865">
        <w:rPr>
          <w:rFonts w:eastAsia="TimesNewRomanPSMT"/>
          <w:sz w:val="22"/>
          <w:szCs w:val="22"/>
        </w:rPr>
        <w:t xml:space="preserve"> </w:t>
      </w:r>
      <w:proofErr w:type="spellStart"/>
      <w:r w:rsidRPr="00DD351A">
        <w:rPr>
          <w:rFonts w:eastAsia="TimesNewRomanPSMT"/>
          <w:sz w:val="22"/>
          <w:szCs w:val="22"/>
          <w:lang w:val="en-US"/>
        </w:rPr>
        <w:t>зидови</w:t>
      </w:r>
      <w:proofErr w:type="spellEnd"/>
      <w:r w:rsidR="002C1865">
        <w:rPr>
          <w:rFonts w:eastAsia="TimesNewRomanPSMT"/>
          <w:sz w:val="22"/>
          <w:szCs w:val="22"/>
        </w:rPr>
        <w:t xml:space="preserve"> </w:t>
      </w:r>
      <w:proofErr w:type="spellStart"/>
      <w:r w:rsidRPr="00DD351A">
        <w:rPr>
          <w:rFonts w:eastAsia="TimesNewRomanPSMT"/>
          <w:sz w:val="22"/>
          <w:szCs w:val="22"/>
          <w:lang w:val="en-US"/>
        </w:rPr>
        <w:t>су</w:t>
      </w:r>
      <w:proofErr w:type="spellEnd"/>
      <w:r w:rsidR="002C1865">
        <w:rPr>
          <w:rFonts w:eastAsia="TimesNewRomanPSMT"/>
          <w:sz w:val="22"/>
          <w:szCs w:val="22"/>
        </w:rPr>
        <w:t xml:space="preserve"> </w:t>
      </w:r>
      <w:proofErr w:type="spellStart"/>
      <w:r w:rsidRPr="00DD351A">
        <w:rPr>
          <w:rFonts w:eastAsia="TimesNewRomanPSMT"/>
          <w:sz w:val="22"/>
          <w:szCs w:val="22"/>
          <w:lang w:val="en-US"/>
        </w:rPr>
        <w:t>задржани</w:t>
      </w:r>
      <w:proofErr w:type="spellEnd"/>
      <w:r w:rsidRPr="00DD351A">
        <w:rPr>
          <w:rFonts w:eastAsia="TimesNewRomanPSMT"/>
          <w:sz w:val="22"/>
          <w:szCs w:val="22"/>
          <w:lang w:val="en-US"/>
        </w:rPr>
        <w:t>, а</w:t>
      </w:r>
      <w:r w:rsidR="002C1865">
        <w:rPr>
          <w:rFonts w:eastAsia="TimesNewRomanPSMT"/>
          <w:sz w:val="22"/>
          <w:szCs w:val="22"/>
        </w:rPr>
        <w:t xml:space="preserve"> </w:t>
      </w:r>
      <w:proofErr w:type="spellStart"/>
      <w:r w:rsidRPr="00DD351A">
        <w:rPr>
          <w:rFonts w:eastAsia="TimesNewRomanPSMT"/>
          <w:sz w:val="22"/>
          <w:szCs w:val="22"/>
          <w:lang w:val="en-US"/>
        </w:rPr>
        <w:t>новопројектовани</w:t>
      </w:r>
      <w:proofErr w:type="spellEnd"/>
      <w:r w:rsidR="002C1865">
        <w:rPr>
          <w:rFonts w:eastAsia="TimesNewRomanPSMT"/>
          <w:sz w:val="22"/>
          <w:szCs w:val="22"/>
        </w:rPr>
        <w:t xml:space="preserve"> с</w:t>
      </w:r>
      <w:r w:rsidRPr="00DD351A">
        <w:rPr>
          <w:rFonts w:eastAsia="TimesNewRomanPSMT"/>
          <w:sz w:val="22"/>
          <w:szCs w:val="22"/>
          <w:lang w:val="en-US"/>
        </w:rPr>
        <w:t>у</w:t>
      </w:r>
      <w:r w:rsidR="002C1865">
        <w:rPr>
          <w:rFonts w:eastAsia="TimesNewRomanPSMT"/>
          <w:sz w:val="22"/>
          <w:szCs w:val="22"/>
        </w:rPr>
        <w:t xml:space="preserve"> </w:t>
      </w:r>
      <w:proofErr w:type="spellStart"/>
      <w:r w:rsidRPr="00DD351A">
        <w:rPr>
          <w:rFonts w:eastAsia="TimesNewRomanPSMT"/>
          <w:sz w:val="22"/>
          <w:szCs w:val="22"/>
          <w:lang w:val="en-US"/>
        </w:rPr>
        <w:t>предвиђени</w:t>
      </w:r>
      <w:proofErr w:type="spellEnd"/>
      <w:r w:rsidR="002C1865">
        <w:rPr>
          <w:rFonts w:eastAsia="TimesNewRomanPSMT"/>
          <w:sz w:val="22"/>
          <w:szCs w:val="22"/>
        </w:rPr>
        <w:t xml:space="preserve"> </w:t>
      </w:r>
      <w:proofErr w:type="spellStart"/>
      <w:r w:rsidRPr="00DD351A">
        <w:rPr>
          <w:rFonts w:eastAsia="TimesNewRomanPSMT"/>
          <w:sz w:val="22"/>
          <w:szCs w:val="22"/>
          <w:lang w:val="en-US"/>
        </w:rPr>
        <w:t>опекарским</w:t>
      </w:r>
      <w:proofErr w:type="spellEnd"/>
      <w:r w:rsidR="002C1865">
        <w:rPr>
          <w:rFonts w:eastAsia="TimesNewRomanPSMT"/>
          <w:sz w:val="22"/>
          <w:szCs w:val="22"/>
        </w:rPr>
        <w:t xml:space="preserve"> </w:t>
      </w:r>
      <w:proofErr w:type="spellStart"/>
      <w:r w:rsidRPr="00DD351A">
        <w:rPr>
          <w:rFonts w:eastAsia="TimesNewRomanPSMT"/>
          <w:sz w:val="22"/>
          <w:szCs w:val="22"/>
          <w:lang w:val="en-US"/>
        </w:rPr>
        <w:t>блоком</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Постојећи</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објекат</w:t>
      </w:r>
      <w:proofErr w:type="spellEnd"/>
      <w:r w:rsidR="002C1865">
        <w:rPr>
          <w:rFonts w:eastAsia="TimesNewRomanPSMT"/>
          <w:sz w:val="22"/>
          <w:szCs w:val="22"/>
        </w:rPr>
        <w:t xml:space="preserve"> </w:t>
      </w:r>
      <w:proofErr w:type="spellStart"/>
      <w:r w:rsidRPr="00DD351A">
        <w:rPr>
          <w:rFonts w:eastAsia="TimesNewRomanPSMT"/>
          <w:sz w:val="22"/>
          <w:szCs w:val="22"/>
          <w:lang w:val="en-US"/>
        </w:rPr>
        <w:t>се</w:t>
      </w:r>
      <w:proofErr w:type="spellEnd"/>
      <w:r w:rsidR="002C1865">
        <w:rPr>
          <w:rFonts w:eastAsia="TimesNewRomanPSMT"/>
          <w:sz w:val="22"/>
          <w:szCs w:val="22"/>
        </w:rPr>
        <w:t xml:space="preserve"> </w:t>
      </w:r>
      <w:proofErr w:type="spellStart"/>
      <w:r w:rsidRPr="00DD351A">
        <w:rPr>
          <w:rFonts w:eastAsia="TimesNewRomanPSMT"/>
          <w:sz w:val="22"/>
          <w:szCs w:val="22"/>
          <w:lang w:val="en-US"/>
        </w:rPr>
        <w:t>ојачава</w:t>
      </w:r>
      <w:proofErr w:type="spellEnd"/>
      <w:r w:rsidR="002C1865">
        <w:rPr>
          <w:rFonts w:eastAsia="TimesNewRomanPSMT"/>
          <w:sz w:val="22"/>
          <w:szCs w:val="22"/>
        </w:rPr>
        <w:t xml:space="preserve"> </w:t>
      </w:r>
      <w:proofErr w:type="spellStart"/>
      <w:r w:rsidRPr="00DD351A">
        <w:rPr>
          <w:rFonts w:eastAsia="TimesNewRomanPSMT"/>
          <w:sz w:val="22"/>
          <w:szCs w:val="22"/>
          <w:lang w:val="en-US"/>
        </w:rPr>
        <w:t>армирано</w:t>
      </w:r>
      <w:proofErr w:type="spellEnd"/>
      <w:r w:rsidR="002C1865">
        <w:rPr>
          <w:rFonts w:eastAsia="TimesNewRomanPSMT"/>
          <w:sz w:val="22"/>
          <w:szCs w:val="22"/>
        </w:rPr>
        <w:t xml:space="preserve"> </w:t>
      </w:r>
      <w:proofErr w:type="spellStart"/>
      <w:r w:rsidRPr="00DD351A">
        <w:rPr>
          <w:rFonts w:eastAsia="TimesNewRomanPSMT"/>
          <w:sz w:val="22"/>
          <w:szCs w:val="22"/>
          <w:lang w:val="en-US"/>
        </w:rPr>
        <w:t>бетонским</w:t>
      </w:r>
      <w:proofErr w:type="spellEnd"/>
      <w:r w:rsidR="002C1865">
        <w:rPr>
          <w:rFonts w:eastAsia="TimesNewRomanPSMT"/>
          <w:sz w:val="22"/>
          <w:szCs w:val="22"/>
        </w:rPr>
        <w:t xml:space="preserve"> </w:t>
      </w:r>
      <w:proofErr w:type="spellStart"/>
      <w:r w:rsidRPr="00DD351A">
        <w:rPr>
          <w:rFonts w:eastAsia="TimesNewRomanPSMT"/>
          <w:sz w:val="22"/>
          <w:szCs w:val="22"/>
          <w:lang w:val="en-US"/>
        </w:rPr>
        <w:t>стубовима</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гредама</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одређеном</w:t>
      </w:r>
      <w:proofErr w:type="spellEnd"/>
      <w:r w:rsidR="002C1865">
        <w:rPr>
          <w:rFonts w:eastAsia="TimesNewRomanPSMT"/>
          <w:sz w:val="22"/>
          <w:szCs w:val="22"/>
        </w:rPr>
        <w:t xml:space="preserve"> </w:t>
      </w:r>
      <w:proofErr w:type="spellStart"/>
      <w:r w:rsidRPr="00DD351A">
        <w:rPr>
          <w:rFonts w:eastAsia="TimesNewRomanPSMT"/>
          <w:sz w:val="22"/>
          <w:szCs w:val="22"/>
          <w:lang w:val="en-US"/>
        </w:rPr>
        <w:t>растеру</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при</w:t>
      </w:r>
      <w:proofErr w:type="spellEnd"/>
      <w:r w:rsidR="002C1865">
        <w:rPr>
          <w:rFonts w:eastAsia="TimesNewRomanPSMT"/>
          <w:sz w:val="22"/>
          <w:szCs w:val="22"/>
        </w:rPr>
        <w:t xml:space="preserve"> </w:t>
      </w:r>
      <w:proofErr w:type="spellStart"/>
      <w:r w:rsidRPr="00DD351A">
        <w:rPr>
          <w:rFonts w:eastAsia="TimesNewRomanPSMT"/>
          <w:sz w:val="22"/>
          <w:szCs w:val="22"/>
          <w:lang w:val="en-US"/>
        </w:rPr>
        <w:t>чему</w:t>
      </w:r>
      <w:proofErr w:type="spellEnd"/>
      <w:r w:rsidR="002C1865">
        <w:rPr>
          <w:rFonts w:eastAsia="TimesNewRomanPSMT"/>
          <w:sz w:val="22"/>
          <w:szCs w:val="22"/>
        </w:rPr>
        <w:t xml:space="preserve"> </w:t>
      </w:r>
      <w:proofErr w:type="spellStart"/>
      <w:r w:rsidRPr="00DD351A">
        <w:rPr>
          <w:rFonts w:eastAsia="TimesNewRomanPSMT"/>
          <w:sz w:val="22"/>
          <w:szCs w:val="22"/>
          <w:lang w:val="en-US"/>
        </w:rPr>
        <w:t>се</w:t>
      </w:r>
      <w:proofErr w:type="spellEnd"/>
      <w:r w:rsidR="002C1865">
        <w:rPr>
          <w:rFonts w:eastAsia="TimesNewRomanPSMT"/>
          <w:sz w:val="22"/>
          <w:szCs w:val="22"/>
        </w:rPr>
        <w:t xml:space="preserve"> </w:t>
      </w:r>
      <w:proofErr w:type="spellStart"/>
      <w:r w:rsidRPr="00DD351A">
        <w:rPr>
          <w:rFonts w:eastAsia="TimesNewRomanPSMT"/>
          <w:sz w:val="22"/>
          <w:szCs w:val="22"/>
          <w:lang w:val="en-US"/>
        </w:rPr>
        <w:t>изводе</w:t>
      </w:r>
      <w:proofErr w:type="spellEnd"/>
      <w:r w:rsidR="002C1865">
        <w:rPr>
          <w:rFonts w:eastAsia="TimesNewRomanPSMT"/>
          <w:sz w:val="22"/>
          <w:szCs w:val="22"/>
        </w:rPr>
        <w:t xml:space="preserve"> </w:t>
      </w:r>
      <w:proofErr w:type="spellStart"/>
      <w:r w:rsidRPr="00DD351A">
        <w:rPr>
          <w:rFonts w:eastAsia="TimesNewRomanPSMT"/>
          <w:sz w:val="22"/>
          <w:szCs w:val="22"/>
          <w:lang w:val="en-US"/>
        </w:rPr>
        <w:t>нови</w:t>
      </w:r>
      <w:proofErr w:type="spellEnd"/>
      <w:r w:rsidR="002C1865">
        <w:rPr>
          <w:rFonts w:eastAsia="TimesNewRomanPSMT"/>
          <w:sz w:val="22"/>
          <w:szCs w:val="22"/>
        </w:rPr>
        <w:t xml:space="preserve"> </w:t>
      </w:r>
      <w:proofErr w:type="spellStart"/>
      <w:r w:rsidRPr="00DD351A">
        <w:rPr>
          <w:rFonts w:eastAsia="TimesNewRomanPSMT"/>
          <w:sz w:val="22"/>
          <w:szCs w:val="22"/>
          <w:lang w:val="en-US"/>
        </w:rPr>
        <w:t>армирано</w:t>
      </w:r>
      <w:proofErr w:type="spellEnd"/>
      <w:r w:rsidR="002C1865">
        <w:rPr>
          <w:rFonts w:eastAsia="TimesNewRomanPSMT"/>
          <w:sz w:val="22"/>
          <w:szCs w:val="22"/>
        </w:rPr>
        <w:t xml:space="preserve"> </w:t>
      </w:r>
      <w:proofErr w:type="spellStart"/>
      <w:r w:rsidRPr="00DD351A">
        <w:rPr>
          <w:rFonts w:eastAsia="TimesNewRomanPSMT"/>
          <w:sz w:val="22"/>
          <w:szCs w:val="22"/>
          <w:lang w:val="en-US"/>
        </w:rPr>
        <w:t>бетонски</w:t>
      </w:r>
      <w:proofErr w:type="spellEnd"/>
      <w:r w:rsidR="002C1865">
        <w:rPr>
          <w:rFonts w:eastAsia="TimesNewRomanPSMT"/>
          <w:sz w:val="22"/>
          <w:szCs w:val="22"/>
        </w:rPr>
        <w:t xml:space="preserve"> </w:t>
      </w:r>
      <w:proofErr w:type="spellStart"/>
      <w:r w:rsidRPr="00DD351A">
        <w:rPr>
          <w:rFonts w:eastAsia="TimesNewRomanPSMT"/>
          <w:sz w:val="22"/>
          <w:szCs w:val="22"/>
          <w:lang w:val="en-US"/>
        </w:rPr>
        <w:t>тракасти</w:t>
      </w:r>
      <w:proofErr w:type="spellEnd"/>
      <w:r w:rsidR="002C1865">
        <w:rPr>
          <w:rFonts w:eastAsia="TimesNewRomanPSMT"/>
          <w:sz w:val="22"/>
          <w:szCs w:val="22"/>
        </w:rPr>
        <w:t xml:space="preserve"> </w:t>
      </w:r>
      <w:proofErr w:type="spellStart"/>
      <w:r w:rsidRPr="00DD351A">
        <w:rPr>
          <w:rFonts w:eastAsia="TimesNewRomanPSMT"/>
          <w:sz w:val="22"/>
          <w:szCs w:val="22"/>
          <w:lang w:val="en-US"/>
        </w:rPr>
        <w:t>темељи</w:t>
      </w:r>
      <w:proofErr w:type="spellEnd"/>
      <w:r w:rsidR="002C1865">
        <w:rPr>
          <w:rFonts w:eastAsia="TimesNewRomanPSMT"/>
          <w:sz w:val="22"/>
          <w:szCs w:val="22"/>
        </w:rPr>
        <w:t xml:space="preserve"> </w:t>
      </w:r>
      <w:proofErr w:type="spellStart"/>
      <w:r w:rsidRPr="00DD351A">
        <w:rPr>
          <w:rFonts w:eastAsia="TimesNewRomanPSMT"/>
          <w:sz w:val="22"/>
          <w:szCs w:val="22"/>
          <w:lang w:val="en-US"/>
        </w:rPr>
        <w:t>испод</w:t>
      </w:r>
      <w:proofErr w:type="spellEnd"/>
      <w:r w:rsidR="002C1865">
        <w:rPr>
          <w:rFonts w:eastAsia="TimesNewRomanPSMT"/>
          <w:sz w:val="22"/>
          <w:szCs w:val="22"/>
        </w:rPr>
        <w:t xml:space="preserve"> </w:t>
      </w:r>
      <w:proofErr w:type="spellStart"/>
      <w:r w:rsidRPr="00DD351A">
        <w:rPr>
          <w:rFonts w:eastAsia="TimesNewRomanPSMT"/>
          <w:sz w:val="22"/>
          <w:szCs w:val="22"/>
          <w:lang w:val="en-US"/>
        </w:rPr>
        <w:t>новоформираних</w:t>
      </w:r>
      <w:proofErr w:type="spellEnd"/>
      <w:r w:rsidRPr="00DD351A">
        <w:rPr>
          <w:rFonts w:eastAsia="TimesNewRomanPSMT"/>
          <w:sz w:val="22"/>
          <w:szCs w:val="22"/>
          <w:lang w:val="en-US"/>
        </w:rPr>
        <w:t xml:space="preserve"> АБ </w:t>
      </w:r>
      <w:proofErr w:type="spellStart"/>
      <w:r w:rsidRPr="00DD351A">
        <w:rPr>
          <w:rFonts w:eastAsia="TimesNewRomanPSMT"/>
          <w:sz w:val="22"/>
          <w:szCs w:val="22"/>
          <w:lang w:val="en-US"/>
        </w:rPr>
        <w:t>стубова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Стари</w:t>
      </w:r>
      <w:proofErr w:type="spellEnd"/>
      <w:r w:rsidR="002C1865">
        <w:rPr>
          <w:rFonts w:eastAsia="TimesNewRomanPSMT"/>
          <w:sz w:val="22"/>
          <w:szCs w:val="22"/>
        </w:rPr>
        <w:t xml:space="preserve"> </w:t>
      </w:r>
      <w:proofErr w:type="spellStart"/>
      <w:r w:rsidRPr="00DD351A">
        <w:rPr>
          <w:rFonts w:eastAsia="TimesNewRomanPSMT"/>
          <w:sz w:val="22"/>
          <w:szCs w:val="22"/>
          <w:lang w:val="en-US"/>
        </w:rPr>
        <w:t>део</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новоизведена</w:t>
      </w:r>
      <w:proofErr w:type="spellEnd"/>
      <w:r w:rsidR="002C1865">
        <w:rPr>
          <w:rFonts w:eastAsia="TimesNewRomanPSMT"/>
          <w:sz w:val="22"/>
          <w:szCs w:val="22"/>
        </w:rPr>
        <w:t xml:space="preserve"> </w:t>
      </w:r>
      <w:proofErr w:type="spellStart"/>
      <w:r w:rsidRPr="00DD351A">
        <w:rPr>
          <w:rFonts w:eastAsia="TimesNewRomanPSMT"/>
          <w:sz w:val="22"/>
          <w:szCs w:val="22"/>
          <w:lang w:val="en-US"/>
        </w:rPr>
        <w:t>конструкција</w:t>
      </w:r>
      <w:proofErr w:type="spellEnd"/>
      <w:r w:rsidR="002C1865">
        <w:rPr>
          <w:rFonts w:eastAsia="TimesNewRomanPSMT"/>
          <w:sz w:val="22"/>
          <w:szCs w:val="22"/>
        </w:rPr>
        <w:t xml:space="preserve"> </w:t>
      </w:r>
      <w:proofErr w:type="spellStart"/>
      <w:r w:rsidRPr="00DD351A">
        <w:rPr>
          <w:rFonts w:eastAsia="TimesNewRomanPSMT"/>
          <w:sz w:val="22"/>
          <w:szCs w:val="22"/>
          <w:lang w:val="en-US"/>
        </w:rPr>
        <w:t>су</w:t>
      </w:r>
      <w:proofErr w:type="spellEnd"/>
      <w:r w:rsidR="002C1865">
        <w:rPr>
          <w:rFonts w:eastAsia="TimesNewRomanPSMT"/>
          <w:sz w:val="22"/>
          <w:szCs w:val="22"/>
        </w:rPr>
        <w:t xml:space="preserve"> </w:t>
      </w:r>
      <w:proofErr w:type="spellStart"/>
      <w:r w:rsidRPr="00DD351A">
        <w:rPr>
          <w:rFonts w:eastAsia="TimesNewRomanPSMT"/>
          <w:sz w:val="22"/>
          <w:szCs w:val="22"/>
          <w:lang w:val="en-US"/>
        </w:rPr>
        <w:t>одвојени</w:t>
      </w:r>
      <w:proofErr w:type="spellEnd"/>
      <w:r w:rsidR="002C1865">
        <w:rPr>
          <w:rFonts w:eastAsia="TimesNewRomanPSMT"/>
          <w:sz w:val="22"/>
          <w:szCs w:val="22"/>
        </w:rPr>
        <w:t xml:space="preserve"> </w:t>
      </w:r>
      <w:proofErr w:type="spellStart"/>
      <w:r w:rsidRPr="00DD351A">
        <w:rPr>
          <w:rFonts w:eastAsia="TimesNewRomanPSMT"/>
          <w:sz w:val="22"/>
          <w:szCs w:val="22"/>
          <w:lang w:val="en-US"/>
        </w:rPr>
        <w:t>дилатацијом</w:t>
      </w:r>
      <w:proofErr w:type="spellEnd"/>
      <w:r w:rsidR="002C1865">
        <w:rPr>
          <w:rFonts w:eastAsia="TimesNewRomanPSMT"/>
          <w:sz w:val="22"/>
          <w:szCs w:val="22"/>
        </w:rPr>
        <w:t xml:space="preserve"> </w:t>
      </w:r>
      <w:proofErr w:type="spellStart"/>
      <w:r w:rsidRPr="00DD351A">
        <w:rPr>
          <w:rFonts w:eastAsia="TimesNewRomanPSMT"/>
          <w:sz w:val="22"/>
          <w:szCs w:val="22"/>
          <w:lang w:val="en-US"/>
        </w:rPr>
        <w:t>од</w:t>
      </w:r>
      <w:proofErr w:type="spellEnd"/>
      <w:r w:rsidR="002C1865">
        <w:rPr>
          <w:rFonts w:eastAsia="TimesNewRomanPSMT"/>
          <w:sz w:val="22"/>
          <w:szCs w:val="22"/>
        </w:rPr>
        <w:t xml:space="preserve"> </w:t>
      </w:r>
      <w:proofErr w:type="spellStart"/>
      <w:r w:rsidRPr="00DD351A">
        <w:rPr>
          <w:rFonts w:eastAsia="TimesNewRomanPSMT"/>
          <w:sz w:val="22"/>
          <w:szCs w:val="22"/>
          <w:lang w:val="en-US"/>
        </w:rPr>
        <w:t>стиропора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Постојећа</w:t>
      </w:r>
      <w:proofErr w:type="spellEnd"/>
      <w:r w:rsidR="002C1865">
        <w:rPr>
          <w:rFonts w:eastAsia="TimesNewRomanPSMT"/>
          <w:sz w:val="22"/>
          <w:szCs w:val="22"/>
        </w:rPr>
        <w:t xml:space="preserve"> </w:t>
      </w:r>
      <w:proofErr w:type="spellStart"/>
      <w:r w:rsidRPr="00DD351A">
        <w:rPr>
          <w:rFonts w:eastAsia="TimesNewRomanPSMT"/>
          <w:sz w:val="22"/>
          <w:szCs w:val="22"/>
          <w:lang w:val="en-US"/>
        </w:rPr>
        <w:t>таванска</w:t>
      </w:r>
      <w:proofErr w:type="spellEnd"/>
      <w:r w:rsidR="002C1865">
        <w:rPr>
          <w:rFonts w:eastAsia="TimesNewRomanPSMT"/>
          <w:sz w:val="22"/>
          <w:szCs w:val="22"/>
        </w:rPr>
        <w:t xml:space="preserve"> </w:t>
      </w:r>
      <w:proofErr w:type="spellStart"/>
      <w:r w:rsidRPr="00DD351A">
        <w:rPr>
          <w:rFonts w:eastAsia="TimesNewRomanPSMT"/>
          <w:sz w:val="22"/>
          <w:szCs w:val="22"/>
          <w:lang w:val="en-US"/>
        </w:rPr>
        <w:t>конструкција</w:t>
      </w:r>
      <w:proofErr w:type="spellEnd"/>
      <w:r w:rsidR="002C1865">
        <w:rPr>
          <w:rFonts w:eastAsia="TimesNewRomanPSMT"/>
          <w:sz w:val="22"/>
          <w:szCs w:val="22"/>
        </w:rPr>
        <w:t xml:space="preserve"> </w:t>
      </w:r>
      <w:proofErr w:type="spellStart"/>
      <w:r w:rsidRPr="00DD351A">
        <w:rPr>
          <w:rFonts w:eastAsia="TimesNewRomanPSMT"/>
          <w:sz w:val="22"/>
          <w:szCs w:val="22"/>
          <w:lang w:val="en-US"/>
        </w:rPr>
        <w:t>је</w:t>
      </w:r>
      <w:proofErr w:type="spellEnd"/>
      <w:r w:rsidR="002C1865">
        <w:rPr>
          <w:rFonts w:eastAsia="TimesNewRomanPSMT"/>
          <w:sz w:val="22"/>
          <w:szCs w:val="22"/>
        </w:rPr>
        <w:t xml:space="preserve"> </w:t>
      </w:r>
      <w:proofErr w:type="spellStart"/>
      <w:r w:rsidRPr="00DD351A">
        <w:rPr>
          <w:rFonts w:eastAsia="TimesNewRomanPSMT"/>
          <w:sz w:val="22"/>
          <w:szCs w:val="22"/>
          <w:lang w:val="en-US"/>
        </w:rPr>
        <w:t>задржана</w:t>
      </w:r>
      <w:proofErr w:type="spellEnd"/>
      <w:r w:rsidR="002C1865">
        <w:rPr>
          <w:rFonts w:eastAsia="TimesNewRomanPSMT"/>
          <w:sz w:val="22"/>
          <w:szCs w:val="22"/>
        </w:rPr>
        <w:t xml:space="preserve"> </w:t>
      </w:r>
      <w:proofErr w:type="spellStart"/>
      <w:r w:rsidRPr="00DD351A">
        <w:rPr>
          <w:rFonts w:eastAsia="TimesNewRomanPSMT"/>
          <w:sz w:val="22"/>
          <w:szCs w:val="22"/>
          <w:lang w:val="en-US"/>
        </w:rPr>
        <w:t>испод</w:t>
      </w:r>
      <w:proofErr w:type="spellEnd"/>
      <w:r w:rsidR="002C1865">
        <w:rPr>
          <w:rFonts w:eastAsia="TimesNewRomanPSMT"/>
          <w:sz w:val="22"/>
          <w:szCs w:val="22"/>
        </w:rPr>
        <w:t xml:space="preserve"> </w:t>
      </w:r>
      <w:proofErr w:type="spellStart"/>
      <w:r w:rsidRPr="00DD351A">
        <w:rPr>
          <w:rFonts w:eastAsia="TimesNewRomanPSMT"/>
          <w:sz w:val="22"/>
          <w:szCs w:val="22"/>
          <w:lang w:val="en-US"/>
        </w:rPr>
        <w:t>које</w:t>
      </w:r>
      <w:proofErr w:type="spellEnd"/>
      <w:r w:rsidR="002C1865">
        <w:rPr>
          <w:rFonts w:eastAsia="TimesNewRomanPSMT"/>
          <w:sz w:val="22"/>
          <w:szCs w:val="22"/>
        </w:rPr>
        <w:t xml:space="preserve"> </w:t>
      </w:r>
      <w:proofErr w:type="spellStart"/>
      <w:r w:rsidRPr="00DD351A">
        <w:rPr>
          <w:rFonts w:eastAsia="TimesNewRomanPSMT"/>
          <w:sz w:val="22"/>
          <w:szCs w:val="22"/>
          <w:lang w:val="en-US"/>
        </w:rPr>
        <w:t>се</w:t>
      </w:r>
      <w:proofErr w:type="spellEnd"/>
      <w:r w:rsidR="002C1865">
        <w:rPr>
          <w:rFonts w:eastAsia="TimesNewRomanPSMT"/>
          <w:sz w:val="22"/>
          <w:szCs w:val="22"/>
        </w:rPr>
        <w:t xml:space="preserve"> </w:t>
      </w:r>
      <w:proofErr w:type="spellStart"/>
      <w:r w:rsidRPr="00DD351A">
        <w:rPr>
          <w:rFonts w:eastAsia="TimesNewRomanPSMT"/>
          <w:sz w:val="22"/>
          <w:szCs w:val="22"/>
          <w:lang w:val="en-US"/>
        </w:rPr>
        <w:t>изводи</w:t>
      </w:r>
      <w:proofErr w:type="spellEnd"/>
      <w:r w:rsidR="002C1865">
        <w:rPr>
          <w:rFonts w:eastAsia="TimesNewRomanPSMT"/>
          <w:sz w:val="22"/>
          <w:szCs w:val="22"/>
        </w:rPr>
        <w:t xml:space="preserve"> </w:t>
      </w:r>
      <w:proofErr w:type="spellStart"/>
      <w:r w:rsidRPr="00DD351A">
        <w:rPr>
          <w:rFonts w:eastAsia="TimesNewRomanPSMT"/>
          <w:sz w:val="22"/>
          <w:szCs w:val="22"/>
          <w:lang w:val="en-US"/>
        </w:rPr>
        <w:t>спуштени</w:t>
      </w:r>
      <w:proofErr w:type="spellEnd"/>
      <w:r w:rsidR="002C1865">
        <w:rPr>
          <w:rFonts w:eastAsia="TimesNewRomanPSMT"/>
          <w:sz w:val="22"/>
          <w:szCs w:val="22"/>
        </w:rPr>
        <w:t xml:space="preserve"> </w:t>
      </w:r>
      <w:proofErr w:type="spellStart"/>
      <w:r w:rsidRPr="00DD351A">
        <w:rPr>
          <w:rFonts w:eastAsia="TimesNewRomanPSMT"/>
          <w:sz w:val="22"/>
          <w:szCs w:val="22"/>
          <w:lang w:val="en-US"/>
        </w:rPr>
        <w:t>плафон</w:t>
      </w:r>
      <w:proofErr w:type="spellEnd"/>
      <w:r w:rsidR="002C1865">
        <w:rPr>
          <w:rFonts w:eastAsia="TimesNewRomanPSMT"/>
          <w:sz w:val="22"/>
          <w:szCs w:val="22"/>
        </w:rPr>
        <w:t xml:space="preserve"> </w:t>
      </w:r>
      <w:proofErr w:type="spellStart"/>
      <w:r w:rsidRPr="00DD351A">
        <w:rPr>
          <w:rFonts w:eastAsia="TimesNewRomanPSMT"/>
          <w:sz w:val="22"/>
          <w:szCs w:val="22"/>
          <w:lang w:val="en-US"/>
        </w:rPr>
        <w:t>ватроотпорности</w:t>
      </w:r>
      <w:proofErr w:type="spellEnd"/>
      <w:r w:rsidRPr="00DD351A">
        <w:rPr>
          <w:rFonts w:eastAsia="TimesNewRomanPSMT"/>
          <w:sz w:val="22"/>
          <w:szCs w:val="22"/>
          <w:lang w:val="en-US"/>
        </w:rPr>
        <w:t xml:space="preserve"> Ф90 </w:t>
      </w:r>
      <w:proofErr w:type="spellStart"/>
      <w:r w:rsidRPr="00DD351A">
        <w:rPr>
          <w:rFonts w:eastAsia="TimesNewRomanPSMT"/>
          <w:sz w:val="22"/>
          <w:szCs w:val="22"/>
          <w:lang w:val="en-US"/>
        </w:rPr>
        <w:t>обложен</w:t>
      </w:r>
      <w:proofErr w:type="spellEnd"/>
      <w:r w:rsidR="002C1865">
        <w:rPr>
          <w:rFonts w:eastAsia="TimesNewRomanPSMT"/>
          <w:sz w:val="22"/>
          <w:szCs w:val="22"/>
        </w:rPr>
        <w:t xml:space="preserve"> </w:t>
      </w:r>
      <w:proofErr w:type="spellStart"/>
      <w:r w:rsidRPr="00DD351A">
        <w:rPr>
          <w:rFonts w:eastAsia="TimesNewRomanPSMT"/>
          <w:sz w:val="22"/>
          <w:szCs w:val="22"/>
          <w:lang w:val="en-US"/>
        </w:rPr>
        <w:t>противпожарним</w:t>
      </w:r>
      <w:proofErr w:type="spellEnd"/>
      <w:r w:rsidRPr="00DD351A">
        <w:rPr>
          <w:rFonts w:eastAsia="TimesNewRomanPSMT"/>
          <w:sz w:val="22"/>
          <w:szCs w:val="22"/>
          <w:lang w:val="en-US"/>
        </w:rPr>
        <w:t xml:space="preserve"> ГКФ </w:t>
      </w:r>
      <w:proofErr w:type="spellStart"/>
      <w:r w:rsidRPr="00DD351A">
        <w:rPr>
          <w:rFonts w:eastAsia="TimesNewRomanPSMT"/>
          <w:sz w:val="22"/>
          <w:szCs w:val="22"/>
          <w:lang w:val="en-US"/>
        </w:rPr>
        <w:t>плочама</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делу</w:t>
      </w:r>
      <w:proofErr w:type="spellEnd"/>
      <w:r w:rsidR="002C1865">
        <w:rPr>
          <w:rFonts w:eastAsia="TimesNewRomanPSMT"/>
          <w:sz w:val="22"/>
          <w:szCs w:val="22"/>
        </w:rPr>
        <w:t xml:space="preserve"> </w:t>
      </w:r>
      <w:proofErr w:type="spellStart"/>
      <w:r w:rsidRPr="00DD351A">
        <w:rPr>
          <w:rFonts w:eastAsia="TimesNewRomanPSMT"/>
          <w:sz w:val="22"/>
          <w:szCs w:val="22"/>
          <w:lang w:val="en-US"/>
        </w:rPr>
        <w:t>доградње</w:t>
      </w:r>
      <w:proofErr w:type="spellEnd"/>
      <w:r w:rsidR="002C1865">
        <w:rPr>
          <w:rFonts w:eastAsia="TimesNewRomanPSMT"/>
          <w:sz w:val="22"/>
          <w:szCs w:val="22"/>
        </w:rPr>
        <w:t xml:space="preserve"> </w:t>
      </w:r>
      <w:proofErr w:type="spellStart"/>
      <w:r w:rsidRPr="00DD351A">
        <w:rPr>
          <w:rFonts w:eastAsia="TimesNewRomanPSMT"/>
          <w:sz w:val="22"/>
          <w:szCs w:val="22"/>
          <w:lang w:val="en-US"/>
        </w:rPr>
        <w:t>међуспратна</w:t>
      </w:r>
      <w:proofErr w:type="spellEnd"/>
      <w:r w:rsidR="002C1865">
        <w:rPr>
          <w:rFonts w:eastAsia="TimesNewRomanPSMT"/>
          <w:sz w:val="22"/>
          <w:szCs w:val="22"/>
        </w:rPr>
        <w:t xml:space="preserve"> </w:t>
      </w:r>
      <w:proofErr w:type="spellStart"/>
      <w:r w:rsidRPr="00DD351A">
        <w:rPr>
          <w:rFonts w:eastAsia="TimesNewRomanPSMT"/>
          <w:sz w:val="22"/>
          <w:szCs w:val="22"/>
          <w:lang w:val="en-US"/>
        </w:rPr>
        <w:t>конструкција</w:t>
      </w:r>
      <w:proofErr w:type="spellEnd"/>
      <w:r w:rsidR="002C1865">
        <w:rPr>
          <w:rFonts w:eastAsia="TimesNewRomanPSMT"/>
          <w:sz w:val="22"/>
          <w:szCs w:val="22"/>
        </w:rPr>
        <w:t xml:space="preserve"> </w:t>
      </w:r>
      <w:proofErr w:type="spellStart"/>
      <w:r w:rsidRPr="00DD351A">
        <w:rPr>
          <w:rFonts w:eastAsia="TimesNewRomanPSMT"/>
          <w:sz w:val="22"/>
          <w:szCs w:val="22"/>
          <w:lang w:val="en-US"/>
        </w:rPr>
        <w:t>је</w:t>
      </w:r>
      <w:proofErr w:type="spellEnd"/>
      <w:r w:rsidR="002C1865">
        <w:rPr>
          <w:rFonts w:eastAsia="TimesNewRomanPSMT"/>
          <w:sz w:val="22"/>
          <w:szCs w:val="22"/>
        </w:rPr>
        <w:t xml:space="preserve"> </w:t>
      </w:r>
      <w:proofErr w:type="spellStart"/>
      <w:r w:rsidRPr="00DD351A">
        <w:rPr>
          <w:rFonts w:eastAsia="TimesNewRomanPSMT"/>
          <w:sz w:val="22"/>
          <w:szCs w:val="22"/>
          <w:lang w:val="en-US"/>
        </w:rPr>
        <w:t>полумонтажна</w:t>
      </w:r>
      <w:proofErr w:type="spellEnd"/>
      <w:r w:rsidR="002C1865">
        <w:rPr>
          <w:rFonts w:eastAsia="TimesNewRomanPSMT"/>
          <w:sz w:val="22"/>
          <w:szCs w:val="22"/>
        </w:rPr>
        <w:t xml:space="preserve"> </w:t>
      </w:r>
      <w:proofErr w:type="spellStart"/>
      <w:r w:rsidRPr="00DD351A">
        <w:rPr>
          <w:rFonts w:eastAsia="TimesNewRomanPSMT"/>
          <w:sz w:val="22"/>
          <w:szCs w:val="22"/>
          <w:lang w:val="en-US"/>
        </w:rPr>
        <w:t>армиранобетонска</w:t>
      </w:r>
      <w:proofErr w:type="spellEnd"/>
      <w:r w:rsidR="002C1865">
        <w:rPr>
          <w:rFonts w:eastAsia="TimesNewRomanPSMT"/>
          <w:sz w:val="22"/>
          <w:szCs w:val="22"/>
        </w:rPr>
        <w:t xml:space="preserve"> </w:t>
      </w:r>
      <w:proofErr w:type="spellStart"/>
      <w:r w:rsidRPr="00DD351A">
        <w:rPr>
          <w:rFonts w:eastAsia="TimesNewRomanPSMT"/>
          <w:sz w:val="22"/>
          <w:szCs w:val="22"/>
          <w:lang w:val="en-US"/>
        </w:rPr>
        <w:t>конструкција</w:t>
      </w:r>
      <w:proofErr w:type="spellEnd"/>
      <w:r w:rsidR="002C1865">
        <w:rPr>
          <w:rFonts w:eastAsia="TimesNewRomanPSMT"/>
          <w:sz w:val="22"/>
          <w:szCs w:val="22"/>
        </w:rPr>
        <w:t xml:space="preserve"> </w:t>
      </w:r>
      <w:proofErr w:type="spellStart"/>
      <w:r w:rsidRPr="00DD351A">
        <w:rPr>
          <w:rFonts w:eastAsia="TimesNewRomanPSMT"/>
          <w:sz w:val="22"/>
          <w:szCs w:val="22"/>
          <w:lang w:val="en-US"/>
        </w:rPr>
        <w:t>типа</w:t>
      </w:r>
      <w:proofErr w:type="spellEnd"/>
      <w:r w:rsidRPr="00DD351A">
        <w:rPr>
          <w:rFonts w:eastAsia="TimesNewRomanPSMT"/>
          <w:sz w:val="22"/>
          <w:szCs w:val="22"/>
          <w:lang w:val="en-US"/>
        </w:rPr>
        <w:t xml:space="preserve"> „ФЕРТ” д=16+4цм.</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Постојећу</w:t>
      </w:r>
      <w:proofErr w:type="spellEnd"/>
      <w:r w:rsidR="002C1865">
        <w:rPr>
          <w:rFonts w:eastAsia="TimesNewRomanPSMT"/>
          <w:sz w:val="22"/>
          <w:szCs w:val="22"/>
        </w:rPr>
        <w:t xml:space="preserve"> </w:t>
      </w:r>
      <w:proofErr w:type="spellStart"/>
      <w:r w:rsidRPr="00DD351A">
        <w:rPr>
          <w:rFonts w:eastAsia="TimesNewRomanPSMT"/>
          <w:sz w:val="22"/>
          <w:szCs w:val="22"/>
          <w:lang w:val="en-US"/>
        </w:rPr>
        <w:t>надстрешницу</w:t>
      </w:r>
      <w:proofErr w:type="spellEnd"/>
      <w:r w:rsidR="002C1865">
        <w:rPr>
          <w:rFonts w:eastAsia="TimesNewRomanPSMT"/>
          <w:sz w:val="22"/>
          <w:szCs w:val="22"/>
        </w:rPr>
        <w:t xml:space="preserve"> </w:t>
      </w:r>
      <w:proofErr w:type="spellStart"/>
      <w:r w:rsidRPr="00DD351A">
        <w:rPr>
          <w:rFonts w:eastAsia="TimesNewRomanPSMT"/>
          <w:sz w:val="22"/>
          <w:szCs w:val="22"/>
          <w:lang w:val="en-US"/>
        </w:rPr>
        <w:t>потребно</w:t>
      </w:r>
      <w:proofErr w:type="spellEnd"/>
      <w:r w:rsidR="002C1865">
        <w:rPr>
          <w:rFonts w:eastAsia="TimesNewRomanPSMT"/>
          <w:sz w:val="22"/>
          <w:szCs w:val="22"/>
        </w:rPr>
        <w:t xml:space="preserve"> </w:t>
      </w:r>
      <w:proofErr w:type="spellStart"/>
      <w:r w:rsidRPr="00DD351A">
        <w:rPr>
          <w:rFonts w:eastAsia="TimesNewRomanPSMT"/>
          <w:sz w:val="22"/>
          <w:szCs w:val="22"/>
          <w:lang w:val="en-US"/>
        </w:rPr>
        <w:t>је</w:t>
      </w:r>
      <w:proofErr w:type="spellEnd"/>
      <w:r w:rsidR="002C1865">
        <w:rPr>
          <w:rFonts w:eastAsia="TimesNewRomanPSMT"/>
          <w:sz w:val="22"/>
          <w:szCs w:val="22"/>
        </w:rPr>
        <w:t xml:space="preserve"> </w:t>
      </w:r>
      <w:proofErr w:type="spellStart"/>
      <w:r w:rsidRPr="00DD351A">
        <w:rPr>
          <w:rFonts w:eastAsia="TimesNewRomanPSMT"/>
          <w:sz w:val="22"/>
          <w:szCs w:val="22"/>
          <w:lang w:val="en-US"/>
        </w:rPr>
        <w:t>уклонити</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направити</w:t>
      </w:r>
      <w:proofErr w:type="spellEnd"/>
      <w:r w:rsidR="002C1865">
        <w:rPr>
          <w:rFonts w:eastAsia="TimesNewRomanPSMT"/>
          <w:sz w:val="22"/>
          <w:szCs w:val="22"/>
        </w:rPr>
        <w:t xml:space="preserve"> </w:t>
      </w:r>
      <w:proofErr w:type="spellStart"/>
      <w:r w:rsidRPr="00DD351A">
        <w:rPr>
          <w:rFonts w:eastAsia="TimesNewRomanPSMT"/>
          <w:sz w:val="22"/>
          <w:szCs w:val="22"/>
          <w:lang w:val="en-US"/>
        </w:rPr>
        <w:t>нову</w:t>
      </w:r>
      <w:proofErr w:type="spellEnd"/>
      <w:r w:rsidR="002C1865">
        <w:rPr>
          <w:rFonts w:eastAsia="TimesNewRomanPSMT"/>
          <w:sz w:val="22"/>
          <w:szCs w:val="22"/>
        </w:rPr>
        <w:t xml:space="preserve"> </w:t>
      </w:r>
      <w:proofErr w:type="spellStart"/>
      <w:r w:rsidRPr="00DD351A">
        <w:rPr>
          <w:rFonts w:eastAsia="TimesNewRomanPSMT"/>
          <w:sz w:val="22"/>
          <w:szCs w:val="22"/>
          <w:lang w:val="en-US"/>
        </w:rPr>
        <w:t>челичну</w:t>
      </w:r>
      <w:proofErr w:type="spellEnd"/>
      <w:r w:rsidR="002C1865">
        <w:rPr>
          <w:rFonts w:eastAsia="TimesNewRomanPSMT"/>
          <w:sz w:val="22"/>
          <w:szCs w:val="22"/>
        </w:rPr>
        <w:t xml:space="preserve"> </w:t>
      </w:r>
      <w:proofErr w:type="spellStart"/>
      <w:r w:rsidRPr="00DD351A">
        <w:rPr>
          <w:rFonts w:eastAsia="TimesNewRomanPSMT"/>
          <w:sz w:val="22"/>
          <w:szCs w:val="22"/>
          <w:lang w:val="en-US"/>
        </w:rPr>
        <w:t>улазну</w:t>
      </w:r>
      <w:proofErr w:type="spellEnd"/>
      <w:r w:rsidR="002C1865">
        <w:rPr>
          <w:rFonts w:eastAsia="TimesNewRomanPSMT"/>
          <w:sz w:val="22"/>
          <w:szCs w:val="22"/>
        </w:rPr>
        <w:t xml:space="preserve"> </w:t>
      </w:r>
      <w:proofErr w:type="spellStart"/>
      <w:r w:rsidRPr="00DD351A">
        <w:rPr>
          <w:rFonts w:eastAsia="TimesNewRomanPSMT"/>
          <w:sz w:val="22"/>
          <w:szCs w:val="22"/>
          <w:lang w:val="en-US"/>
        </w:rPr>
        <w:t>надстрешницу</w:t>
      </w:r>
      <w:proofErr w:type="spellEnd"/>
      <w:r w:rsidRPr="00DD351A">
        <w:rPr>
          <w:rFonts w:eastAsia="TimesNewRomanPSMT"/>
          <w:sz w:val="22"/>
          <w:szCs w:val="22"/>
          <w:lang w:val="en-US"/>
        </w:rPr>
        <w:t>,</w:t>
      </w:r>
      <w:r w:rsidR="002C1865">
        <w:rPr>
          <w:rFonts w:eastAsia="TimesNewRomanPSMT"/>
          <w:sz w:val="22"/>
          <w:szCs w:val="22"/>
        </w:rPr>
        <w:t xml:space="preserve"> </w:t>
      </w:r>
      <w:proofErr w:type="spellStart"/>
      <w:r w:rsidRPr="00DD351A">
        <w:rPr>
          <w:rFonts w:eastAsia="TimesNewRomanPSMT"/>
          <w:sz w:val="22"/>
          <w:szCs w:val="22"/>
          <w:lang w:val="en-US"/>
        </w:rPr>
        <w:t>као</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постојећу</w:t>
      </w:r>
      <w:proofErr w:type="spellEnd"/>
      <w:r w:rsidR="002C1865">
        <w:rPr>
          <w:rFonts w:eastAsia="TimesNewRomanPSMT"/>
          <w:sz w:val="22"/>
          <w:szCs w:val="22"/>
        </w:rPr>
        <w:t xml:space="preserve"> </w:t>
      </w:r>
      <w:proofErr w:type="spellStart"/>
      <w:r w:rsidRPr="00DD351A">
        <w:rPr>
          <w:rFonts w:eastAsia="TimesNewRomanPSMT"/>
          <w:sz w:val="22"/>
          <w:szCs w:val="22"/>
          <w:lang w:val="en-US"/>
        </w:rPr>
        <w:t>улазну</w:t>
      </w:r>
      <w:proofErr w:type="spellEnd"/>
      <w:r w:rsidR="002C1865">
        <w:rPr>
          <w:rFonts w:eastAsia="TimesNewRomanPSMT"/>
          <w:sz w:val="22"/>
          <w:szCs w:val="22"/>
        </w:rPr>
        <w:t xml:space="preserve"> </w:t>
      </w:r>
      <w:proofErr w:type="spellStart"/>
      <w:r w:rsidRPr="00DD351A">
        <w:rPr>
          <w:rFonts w:eastAsia="TimesNewRomanPSMT"/>
          <w:sz w:val="22"/>
          <w:szCs w:val="22"/>
          <w:lang w:val="en-US"/>
        </w:rPr>
        <w:t>терасу</w:t>
      </w:r>
      <w:proofErr w:type="spellEnd"/>
      <w:r w:rsidR="002C1865">
        <w:rPr>
          <w:rFonts w:eastAsia="TimesNewRomanPSMT"/>
          <w:sz w:val="22"/>
          <w:szCs w:val="22"/>
        </w:rPr>
        <w:t xml:space="preserve"> </w:t>
      </w:r>
      <w:proofErr w:type="spellStart"/>
      <w:r w:rsidRPr="00DD351A">
        <w:rPr>
          <w:rFonts w:eastAsia="TimesNewRomanPSMT"/>
          <w:sz w:val="22"/>
          <w:szCs w:val="22"/>
          <w:lang w:val="en-US"/>
        </w:rPr>
        <w:t>уклонити</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поставити</w:t>
      </w:r>
      <w:proofErr w:type="spellEnd"/>
      <w:r w:rsidR="002C1865">
        <w:rPr>
          <w:rFonts w:eastAsia="TimesNewRomanPSMT"/>
          <w:sz w:val="22"/>
          <w:szCs w:val="22"/>
        </w:rPr>
        <w:t xml:space="preserve"> </w:t>
      </w:r>
      <w:proofErr w:type="spellStart"/>
      <w:r w:rsidRPr="00DD351A">
        <w:rPr>
          <w:rFonts w:eastAsia="TimesNewRomanPSMT"/>
          <w:sz w:val="22"/>
          <w:szCs w:val="22"/>
          <w:lang w:val="en-US"/>
        </w:rPr>
        <w:t>ново</w:t>
      </w:r>
      <w:proofErr w:type="spellEnd"/>
      <w:r w:rsidR="002C1865">
        <w:rPr>
          <w:rFonts w:eastAsia="TimesNewRomanPSMT"/>
          <w:sz w:val="22"/>
          <w:szCs w:val="22"/>
        </w:rPr>
        <w:t xml:space="preserve"> </w:t>
      </w:r>
      <w:proofErr w:type="spellStart"/>
      <w:r w:rsidRPr="00DD351A">
        <w:rPr>
          <w:rFonts w:eastAsia="TimesNewRomanPSMT"/>
          <w:sz w:val="22"/>
          <w:szCs w:val="22"/>
          <w:lang w:val="en-US"/>
        </w:rPr>
        <w:t>улазно</w:t>
      </w:r>
      <w:proofErr w:type="spellEnd"/>
      <w:r w:rsidR="002C1865">
        <w:rPr>
          <w:rFonts w:eastAsia="TimesNewRomanPSMT"/>
          <w:sz w:val="22"/>
          <w:szCs w:val="22"/>
        </w:rPr>
        <w:t xml:space="preserve"> </w:t>
      </w:r>
      <w:proofErr w:type="spellStart"/>
      <w:r w:rsidRPr="00DD351A">
        <w:rPr>
          <w:rFonts w:eastAsia="TimesNewRomanPSMT"/>
          <w:sz w:val="22"/>
          <w:szCs w:val="22"/>
          <w:lang w:val="en-US"/>
        </w:rPr>
        <w:t>степениште</w:t>
      </w:r>
      <w:proofErr w:type="spellEnd"/>
      <w:r w:rsidR="002C1865">
        <w:rPr>
          <w:rFonts w:eastAsia="TimesNewRomanPSMT"/>
          <w:sz w:val="22"/>
          <w:szCs w:val="22"/>
        </w:rPr>
        <w:t xml:space="preserve"> </w:t>
      </w:r>
      <w:proofErr w:type="spellStart"/>
      <w:r w:rsidRPr="00DD351A">
        <w:rPr>
          <w:rFonts w:eastAsia="TimesNewRomanPSMT"/>
          <w:sz w:val="22"/>
          <w:szCs w:val="22"/>
          <w:lang w:val="en-US"/>
        </w:rPr>
        <w:t>на</w:t>
      </w:r>
      <w:proofErr w:type="spellEnd"/>
      <w:r w:rsidR="002C1865">
        <w:rPr>
          <w:rFonts w:eastAsia="TimesNewRomanPSMT"/>
          <w:sz w:val="22"/>
          <w:szCs w:val="22"/>
        </w:rPr>
        <w:t xml:space="preserve"> </w:t>
      </w:r>
      <w:proofErr w:type="spellStart"/>
      <w:r w:rsidRPr="00DD351A">
        <w:rPr>
          <w:rFonts w:eastAsia="TimesNewRomanPSMT"/>
          <w:sz w:val="22"/>
          <w:szCs w:val="22"/>
          <w:lang w:val="en-US"/>
        </w:rPr>
        <w:t>главном</w:t>
      </w:r>
      <w:proofErr w:type="spellEnd"/>
      <w:r w:rsidRPr="00DD351A">
        <w:rPr>
          <w:rFonts w:eastAsia="TimesNewRomanPSMT"/>
          <w:sz w:val="22"/>
          <w:szCs w:val="22"/>
          <w:lang w:val="en-US"/>
        </w:rPr>
        <w:t xml:space="preserve"> и</w:t>
      </w:r>
      <w:r w:rsidR="002C1865">
        <w:rPr>
          <w:rFonts w:eastAsia="TimesNewRomanPSMT"/>
          <w:sz w:val="22"/>
          <w:szCs w:val="22"/>
        </w:rPr>
        <w:t xml:space="preserve"> </w:t>
      </w:r>
      <w:proofErr w:type="spellStart"/>
      <w:r w:rsidRPr="00DD351A">
        <w:rPr>
          <w:rFonts w:eastAsia="TimesNewRomanPSMT"/>
          <w:sz w:val="22"/>
          <w:szCs w:val="22"/>
          <w:lang w:val="en-US"/>
        </w:rPr>
        <w:t>економском</w:t>
      </w:r>
      <w:proofErr w:type="spellEnd"/>
      <w:r w:rsidR="002C1865">
        <w:rPr>
          <w:rFonts w:eastAsia="TimesNewRomanPSMT"/>
          <w:sz w:val="22"/>
          <w:szCs w:val="22"/>
        </w:rPr>
        <w:t xml:space="preserve"> </w:t>
      </w:r>
      <w:proofErr w:type="spellStart"/>
      <w:r w:rsidRPr="00DD351A">
        <w:rPr>
          <w:rFonts w:eastAsia="TimesNewRomanPSMT"/>
          <w:sz w:val="22"/>
          <w:szCs w:val="22"/>
          <w:lang w:val="en-US"/>
        </w:rPr>
        <w:t>улазу</w:t>
      </w:r>
      <w:proofErr w:type="spellEnd"/>
      <w:r w:rsidRPr="00DD351A">
        <w:rPr>
          <w:rFonts w:eastAsia="TimesNewRomanPSMT"/>
          <w:sz w:val="22"/>
          <w:szCs w:val="22"/>
          <w:lang w:val="en-US"/>
        </w:rPr>
        <w:t>.</w:t>
      </w:r>
      <w:r w:rsidR="002C1865">
        <w:rPr>
          <w:rFonts w:eastAsia="TimesNewRomanPSMT"/>
          <w:sz w:val="22"/>
          <w:szCs w:val="22"/>
        </w:rPr>
        <w:t xml:space="preserve"> </w:t>
      </w:r>
      <w:proofErr w:type="spellStart"/>
      <w:r w:rsidRPr="00DD351A">
        <w:rPr>
          <w:rFonts w:eastAsia="TimesNewRomanPSMT"/>
          <w:sz w:val="22"/>
          <w:szCs w:val="22"/>
          <w:lang w:val="en-US"/>
        </w:rPr>
        <w:t>Дограђени</w:t>
      </w:r>
      <w:proofErr w:type="spellEnd"/>
      <w:r w:rsidR="002C1865">
        <w:rPr>
          <w:rFonts w:eastAsia="TimesNewRomanPSMT"/>
          <w:sz w:val="22"/>
          <w:szCs w:val="22"/>
        </w:rPr>
        <w:t xml:space="preserve"> </w:t>
      </w:r>
      <w:proofErr w:type="spellStart"/>
      <w:r w:rsidRPr="00DD351A">
        <w:rPr>
          <w:rFonts w:eastAsia="TimesNewRomanPSMT"/>
          <w:sz w:val="22"/>
          <w:szCs w:val="22"/>
          <w:lang w:val="en-US"/>
        </w:rPr>
        <w:t>део</w:t>
      </w:r>
      <w:proofErr w:type="spellEnd"/>
      <w:r w:rsidR="002C1865">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002C1865">
        <w:rPr>
          <w:rFonts w:eastAsia="TimesNewRomanPSMT"/>
          <w:sz w:val="22"/>
          <w:szCs w:val="22"/>
        </w:rPr>
        <w:t xml:space="preserve"> </w:t>
      </w:r>
      <w:proofErr w:type="spellStart"/>
      <w:r w:rsidRPr="00DD351A">
        <w:rPr>
          <w:rFonts w:eastAsia="TimesNewRomanPSMT"/>
          <w:sz w:val="22"/>
          <w:szCs w:val="22"/>
          <w:lang w:val="en-US"/>
        </w:rPr>
        <w:t>као</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стубови</w:t>
      </w:r>
      <w:proofErr w:type="spellEnd"/>
      <w:r w:rsidR="00BD053A">
        <w:rPr>
          <w:rFonts w:eastAsia="TimesNewRomanPSMT"/>
          <w:sz w:val="22"/>
          <w:szCs w:val="22"/>
        </w:rPr>
        <w:t xml:space="preserve"> </w:t>
      </w:r>
      <w:proofErr w:type="spellStart"/>
      <w:r w:rsidRPr="00DD351A">
        <w:rPr>
          <w:rFonts w:eastAsia="TimesNewRomanPSMT"/>
          <w:sz w:val="22"/>
          <w:szCs w:val="22"/>
          <w:lang w:val="en-US"/>
        </w:rPr>
        <w:t>за</w:t>
      </w:r>
      <w:proofErr w:type="spellEnd"/>
      <w:r w:rsidR="00BD053A">
        <w:rPr>
          <w:rFonts w:eastAsia="TimesNewRomanPSMT"/>
          <w:sz w:val="22"/>
          <w:szCs w:val="22"/>
        </w:rPr>
        <w:t xml:space="preserve"> </w:t>
      </w:r>
      <w:proofErr w:type="spellStart"/>
      <w:r w:rsidRPr="00DD351A">
        <w:rPr>
          <w:rFonts w:eastAsia="TimesNewRomanPSMT"/>
          <w:sz w:val="22"/>
          <w:szCs w:val="22"/>
          <w:lang w:val="en-US"/>
        </w:rPr>
        <w:t>ојачање</w:t>
      </w:r>
      <w:proofErr w:type="spellEnd"/>
      <w:r w:rsidR="00BD053A">
        <w:rPr>
          <w:rFonts w:eastAsia="TimesNewRomanPSMT"/>
          <w:sz w:val="22"/>
          <w:szCs w:val="22"/>
        </w:rPr>
        <w:t xml:space="preserve"> </w:t>
      </w:r>
      <w:proofErr w:type="spellStart"/>
      <w:r w:rsidRPr="00DD351A">
        <w:rPr>
          <w:rFonts w:eastAsia="TimesNewRomanPSMT"/>
          <w:sz w:val="22"/>
          <w:szCs w:val="22"/>
          <w:lang w:val="en-US"/>
        </w:rPr>
        <w:t>фундирани</w:t>
      </w:r>
      <w:proofErr w:type="spellEnd"/>
      <w:r w:rsidR="00BD053A">
        <w:rPr>
          <w:rFonts w:eastAsia="TimesNewRomanPSMT"/>
          <w:sz w:val="22"/>
          <w:szCs w:val="22"/>
        </w:rPr>
        <w:t xml:space="preserve"> </w:t>
      </w:r>
      <w:proofErr w:type="spellStart"/>
      <w:r w:rsidRPr="00DD351A">
        <w:rPr>
          <w:rFonts w:eastAsia="TimesNewRomanPSMT"/>
          <w:sz w:val="22"/>
          <w:szCs w:val="22"/>
          <w:lang w:val="en-US"/>
        </w:rPr>
        <w:t>су</w:t>
      </w:r>
      <w:proofErr w:type="spellEnd"/>
      <w:r w:rsidR="00BD053A">
        <w:rPr>
          <w:rFonts w:eastAsia="TimesNewRomanPSMT"/>
          <w:sz w:val="22"/>
          <w:szCs w:val="22"/>
        </w:rPr>
        <w:t xml:space="preserve"> </w:t>
      </w:r>
      <w:proofErr w:type="spellStart"/>
      <w:r w:rsidRPr="00DD351A">
        <w:rPr>
          <w:rFonts w:eastAsia="TimesNewRomanPSMT"/>
          <w:sz w:val="22"/>
          <w:szCs w:val="22"/>
          <w:lang w:val="en-US"/>
        </w:rPr>
        <w:t>на</w:t>
      </w:r>
      <w:proofErr w:type="spellEnd"/>
      <w:r w:rsidR="00BD053A">
        <w:rPr>
          <w:rFonts w:eastAsia="TimesNewRomanPSMT"/>
          <w:sz w:val="22"/>
          <w:szCs w:val="22"/>
        </w:rPr>
        <w:t xml:space="preserve"> </w:t>
      </w:r>
      <w:proofErr w:type="spellStart"/>
      <w:r w:rsidRPr="00DD351A">
        <w:rPr>
          <w:rFonts w:eastAsia="TimesNewRomanPSMT"/>
          <w:sz w:val="22"/>
          <w:szCs w:val="22"/>
          <w:lang w:val="en-US"/>
        </w:rPr>
        <w:t>тракастим</w:t>
      </w:r>
      <w:proofErr w:type="spellEnd"/>
      <w:r w:rsidR="00BD053A">
        <w:rPr>
          <w:rFonts w:eastAsia="TimesNewRomanPSMT"/>
          <w:sz w:val="22"/>
          <w:szCs w:val="22"/>
        </w:rPr>
        <w:t xml:space="preserve"> </w:t>
      </w:r>
      <w:proofErr w:type="spellStart"/>
      <w:r w:rsidRPr="00DD351A">
        <w:rPr>
          <w:rFonts w:eastAsia="TimesNewRomanPSMT"/>
          <w:sz w:val="22"/>
          <w:szCs w:val="22"/>
          <w:lang w:val="en-US"/>
        </w:rPr>
        <w:t>темељима</w:t>
      </w:r>
      <w:proofErr w:type="spellEnd"/>
      <w:r w:rsidR="00BD053A">
        <w:rPr>
          <w:rFonts w:eastAsia="TimesNewRomanPSMT"/>
          <w:sz w:val="22"/>
          <w:szCs w:val="22"/>
        </w:rPr>
        <w:t xml:space="preserve"> </w:t>
      </w:r>
      <w:proofErr w:type="spellStart"/>
      <w:r w:rsidRPr="00DD351A">
        <w:rPr>
          <w:rFonts w:eastAsia="TimesNewRomanPSMT"/>
          <w:sz w:val="22"/>
          <w:szCs w:val="22"/>
          <w:lang w:val="en-US"/>
        </w:rPr>
        <w:t>од</w:t>
      </w:r>
      <w:proofErr w:type="spellEnd"/>
      <w:r w:rsidR="00BD053A">
        <w:rPr>
          <w:rFonts w:eastAsia="TimesNewRomanPSMT"/>
          <w:sz w:val="22"/>
          <w:szCs w:val="22"/>
        </w:rPr>
        <w:t xml:space="preserve"> </w:t>
      </w:r>
      <w:proofErr w:type="spellStart"/>
      <w:r w:rsidRPr="00DD351A">
        <w:rPr>
          <w:rFonts w:eastAsia="TimesNewRomanPSMT"/>
          <w:sz w:val="22"/>
          <w:szCs w:val="22"/>
          <w:lang w:val="en-US"/>
        </w:rPr>
        <w:t>армираног</w:t>
      </w:r>
      <w:proofErr w:type="spellEnd"/>
      <w:r w:rsidR="00BD053A">
        <w:rPr>
          <w:rFonts w:eastAsia="TimesNewRomanPSMT"/>
          <w:sz w:val="22"/>
          <w:szCs w:val="22"/>
        </w:rPr>
        <w:t xml:space="preserve"> </w:t>
      </w:r>
      <w:proofErr w:type="spellStart"/>
      <w:r w:rsidRPr="00DD351A">
        <w:rPr>
          <w:rFonts w:eastAsia="TimesNewRomanPSMT"/>
          <w:sz w:val="22"/>
          <w:szCs w:val="22"/>
          <w:lang w:val="en-US"/>
        </w:rPr>
        <w:t>бетона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
    <w:p w:rsidR="007E0451" w:rsidRPr="00DD351A" w:rsidRDefault="007E0451" w:rsidP="007E0451">
      <w:pPr>
        <w:autoSpaceDE w:val="0"/>
        <w:autoSpaceDN w:val="0"/>
        <w:adjustRightInd w:val="0"/>
        <w:jc w:val="both"/>
        <w:rPr>
          <w:rFonts w:eastAsiaTheme="minorHAnsi"/>
          <w:b/>
          <w:bCs/>
          <w:sz w:val="22"/>
          <w:szCs w:val="22"/>
          <w:lang w:val="en-US"/>
        </w:rPr>
      </w:pPr>
      <w:proofErr w:type="spellStart"/>
      <w:r w:rsidRPr="00DD351A">
        <w:rPr>
          <w:rFonts w:eastAsiaTheme="minorHAnsi"/>
          <w:b/>
          <w:bCs/>
          <w:sz w:val="22"/>
          <w:szCs w:val="22"/>
          <w:lang w:val="en-US"/>
        </w:rPr>
        <w:t>Обрадаобјекта</w:t>
      </w:r>
      <w:proofErr w:type="spellEnd"/>
      <w:r w:rsidRPr="00DD351A">
        <w:rPr>
          <w:rFonts w:eastAsiaTheme="minorHAnsi"/>
          <w:b/>
          <w:bCs/>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Унутрашњи</w:t>
      </w:r>
      <w:proofErr w:type="spellEnd"/>
      <w:r w:rsidR="00BD053A">
        <w:rPr>
          <w:rFonts w:eastAsia="TimesNewRomanPSMT"/>
          <w:sz w:val="22"/>
          <w:szCs w:val="22"/>
        </w:rPr>
        <w:t xml:space="preserve"> </w:t>
      </w:r>
      <w:proofErr w:type="spellStart"/>
      <w:r w:rsidRPr="00DD351A">
        <w:rPr>
          <w:rFonts w:eastAsia="TimesNewRomanPSMT"/>
          <w:sz w:val="22"/>
          <w:szCs w:val="22"/>
          <w:lang w:val="en-US"/>
        </w:rPr>
        <w:t>зидови</w:t>
      </w:r>
      <w:proofErr w:type="spellEnd"/>
      <w:r w:rsidR="00BD053A">
        <w:rPr>
          <w:rFonts w:eastAsia="TimesNewRomanPSMT"/>
          <w:sz w:val="22"/>
          <w:szCs w:val="22"/>
        </w:rPr>
        <w:t xml:space="preserve"> </w:t>
      </w:r>
      <w:proofErr w:type="spellStart"/>
      <w:r w:rsidRPr="00DD351A">
        <w:rPr>
          <w:rFonts w:eastAsia="TimesNewRomanPSMT"/>
          <w:sz w:val="22"/>
          <w:szCs w:val="22"/>
          <w:lang w:val="en-US"/>
        </w:rPr>
        <w:t>су</w:t>
      </w:r>
      <w:proofErr w:type="spellEnd"/>
      <w:r w:rsidR="00BD053A">
        <w:rPr>
          <w:rFonts w:eastAsia="TimesNewRomanPSMT"/>
          <w:sz w:val="22"/>
          <w:szCs w:val="22"/>
        </w:rPr>
        <w:t xml:space="preserve"> </w:t>
      </w:r>
      <w:proofErr w:type="spellStart"/>
      <w:r w:rsidRPr="00DD351A">
        <w:rPr>
          <w:rFonts w:eastAsia="TimesNewRomanPSMT"/>
          <w:sz w:val="22"/>
          <w:szCs w:val="22"/>
          <w:lang w:val="en-US"/>
        </w:rPr>
        <w:t>обрађени</w:t>
      </w:r>
      <w:proofErr w:type="spellEnd"/>
      <w:r w:rsidR="00BD053A">
        <w:rPr>
          <w:rFonts w:eastAsia="TimesNewRomanPSMT"/>
          <w:sz w:val="22"/>
          <w:szCs w:val="22"/>
        </w:rPr>
        <w:t xml:space="preserve"> </w:t>
      </w:r>
      <w:proofErr w:type="spellStart"/>
      <w:r w:rsidRPr="00DD351A">
        <w:rPr>
          <w:rFonts w:eastAsia="TimesNewRomanPSMT"/>
          <w:sz w:val="22"/>
          <w:szCs w:val="22"/>
          <w:lang w:val="en-US"/>
        </w:rPr>
        <w:t>продужним</w:t>
      </w:r>
      <w:proofErr w:type="spellEnd"/>
      <w:r w:rsidR="00BD053A">
        <w:rPr>
          <w:rFonts w:eastAsia="TimesNewRomanPSMT"/>
          <w:sz w:val="22"/>
          <w:szCs w:val="22"/>
        </w:rPr>
        <w:t xml:space="preserve"> </w:t>
      </w:r>
      <w:proofErr w:type="spellStart"/>
      <w:r w:rsidRPr="00DD351A">
        <w:rPr>
          <w:rFonts w:eastAsia="TimesNewRomanPSMT"/>
          <w:sz w:val="22"/>
          <w:szCs w:val="22"/>
          <w:lang w:val="en-US"/>
        </w:rPr>
        <w:t>малтером</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глетовани</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окречени</w:t>
      </w:r>
      <w:proofErr w:type="spellEnd"/>
      <w:r w:rsidRPr="00DD351A">
        <w:rPr>
          <w:rFonts w:eastAsia="TimesNewRomanPSMT"/>
          <w:sz w:val="22"/>
          <w:szCs w:val="22"/>
          <w:lang w:val="en-US"/>
        </w:rPr>
        <w:t xml:space="preserve">, а </w:t>
      </w:r>
      <w:proofErr w:type="spellStart"/>
      <w:r w:rsidRPr="00DD351A">
        <w:rPr>
          <w:rFonts w:eastAsia="TimesNewRomanPSMT"/>
          <w:sz w:val="22"/>
          <w:szCs w:val="22"/>
          <w:lang w:val="en-US"/>
        </w:rPr>
        <w:t>зидови</w:t>
      </w:r>
      <w:proofErr w:type="spellEnd"/>
      <w:r w:rsidR="00BD053A">
        <w:rPr>
          <w:rFonts w:eastAsia="TimesNewRomanPSMT"/>
          <w:sz w:val="22"/>
          <w:szCs w:val="22"/>
        </w:rPr>
        <w:t xml:space="preserve"> </w:t>
      </w:r>
      <w:proofErr w:type="spellStart"/>
      <w:r w:rsidRPr="00DD351A">
        <w:rPr>
          <w:rFonts w:eastAsia="TimesNewRomanPSMT"/>
          <w:sz w:val="22"/>
          <w:szCs w:val="22"/>
          <w:lang w:val="en-US"/>
        </w:rPr>
        <w:t>санитарног</w:t>
      </w:r>
      <w:proofErr w:type="spellEnd"/>
      <w:r w:rsidR="00BD053A">
        <w:rPr>
          <w:rFonts w:eastAsia="TimesNewRomanPSMT"/>
          <w:sz w:val="22"/>
          <w:szCs w:val="22"/>
        </w:rPr>
        <w:t xml:space="preserve"> </w:t>
      </w:r>
      <w:proofErr w:type="spellStart"/>
      <w:r w:rsidRPr="00DD351A">
        <w:rPr>
          <w:rFonts w:eastAsia="TimesNewRomanPSMT"/>
          <w:sz w:val="22"/>
          <w:szCs w:val="22"/>
          <w:lang w:val="en-US"/>
        </w:rPr>
        <w:t>чвора</w:t>
      </w:r>
      <w:proofErr w:type="spellEnd"/>
      <w:r w:rsidR="00BD053A">
        <w:rPr>
          <w:rFonts w:eastAsia="TimesNewRomanPSMT"/>
          <w:sz w:val="22"/>
          <w:szCs w:val="22"/>
        </w:rPr>
        <w:t xml:space="preserve"> </w:t>
      </w:r>
      <w:proofErr w:type="spellStart"/>
      <w:r w:rsidRPr="00DD351A">
        <w:rPr>
          <w:rFonts w:eastAsia="TimesNewRomanPSMT"/>
          <w:sz w:val="22"/>
          <w:szCs w:val="22"/>
          <w:lang w:val="en-US"/>
        </w:rPr>
        <w:t>обложени</w:t>
      </w:r>
      <w:proofErr w:type="spellEnd"/>
      <w:r w:rsidR="00BD053A">
        <w:rPr>
          <w:rFonts w:eastAsia="TimesNewRomanPSMT"/>
          <w:sz w:val="22"/>
          <w:szCs w:val="22"/>
        </w:rPr>
        <w:t xml:space="preserve"> </w:t>
      </w:r>
      <w:proofErr w:type="spellStart"/>
      <w:r w:rsidRPr="00DD351A">
        <w:rPr>
          <w:rFonts w:eastAsia="TimesNewRomanPSMT"/>
          <w:sz w:val="22"/>
          <w:szCs w:val="22"/>
          <w:lang w:val="en-US"/>
        </w:rPr>
        <w:t>керамичким</w:t>
      </w:r>
      <w:proofErr w:type="spellEnd"/>
      <w:r w:rsidR="00BD053A">
        <w:rPr>
          <w:rFonts w:eastAsia="TimesNewRomanPSMT"/>
          <w:sz w:val="22"/>
          <w:szCs w:val="22"/>
        </w:rPr>
        <w:t xml:space="preserve"> </w:t>
      </w:r>
      <w:proofErr w:type="spellStart"/>
      <w:r w:rsidRPr="00DD351A">
        <w:rPr>
          <w:rFonts w:eastAsia="TimesNewRomanPSMT"/>
          <w:sz w:val="22"/>
          <w:szCs w:val="22"/>
          <w:lang w:val="en-US"/>
        </w:rPr>
        <w:t>плочицама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Изнад</w:t>
      </w:r>
      <w:proofErr w:type="spellEnd"/>
      <w:r w:rsidR="00BD053A">
        <w:rPr>
          <w:rFonts w:eastAsia="TimesNewRomanPSMT"/>
          <w:sz w:val="22"/>
          <w:szCs w:val="22"/>
        </w:rPr>
        <w:t xml:space="preserve"> </w:t>
      </w:r>
      <w:proofErr w:type="spellStart"/>
      <w:r w:rsidRPr="00DD351A">
        <w:rPr>
          <w:rFonts w:eastAsia="TimesNewRomanPSMT"/>
          <w:sz w:val="22"/>
          <w:szCs w:val="22"/>
          <w:lang w:val="en-US"/>
        </w:rPr>
        <w:t>међуспратне</w:t>
      </w:r>
      <w:proofErr w:type="spellEnd"/>
      <w:r w:rsidR="00BD053A">
        <w:rPr>
          <w:rFonts w:eastAsia="TimesNewRomanPSMT"/>
          <w:sz w:val="22"/>
          <w:szCs w:val="22"/>
        </w:rPr>
        <w:t xml:space="preserve"> </w:t>
      </w:r>
      <w:proofErr w:type="spellStart"/>
      <w:r w:rsidRPr="00DD351A">
        <w:rPr>
          <w:rFonts w:eastAsia="TimesNewRomanPSMT"/>
          <w:sz w:val="22"/>
          <w:szCs w:val="22"/>
          <w:lang w:val="en-US"/>
        </w:rPr>
        <w:t>конструкције</w:t>
      </w:r>
      <w:proofErr w:type="spellEnd"/>
      <w:r w:rsidR="00BD053A">
        <w:rPr>
          <w:rFonts w:eastAsia="TimesNewRomanPSMT"/>
          <w:sz w:val="22"/>
          <w:szCs w:val="22"/>
        </w:rPr>
        <w:t xml:space="preserve"> </w:t>
      </w:r>
      <w:proofErr w:type="spellStart"/>
      <w:r w:rsidRPr="00DD351A">
        <w:rPr>
          <w:rFonts w:eastAsia="TimesNewRomanPSMT"/>
          <w:sz w:val="22"/>
          <w:szCs w:val="22"/>
          <w:lang w:val="en-US"/>
        </w:rPr>
        <w:t>се</w:t>
      </w:r>
      <w:proofErr w:type="spellEnd"/>
      <w:r w:rsidR="00BD053A">
        <w:rPr>
          <w:rFonts w:eastAsia="TimesNewRomanPSMT"/>
          <w:sz w:val="22"/>
          <w:szCs w:val="22"/>
        </w:rPr>
        <w:t xml:space="preserve"> </w:t>
      </w:r>
      <w:proofErr w:type="spellStart"/>
      <w:r w:rsidRPr="00DD351A">
        <w:rPr>
          <w:rFonts w:eastAsia="TimesNewRomanPSMT"/>
          <w:sz w:val="22"/>
          <w:szCs w:val="22"/>
          <w:lang w:val="en-US"/>
        </w:rPr>
        <w:t>поставља</w:t>
      </w:r>
      <w:proofErr w:type="spellEnd"/>
      <w:r w:rsidR="00BD053A">
        <w:rPr>
          <w:rFonts w:eastAsia="TimesNewRomanPSMT"/>
          <w:sz w:val="22"/>
          <w:szCs w:val="22"/>
        </w:rPr>
        <w:t xml:space="preserve"> </w:t>
      </w:r>
      <w:proofErr w:type="spellStart"/>
      <w:r w:rsidRPr="00DD351A">
        <w:rPr>
          <w:rFonts w:eastAsia="TimesNewRomanPSMT"/>
          <w:sz w:val="22"/>
          <w:szCs w:val="22"/>
          <w:lang w:val="en-US"/>
        </w:rPr>
        <w:t>слој</w:t>
      </w:r>
      <w:proofErr w:type="spellEnd"/>
      <w:r w:rsidR="00BD053A">
        <w:rPr>
          <w:rFonts w:eastAsia="TimesNewRomanPSMT"/>
          <w:sz w:val="22"/>
          <w:szCs w:val="22"/>
        </w:rPr>
        <w:t xml:space="preserve"> </w:t>
      </w:r>
      <w:proofErr w:type="spellStart"/>
      <w:r w:rsidRPr="00DD351A">
        <w:rPr>
          <w:rFonts w:eastAsia="TimesNewRomanPSMT"/>
          <w:sz w:val="22"/>
          <w:szCs w:val="22"/>
          <w:lang w:val="en-US"/>
        </w:rPr>
        <w:t>камене</w:t>
      </w:r>
      <w:proofErr w:type="spellEnd"/>
      <w:r w:rsidR="00BD053A">
        <w:rPr>
          <w:rFonts w:eastAsia="TimesNewRomanPSMT"/>
          <w:sz w:val="22"/>
          <w:szCs w:val="22"/>
        </w:rPr>
        <w:t xml:space="preserve"> </w:t>
      </w:r>
      <w:proofErr w:type="spellStart"/>
      <w:r w:rsidRPr="00DD351A">
        <w:rPr>
          <w:rFonts w:eastAsia="TimesNewRomanPSMT"/>
          <w:sz w:val="22"/>
          <w:szCs w:val="22"/>
          <w:lang w:val="en-US"/>
        </w:rPr>
        <w:t>вуне</w:t>
      </w:r>
      <w:proofErr w:type="spellEnd"/>
      <w:r w:rsidR="00BD053A">
        <w:rPr>
          <w:rFonts w:eastAsia="TimesNewRomanPSMT"/>
          <w:sz w:val="22"/>
          <w:szCs w:val="22"/>
        </w:rPr>
        <w:t xml:space="preserve"> </w:t>
      </w:r>
      <w:proofErr w:type="spellStart"/>
      <w:r w:rsidRPr="00DD351A">
        <w:rPr>
          <w:rFonts w:eastAsia="TimesNewRomanPSMT"/>
          <w:sz w:val="22"/>
          <w:szCs w:val="22"/>
          <w:lang w:val="en-US"/>
        </w:rPr>
        <w:t>као</w:t>
      </w:r>
      <w:proofErr w:type="spellEnd"/>
      <w:r w:rsidR="00BD053A">
        <w:rPr>
          <w:rFonts w:eastAsia="TimesNewRomanPSMT"/>
          <w:sz w:val="22"/>
          <w:szCs w:val="22"/>
        </w:rPr>
        <w:t xml:space="preserve"> </w:t>
      </w:r>
      <w:proofErr w:type="spellStart"/>
      <w:r w:rsidRPr="00DD351A">
        <w:rPr>
          <w:rFonts w:eastAsia="TimesNewRomanPSMT"/>
          <w:sz w:val="22"/>
          <w:szCs w:val="22"/>
          <w:lang w:val="en-US"/>
        </w:rPr>
        <w:t>термоизолација</w:t>
      </w:r>
      <w:proofErr w:type="spellEnd"/>
      <w:r w:rsidRPr="00DD351A">
        <w:rPr>
          <w:rFonts w:eastAsia="TimesNewRomanPSMT"/>
          <w:sz w:val="22"/>
          <w:szCs w:val="22"/>
          <w:lang w:val="en-US"/>
        </w:rPr>
        <w:t xml:space="preserve"> д=20цми </w:t>
      </w:r>
      <w:proofErr w:type="spellStart"/>
      <w:r w:rsidRPr="00DD351A">
        <w:rPr>
          <w:rFonts w:eastAsia="TimesNewRomanPSMT"/>
          <w:sz w:val="22"/>
          <w:szCs w:val="22"/>
          <w:lang w:val="en-US"/>
        </w:rPr>
        <w:t>лакоармирана</w:t>
      </w:r>
      <w:proofErr w:type="spellEnd"/>
      <w:r w:rsidR="00BD053A">
        <w:rPr>
          <w:rFonts w:eastAsia="TimesNewRomanPSMT"/>
          <w:sz w:val="22"/>
          <w:szCs w:val="22"/>
        </w:rPr>
        <w:t xml:space="preserve"> </w:t>
      </w:r>
      <w:proofErr w:type="spellStart"/>
      <w:r w:rsidRPr="00DD351A">
        <w:rPr>
          <w:rFonts w:eastAsia="TimesNewRomanPSMT"/>
          <w:sz w:val="22"/>
          <w:szCs w:val="22"/>
          <w:lang w:val="en-US"/>
        </w:rPr>
        <w:t>цементна</w:t>
      </w:r>
      <w:proofErr w:type="spellEnd"/>
      <w:r w:rsidR="00BD053A">
        <w:rPr>
          <w:rFonts w:eastAsia="TimesNewRomanPSMT"/>
          <w:sz w:val="22"/>
          <w:szCs w:val="22"/>
        </w:rPr>
        <w:t xml:space="preserve"> </w:t>
      </w:r>
      <w:proofErr w:type="spellStart"/>
      <w:r w:rsidRPr="00DD351A">
        <w:rPr>
          <w:rFonts w:eastAsia="TimesNewRomanPSMT"/>
          <w:sz w:val="22"/>
          <w:szCs w:val="22"/>
          <w:lang w:val="en-US"/>
        </w:rPr>
        <w:t>кошуљица</w:t>
      </w:r>
      <w:proofErr w:type="spellEnd"/>
      <w:r w:rsidR="00BD053A">
        <w:rPr>
          <w:rFonts w:eastAsia="TimesNewRomanPSMT"/>
          <w:sz w:val="22"/>
          <w:szCs w:val="22"/>
        </w:rPr>
        <w:t xml:space="preserve"> </w:t>
      </w:r>
      <w:proofErr w:type="spellStart"/>
      <w:r w:rsidRPr="00DD351A">
        <w:rPr>
          <w:rFonts w:eastAsia="TimesNewRomanPSMT"/>
          <w:sz w:val="22"/>
          <w:szCs w:val="22"/>
          <w:lang w:val="en-US"/>
        </w:rPr>
        <w:t>као</w:t>
      </w:r>
      <w:proofErr w:type="spellEnd"/>
      <w:r w:rsidR="00BD053A">
        <w:rPr>
          <w:rFonts w:eastAsia="TimesNewRomanPSMT"/>
          <w:sz w:val="22"/>
          <w:szCs w:val="22"/>
        </w:rPr>
        <w:t xml:space="preserve"> </w:t>
      </w:r>
      <w:proofErr w:type="spellStart"/>
      <w:r w:rsidRPr="00DD351A">
        <w:rPr>
          <w:rFonts w:eastAsia="TimesNewRomanPSMT"/>
          <w:sz w:val="22"/>
          <w:szCs w:val="22"/>
          <w:lang w:val="en-US"/>
        </w:rPr>
        <w:t>заштита</w:t>
      </w:r>
      <w:proofErr w:type="spellEnd"/>
      <w:r w:rsidRPr="00DD351A">
        <w:rPr>
          <w:rFonts w:eastAsia="TimesNewRomanPSMT"/>
          <w:sz w:val="22"/>
          <w:szCs w:val="22"/>
          <w:lang w:val="en-US"/>
        </w:rPr>
        <w:t>.</w:t>
      </w:r>
      <w:r w:rsidR="00BD053A">
        <w:rPr>
          <w:rFonts w:eastAsia="TimesNewRomanPSMT"/>
          <w:sz w:val="22"/>
          <w:szCs w:val="22"/>
        </w:rPr>
        <w:t xml:space="preserve"> </w:t>
      </w:r>
      <w:proofErr w:type="spellStart"/>
      <w:r w:rsidRPr="00DD351A">
        <w:rPr>
          <w:rFonts w:eastAsia="TimesNewRomanPSMT"/>
          <w:sz w:val="22"/>
          <w:szCs w:val="22"/>
          <w:lang w:val="en-US"/>
        </w:rPr>
        <w:t>Извести</w:t>
      </w:r>
      <w:proofErr w:type="spellEnd"/>
      <w:r w:rsidR="00BD053A">
        <w:rPr>
          <w:rFonts w:eastAsia="TimesNewRomanPSMT"/>
          <w:sz w:val="22"/>
          <w:szCs w:val="22"/>
        </w:rPr>
        <w:t xml:space="preserve"> </w:t>
      </w:r>
      <w:proofErr w:type="spellStart"/>
      <w:r w:rsidRPr="00DD351A">
        <w:rPr>
          <w:rFonts w:eastAsia="TimesNewRomanPSMT"/>
          <w:sz w:val="22"/>
          <w:szCs w:val="22"/>
          <w:lang w:val="en-US"/>
        </w:rPr>
        <w:t>хидроизолацију</w:t>
      </w:r>
      <w:proofErr w:type="spellEnd"/>
      <w:r w:rsidR="00BD053A">
        <w:rPr>
          <w:rFonts w:eastAsia="TimesNewRomanPSMT"/>
          <w:sz w:val="22"/>
          <w:szCs w:val="22"/>
        </w:rPr>
        <w:t xml:space="preserve"> </w:t>
      </w:r>
      <w:proofErr w:type="spellStart"/>
      <w:r w:rsidRPr="00DD351A">
        <w:rPr>
          <w:rFonts w:eastAsia="TimesNewRomanPSMT"/>
          <w:sz w:val="22"/>
          <w:szCs w:val="22"/>
          <w:lang w:val="en-US"/>
        </w:rPr>
        <w:t>пода</w:t>
      </w:r>
      <w:proofErr w:type="spellEnd"/>
      <w:r w:rsidR="00BD053A">
        <w:rPr>
          <w:rFonts w:eastAsia="TimesNewRomanPSMT"/>
          <w:sz w:val="22"/>
          <w:szCs w:val="22"/>
        </w:rPr>
        <w:t xml:space="preserve"> </w:t>
      </w:r>
      <w:proofErr w:type="spellStart"/>
      <w:r w:rsidRPr="00DD351A">
        <w:rPr>
          <w:rFonts w:eastAsia="TimesNewRomanPSMT"/>
          <w:sz w:val="22"/>
          <w:szCs w:val="22"/>
          <w:lang w:val="en-US"/>
        </w:rPr>
        <w:t>на</w:t>
      </w:r>
      <w:proofErr w:type="spellEnd"/>
      <w:r w:rsidR="00BD053A">
        <w:rPr>
          <w:rFonts w:eastAsia="TimesNewRomanPSMT"/>
          <w:sz w:val="22"/>
          <w:szCs w:val="22"/>
        </w:rPr>
        <w:t xml:space="preserve"> </w:t>
      </w:r>
      <w:proofErr w:type="spellStart"/>
      <w:r w:rsidRPr="00DD351A">
        <w:rPr>
          <w:rFonts w:eastAsia="TimesNewRomanPSMT"/>
          <w:sz w:val="22"/>
          <w:szCs w:val="22"/>
          <w:lang w:val="en-US"/>
        </w:rPr>
        <w:t>целом</w:t>
      </w:r>
      <w:proofErr w:type="spellEnd"/>
      <w:r w:rsidR="00BD053A">
        <w:rPr>
          <w:rFonts w:eastAsia="TimesNewRomanPSMT"/>
          <w:sz w:val="22"/>
          <w:szCs w:val="22"/>
        </w:rPr>
        <w:t xml:space="preserve"> </w:t>
      </w:r>
      <w:proofErr w:type="spellStart"/>
      <w:r w:rsidRPr="00DD351A">
        <w:rPr>
          <w:rFonts w:eastAsia="TimesNewRomanPSMT"/>
          <w:sz w:val="22"/>
          <w:szCs w:val="22"/>
          <w:lang w:val="en-US"/>
        </w:rPr>
        <w:t>објекту</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Под</w:t>
      </w:r>
      <w:proofErr w:type="spellEnd"/>
      <w:r w:rsidR="0069585F">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0069585F">
        <w:rPr>
          <w:rFonts w:eastAsia="TimesNewRomanPSMT"/>
          <w:sz w:val="22"/>
          <w:szCs w:val="22"/>
        </w:rPr>
        <w:t xml:space="preserve"> </w:t>
      </w:r>
      <w:proofErr w:type="spellStart"/>
      <w:r w:rsidRPr="00DD351A">
        <w:rPr>
          <w:rFonts w:eastAsia="TimesNewRomanPSMT"/>
          <w:sz w:val="22"/>
          <w:szCs w:val="22"/>
          <w:lang w:val="en-US"/>
        </w:rPr>
        <w:t>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обложен</w:t>
      </w:r>
      <w:proofErr w:type="spellEnd"/>
      <w:r w:rsidR="0069585F">
        <w:rPr>
          <w:rFonts w:eastAsia="TimesNewRomanPSMT"/>
          <w:sz w:val="22"/>
          <w:szCs w:val="22"/>
        </w:rPr>
        <w:t xml:space="preserve"> </w:t>
      </w:r>
      <w:proofErr w:type="spellStart"/>
      <w:r w:rsidRPr="00DD351A">
        <w:rPr>
          <w:rFonts w:eastAsia="TimesNewRomanPSMT"/>
          <w:sz w:val="22"/>
          <w:szCs w:val="22"/>
          <w:lang w:val="en-US"/>
        </w:rPr>
        <w:t>паркетом</w:t>
      </w:r>
      <w:proofErr w:type="spellEnd"/>
      <w:r w:rsidRPr="00DD351A">
        <w:rPr>
          <w:rFonts w:eastAsia="TimesNewRomanPSMT"/>
          <w:sz w:val="22"/>
          <w:szCs w:val="22"/>
          <w:lang w:val="en-US"/>
        </w:rPr>
        <w:t xml:space="preserve"> и</w:t>
      </w:r>
      <w:r w:rsidR="0069585F">
        <w:rPr>
          <w:rFonts w:eastAsia="TimesNewRomanPSMT"/>
          <w:sz w:val="22"/>
          <w:szCs w:val="22"/>
        </w:rPr>
        <w:t xml:space="preserve"> </w:t>
      </w:r>
      <w:proofErr w:type="spellStart"/>
      <w:r w:rsidRPr="00DD351A">
        <w:rPr>
          <w:rFonts w:eastAsia="TimesNewRomanPSMT"/>
          <w:sz w:val="22"/>
          <w:szCs w:val="22"/>
          <w:lang w:val="en-US"/>
        </w:rPr>
        <w:t>керамичким</w:t>
      </w:r>
      <w:proofErr w:type="spellEnd"/>
      <w:r w:rsidR="0069585F">
        <w:rPr>
          <w:rFonts w:eastAsia="TimesNewRomanPSMT"/>
          <w:sz w:val="22"/>
          <w:szCs w:val="22"/>
        </w:rPr>
        <w:t xml:space="preserve"> </w:t>
      </w:r>
      <w:proofErr w:type="spellStart"/>
      <w:r w:rsidRPr="00DD351A">
        <w:rPr>
          <w:rFonts w:eastAsia="TimesNewRomanPSMT"/>
          <w:sz w:val="22"/>
          <w:szCs w:val="22"/>
          <w:lang w:val="en-US"/>
        </w:rPr>
        <w:t>плочицама</w:t>
      </w:r>
      <w:proofErr w:type="spellEnd"/>
      <w:r w:rsidR="0069585F">
        <w:rPr>
          <w:rFonts w:eastAsia="TimesNewRomanPSMT"/>
          <w:sz w:val="22"/>
          <w:szCs w:val="22"/>
        </w:rPr>
        <w:t xml:space="preserve"> </w:t>
      </w:r>
      <w:proofErr w:type="spellStart"/>
      <w:r w:rsidRPr="00DD351A">
        <w:rPr>
          <w:rFonts w:eastAsia="TimesNewRomanPSMT"/>
          <w:sz w:val="22"/>
          <w:szCs w:val="22"/>
          <w:lang w:val="en-US"/>
        </w:rPr>
        <w:t>које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не</w:t>
      </w:r>
      <w:proofErr w:type="spellEnd"/>
      <w:r w:rsidR="0069585F">
        <w:rPr>
          <w:rFonts w:eastAsia="TimesNewRomanPSMT"/>
          <w:sz w:val="22"/>
          <w:szCs w:val="22"/>
        </w:rPr>
        <w:t xml:space="preserve"> </w:t>
      </w:r>
      <w:proofErr w:type="spellStart"/>
      <w:r w:rsidRPr="00DD351A">
        <w:rPr>
          <w:rFonts w:eastAsia="TimesNewRomanPSMT"/>
          <w:sz w:val="22"/>
          <w:szCs w:val="22"/>
          <w:lang w:val="en-US"/>
        </w:rPr>
        <w:t>клизају</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зависности</w:t>
      </w:r>
      <w:proofErr w:type="spellEnd"/>
      <w:r w:rsidR="0069585F">
        <w:rPr>
          <w:rFonts w:eastAsia="TimesNewRomanPSMT"/>
          <w:sz w:val="22"/>
          <w:szCs w:val="22"/>
        </w:rPr>
        <w:t xml:space="preserve"> </w:t>
      </w:r>
      <w:proofErr w:type="spellStart"/>
      <w:r w:rsidRPr="00DD351A">
        <w:rPr>
          <w:rFonts w:eastAsia="TimesNewRomanPSMT"/>
          <w:sz w:val="22"/>
          <w:szCs w:val="22"/>
          <w:lang w:val="en-US"/>
        </w:rPr>
        <w:t>од</w:t>
      </w:r>
      <w:proofErr w:type="spellEnd"/>
      <w:r w:rsidR="0069585F">
        <w:rPr>
          <w:rFonts w:eastAsia="TimesNewRomanPSMT"/>
          <w:sz w:val="22"/>
          <w:szCs w:val="22"/>
        </w:rPr>
        <w:t xml:space="preserve"> </w:t>
      </w:r>
      <w:proofErr w:type="spellStart"/>
      <w:r w:rsidRPr="00DD351A">
        <w:rPr>
          <w:rFonts w:eastAsia="TimesNewRomanPSMT"/>
          <w:sz w:val="22"/>
          <w:szCs w:val="22"/>
          <w:lang w:val="en-US"/>
        </w:rPr>
        <w:t>намене</w:t>
      </w:r>
      <w:proofErr w:type="spellEnd"/>
      <w:r w:rsidR="0069585F">
        <w:rPr>
          <w:rFonts w:eastAsia="TimesNewRomanPSMT"/>
          <w:sz w:val="22"/>
          <w:szCs w:val="22"/>
        </w:rPr>
        <w:t xml:space="preserve"> </w:t>
      </w:r>
      <w:proofErr w:type="spellStart"/>
      <w:r w:rsidRPr="00DD351A">
        <w:rPr>
          <w:rFonts w:eastAsia="TimesNewRomanPSMT"/>
          <w:sz w:val="22"/>
          <w:szCs w:val="22"/>
          <w:lang w:val="en-US"/>
        </w:rPr>
        <w:t>просторија</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преко</w:t>
      </w:r>
      <w:proofErr w:type="spellEnd"/>
      <w:r w:rsidR="0069585F">
        <w:rPr>
          <w:rFonts w:eastAsia="TimesNewRomanPSMT"/>
          <w:sz w:val="22"/>
          <w:szCs w:val="22"/>
        </w:rPr>
        <w:t xml:space="preserve"> </w:t>
      </w:r>
      <w:proofErr w:type="spellStart"/>
      <w:r w:rsidRPr="00DD351A">
        <w:rPr>
          <w:rFonts w:eastAsia="TimesNewRomanPSMT"/>
          <w:sz w:val="22"/>
          <w:szCs w:val="22"/>
          <w:lang w:val="en-US"/>
        </w:rPr>
        <w:t>слоја</w:t>
      </w:r>
      <w:proofErr w:type="spellEnd"/>
      <w:r w:rsidR="0069585F">
        <w:rPr>
          <w:rFonts w:eastAsia="TimesNewRomanPSMT"/>
          <w:sz w:val="22"/>
          <w:szCs w:val="22"/>
        </w:rPr>
        <w:t xml:space="preserve"> </w:t>
      </w:r>
      <w:proofErr w:type="spellStart"/>
      <w:r w:rsidRPr="00DD351A">
        <w:rPr>
          <w:rFonts w:eastAsia="TimesNewRomanPSMT"/>
          <w:sz w:val="22"/>
          <w:szCs w:val="22"/>
          <w:lang w:val="en-US"/>
        </w:rPr>
        <w:t>цементне</w:t>
      </w:r>
      <w:proofErr w:type="spellEnd"/>
      <w:r w:rsidR="0069585F">
        <w:rPr>
          <w:rFonts w:eastAsia="TimesNewRomanPSMT"/>
          <w:sz w:val="22"/>
          <w:szCs w:val="22"/>
        </w:rPr>
        <w:t xml:space="preserve"> </w:t>
      </w:r>
      <w:proofErr w:type="spellStart"/>
      <w:r w:rsidRPr="00DD351A">
        <w:rPr>
          <w:rFonts w:eastAsia="TimesNewRomanPSMT"/>
          <w:sz w:val="22"/>
          <w:szCs w:val="22"/>
          <w:lang w:val="en-US"/>
        </w:rPr>
        <w:t>кошуљице</w:t>
      </w:r>
      <w:proofErr w:type="spellEnd"/>
      <w:r w:rsidRPr="00DD351A">
        <w:rPr>
          <w:rFonts w:eastAsia="TimesNewRomanPSMT"/>
          <w:sz w:val="22"/>
          <w:szCs w:val="22"/>
          <w:lang w:val="en-US"/>
        </w:rPr>
        <w:t>.</w:t>
      </w:r>
      <w:r w:rsidR="0069585F">
        <w:rPr>
          <w:rFonts w:eastAsia="TimesNewRomanPSMT"/>
          <w:sz w:val="22"/>
          <w:szCs w:val="22"/>
        </w:rPr>
        <w:t xml:space="preserve"> </w:t>
      </w:r>
      <w:proofErr w:type="spellStart"/>
      <w:r w:rsidRPr="00DD351A">
        <w:rPr>
          <w:rFonts w:eastAsia="TimesNewRomanPSMT"/>
          <w:sz w:val="22"/>
          <w:szCs w:val="22"/>
          <w:lang w:val="en-US"/>
        </w:rPr>
        <w:t>Предвиђена</w:t>
      </w:r>
      <w:proofErr w:type="spellEnd"/>
      <w:r w:rsidR="0069585F">
        <w:rPr>
          <w:rFonts w:eastAsia="TimesNewRomanPSMT"/>
          <w:sz w:val="22"/>
          <w:szCs w:val="22"/>
        </w:rPr>
        <w:t xml:space="preserve"> </w:t>
      </w:r>
      <w:proofErr w:type="spellStart"/>
      <w:r w:rsidRPr="00DD351A">
        <w:rPr>
          <w:rFonts w:eastAsia="TimesNewRomanPSMT"/>
          <w:sz w:val="22"/>
          <w:szCs w:val="22"/>
          <w:lang w:val="en-US"/>
        </w:rPr>
        <w:t>је</w:t>
      </w:r>
      <w:proofErr w:type="spellEnd"/>
      <w:r w:rsidRPr="00DD351A">
        <w:rPr>
          <w:rFonts w:eastAsia="TimesNewRomanPSMT"/>
          <w:sz w:val="22"/>
          <w:szCs w:val="22"/>
          <w:lang w:val="en-US"/>
        </w:rPr>
        <w:t xml:space="preserve"> ПВЦ </w:t>
      </w:r>
      <w:proofErr w:type="spellStart"/>
      <w:r w:rsidRPr="00DD351A">
        <w:rPr>
          <w:rFonts w:eastAsia="TimesNewRomanPSMT"/>
          <w:sz w:val="22"/>
          <w:szCs w:val="22"/>
          <w:lang w:val="en-US"/>
        </w:rPr>
        <w:t>спољашња</w:t>
      </w:r>
      <w:proofErr w:type="spellEnd"/>
      <w:r w:rsidR="0069585F">
        <w:rPr>
          <w:rFonts w:eastAsia="TimesNewRomanPSMT"/>
          <w:sz w:val="22"/>
          <w:szCs w:val="22"/>
        </w:rPr>
        <w:t xml:space="preserve"> </w:t>
      </w:r>
      <w:proofErr w:type="spellStart"/>
      <w:r w:rsidRPr="00DD351A">
        <w:rPr>
          <w:rFonts w:eastAsia="TimesNewRomanPSMT"/>
          <w:sz w:val="22"/>
          <w:szCs w:val="22"/>
          <w:lang w:val="en-US"/>
        </w:rPr>
        <w:t>столарија</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графитно</w:t>
      </w:r>
      <w:proofErr w:type="spellEnd"/>
      <w:r w:rsidR="0069585F">
        <w:rPr>
          <w:rFonts w:eastAsia="TimesNewRomanPSMT"/>
          <w:sz w:val="22"/>
          <w:szCs w:val="22"/>
        </w:rPr>
        <w:t xml:space="preserve"> </w:t>
      </w:r>
      <w:proofErr w:type="spellStart"/>
      <w:r w:rsidRPr="00DD351A">
        <w:rPr>
          <w:rFonts w:eastAsia="TimesNewRomanPSMT"/>
          <w:sz w:val="22"/>
          <w:szCs w:val="22"/>
          <w:lang w:val="en-US"/>
        </w:rPr>
        <w:t>сивој</w:t>
      </w:r>
      <w:proofErr w:type="spellEnd"/>
      <w:r w:rsidR="0069585F">
        <w:rPr>
          <w:rFonts w:eastAsia="TimesNewRomanPSMT"/>
          <w:sz w:val="22"/>
          <w:szCs w:val="22"/>
        </w:rPr>
        <w:t xml:space="preserve"> </w:t>
      </w:r>
      <w:proofErr w:type="spellStart"/>
      <w:r w:rsidRPr="00DD351A">
        <w:rPr>
          <w:rFonts w:eastAsia="TimesNewRomanPSMT"/>
          <w:sz w:val="22"/>
          <w:szCs w:val="22"/>
          <w:lang w:val="en-US"/>
        </w:rPr>
        <w:t>боји</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одговарајућих</w:t>
      </w:r>
      <w:proofErr w:type="spellEnd"/>
      <w:r w:rsidR="0069585F">
        <w:rPr>
          <w:rFonts w:eastAsia="TimesNewRomanPSMT"/>
          <w:sz w:val="22"/>
          <w:szCs w:val="22"/>
        </w:rPr>
        <w:t xml:space="preserve"> </w:t>
      </w:r>
      <w:proofErr w:type="spellStart"/>
      <w:r w:rsidRPr="00DD351A">
        <w:rPr>
          <w:rFonts w:eastAsia="TimesNewRomanPSMT"/>
          <w:sz w:val="22"/>
          <w:szCs w:val="22"/>
          <w:lang w:val="en-US"/>
        </w:rPr>
        <w:t>димензија</w:t>
      </w:r>
      <w:proofErr w:type="spellEnd"/>
      <w:r w:rsidRPr="00DD351A">
        <w:rPr>
          <w:rFonts w:eastAsia="TimesNewRomanPSMT"/>
          <w:sz w:val="22"/>
          <w:szCs w:val="22"/>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Кровна</w:t>
      </w:r>
      <w:proofErr w:type="spellEnd"/>
      <w:r w:rsidR="0069585F">
        <w:rPr>
          <w:rFonts w:eastAsia="TimesNewRomanPSMT"/>
          <w:sz w:val="22"/>
          <w:szCs w:val="22"/>
        </w:rPr>
        <w:t xml:space="preserve"> </w:t>
      </w:r>
      <w:proofErr w:type="spellStart"/>
      <w:r w:rsidRPr="00DD351A">
        <w:rPr>
          <w:rFonts w:eastAsia="TimesNewRomanPSMT"/>
          <w:sz w:val="22"/>
          <w:szCs w:val="22"/>
          <w:lang w:val="en-US"/>
        </w:rPr>
        <w:t>конструкција</w:t>
      </w:r>
      <w:proofErr w:type="spellEnd"/>
      <w:r w:rsidR="0069585F">
        <w:rPr>
          <w:rFonts w:eastAsia="TimesNewRomanPSMT"/>
          <w:sz w:val="22"/>
          <w:szCs w:val="22"/>
        </w:rPr>
        <w:t xml:space="preserve"> </w:t>
      </w:r>
      <w:proofErr w:type="spellStart"/>
      <w:r w:rsidRPr="00DD351A">
        <w:rPr>
          <w:rFonts w:eastAsia="TimesNewRomanPSMT"/>
          <w:sz w:val="22"/>
          <w:szCs w:val="22"/>
          <w:lang w:val="en-US"/>
        </w:rPr>
        <w:t>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дрвена</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лаки</w:t>
      </w:r>
      <w:proofErr w:type="spellEnd"/>
      <w:r w:rsidR="0069585F">
        <w:rPr>
          <w:rFonts w:eastAsia="TimesNewRomanPSMT"/>
          <w:sz w:val="22"/>
          <w:szCs w:val="22"/>
        </w:rPr>
        <w:t xml:space="preserve"> </w:t>
      </w:r>
      <w:proofErr w:type="spellStart"/>
      <w:r w:rsidRPr="00DD351A">
        <w:rPr>
          <w:rFonts w:eastAsia="TimesNewRomanPSMT"/>
          <w:sz w:val="22"/>
          <w:szCs w:val="22"/>
          <w:lang w:val="en-US"/>
        </w:rPr>
        <w:t>кровни</w:t>
      </w:r>
      <w:proofErr w:type="spellEnd"/>
      <w:r w:rsidR="0069585F">
        <w:rPr>
          <w:rFonts w:eastAsia="TimesNewRomanPSMT"/>
          <w:sz w:val="22"/>
          <w:szCs w:val="22"/>
        </w:rPr>
        <w:t xml:space="preserve"> </w:t>
      </w:r>
      <w:proofErr w:type="spellStart"/>
      <w:r w:rsidRPr="00DD351A">
        <w:rPr>
          <w:rFonts w:eastAsia="TimesNewRomanPSMT"/>
          <w:sz w:val="22"/>
          <w:szCs w:val="22"/>
          <w:lang w:val="en-US"/>
        </w:rPr>
        <w:t>везачи</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кров</w:t>
      </w:r>
      <w:proofErr w:type="spellEnd"/>
      <w:r w:rsidR="0069585F">
        <w:rPr>
          <w:rFonts w:eastAsia="TimesNewRomanPSMT"/>
          <w:sz w:val="22"/>
          <w:szCs w:val="22"/>
        </w:rPr>
        <w:t xml:space="preserve"> </w:t>
      </w:r>
      <w:proofErr w:type="spellStart"/>
      <w:r w:rsidRPr="00DD351A">
        <w:rPr>
          <w:rFonts w:eastAsia="TimesNewRomanPSMT"/>
          <w:sz w:val="22"/>
          <w:szCs w:val="22"/>
          <w:lang w:val="en-US"/>
        </w:rPr>
        <w:t>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вишеводни</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са</w:t>
      </w:r>
      <w:proofErr w:type="spellEnd"/>
      <w:r w:rsidR="0069585F">
        <w:rPr>
          <w:rFonts w:eastAsia="TimesNewRomanPSMT"/>
          <w:sz w:val="22"/>
          <w:szCs w:val="22"/>
        </w:rPr>
        <w:t xml:space="preserve"> </w:t>
      </w:r>
      <w:proofErr w:type="spellStart"/>
      <w:r w:rsidRPr="00DD351A">
        <w:rPr>
          <w:rFonts w:eastAsia="TimesNewRomanPSMT"/>
          <w:sz w:val="22"/>
          <w:szCs w:val="22"/>
          <w:lang w:val="en-US"/>
        </w:rPr>
        <w:t>покривачем</w:t>
      </w:r>
      <w:proofErr w:type="spellEnd"/>
      <w:r w:rsidR="0069585F">
        <w:rPr>
          <w:rFonts w:eastAsia="TimesNewRomanPSMT"/>
          <w:sz w:val="22"/>
          <w:szCs w:val="22"/>
        </w:rPr>
        <w:t xml:space="preserve"> </w:t>
      </w:r>
      <w:proofErr w:type="spellStart"/>
      <w:r w:rsidRPr="00DD351A">
        <w:rPr>
          <w:rFonts w:eastAsia="TimesNewRomanPSMT"/>
          <w:sz w:val="22"/>
          <w:szCs w:val="22"/>
          <w:lang w:val="en-US"/>
        </w:rPr>
        <w:t>од</w:t>
      </w:r>
      <w:proofErr w:type="spellEnd"/>
      <w:r w:rsidR="0069585F">
        <w:rPr>
          <w:rFonts w:eastAsia="TimesNewRomanPSMT"/>
          <w:sz w:val="22"/>
          <w:szCs w:val="22"/>
        </w:rPr>
        <w:t xml:space="preserve"> </w:t>
      </w:r>
      <w:r w:rsidRPr="00DD351A">
        <w:rPr>
          <w:rFonts w:eastAsia="TimesNewRomanPSMT"/>
          <w:sz w:val="22"/>
          <w:szCs w:val="22"/>
          <w:lang w:val="en-US"/>
        </w:rPr>
        <w:t xml:space="preserve">ТР </w:t>
      </w:r>
      <w:proofErr w:type="spellStart"/>
      <w:r w:rsidRPr="00DD351A">
        <w:rPr>
          <w:rFonts w:eastAsia="TimesNewRomanPSMT"/>
          <w:sz w:val="22"/>
          <w:szCs w:val="22"/>
          <w:lang w:val="en-US"/>
        </w:rPr>
        <w:t>лима</w:t>
      </w:r>
      <w:proofErr w:type="spellEnd"/>
      <w:r w:rsidR="0069585F">
        <w:rPr>
          <w:rFonts w:eastAsia="TimesNewRomanPSMT"/>
          <w:sz w:val="22"/>
          <w:szCs w:val="22"/>
        </w:rPr>
        <w:t xml:space="preserve"> </w:t>
      </w:r>
      <w:proofErr w:type="spellStart"/>
      <w:r w:rsidRPr="00DD351A">
        <w:rPr>
          <w:rFonts w:eastAsia="TimesNewRomanPSMT"/>
          <w:sz w:val="22"/>
          <w:szCs w:val="22"/>
          <w:lang w:val="en-US"/>
        </w:rPr>
        <w:t>нагиба</w:t>
      </w:r>
      <w:proofErr w:type="spellEnd"/>
      <w:r w:rsidRPr="00DD351A">
        <w:rPr>
          <w:rFonts w:eastAsia="TimesNewRomanPSMT"/>
          <w:sz w:val="22"/>
          <w:szCs w:val="22"/>
          <w:lang w:val="en-US"/>
        </w:rPr>
        <w:t xml:space="preserve"> 7</w:t>
      </w:r>
      <w:r w:rsidRPr="00DD351A">
        <w:rPr>
          <w:rFonts w:eastAsia="TimesNewRomanPSMT"/>
          <w:sz w:val="22"/>
          <w:szCs w:val="22"/>
          <w:vertAlign w:val="superscript"/>
          <w:lang w:val="en-US"/>
        </w:rPr>
        <w:t>о</w:t>
      </w:r>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lastRenderedPageBreak/>
        <w:t>Спољашњи</w:t>
      </w:r>
      <w:proofErr w:type="spellEnd"/>
      <w:r w:rsidR="0069585F">
        <w:rPr>
          <w:rFonts w:eastAsia="TimesNewRomanPSMT"/>
          <w:sz w:val="22"/>
          <w:szCs w:val="22"/>
        </w:rPr>
        <w:t xml:space="preserve"> </w:t>
      </w:r>
      <w:proofErr w:type="spellStart"/>
      <w:r w:rsidRPr="00DD351A">
        <w:rPr>
          <w:rFonts w:eastAsia="TimesNewRomanPSMT"/>
          <w:sz w:val="22"/>
          <w:szCs w:val="22"/>
          <w:lang w:val="en-US"/>
        </w:rPr>
        <w:t>зидови</w:t>
      </w:r>
      <w:proofErr w:type="spellEnd"/>
      <w:r w:rsidR="0069585F">
        <w:rPr>
          <w:rFonts w:eastAsia="TimesNewRomanPSMT"/>
          <w:sz w:val="22"/>
          <w:szCs w:val="22"/>
        </w:rPr>
        <w:t xml:space="preserve"> </w:t>
      </w:r>
      <w:proofErr w:type="spellStart"/>
      <w:r w:rsidRPr="00DD351A">
        <w:rPr>
          <w:rFonts w:eastAsia="TimesNewRomanPSMT"/>
          <w:sz w:val="22"/>
          <w:szCs w:val="22"/>
          <w:lang w:val="en-US"/>
        </w:rPr>
        <w:t>обложени</w:t>
      </w:r>
      <w:proofErr w:type="spellEnd"/>
      <w:r w:rsidR="0069585F">
        <w:rPr>
          <w:rFonts w:eastAsia="TimesNewRomanPSMT"/>
          <w:sz w:val="22"/>
          <w:szCs w:val="22"/>
        </w:rPr>
        <w:t xml:space="preserve"> </w:t>
      </w:r>
      <w:proofErr w:type="spellStart"/>
      <w:r w:rsidRPr="00DD351A">
        <w:rPr>
          <w:rFonts w:eastAsia="TimesNewRomanPSMT"/>
          <w:sz w:val="22"/>
          <w:szCs w:val="22"/>
          <w:lang w:val="en-US"/>
        </w:rPr>
        <w:t>су</w:t>
      </w:r>
      <w:proofErr w:type="spellEnd"/>
      <w:r w:rsidR="0069585F">
        <w:rPr>
          <w:rFonts w:eastAsia="TimesNewRomanPSMT"/>
          <w:sz w:val="22"/>
          <w:szCs w:val="22"/>
        </w:rPr>
        <w:t xml:space="preserve"> </w:t>
      </w:r>
      <w:proofErr w:type="spellStart"/>
      <w:r w:rsidRPr="00DD351A">
        <w:rPr>
          <w:rFonts w:eastAsia="TimesNewRomanPSMT"/>
          <w:sz w:val="22"/>
          <w:szCs w:val="22"/>
          <w:lang w:val="en-US"/>
        </w:rPr>
        <w:t>каменом</w:t>
      </w:r>
      <w:proofErr w:type="spellEnd"/>
      <w:r w:rsidR="0069585F">
        <w:rPr>
          <w:rFonts w:eastAsia="TimesNewRomanPSMT"/>
          <w:sz w:val="22"/>
          <w:szCs w:val="22"/>
        </w:rPr>
        <w:t xml:space="preserve"> </w:t>
      </w:r>
      <w:proofErr w:type="spellStart"/>
      <w:r w:rsidRPr="00DD351A">
        <w:rPr>
          <w:rFonts w:eastAsia="TimesNewRomanPSMT"/>
          <w:sz w:val="22"/>
          <w:szCs w:val="22"/>
          <w:lang w:val="en-US"/>
        </w:rPr>
        <w:t>вуном</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предвиђена</w:t>
      </w:r>
      <w:proofErr w:type="spellEnd"/>
      <w:r w:rsidR="0069585F">
        <w:rPr>
          <w:rFonts w:eastAsia="TimesNewRomanPSMT"/>
          <w:sz w:val="22"/>
          <w:szCs w:val="22"/>
        </w:rPr>
        <w:t xml:space="preserve"> </w:t>
      </w:r>
      <w:proofErr w:type="spellStart"/>
      <w:r w:rsidRPr="00DD351A">
        <w:rPr>
          <w:rFonts w:eastAsia="TimesNewRomanPSMT"/>
          <w:sz w:val="22"/>
          <w:szCs w:val="22"/>
          <w:lang w:val="en-US"/>
        </w:rPr>
        <w:t>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демит</w:t>
      </w:r>
      <w:proofErr w:type="spellEnd"/>
      <w:r w:rsidR="0069585F">
        <w:rPr>
          <w:rFonts w:eastAsia="TimesNewRomanPSMT"/>
          <w:sz w:val="22"/>
          <w:szCs w:val="22"/>
        </w:rPr>
        <w:t xml:space="preserve"> </w:t>
      </w:r>
      <w:proofErr w:type="spellStart"/>
      <w:r w:rsidRPr="00DD351A">
        <w:rPr>
          <w:rFonts w:eastAsia="TimesNewRomanPSMT"/>
          <w:sz w:val="22"/>
          <w:szCs w:val="22"/>
          <w:lang w:val="en-US"/>
        </w:rPr>
        <w:t>фасада</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белој</w:t>
      </w:r>
      <w:proofErr w:type="spellEnd"/>
      <w:r w:rsidR="0069585F">
        <w:rPr>
          <w:rFonts w:eastAsia="TimesNewRomanPSMT"/>
          <w:sz w:val="22"/>
          <w:szCs w:val="22"/>
        </w:rPr>
        <w:t xml:space="preserve"> </w:t>
      </w:r>
      <w:proofErr w:type="spellStart"/>
      <w:r w:rsidRPr="00DD351A">
        <w:rPr>
          <w:rFonts w:eastAsia="TimesNewRomanPSMT"/>
          <w:sz w:val="22"/>
          <w:szCs w:val="22"/>
          <w:lang w:val="en-US"/>
        </w:rPr>
        <w:t>боји</w:t>
      </w:r>
      <w:proofErr w:type="spellEnd"/>
      <w:r w:rsidR="0069585F">
        <w:rPr>
          <w:rFonts w:eastAsia="TimesNewRomanPSMT"/>
          <w:sz w:val="22"/>
          <w:szCs w:val="22"/>
        </w:rPr>
        <w:t xml:space="preserve"> </w:t>
      </w:r>
      <w:proofErr w:type="spellStart"/>
      <w:r w:rsidRPr="00DD351A">
        <w:rPr>
          <w:rFonts w:eastAsia="TimesNewRomanPSMT"/>
          <w:sz w:val="22"/>
          <w:szCs w:val="22"/>
          <w:lang w:val="en-US"/>
        </w:rPr>
        <w:t>по</w:t>
      </w:r>
      <w:proofErr w:type="spellEnd"/>
      <w:r w:rsidR="0069585F">
        <w:rPr>
          <w:rFonts w:eastAsia="TimesNewRomanPSMT"/>
          <w:sz w:val="22"/>
          <w:szCs w:val="22"/>
        </w:rPr>
        <w:t xml:space="preserve"> </w:t>
      </w:r>
      <w:proofErr w:type="spellStart"/>
      <w:r w:rsidRPr="00DD351A">
        <w:rPr>
          <w:rFonts w:eastAsia="TimesNewRomanPSMT"/>
          <w:sz w:val="22"/>
          <w:szCs w:val="22"/>
          <w:lang w:val="en-US"/>
        </w:rPr>
        <w:t>тон</w:t>
      </w:r>
      <w:proofErr w:type="spellEnd"/>
      <w:r w:rsidR="0069585F">
        <w:rPr>
          <w:rFonts w:eastAsia="TimesNewRomanPSMT"/>
          <w:sz w:val="22"/>
          <w:szCs w:val="22"/>
        </w:rPr>
        <w:t xml:space="preserve"> </w:t>
      </w:r>
      <w:proofErr w:type="spellStart"/>
      <w:r w:rsidRPr="00DD351A">
        <w:rPr>
          <w:rFonts w:eastAsia="TimesNewRomanPSMT"/>
          <w:sz w:val="22"/>
          <w:szCs w:val="22"/>
          <w:lang w:val="en-US"/>
        </w:rPr>
        <w:t>карти</w:t>
      </w:r>
      <w:proofErr w:type="spellEnd"/>
      <w:r w:rsidRPr="00DD351A">
        <w:rPr>
          <w:rFonts w:eastAsia="TimesNewRomanPSMT"/>
          <w:sz w:val="22"/>
          <w:szCs w:val="22"/>
          <w:lang w:val="en-US"/>
        </w:rPr>
        <w:t xml:space="preserve"> РАЛ 9016. </w:t>
      </w:r>
      <w:proofErr w:type="spellStart"/>
      <w:r w:rsidRPr="00DD351A">
        <w:rPr>
          <w:rFonts w:eastAsia="TimesNewRomanPSMT"/>
          <w:sz w:val="22"/>
          <w:szCs w:val="22"/>
          <w:lang w:val="en-US"/>
        </w:rPr>
        <w:t>Израда</w:t>
      </w:r>
      <w:proofErr w:type="spellEnd"/>
      <w:r w:rsidR="0069585F">
        <w:rPr>
          <w:rFonts w:eastAsia="TimesNewRomanPSMT"/>
          <w:sz w:val="22"/>
          <w:szCs w:val="22"/>
        </w:rPr>
        <w:t xml:space="preserve"> </w:t>
      </w:r>
      <w:proofErr w:type="spellStart"/>
      <w:r w:rsidRPr="00DD351A">
        <w:rPr>
          <w:rFonts w:eastAsia="TimesNewRomanPSMT"/>
          <w:sz w:val="22"/>
          <w:szCs w:val="22"/>
          <w:lang w:val="en-US"/>
        </w:rPr>
        <w:t>вентилирајуће</w:t>
      </w:r>
      <w:proofErr w:type="spellEnd"/>
      <w:r w:rsidRPr="00DD351A">
        <w:rPr>
          <w:rFonts w:eastAsia="TimesNewRomanPSMT"/>
          <w:sz w:val="22"/>
          <w:szCs w:val="22"/>
          <w:lang w:val="en-US"/>
        </w:rPr>
        <w:t xml:space="preserve"> ФУНДЕРМАX </w:t>
      </w:r>
      <w:proofErr w:type="spellStart"/>
      <w:r w:rsidRPr="00DD351A">
        <w:rPr>
          <w:rFonts w:eastAsia="TimesNewRomanPSMT"/>
          <w:sz w:val="22"/>
          <w:szCs w:val="22"/>
          <w:lang w:val="en-US"/>
        </w:rPr>
        <w:t>фасаде</w:t>
      </w:r>
      <w:proofErr w:type="spellEnd"/>
      <w:r w:rsidRPr="00DD351A">
        <w:rPr>
          <w:rFonts w:eastAsia="TimesNewRomanPSMT"/>
          <w:sz w:val="22"/>
          <w:szCs w:val="22"/>
          <w:lang w:val="en-US"/>
        </w:rPr>
        <w:t xml:space="preserve"> у </w:t>
      </w:r>
      <w:proofErr w:type="spellStart"/>
      <w:r w:rsidRPr="00DD351A">
        <w:rPr>
          <w:rFonts w:eastAsia="TimesNewRomanPSMT"/>
          <w:sz w:val="22"/>
          <w:szCs w:val="22"/>
          <w:lang w:val="en-US"/>
        </w:rPr>
        <w:t>боји</w:t>
      </w:r>
      <w:proofErr w:type="spellEnd"/>
      <w:r w:rsidRPr="00DD351A">
        <w:rPr>
          <w:rFonts w:eastAsia="TimesNewRomanPSMT"/>
          <w:sz w:val="22"/>
          <w:szCs w:val="22"/>
          <w:lang w:val="en-US"/>
        </w:rPr>
        <w:t xml:space="preserve"> 0803 </w:t>
      </w:r>
      <w:proofErr w:type="spellStart"/>
      <w:r w:rsidRPr="00DD351A">
        <w:rPr>
          <w:rFonts w:eastAsia="TimesNewRomanPSMT"/>
          <w:sz w:val="22"/>
          <w:szCs w:val="22"/>
          <w:lang w:val="en-US"/>
        </w:rPr>
        <w:t>Тyрол</w:t>
      </w:r>
      <w:proofErr w:type="spellEnd"/>
      <w:r w:rsidR="0069585F">
        <w:rPr>
          <w:rFonts w:eastAsia="TimesNewRomanPSMT"/>
          <w:sz w:val="22"/>
          <w:szCs w:val="22"/>
        </w:rPr>
        <w:t xml:space="preserve"> </w:t>
      </w:r>
      <w:proofErr w:type="spellStart"/>
      <w:r w:rsidRPr="00DD351A">
        <w:rPr>
          <w:rFonts w:eastAsia="TimesNewRomanPSMT"/>
          <w:sz w:val="22"/>
          <w:szCs w:val="22"/>
          <w:lang w:val="en-US"/>
        </w:rPr>
        <w:t>Пинеилисл</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детаљније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приказано</w:t>
      </w:r>
      <w:proofErr w:type="spellEnd"/>
      <w:r w:rsidRPr="00DD351A">
        <w:rPr>
          <w:rFonts w:eastAsia="TimesNewRomanPSMT"/>
          <w:sz w:val="22"/>
          <w:szCs w:val="22"/>
          <w:lang w:val="en-US"/>
        </w:rPr>
        <w:t xml:space="preserve"> у</w:t>
      </w:r>
      <w:r w:rsidR="0069585F">
        <w:rPr>
          <w:rFonts w:eastAsia="TimesNewRomanPSMT"/>
          <w:sz w:val="22"/>
          <w:szCs w:val="22"/>
        </w:rPr>
        <w:t xml:space="preserve"> </w:t>
      </w:r>
      <w:proofErr w:type="spellStart"/>
      <w:r w:rsidRPr="00DD351A">
        <w:rPr>
          <w:rFonts w:eastAsia="TimesNewRomanPSMT"/>
          <w:sz w:val="22"/>
          <w:szCs w:val="22"/>
          <w:lang w:val="en-US"/>
        </w:rPr>
        <w:t>графичким</w:t>
      </w:r>
      <w:proofErr w:type="spellEnd"/>
      <w:r w:rsidR="0069585F">
        <w:rPr>
          <w:rFonts w:eastAsia="TimesNewRomanPSMT"/>
          <w:sz w:val="22"/>
          <w:szCs w:val="22"/>
        </w:rPr>
        <w:t xml:space="preserve"> </w:t>
      </w:r>
      <w:proofErr w:type="spellStart"/>
      <w:r w:rsidRPr="00DD351A">
        <w:rPr>
          <w:rFonts w:eastAsia="TimesNewRomanPSMT"/>
          <w:sz w:val="22"/>
          <w:szCs w:val="22"/>
          <w:lang w:val="en-US"/>
        </w:rPr>
        <w:t>прилозима</w:t>
      </w:r>
      <w:proofErr w:type="spellEnd"/>
      <w:r w:rsidRPr="00DD351A">
        <w:rPr>
          <w:rFonts w:eastAsia="TimesNewRomanPSMT"/>
          <w:sz w:val="22"/>
          <w:szCs w:val="22"/>
          <w:lang w:val="en-US"/>
        </w:rPr>
        <w:t>.</w:t>
      </w:r>
      <w:r w:rsidR="0069585F">
        <w:rPr>
          <w:rFonts w:eastAsia="TimesNewRomanPSMT"/>
          <w:sz w:val="22"/>
          <w:szCs w:val="22"/>
        </w:rPr>
        <w:t xml:space="preserve"> </w:t>
      </w:r>
      <w:proofErr w:type="spellStart"/>
      <w:r w:rsidRPr="00DD351A">
        <w:rPr>
          <w:rFonts w:eastAsia="TimesNewRomanPSMT"/>
          <w:sz w:val="22"/>
          <w:szCs w:val="22"/>
          <w:lang w:val="en-US"/>
        </w:rPr>
        <w:t>Сокла</w:t>
      </w:r>
      <w:proofErr w:type="spellEnd"/>
      <w:r w:rsidR="0069585F">
        <w:rPr>
          <w:rFonts w:eastAsia="TimesNewRomanPSMT"/>
          <w:sz w:val="22"/>
          <w:szCs w:val="22"/>
        </w:rPr>
        <w:t xml:space="preserve"> </w:t>
      </w:r>
      <w:proofErr w:type="spellStart"/>
      <w:r w:rsidRPr="00DD351A">
        <w:rPr>
          <w:rFonts w:eastAsia="TimesNewRomanPSMT"/>
          <w:sz w:val="22"/>
          <w:szCs w:val="22"/>
          <w:lang w:val="en-US"/>
        </w:rPr>
        <w:t>на</w:t>
      </w:r>
      <w:proofErr w:type="spellEnd"/>
      <w:r w:rsidR="0069585F">
        <w:rPr>
          <w:rFonts w:eastAsia="TimesNewRomanPSMT"/>
          <w:sz w:val="22"/>
          <w:szCs w:val="22"/>
        </w:rPr>
        <w:t xml:space="preserve"> </w:t>
      </w:r>
      <w:proofErr w:type="spellStart"/>
      <w:r w:rsidRPr="00DD351A">
        <w:rPr>
          <w:rFonts w:eastAsia="TimesNewRomanPSMT"/>
          <w:sz w:val="22"/>
          <w:szCs w:val="22"/>
          <w:lang w:val="en-US"/>
        </w:rPr>
        <w:t>целом</w:t>
      </w:r>
      <w:proofErr w:type="spellEnd"/>
      <w:r w:rsidR="0069585F">
        <w:rPr>
          <w:rFonts w:eastAsia="TimesNewRomanPSMT"/>
          <w:sz w:val="22"/>
          <w:szCs w:val="22"/>
        </w:rPr>
        <w:t xml:space="preserve"> </w:t>
      </w:r>
      <w:proofErr w:type="spellStart"/>
      <w:r w:rsidRPr="00DD351A">
        <w:rPr>
          <w:rFonts w:eastAsia="TimesNewRomanPSMT"/>
          <w:sz w:val="22"/>
          <w:szCs w:val="22"/>
          <w:lang w:val="en-US"/>
        </w:rPr>
        <w:t>објекту</w:t>
      </w:r>
      <w:proofErr w:type="spellEnd"/>
      <w:r w:rsidR="0069585F">
        <w:rPr>
          <w:rFonts w:eastAsia="TimesNewRomanPSMT"/>
          <w:sz w:val="22"/>
          <w:szCs w:val="22"/>
        </w:rPr>
        <w:t xml:space="preserve"> </w:t>
      </w:r>
      <w:proofErr w:type="spellStart"/>
      <w:r w:rsidRPr="00DD351A">
        <w:rPr>
          <w:rFonts w:eastAsia="TimesNewRomanPSMT"/>
          <w:sz w:val="22"/>
          <w:szCs w:val="22"/>
          <w:lang w:val="en-US"/>
        </w:rPr>
        <w:t>се</w:t>
      </w:r>
      <w:proofErr w:type="spellEnd"/>
      <w:r w:rsidR="0069585F">
        <w:rPr>
          <w:rFonts w:eastAsia="TimesNewRomanPSMT"/>
          <w:sz w:val="22"/>
          <w:szCs w:val="22"/>
        </w:rPr>
        <w:t xml:space="preserve"> </w:t>
      </w:r>
      <w:proofErr w:type="spellStart"/>
      <w:r w:rsidRPr="00DD351A">
        <w:rPr>
          <w:rFonts w:eastAsia="TimesNewRomanPSMT"/>
          <w:sz w:val="22"/>
          <w:szCs w:val="22"/>
          <w:lang w:val="en-US"/>
        </w:rPr>
        <w:t>израђује</w:t>
      </w:r>
      <w:proofErr w:type="spellEnd"/>
      <w:r w:rsidR="0069585F">
        <w:rPr>
          <w:rFonts w:eastAsia="TimesNewRomanPSMT"/>
          <w:sz w:val="22"/>
          <w:szCs w:val="22"/>
        </w:rPr>
        <w:t xml:space="preserve"> </w:t>
      </w:r>
      <w:proofErr w:type="spellStart"/>
      <w:r w:rsidRPr="00DD351A">
        <w:rPr>
          <w:rFonts w:eastAsia="TimesNewRomanPSMT"/>
          <w:sz w:val="22"/>
          <w:szCs w:val="22"/>
          <w:lang w:val="en-US"/>
        </w:rPr>
        <w:t>од</w:t>
      </w:r>
      <w:proofErr w:type="spellEnd"/>
      <w:r w:rsidR="0069585F">
        <w:rPr>
          <w:rFonts w:eastAsia="TimesNewRomanPSMT"/>
          <w:sz w:val="22"/>
          <w:szCs w:val="22"/>
        </w:rPr>
        <w:t xml:space="preserve"> </w:t>
      </w:r>
      <w:proofErr w:type="spellStart"/>
      <w:r w:rsidRPr="00DD351A">
        <w:rPr>
          <w:rFonts w:eastAsia="TimesNewRomanPSMT"/>
          <w:sz w:val="22"/>
          <w:szCs w:val="22"/>
          <w:lang w:val="en-US"/>
        </w:rPr>
        <w:t>минералног</w:t>
      </w:r>
      <w:proofErr w:type="spellEnd"/>
      <w:r w:rsidR="0069585F">
        <w:rPr>
          <w:rFonts w:eastAsia="TimesNewRomanPSMT"/>
          <w:sz w:val="22"/>
          <w:szCs w:val="22"/>
        </w:rPr>
        <w:t xml:space="preserve"> </w:t>
      </w:r>
      <w:proofErr w:type="spellStart"/>
      <w:r w:rsidRPr="00DD351A">
        <w:rPr>
          <w:rFonts w:eastAsia="TimesNewRomanPSMT"/>
          <w:sz w:val="22"/>
          <w:szCs w:val="22"/>
          <w:lang w:val="en-US"/>
        </w:rPr>
        <w:t>фасадног</w:t>
      </w:r>
      <w:proofErr w:type="spellEnd"/>
      <w:r w:rsidR="0069585F">
        <w:rPr>
          <w:rFonts w:eastAsia="TimesNewRomanPSMT"/>
          <w:sz w:val="22"/>
          <w:szCs w:val="22"/>
        </w:rPr>
        <w:t xml:space="preserve"> </w:t>
      </w:r>
      <w:proofErr w:type="spellStart"/>
      <w:r w:rsidRPr="00DD351A">
        <w:rPr>
          <w:rFonts w:eastAsia="TimesNewRomanPSMT"/>
          <w:sz w:val="22"/>
          <w:szCs w:val="22"/>
          <w:lang w:val="en-US"/>
        </w:rPr>
        <w:t>малтера</w:t>
      </w:r>
      <w:proofErr w:type="spellEnd"/>
      <w:r w:rsidR="0069585F">
        <w:rPr>
          <w:rFonts w:eastAsia="TimesNewRomanPSMT"/>
          <w:sz w:val="22"/>
          <w:szCs w:val="22"/>
        </w:rPr>
        <w:t xml:space="preserve"> </w:t>
      </w:r>
      <w:proofErr w:type="spellStart"/>
      <w:r w:rsidRPr="00DD351A">
        <w:rPr>
          <w:rFonts w:eastAsia="TimesNewRomanPSMT"/>
          <w:sz w:val="22"/>
          <w:szCs w:val="22"/>
          <w:lang w:val="en-US"/>
        </w:rPr>
        <w:t>типа</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кулирпласт</w:t>
      </w:r>
      <w:proofErr w:type="spellEnd"/>
      <w:r w:rsidRPr="00DD351A">
        <w:rPr>
          <w:rFonts w:eastAsia="TimesNewRomanPSMT"/>
          <w:sz w:val="22"/>
          <w:szCs w:val="22"/>
          <w:lang w:val="en-US"/>
        </w:rPr>
        <w:t>'' у</w:t>
      </w:r>
      <w:r w:rsidR="0069585F">
        <w:rPr>
          <w:rFonts w:eastAsia="TimesNewRomanPSMT"/>
          <w:sz w:val="22"/>
          <w:szCs w:val="22"/>
        </w:rPr>
        <w:t xml:space="preserve"> </w:t>
      </w:r>
      <w:proofErr w:type="spellStart"/>
      <w:r w:rsidRPr="00DD351A">
        <w:rPr>
          <w:rFonts w:eastAsia="TimesNewRomanPSMT"/>
          <w:sz w:val="22"/>
          <w:szCs w:val="22"/>
          <w:lang w:val="en-US"/>
        </w:rPr>
        <w:t>црној</w:t>
      </w:r>
      <w:proofErr w:type="spellEnd"/>
      <w:r w:rsidR="0069585F">
        <w:rPr>
          <w:rFonts w:eastAsia="TimesNewRomanPSMT"/>
          <w:sz w:val="22"/>
          <w:szCs w:val="22"/>
        </w:rPr>
        <w:t xml:space="preserve"> </w:t>
      </w:r>
      <w:proofErr w:type="spellStart"/>
      <w:r w:rsidRPr="00DD351A">
        <w:rPr>
          <w:rFonts w:eastAsia="TimesNewRomanPSMT"/>
          <w:sz w:val="22"/>
          <w:szCs w:val="22"/>
          <w:lang w:val="en-US"/>
        </w:rPr>
        <w:t>боји</w:t>
      </w:r>
      <w:proofErr w:type="spellEnd"/>
      <w:r w:rsidRPr="00DD351A">
        <w:rPr>
          <w:rFonts w:eastAsia="TimesNewRomanPSMT"/>
          <w:sz w:val="22"/>
          <w:szCs w:val="22"/>
          <w:lang w:val="en-US"/>
        </w:rPr>
        <w:t>.</w:t>
      </w:r>
      <w:r w:rsidR="0069585F">
        <w:rPr>
          <w:rFonts w:eastAsia="TimesNewRomanPSMT"/>
          <w:sz w:val="22"/>
          <w:szCs w:val="22"/>
        </w:rPr>
        <w:t xml:space="preserve"> </w:t>
      </w:r>
      <w:r w:rsidRPr="00DD351A">
        <w:rPr>
          <w:rFonts w:eastAsia="TimesNewRomanPSMT"/>
          <w:sz w:val="22"/>
          <w:szCs w:val="22"/>
          <w:lang w:val="en-US"/>
        </w:rPr>
        <w:t xml:space="preserve">У </w:t>
      </w:r>
      <w:proofErr w:type="spellStart"/>
      <w:r w:rsidRPr="00DD351A">
        <w:rPr>
          <w:rFonts w:eastAsia="TimesNewRomanPSMT"/>
          <w:sz w:val="22"/>
          <w:szCs w:val="22"/>
          <w:lang w:val="en-US"/>
        </w:rPr>
        <w:t>објекту</w:t>
      </w:r>
      <w:proofErr w:type="spellEnd"/>
      <w:r w:rsidR="0069585F">
        <w:rPr>
          <w:rFonts w:eastAsia="TimesNewRomanPSMT"/>
          <w:sz w:val="22"/>
          <w:szCs w:val="22"/>
        </w:rPr>
        <w:t xml:space="preserve"> </w:t>
      </w:r>
      <w:proofErr w:type="spellStart"/>
      <w:r w:rsidRPr="00DD351A">
        <w:rPr>
          <w:rFonts w:eastAsia="TimesNewRomanPSMT"/>
          <w:sz w:val="22"/>
          <w:szCs w:val="22"/>
          <w:lang w:val="en-US"/>
        </w:rPr>
        <w:t>су</w:t>
      </w:r>
      <w:proofErr w:type="spellEnd"/>
      <w:r w:rsidR="0069585F">
        <w:rPr>
          <w:rFonts w:eastAsia="TimesNewRomanPSMT"/>
          <w:sz w:val="22"/>
          <w:szCs w:val="22"/>
        </w:rPr>
        <w:t xml:space="preserve"> </w:t>
      </w:r>
      <w:proofErr w:type="spellStart"/>
      <w:r w:rsidRPr="00DD351A">
        <w:rPr>
          <w:rFonts w:eastAsia="TimesNewRomanPSMT"/>
          <w:sz w:val="22"/>
          <w:szCs w:val="22"/>
          <w:lang w:val="en-US"/>
        </w:rPr>
        <w:t>пројектована</w:t>
      </w:r>
      <w:proofErr w:type="spellEnd"/>
      <w:r w:rsidR="0069585F">
        <w:rPr>
          <w:rFonts w:eastAsia="TimesNewRomanPSMT"/>
          <w:sz w:val="22"/>
          <w:szCs w:val="22"/>
        </w:rPr>
        <w:t xml:space="preserve"> </w:t>
      </w:r>
      <w:proofErr w:type="spellStart"/>
      <w:r w:rsidRPr="00DD351A">
        <w:rPr>
          <w:rFonts w:eastAsia="TimesNewRomanPSMT"/>
          <w:sz w:val="22"/>
          <w:szCs w:val="22"/>
          <w:lang w:val="en-US"/>
        </w:rPr>
        <w:t>три</w:t>
      </w:r>
      <w:proofErr w:type="spellEnd"/>
      <w:r w:rsidR="0069585F">
        <w:rPr>
          <w:rFonts w:eastAsia="TimesNewRomanPSMT"/>
          <w:sz w:val="22"/>
          <w:szCs w:val="22"/>
        </w:rPr>
        <w:t xml:space="preserve"> </w:t>
      </w:r>
      <w:proofErr w:type="spellStart"/>
      <w:r w:rsidRPr="00DD351A">
        <w:rPr>
          <w:rFonts w:eastAsia="TimesNewRomanPSMT"/>
          <w:sz w:val="22"/>
          <w:szCs w:val="22"/>
          <w:lang w:val="en-US"/>
        </w:rPr>
        <w:t>мокра</w:t>
      </w:r>
      <w:proofErr w:type="spellEnd"/>
      <w:r w:rsidR="0069585F">
        <w:rPr>
          <w:rFonts w:eastAsia="TimesNewRomanPSMT"/>
          <w:sz w:val="22"/>
          <w:szCs w:val="22"/>
        </w:rPr>
        <w:t xml:space="preserve"> </w:t>
      </w:r>
      <w:proofErr w:type="spellStart"/>
      <w:r w:rsidRPr="00DD351A">
        <w:rPr>
          <w:rFonts w:eastAsia="TimesNewRomanPSMT"/>
          <w:sz w:val="22"/>
          <w:szCs w:val="22"/>
          <w:lang w:val="en-US"/>
        </w:rPr>
        <w:t>чвора</w:t>
      </w:r>
      <w:proofErr w:type="spellEnd"/>
      <w:r w:rsidRPr="00DD351A">
        <w:rPr>
          <w:rFonts w:eastAsia="TimesNewRomanPSMT"/>
          <w:sz w:val="22"/>
          <w:szCs w:val="22"/>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Атмосферска</w:t>
      </w:r>
      <w:proofErr w:type="spellEnd"/>
      <w:r w:rsidR="0069585F">
        <w:rPr>
          <w:rFonts w:eastAsia="TimesNewRomanPSMT"/>
          <w:sz w:val="22"/>
          <w:szCs w:val="22"/>
        </w:rPr>
        <w:t xml:space="preserve"> </w:t>
      </w:r>
      <w:proofErr w:type="spellStart"/>
      <w:r w:rsidRPr="00DD351A">
        <w:rPr>
          <w:rFonts w:eastAsia="TimesNewRomanPSMT"/>
          <w:sz w:val="22"/>
          <w:szCs w:val="22"/>
          <w:lang w:val="en-US"/>
        </w:rPr>
        <w:t>вода</w:t>
      </w:r>
      <w:proofErr w:type="spellEnd"/>
      <w:r w:rsidR="0069585F">
        <w:rPr>
          <w:rFonts w:eastAsia="TimesNewRomanPSMT"/>
          <w:sz w:val="22"/>
          <w:szCs w:val="22"/>
        </w:rPr>
        <w:t xml:space="preserve"> </w:t>
      </w:r>
      <w:proofErr w:type="spellStart"/>
      <w:r w:rsidRPr="00DD351A">
        <w:rPr>
          <w:rFonts w:eastAsia="TimesNewRomanPSMT"/>
          <w:sz w:val="22"/>
          <w:szCs w:val="22"/>
          <w:lang w:val="en-US"/>
        </w:rPr>
        <w:t>се</w:t>
      </w:r>
      <w:proofErr w:type="spellEnd"/>
      <w:r w:rsidR="0069585F">
        <w:rPr>
          <w:rFonts w:eastAsia="TimesNewRomanPSMT"/>
          <w:sz w:val="22"/>
          <w:szCs w:val="22"/>
        </w:rPr>
        <w:t xml:space="preserve"> </w:t>
      </w:r>
      <w:proofErr w:type="spellStart"/>
      <w:r w:rsidRPr="00DD351A">
        <w:rPr>
          <w:rFonts w:eastAsia="TimesNewRomanPSMT"/>
          <w:sz w:val="22"/>
          <w:szCs w:val="22"/>
          <w:lang w:val="en-US"/>
        </w:rPr>
        <w:t>одводи</w:t>
      </w:r>
      <w:proofErr w:type="spellEnd"/>
      <w:r w:rsidR="0069585F">
        <w:rPr>
          <w:rFonts w:eastAsia="TimesNewRomanPSMT"/>
          <w:sz w:val="22"/>
          <w:szCs w:val="22"/>
        </w:rPr>
        <w:t xml:space="preserve"> </w:t>
      </w:r>
      <w:proofErr w:type="spellStart"/>
      <w:r w:rsidRPr="00DD351A">
        <w:rPr>
          <w:rFonts w:eastAsia="TimesNewRomanPSMT"/>
          <w:sz w:val="22"/>
          <w:szCs w:val="22"/>
          <w:lang w:val="en-US"/>
        </w:rPr>
        <w:t>системом</w:t>
      </w:r>
      <w:proofErr w:type="spellEnd"/>
      <w:r w:rsidR="0069585F">
        <w:rPr>
          <w:rFonts w:eastAsia="TimesNewRomanPSMT"/>
          <w:sz w:val="22"/>
          <w:szCs w:val="22"/>
        </w:rPr>
        <w:t xml:space="preserve"> </w:t>
      </w:r>
      <w:proofErr w:type="spellStart"/>
      <w:r w:rsidRPr="00DD351A">
        <w:rPr>
          <w:rFonts w:eastAsia="TimesNewRomanPSMT"/>
          <w:sz w:val="22"/>
          <w:szCs w:val="22"/>
          <w:lang w:val="en-US"/>
        </w:rPr>
        <w:t>хоризонталних</w:t>
      </w:r>
      <w:proofErr w:type="spellEnd"/>
      <w:r w:rsidR="0069585F">
        <w:rPr>
          <w:rFonts w:eastAsia="TimesNewRomanPSMT"/>
          <w:sz w:val="22"/>
          <w:szCs w:val="22"/>
        </w:rPr>
        <w:t xml:space="preserve"> </w:t>
      </w:r>
      <w:proofErr w:type="spellStart"/>
      <w:r w:rsidRPr="00DD351A">
        <w:rPr>
          <w:rFonts w:eastAsia="TimesNewRomanPSMT"/>
          <w:sz w:val="22"/>
          <w:szCs w:val="22"/>
          <w:lang w:val="en-US"/>
        </w:rPr>
        <w:t>олука</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олучних</w:t>
      </w:r>
      <w:proofErr w:type="spellEnd"/>
      <w:r w:rsidR="0069585F">
        <w:rPr>
          <w:rFonts w:eastAsia="TimesNewRomanPSMT"/>
          <w:sz w:val="22"/>
          <w:szCs w:val="22"/>
        </w:rPr>
        <w:t xml:space="preserve"> </w:t>
      </w:r>
      <w:proofErr w:type="spellStart"/>
      <w:r w:rsidRPr="00DD351A">
        <w:rPr>
          <w:rFonts w:eastAsia="TimesNewRomanPSMT"/>
          <w:sz w:val="22"/>
          <w:szCs w:val="22"/>
          <w:lang w:val="en-US"/>
        </w:rPr>
        <w:t>вертикала</w:t>
      </w:r>
      <w:proofErr w:type="spellEnd"/>
      <w:r w:rsidR="0069585F">
        <w:rPr>
          <w:rFonts w:eastAsia="TimesNewRomanPSMT"/>
          <w:sz w:val="22"/>
          <w:szCs w:val="22"/>
        </w:rPr>
        <w:t xml:space="preserve"> </w:t>
      </w:r>
      <w:proofErr w:type="spellStart"/>
      <w:r w:rsidRPr="00DD351A">
        <w:rPr>
          <w:rFonts w:eastAsia="TimesNewRomanPSMT"/>
          <w:sz w:val="22"/>
          <w:szCs w:val="22"/>
          <w:lang w:val="en-US"/>
        </w:rPr>
        <w:t>од</w:t>
      </w:r>
      <w:proofErr w:type="spellEnd"/>
      <w:r w:rsidR="0069585F">
        <w:rPr>
          <w:rFonts w:eastAsia="TimesNewRomanPSMT"/>
          <w:sz w:val="22"/>
          <w:szCs w:val="22"/>
        </w:rPr>
        <w:t xml:space="preserve"> </w:t>
      </w:r>
      <w:proofErr w:type="spellStart"/>
      <w:r w:rsidRPr="00DD351A">
        <w:rPr>
          <w:rFonts w:eastAsia="TimesNewRomanPSMT"/>
          <w:sz w:val="22"/>
          <w:szCs w:val="22"/>
          <w:lang w:val="en-US"/>
        </w:rPr>
        <w:t>поцинкованог</w:t>
      </w:r>
      <w:proofErr w:type="spellEnd"/>
      <w:r w:rsidR="0069585F">
        <w:rPr>
          <w:rFonts w:eastAsia="TimesNewRomanPSMT"/>
          <w:sz w:val="22"/>
          <w:szCs w:val="22"/>
        </w:rPr>
        <w:t xml:space="preserve"> </w:t>
      </w:r>
      <w:proofErr w:type="spellStart"/>
      <w:r w:rsidRPr="00DD351A">
        <w:rPr>
          <w:rFonts w:eastAsia="TimesNewRomanPSMT"/>
          <w:sz w:val="22"/>
          <w:szCs w:val="22"/>
          <w:lang w:val="en-US"/>
        </w:rPr>
        <w:t>лима</w:t>
      </w:r>
      <w:proofErr w:type="spellEnd"/>
      <w:r w:rsidR="0069585F">
        <w:rPr>
          <w:rFonts w:eastAsia="TimesNewRomanPSMT"/>
          <w:sz w:val="22"/>
          <w:szCs w:val="22"/>
        </w:rPr>
        <w:t xml:space="preserve"> </w:t>
      </w:r>
      <w:proofErr w:type="spellStart"/>
      <w:r w:rsidRPr="00DD351A">
        <w:rPr>
          <w:rFonts w:eastAsia="TimesNewRomanPSMT"/>
          <w:sz w:val="22"/>
          <w:szCs w:val="22"/>
          <w:lang w:val="en-US"/>
        </w:rPr>
        <w:t>који</w:t>
      </w:r>
      <w:proofErr w:type="spellEnd"/>
      <w:r w:rsidR="0069585F">
        <w:rPr>
          <w:rFonts w:eastAsia="TimesNewRomanPSMT"/>
          <w:sz w:val="22"/>
          <w:szCs w:val="22"/>
        </w:rPr>
        <w:t xml:space="preserve"> </w:t>
      </w:r>
      <w:proofErr w:type="spellStart"/>
      <w:r w:rsidRPr="00DD351A">
        <w:rPr>
          <w:rFonts w:eastAsia="TimesNewRomanPSMT"/>
          <w:sz w:val="22"/>
          <w:szCs w:val="22"/>
          <w:lang w:val="en-US"/>
        </w:rPr>
        <w:t>су</w:t>
      </w:r>
      <w:proofErr w:type="spellEnd"/>
      <w:r w:rsidR="0069585F">
        <w:rPr>
          <w:rFonts w:eastAsia="TimesNewRomanPSMT"/>
          <w:sz w:val="22"/>
          <w:szCs w:val="22"/>
        </w:rPr>
        <w:t xml:space="preserve"> </w:t>
      </w:r>
      <w:proofErr w:type="spellStart"/>
      <w:r w:rsidRPr="00DD351A">
        <w:rPr>
          <w:rFonts w:eastAsia="TimesNewRomanPSMT"/>
          <w:sz w:val="22"/>
          <w:szCs w:val="22"/>
          <w:lang w:val="en-US"/>
        </w:rPr>
        <w:t>дефинисани</w:t>
      </w:r>
      <w:proofErr w:type="spellEnd"/>
      <w:r w:rsidR="0069585F">
        <w:rPr>
          <w:rFonts w:eastAsia="TimesNewRomanPSMT"/>
          <w:sz w:val="22"/>
          <w:szCs w:val="22"/>
        </w:rPr>
        <w:t xml:space="preserve"> </w:t>
      </w:r>
      <w:proofErr w:type="spellStart"/>
      <w:r w:rsidRPr="00DD351A">
        <w:rPr>
          <w:rFonts w:eastAsia="TimesNewRomanPSMT"/>
          <w:sz w:val="22"/>
          <w:szCs w:val="22"/>
          <w:lang w:val="en-US"/>
        </w:rPr>
        <w:t>положајем</w:t>
      </w:r>
      <w:proofErr w:type="spellEnd"/>
      <w:r w:rsidR="0069585F">
        <w:rPr>
          <w:rFonts w:eastAsia="TimesNewRomanPSMT"/>
          <w:sz w:val="22"/>
          <w:szCs w:val="22"/>
        </w:rPr>
        <w:t xml:space="preserve"> </w:t>
      </w:r>
      <w:proofErr w:type="spellStart"/>
      <w:r w:rsidRPr="00DD351A">
        <w:rPr>
          <w:rFonts w:eastAsia="TimesNewRomanPSMT"/>
          <w:sz w:val="22"/>
          <w:szCs w:val="22"/>
          <w:lang w:val="en-US"/>
        </w:rPr>
        <w:t>кровних</w:t>
      </w:r>
      <w:proofErr w:type="spellEnd"/>
      <w:r w:rsidR="0069585F">
        <w:rPr>
          <w:rFonts w:eastAsia="TimesNewRomanPSMT"/>
          <w:sz w:val="22"/>
          <w:szCs w:val="22"/>
        </w:rPr>
        <w:t xml:space="preserve"> </w:t>
      </w:r>
      <w:proofErr w:type="spellStart"/>
      <w:r w:rsidRPr="00DD351A">
        <w:rPr>
          <w:rFonts w:eastAsia="TimesNewRomanPSMT"/>
          <w:sz w:val="22"/>
          <w:szCs w:val="22"/>
          <w:lang w:val="en-US"/>
        </w:rPr>
        <w:t>равни</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rPr>
      </w:pPr>
      <w:proofErr w:type="spellStart"/>
      <w:r w:rsidRPr="00DD351A">
        <w:rPr>
          <w:rFonts w:eastAsia="TimesNewRomanPSMT"/>
          <w:sz w:val="22"/>
          <w:szCs w:val="22"/>
          <w:lang w:val="en-US"/>
        </w:rPr>
        <w:t>Предвиђени</w:t>
      </w:r>
      <w:proofErr w:type="spellEnd"/>
      <w:r w:rsidR="0069585F">
        <w:rPr>
          <w:rFonts w:eastAsia="TimesNewRomanPSMT"/>
          <w:sz w:val="22"/>
          <w:szCs w:val="22"/>
        </w:rPr>
        <w:t xml:space="preserve"> </w:t>
      </w:r>
      <w:proofErr w:type="spellStart"/>
      <w:r w:rsidRPr="00DD351A">
        <w:rPr>
          <w:rFonts w:eastAsia="TimesNewRomanPSMT"/>
          <w:sz w:val="22"/>
          <w:szCs w:val="22"/>
          <w:lang w:val="en-US"/>
        </w:rPr>
        <w:t>су</w:t>
      </w:r>
      <w:proofErr w:type="spellEnd"/>
      <w:r w:rsidR="0069585F">
        <w:rPr>
          <w:rFonts w:eastAsia="TimesNewRomanPSMT"/>
          <w:sz w:val="22"/>
          <w:szCs w:val="22"/>
        </w:rPr>
        <w:t xml:space="preserve"> </w:t>
      </w:r>
      <w:proofErr w:type="spellStart"/>
      <w:r w:rsidRPr="00DD351A">
        <w:rPr>
          <w:rFonts w:eastAsia="TimesNewRomanPSMT"/>
          <w:sz w:val="22"/>
          <w:szCs w:val="22"/>
          <w:lang w:val="en-US"/>
        </w:rPr>
        <w:t>тротоари</w:t>
      </w:r>
      <w:proofErr w:type="spellEnd"/>
      <w:r w:rsidR="0069585F">
        <w:rPr>
          <w:rFonts w:eastAsia="TimesNewRomanPSMT"/>
          <w:sz w:val="22"/>
          <w:szCs w:val="22"/>
        </w:rPr>
        <w:t xml:space="preserve"> </w:t>
      </w:r>
      <w:proofErr w:type="spellStart"/>
      <w:r w:rsidRPr="00DD351A">
        <w:rPr>
          <w:rFonts w:eastAsia="TimesNewRomanPSMT"/>
          <w:sz w:val="22"/>
          <w:szCs w:val="22"/>
          <w:lang w:val="en-US"/>
        </w:rPr>
        <w:t>око</w:t>
      </w:r>
      <w:proofErr w:type="spellEnd"/>
      <w:r w:rsidR="0069585F">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Pr="00DD351A">
        <w:rPr>
          <w:rFonts w:eastAsia="TimesNewRomanPSMT"/>
          <w:sz w:val="22"/>
          <w:szCs w:val="22"/>
          <w:lang w:val="en-US"/>
        </w:rPr>
        <w:t xml:space="preserve">, а </w:t>
      </w:r>
      <w:proofErr w:type="spellStart"/>
      <w:r w:rsidRPr="00DD351A">
        <w:rPr>
          <w:rFonts w:eastAsia="TimesNewRomanPSMT"/>
          <w:sz w:val="22"/>
          <w:szCs w:val="22"/>
          <w:lang w:val="en-US"/>
        </w:rPr>
        <w:t>са</w:t>
      </w:r>
      <w:proofErr w:type="spellEnd"/>
      <w:r w:rsidR="0069585F">
        <w:rPr>
          <w:rFonts w:eastAsia="TimesNewRomanPSMT"/>
          <w:sz w:val="22"/>
          <w:szCs w:val="22"/>
        </w:rPr>
        <w:t xml:space="preserve"> </w:t>
      </w:r>
      <w:proofErr w:type="spellStart"/>
      <w:r w:rsidRPr="00DD351A">
        <w:rPr>
          <w:rFonts w:eastAsia="TimesNewRomanPSMT"/>
          <w:sz w:val="22"/>
          <w:szCs w:val="22"/>
          <w:lang w:val="en-US"/>
        </w:rPr>
        <w:t>улазне</w:t>
      </w:r>
      <w:proofErr w:type="spellEnd"/>
      <w:r w:rsidR="0069585F">
        <w:rPr>
          <w:rFonts w:eastAsia="TimesNewRomanPSMT"/>
          <w:sz w:val="22"/>
          <w:szCs w:val="22"/>
        </w:rPr>
        <w:t xml:space="preserve"> </w:t>
      </w:r>
      <w:proofErr w:type="spellStart"/>
      <w:r w:rsidRPr="00DD351A">
        <w:rPr>
          <w:rFonts w:eastAsia="TimesNewRomanPSMT"/>
          <w:sz w:val="22"/>
          <w:szCs w:val="22"/>
          <w:lang w:val="en-US"/>
        </w:rPr>
        <w:t>стране</w:t>
      </w:r>
      <w:proofErr w:type="spellEnd"/>
      <w:r w:rsidR="0069585F">
        <w:rPr>
          <w:rFonts w:eastAsia="TimesNewRomanPSMT"/>
          <w:sz w:val="22"/>
          <w:szCs w:val="22"/>
        </w:rPr>
        <w:t xml:space="preserve"> </w:t>
      </w:r>
      <w:proofErr w:type="spellStart"/>
      <w:r w:rsidRPr="00DD351A">
        <w:rPr>
          <w:rFonts w:eastAsia="TimesNewRomanPSMT"/>
          <w:sz w:val="22"/>
          <w:szCs w:val="22"/>
          <w:lang w:val="en-US"/>
        </w:rPr>
        <w:t>веће</w:t>
      </w:r>
      <w:proofErr w:type="spellEnd"/>
      <w:r w:rsidR="0069585F">
        <w:rPr>
          <w:rFonts w:eastAsia="TimesNewRomanPSMT"/>
          <w:sz w:val="22"/>
          <w:szCs w:val="22"/>
        </w:rPr>
        <w:t xml:space="preserve"> </w:t>
      </w:r>
      <w:proofErr w:type="spellStart"/>
      <w:r w:rsidRPr="00DD351A">
        <w:rPr>
          <w:rFonts w:eastAsia="TimesNewRomanPSMT"/>
          <w:sz w:val="22"/>
          <w:szCs w:val="22"/>
          <w:lang w:val="en-US"/>
        </w:rPr>
        <w:t>бетонске</w:t>
      </w:r>
      <w:proofErr w:type="spellEnd"/>
      <w:r w:rsidR="0069585F">
        <w:rPr>
          <w:rFonts w:eastAsia="TimesNewRomanPSMT"/>
          <w:sz w:val="22"/>
          <w:szCs w:val="22"/>
        </w:rPr>
        <w:t xml:space="preserve"> </w:t>
      </w:r>
      <w:proofErr w:type="spellStart"/>
      <w:r w:rsidRPr="00DD351A">
        <w:rPr>
          <w:rFonts w:eastAsia="TimesNewRomanPSMT"/>
          <w:sz w:val="22"/>
          <w:szCs w:val="22"/>
          <w:lang w:val="en-US"/>
        </w:rPr>
        <w:t>површине</w:t>
      </w:r>
      <w:proofErr w:type="spellEnd"/>
      <w:r w:rsidR="0069585F">
        <w:rPr>
          <w:rFonts w:eastAsia="TimesNewRomanPSMT"/>
          <w:sz w:val="22"/>
          <w:szCs w:val="22"/>
        </w:rPr>
        <w:t xml:space="preserve"> </w:t>
      </w:r>
      <w:proofErr w:type="spellStart"/>
      <w:r w:rsidRPr="00DD351A">
        <w:rPr>
          <w:rFonts w:eastAsia="TimesNewRomanPSMT"/>
          <w:sz w:val="22"/>
          <w:szCs w:val="22"/>
          <w:lang w:val="en-US"/>
        </w:rPr>
        <w:t>тако</w:t>
      </w:r>
      <w:proofErr w:type="spellEnd"/>
      <w:r w:rsidR="0069585F">
        <w:rPr>
          <w:rFonts w:eastAsia="TimesNewRomanPSMT"/>
          <w:sz w:val="22"/>
          <w:szCs w:val="22"/>
        </w:rPr>
        <w:t xml:space="preserve"> </w:t>
      </w:r>
      <w:proofErr w:type="spellStart"/>
      <w:r w:rsidRPr="00DD351A">
        <w:rPr>
          <w:rFonts w:eastAsia="TimesNewRomanPSMT"/>
          <w:sz w:val="22"/>
          <w:szCs w:val="22"/>
          <w:lang w:val="en-US"/>
        </w:rPr>
        <w:t>да</w:t>
      </w:r>
      <w:proofErr w:type="spellEnd"/>
      <w:r w:rsidR="0069585F">
        <w:rPr>
          <w:rFonts w:eastAsia="TimesNewRomanPSMT"/>
          <w:sz w:val="22"/>
          <w:szCs w:val="22"/>
        </w:rPr>
        <w:t xml:space="preserve"> </w:t>
      </w:r>
      <w:proofErr w:type="spellStart"/>
      <w:r w:rsidRPr="00DD351A">
        <w:rPr>
          <w:rFonts w:eastAsia="TimesNewRomanPSMT"/>
          <w:sz w:val="22"/>
          <w:szCs w:val="22"/>
          <w:lang w:val="en-US"/>
        </w:rPr>
        <w:t>атмосферске</w:t>
      </w:r>
      <w:proofErr w:type="spellEnd"/>
      <w:r w:rsidR="0069585F">
        <w:rPr>
          <w:rFonts w:eastAsia="TimesNewRomanPSMT"/>
          <w:sz w:val="22"/>
          <w:szCs w:val="22"/>
        </w:rPr>
        <w:t xml:space="preserve"> </w:t>
      </w:r>
      <w:proofErr w:type="spellStart"/>
      <w:r w:rsidRPr="00DD351A">
        <w:rPr>
          <w:rFonts w:eastAsia="TimesNewRomanPSMT"/>
          <w:sz w:val="22"/>
          <w:szCs w:val="22"/>
          <w:lang w:val="en-US"/>
        </w:rPr>
        <w:t>воде</w:t>
      </w:r>
      <w:proofErr w:type="spellEnd"/>
      <w:r w:rsidR="0069585F">
        <w:rPr>
          <w:rFonts w:eastAsia="TimesNewRomanPSMT"/>
          <w:sz w:val="22"/>
          <w:szCs w:val="22"/>
        </w:rPr>
        <w:t xml:space="preserve"> </w:t>
      </w:r>
      <w:proofErr w:type="spellStart"/>
      <w:r w:rsidRPr="00DD351A">
        <w:rPr>
          <w:rFonts w:eastAsia="TimesNewRomanPSMT"/>
          <w:sz w:val="22"/>
          <w:szCs w:val="22"/>
          <w:lang w:val="en-US"/>
        </w:rPr>
        <w:t>не</w:t>
      </w:r>
      <w:proofErr w:type="spellEnd"/>
      <w:r w:rsidR="0069585F">
        <w:rPr>
          <w:rFonts w:eastAsia="TimesNewRomanPSMT"/>
          <w:sz w:val="22"/>
          <w:szCs w:val="22"/>
        </w:rPr>
        <w:t xml:space="preserve"> </w:t>
      </w:r>
      <w:proofErr w:type="spellStart"/>
      <w:r w:rsidRPr="00DD351A">
        <w:rPr>
          <w:rFonts w:eastAsia="TimesNewRomanPSMT"/>
          <w:sz w:val="22"/>
          <w:szCs w:val="22"/>
          <w:lang w:val="en-US"/>
        </w:rPr>
        <w:t>могу</w:t>
      </w:r>
      <w:proofErr w:type="spellEnd"/>
      <w:r w:rsidR="0069585F">
        <w:rPr>
          <w:rFonts w:eastAsia="TimesNewRomanPSMT"/>
          <w:sz w:val="22"/>
          <w:szCs w:val="22"/>
        </w:rPr>
        <w:t xml:space="preserve"> </w:t>
      </w:r>
      <w:proofErr w:type="spellStart"/>
      <w:r w:rsidRPr="00DD351A">
        <w:rPr>
          <w:rFonts w:eastAsia="TimesNewRomanPSMT"/>
          <w:sz w:val="22"/>
          <w:szCs w:val="22"/>
          <w:lang w:val="en-US"/>
        </w:rPr>
        <w:t>угрозити</w:t>
      </w:r>
      <w:proofErr w:type="spellEnd"/>
      <w:r w:rsidR="0069585F">
        <w:rPr>
          <w:rFonts w:eastAsia="TimesNewRomanPSMT"/>
          <w:sz w:val="22"/>
          <w:szCs w:val="22"/>
        </w:rPr>
        <w:t xml:space="preserve"> </w:t>
      </w:r>
      <w:proofErr w:type="spellStart"/>
      <w:r w:rsidRPr="00DD351A">
        <w:rPr>
          <w:rFonts w:eastAsia="TimesNewRomanPSMT"/>
          <w:sz w:val="22"/>
          <w:szCs w:val="22"/>
          <w:lang w:val="en-US"/>
        </w:rPr>
        <w:t>темеље</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b/>
          <w:bCs/>
          <w:sz w:val="22"/>
          <w:szCs w:val="22"/>
          <w:lang w:val="en-US"/>
        </w:rPr>
      </w:pPr>
    </w:p>
    <w:p w:rsidR="007E0451" w:rsidRPr="00DD351A" w:rsidRDefault="007E0451" w:rsidP="007E0451">
      <w:pPr>
        <w:autoSpaceDE w:val="0"/>
        <w:autoSpaceDN w:val="0"/>
        <w:adjustRightInd w:val="0"/>
        <w:jc w:val="both"/>
        <w:rPr>
          <w:rFonts w:eastAsia="TimesNewRomanPSMT"/>
          <w:b/>
          <w:bCs/>
          <w:sz w:val="22"/>
          <w:szCs w:val="22"/>
          <w:lang w:val="en-US"/>
        </w:rPr>
      </w:pPr>
      <w:proofErr w:type="spellStart"/>
      <w:r w:rsidRPr="00DD351A">
        <w:rPr>
          <w:rFonts w:eastAsia="TimesNewRomanPSMT"/>
          <w:b/>
          <w:bCs/>
          <w:sz w:val="22"/>
          <w:szCs w:val="22"/>
          <w:lang w:val="en-US"/>
        </w:rPr>
        <w:t>Инсталације</w:t>
      </w:r>
      <w:proofErr w:type="spellEnd"/>
    </w:p>
    <w:p w:rsidR="007E0451" w:rsidRPr="00DD351A" w:rsidRDefault="007E0451" w:rsidP="007E0451">
      <w:pPr>
        <w:autoSpaceDE w:val="0"/>
        <w:autoSpaceDN w:val="0"/>
        <w:adjustRightInd w:val="0"/>
        <w:jc w:val="both"/>
        <w:rPr>
          <w:rFonts w:eastAsia="TimesNewRomanPSMT"/>
          <w:sz w:val="22"/>
          <w:szCs w:val="22"/>
          <w:lang w:val="en-US"/>
        </w:rPr>
      </w:pPr>
      <w:r w:rsidRPr="00DD351A">
        <w:rPr>
          <w:rFonts w:eastAsia="TimesNewRomanPSMT"/>
          <w:sz w:val="22"/>
          <w:szCs w:val="22"/>
          <w:lang w:val="en-US"/>
        </w:rPr>
        <w:t xml:space="preserve">У </w:t>
      </w:r>
      <w:proofErr w:type="spellStart"/>
      <w:r w:rsidRPr="00DD351A">
        <w:rPr>
          <w:rFonts w:eastAsia="TimesNewRomanPSMT"/>
          <w:sz w:val="22"/>
          <w:szCs w:val="22"/>
          <w:lang w:val="en-US"/>
        </w:rPr>
        <w:t>објекту</w:t>
      </w:r>
      <w:proofErr w:type="spellEnd"/>
      <w:r w:rsidR="00F14742">
        <w:rPr>
          <w:rFonts w:eastAsia="TimesNewRomanPSMT"/>
          <w:sz w:val="22"/>
          <w:szCs w:val="22"/>
        </w:rPr>
        <w:t xml:space="preserve"> </w:t>
      </w:r>
      <w:proofErr w:type="spellStart"/>
      <w:r w:rsidRPr="00DD351A">
        <w:rPr>
          <w:rFonts w:eastAsia="TimesNewRomanPSMT"/>
          <w:sz w:val="22"/>
          <w:szCs w:val="22"/>
          <w:lang w:val="en-US"/>
        </w:rPr>
        <w:t>су</w:t>
      </w:r>
      <w:proofErr w:type="spellEnd"/>
      <w:r w:rsidR="00F14742">
        <w:rPr>
          <w:rFonts w:eastAsia="TimesNewRomanPSMT"/>
          <w:sz w:val="22"/>
          <w:szCs w:val="22"/>
        </w:rPr>
        <w:t xml:space="preserve"> </w:t>
      </w:r>
      <w:proofErr w:type="spellStart"/>
      <w:r w:rsidRPr="00DD351A">
        <w:rPr>
          <w:rFonts w:eastAsia="TimesNewRomanPSMT"/>
          <w:sz w:val="22"/>
          <w:szCs w:val="22"/>
          <w:lang w:val="en-US"/>
        </w:rPr>
        <w:t>предвиђене</w:t>
      </w:r>
      <w:proofErr w:type="spellEnd"/>
      <w:r w:rsidR="00F14742">
        <w:rPr>
          <w:rFonts w:eastAsia="TimesNewRomanPSMT"/>
          <w:sz w:val="22"/>
          <w:szCs w:val="22"/>
        </w:rPr>
        <w:t xml:space="preserve"> </w:t>
      </w:r>
      <w:proofErr w:type="spellStart"/>
      <w:r w:rsidRPr="00DD351A">
        <w:rPr>
          <w:rFonts w:eastAsia="TimesNewRomanPSMT"/>
          <w:sz w:val="22"/>
          <w:szCs w:val="22"/>
          <w:lang w:val="en-US"/>
        </w:rPr>
        <w:t>инсталације</w:t>
      </w:r>
      <w:proofErr w:type="spellEnd"/>
      <w:r w:rsidR="00F14742">
        <w:rPr>
          <w:rFonts w:eastAsia="TimesNewRomanPSMT"/>
          <w:sz w:val="22"/>
          <w:szCs w:val="22"/>
        </w:rPr>
        <w:t xml:space="preserve"> </w:t>
      </w:r>
      <w:proofErr w:type="spellStart"/>
      <w:r w:rsidRPr="00DD351A">
        <w:rPr>
          <w:rFonts w:eastAsia="TimesNewRomanPSMT"/>
          <w:sz w:val="22"/>
          <w:szCs w:val="22"/>
          <w:lang w:val="en-US"/>
        </w:rPr>
        <w:t>водовода</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канализације</w:t>
      </w:r>
      <w:proofErr w:type="spellEnd"/>
      <w:r w:rsidR="00F14742">
        <w:rPr>
          <w:rFonts w:eastAsia="TimesNewRomanPSMT"/>
          <w:sz w:val="22"/>
          <w:szCs w:val="22"/>
        </w:rPr>
        <w:t xml:space="preserve"> </w:t>
      </w:r>
      <w:proofErr w:type="spellStart"/>
      <w:r w:rsidRPr="00DD351A">
        <w:rPr>
          <w:rFonts w:eastAsia="TimesNewRomanPSMT"/>
          <w:sz w:val="22"/>
          <w:szCs w:val="22"/>
          <w:lang w:val="en-US"/>
        </w:rPr>
        <w:t>као</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електроинсталације</w:t>
      </w:r>
      <w:proofErr w:type="spellEnd"/>
      <w:r w:rsidRPr="00DD351A">
        <w:rPr>
          <w:rFonts w:eastAsia="TimesNewRomanPSMT"/>
          <w:sz w:val="22"/>
          <w:szCs w:val="22"/>
          <w:lang w:val="en-US"/>
        </w:rPr>
        <w:t xml:space="preserve"> и</w:t>
      </w:r>
      <w:r w:rsidR="00F14742">
        <w:rPr>
          <w:rFonts w:eastAsia="TimesNewRomanPSMT"/>
          <w:sz w:val="22"/>
          <w:szCs w:val="22"/>
        </w:rPr>
        <w:t xml:space="preserve"> </w:t>
      </w:r>
      <w:proofErr w:type="spellStart"/>
      <w:r w:rsidRPr="00DD351A">
        <w:rPr>
          <w:rFonts w:eastAsia="TimesNewRomanPSMT"/>
          <w:sz w:val="22"/>
          <w:szCs w:val="22"/>
          <w:lang w:val="en-US"/>
        </w:rPr>
        <w:t>телефона</w:t>
      </w:r>
      <w:proofErr w:type="spellEnd"/>
      <w:r w:rsidR="00F14742">
        <w:rPr>
          <w:rFonts w:eastAsia="TimesNewRomanPSMT"/>
          <w:sz w:val="22"/>
          <w:szCs w:val="22"/>
        </w:rPr>
        <w:t xml:space="preserve"> </w:t>
      </w:r>
      <w:proofErr w:type="spellStart"/>
      <w:r w:rsidRPr="00DD351A">
        <w:rPr>
          <w:rFonts w:eastAsia="TimesNewRomanPSMT"/>
          <w:sz w:val="22"/>
          <w:szCs w:val="22"/>
          <w:lang w:val="en-US"/>
        </w:rPr>
        <w:t>према</w:t>
      </w:r>
      <w:proofErr w:type="spellEnd"/>
      <w:r w:rsidR="00F14742">
        <w:rPr>
          <w:rFonts w:eastAsia="TimesNewRomanPSMT"/>
          <w:sz w:val="22"/>
          <w:szCs w:val="22"/>
        </w:rPr>
        <w:t xml:space="preserve"> </w:t>
      </w:r>
      <w:proofErr w:type="spellStart"/>
      <w:r w:rsidRPr="00DD351A">
        <w:rPr>
          <w:rFonts w:eastAsia="TimesNewRomanPSMT"/>
          <w:sz w:val="22"/>
          <w:szCs w:val="22"/>
          <w:lang w:val="en-US"/>
        </w:rPr>
        <w:t>условима</w:t>
      </w:r>
      <w:proofErr w:type="spellEnd"/>
      <w:r w:rsidR="00F14742">
        <w:rPr>
          <w:rFonts w:eastAsia="TimesNewRomanPSMT"/>
          <w:sz w:val="22"/>
          <w:szCs w:val="22"/>
        </w:rPr>
        <w:t xml:space="preserve"> </w:t>
      </w:r>
      <w:proofErr w:type="spellStart"/>
      <w:r w:rsidRPr="00DD351A">
        <w:rPr>
          <w:rFonts w:eastAsia="TimesNewRomanPSMT"/>
          <w:sz w:val="22"/>
          <w:szCs w:val="22"/>
          <w:lang w:val="en-US"/>
        </w:rPr>
        <w:t>надлежних</w:t>
      </w:r>
      <w:proofErr w:type="spellEnd"/>
      <w:r w:rsidR="00F14742">
        <w:rPr>
          <w:rFonts w:eastAsia="TimesNewRomanPSMT"/>
          <w:sz w:val="22"/>
          <w:szCs w:val="22"/>
        </w:rPr>
        <w:t xml:space="preserve"> </w:t>
      </w:r>
      <w:proofErr w:type="spellStart"/>
      <w:r w:rsidRPr="00DD351A">
        <w:rPr>
          <w:rFonts w:eastAsia="TimesNewRomanPSMT"/>
          <w:sz w:val="22"/>
          <w:szCs w:val="22"/>
          <w:lang w:val="en-US"/>
        </w:rPr>
        <w:t>органа</w:t>
      </w:r>
      <w:proofErr w:type="spellEnd"/>
      <w:r w:rsidRPr="00DD351A">
        <w:rPr>
          <w:rFonts w:eastAsia="TimesNewRomanPSMT"/>
          <w:sz w:val="22"/>
          <w:szCs w:val="22"/>
          <w:lang w:val="en-US"/>
        </w:rPr>
        <w:t xml:space="preserve">. </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Објекат</w:t>
      </w:r>
      <w:proofErr w:type="spellEnd"/>
      <w:r w:rsidR="00F14742">
        <w:rPr>
          <w:rFonts w:eastAsia="TimesNewRomanPSMT"/>
          <w:sz w:val="22"/>
          <w:szCs w:val="22"/>
        </w:rPr>
        <w:t xml:space="preserve"> </w:t>
      </w:r>
      <w:proofErr w:type="spellStart"/>
      <w:r w:rsidRPr="00DD351A">
        <w:rPr>
          <w:rFonts w:eastAsia="TimesNewRomanPSMT"/>
          <w:sz w:val="22"/>
          <w:szCs w:val="22"/>
          <w:lang w:val="en-US"/>
        </w:rPr>
        <w:t>је</w:t>
      </w:r>
      <w:proofErr w:type="spellEnd"/>
      <w:r w:rsidR="00F14742">
        <w:rPr>
          <w:rFonts w:eastAsia="TimesNewRomanPSMT"/>
          <w:sz w:val="22"/>
          <w:szCs w:val="22"/>
        </w:rPr>
        <w:t xml:space="preserve"> </w:t>
      </w:r>
      <w:proofErr w:type="spellStart"/>
      <w:r w:rsidRPr="00DD351A">
        <w:rPr>
          <w:rFonts w:eastAsia="TimesNewRomanPSMT"/>
          <w:sz w:val="22"/>
          <w:szCs w:val="22"/>
          <w:lang w:val="en-US"/>
        </w:rPr>
        <w:t>потребно</w:t>
      </w:r>
      <w:proofErr w:type="spellEnd"/>
      <w:r w:rsidR="00F14742">
        <w:rPr>
          <w:rFonts w:eastAsia="TimesNewRomanPSMT"/>
          <w:sz w:val="22"/>
          <w:szCs w:val="22"/>
        </w:rPr>
        <w:t xml:space="preserve"> </w:t>
      </w:r>
      <w:proofErr w:type="spellStart"/>
      <w:r w:rsidRPr="00DD351A">
        <w:rPr>
          <w:rFonts w:eastAsia="TimesNewRomanPSMT"/>
          <w:sz w:val="22"/>
          <w:szCs w:val="22"/>
          <w:lang w:val="en-US"/>
        </w:rPr>
        <w:t>прикључити</w:t>
      </w:r>
      <w:proofErr w:type="spellEnd"/>
      <w:r w:rsidR="00F14742">
        <w:rPr>
          <w:rFonts w:eastAsia="TimesNewRomanPSMT"/>
          <w:sz w:val="22"/>
          <w:szCs w:val="22"/>
        </w:rPr>
        <w:t xml:space="preserve"> </w:t>
      </w:r>
      <w:proofErr w:type="spellStart"/>
      <w:r w:rsidRPr="00DD351A">
        <w:rPr>
          <w:rFonts w:eastAsia="TimesNewRomanPSMT"/>
          <w:sz w:val="22"/>
          <w:szCs w:val="22"/>
          <w:lang w:val="en-US"/>
        </w:rPr>
        <w:t>на</w:t>
      </w:r>
      <w:proofErr w:type="spellEnd"/>
      <w:r w:rsidR="00F14742">
        <w:rPr>
          <w:rFonts w:eastAsia="TimesNewRomanPSMT"/>
          <w:sz w:val="22"/>
          <w:szCs w:val="22"/>
        </w:rPr>
        <w:t xml:space="preserve"> </w:t>
      </w:r>
      <w:proofErr w:type="spellStart"/>
      <w:r w:rsidRPr="00DD351A">
        <w:rPr>
          <w:rFonts w:eastAsia="TimesNewRomanPSMT"/>
          <w:sz w:val="22"/>
          <w:szCs w:val="22"/>
          <w:lang w:val="en-US"/>
        </w:rPr>
        <w:t>спољну</w:t>
      </w:r>
      <w:proofErr w:type="spellEnd"/>
      <w:r w:rsidR="00F14742">
        <w:rPr>
          <w:rFonts w:eastAsia="TimesNewRomanPSMT"/>
          <w:sz w:val="22"/>
          <w:szCs w:val="22"/>
        </w:rPr>
        <w:t xml:space="preserve"> </w:t>
      </w:r>
      <w:proofErr w:type="spellStart"/>
      <w:r w:rsidRPr="00DD351A">
        <w:rPr>
          <w:rFonts w:eastAsia="TimesNewRomanPSMT"/>
          <w:sz w:val="22"/>
          <w:szCs w:val="22"/>
          <w:lang w:val="en-US"/>
        </w:rPr>
        <w:t>канализациону</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водоводну</w:t>
      </w:r>
      <w:proofErr w:type="spellEnd"/>
      <w:r w:rsidR="00F14742">
        <w:rPr>
          <w:rFonts w:eastAsia="TimesNewRomanPSMT"/>
          <w:sz w:val="22"/>
          <w:szCs w:val="22"/>
        </w:rPr>
        <w:t xml:space="preserve"> </w:t>
      </w:r>
      <w:proofErr w:type="spellStart"/>
      <w:r w:rsidRPr="00DD351A">
        <w:rPr>
          <w:rFonts w:eastAsia="TimesNewRomanPSMT"/>
          <w:sz w:val="22"/>
          <w:szCs w:val="22"/>
          <w:lang w:val="en-US"/>
        </w:rPr>
        <w:t>мрежу</w:t>
      </w:r>
      <w:proofErr w:type="spellEnd"/>
      <w:r w:rsidRPr="00DD351A">
        <w:rPr>
          <w:rFonts w:eastAsia="TimesNewRomanPSMT"/>
          <w:sz w:val="22"/>
          <w:szCs w:val="22"/>
          <w:lang w:val="en-US"/>
        </w:rPr>
        <w:t xml:space="preserve">. </w:t>
      </w:r>
    </w:p>
    <w:p w:rsidR="007E0451" w:rsidRPr="00DD351A" w:rsidRDefault="007E0451" w:rsidP="007E0451">
      <w:pPr>
        <w:autoSpaceDE w:val="0"/>
        <w:autoSpaceDN w:val="0"/>
        <w:adjustRightInd w:val="0"/>
        <w:jc w:val="both"/>
        <w:rPr>
          <w:rFonts w:eastAsia="TimesNewRomanPSMT"/>
          <w:sz w:val="22"/>
          <w:szCs w:val="22"/>
        </w:rPr>
      </w:pPr>
      <w:proofErr w:type="spellStart"/>
      <w:r w:rsidRPr="00DD351A">
        <w:rPr>
          <w:rFonts w:eastAsia="TimesNewRomanPSMT"/>
          <w:sz w:val="22"/>
          <w:szCs w:val="22"/>
          <w:lang w:val="en-US"/>
        </w:rPr>
        <w:t>За</w:t>
      </w:r>
      <w:proofErr w:type="spellEnd"/>
      <w:r w:rsidRPr="00DD351A">
        <w:rPr>
          <w:rFonts w:eastAsia="TimesNewRomanPSMT"/>
          <w:sz w:val="22"/>
          <w:szCs w:val="22"/>
        </w:rPr>
        <w:t xml:space="preserve"> потребе противпожарне заштите за објекат су предвиђене инсталације и уређаји за гашење пожара (опрема за аутоматску детекцију пожара, спољашња и унутрашња </w:t>
      </w:r>
      <w:proofErr w:type="spellStart"/>
      <w:r w:rsidRPr="00DD351A">
        <w:rPr>
          <w:rFonts w:eastAsia="TimesNewRomanPSMT"/>
          <w:sz w:val="22"/>
          <w:szCs w:val="22"/>
          <w:lang w:val="en-US"/>
        </w:rPr>
        <w:t>хидрантск</w:t>
      </w:r>
      <w:proofErr w:type="spellEnd"/>
      <w:r w:rsidRPr="00DD351A">
        <w:rPr>
          <w:rFonts w:eastAsia="TimesNewRomanPSMT"/>
          <w:sz w:val="22"/>
          <w:szCs w:val="22"/>
        </w:rPr>
        <w:t xml:space="preserve">а </w:t>
      </w:r>
      <w:proofErr w:type="spellStart"/>
      <w:r w:rsidRPr="00DD351A">
        <w:rPr>
          <w:rFonts w:eastAsia="TimesNewRomanPSMT"/>
          <w:sz w:val="22"/>
          <w:szCs w:val="22"/>
          <w:lang w:val="en-US"/>
        </w:rPr>
        <w:t>мреж</w:t>
      </w:r>
      <w:proofErr w:type="spellEnd"/>
      <w:r w:rsidRPr="00DD351A">
        <w:rPr>
          <w:rFonts w:eastAsia="TimesNewRomanPSMT"/>
          <w:sz w:val="22"/>
          <w:szCs w:val="22"/>
        </w:rPr>
        <w:t>а и остала опрема)</w:t>
      </w:r>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Објекат</w:t>
      </w:r>
      <w:proofErr w:type="spellEnd"/>
      <w:r w:rsidR="00F14742">
        <w:rPr>
          <w:rFonts w:eastAsia="TimesNewRomanPSMT"/>
          <w:sz w:val="22"/>
          <w:szCs w:val="22"/>
        </w:rPr>
        <w:t xml:space="preserve"> </w:t>
      </w:r>
      <w:proofErr w:type="spellStart"/>
      <w:r w:rsidRPr="00DD351A">
        <w:rPr>
          <w:rFonts w:eastAsia="TimesNewRomanPSMT"/>
          <w:sz w:val="22"/>
          <w:szCs w:val="22"/>
          <w:lang w:val="en-US"/>
        </w:rPr>
        <w:t>се</w:t>
      </w:r>
      <w:proofErr w:type="spellEnd"/>
      <w:r w:rsidR="00F14742">
        <w:rPr>
          <w:rFonts w:eastAsia="TimesNewRomanPSMT"/>
          <w:sz w:val="22"/>
          <w:szCs w:val="22"/>
        </w:rPr>
        <w:t xml:space="preserve"> </w:t>
      </w:r>
      <w:proofErr w:type="spellStart"/>
      <w:r w:rsidRPr="00DD351A">
        <w:rPr>
          <w:rFonts w:eastAsia="TimesNewRomanPSMT"/>
          <w:sz w:val="22"/>
          <w:szCs w:val="22"/>
          <w:lang w:val="en-US"/>
        </w:rPr>
        <w:t>греје</w:t>
      </w:r>
      <w:proofErr w:type="spellEnd"/>
      <w:r w:rsidR="00F14742">
        <w:rPr>
          <w:rFonts w:eastAsia="TimesNewRomanPSMT"/>
          <w:sz w:val="22"/>
          <w:szCs w:val="22"/>
        </w:rPr>
        <w:t xml:space="preserve"> </w:t>
      </w:r>
      <w:proofErr w:type="spellStart"/>
      <w:r w:rsidRPr="00DD351A">
        <w:rPr>
          <w:rFonts w:eastAsia="TimesNewRomanPSMT"/>
          <w:sz w:val="22"/>
          <w:szCs w:val="22"/>
          <w:lang w:val="en-US"/>
        </w:rPr>
        <w:t>на</w:t>
      </w:r>
      <w:proofErr w:type="spellEnd"/>
      <w:r w:rsidR="00F14742">
        <w:rPr>
          <w:rFonts w:eastAsia="TimesNewRomanPSMT"/>
          <w:sz w:val="22"/>
          <w:szCs w:val="22"/>
        </w:rPr>
        <w:t xml:space="preserve"> </w:t>
      </w:r>
      <w:proofErr w:type="spellStart"/>
      <w:r w:rsidRPr="00DD351A">
        <w:rPr>
          <w:rFonts w:eastAsia="TimesNewRomanPSMT"/>
          <w:sz w:val="22"/>
          <w:szCs w:val="22"/>
          <w:lang w:val="en-US"/>
        </w:rPr>
        <w:t>електричну</w:t>
      </w:r>
      <w:proofErr w:type="spellEnd"/>
      <w:r w:rsidR="00F14742">
        <w:rPr>
          <w:rFonts w:eastAsia="TimesNewRomanPSMT"/>
          <w:sz w:val="22"/>
          <w:szCs w:val="22"/>
        </w:rPr>
        <w:t xml:space="preserve"> </w:t>
      </w:r>
      <w:proofErr w:type="spellStart"/>
      <w:r w:rsidRPr="00DD351A">
        <w:rPr>
          <w:rFonts w:eastAsia="TimesNewRomanPSMT"/>
          <w:sz w:val="22"/>
          <w:szCs w:val="22"/>
          <w:lang w:val="en-US"/>
        </w:rPr>
        <w:t>енергију</w:t>
      </w:r>
      <w:proofErr w:type="spellEnd"/>
      <w:r w:rsidR="00F14742">
        <w:rPr>
          <w:rFonts w:eastAsia="TimesNewRomanPSMT"/>
          <w:sz w:val="22"/>
          <w:szCs w:val="22"/>
        </w:rPr>
        <w:t xml:space="preserve"> </w:t>
      </w:r>
      <w:proofErr w:type="spellStart"/>
      <w:r w:rsidRPr="00DD351A">
        <w:rPr>
          <w:rFonts w:eastAsia="TimesNewRomanPSMT"/>
          <w:sz w:val="22"/>
          <w:szCs w:val="22"/>
          <w:lang w:val="en-US"/>
        </w:rPr>
        <w:t>путем</w:t>
      </w:r>
      <w:proofErr w:type="spellEnd"/>
      <w:r w:rsidR="00F14742">
        <w:rPr>
          <w:rFonts w:eastAsia="TimesNewRomanPSMT"/>
          <w:sz w:val="22"/>
          <w:szCs w:val="22"/>
        </w:rPr>
        <w:t xml:space="preserve"> </w:t>
      </w:r>
      <w:proofErr w:type="spellStart"/>
      <w:r w:rsidRPr="00DD351A">
        <w:rPr>
          <w:rFonts w:eastAsia="TimesNewRomanPSMT"/>
          <w:sz w:val="22"/>
          <w:szCs w:val="22"/>
          <w:lang w:val="en-US"/>
        </w:rPr>
        <w:t>електричног</w:t>
      </w:r>
      <w:proofErr w:type="spellEnd"/>
      <w:r w:rsidR="00F14742">
        <w:rPr>
          <w:rFonts w:eastAsia="TimesNewRomanPSMT"/>
          <w:sz w:val="22"/>
          <w:szCs w:val="22"/>
        </w:rPr>
        <w:t xml:space="preserve"> </w:t>
      </w:r>
      <w:proofErr w:type="spellStart"/>
      <w:r w:rsidRPr="00DD351A">
        <w:rPr>
          <w:rFonts w:eastAsia="TimesNewRomanPSMT"/>
          <w:sz w:val="22"/>
          <w:szCs w:val="22"/>
          <w:lang w:val="en-US"/>
        </w:rPr>
        <w:t>котла</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грејних</w:t>
      </w:r>
      <w:proofErr w:type="spellEnd"/>
      <w:r w:rsidR="00F14742">
        <w:rPr>
          <w:rFonts w:eastAsia="TimesNewRomanPSMT"/>
          <w:sz w:val="22"/>
          <w:szCs w:val="22"/>
        </w:rPr>
        <w:t xml:space="preserve"> </w:t>
      </w:r>
      <w:proofErr w:type="spellStart"/>
      <w:r w:rsidRPr="00DD351A">
        <w:rPr>
          <w:rFonts w:eastAsia="TimesNewRomanPSMT"/>
          <w:sz w:val="22"/>
          <w:szCs w:val="22"/>
          <w:lang w:val="en-US"/>
        </w:rPr>
        <w:t>тела</w:t>
      </w:r>
      <w:proofErr w:type="spellEnd"/>
      <w:r w:rsidRPr="00DD351A">
        <w:rPr>
          <w:rFonts w:eastAsia="TimesNewRomanPSMT"/>
          <w:sz w:val="22"/>
          <w:szCs w:val="22"/>
        </w:rPr>
        <w:t>-</w:t>
      </w:r>
      <w:proofErr w:type="spellStart"/>
      <w:r w:rsidRPr="00DD351A">
        <w:rPr>
          <w:rFonts w:eastAsia="TimesNewRomanPSMT"/>
          <w:sz w:val="22"/>
          <w:szCs w:val="22"/>
          <w:lang w:val="en-US"/>
        </w:rPr>
        <w:t>радијатора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Нису</w:t>
      </w:r>
      <w:proofErr w:type="spellEnd"/>
      <w:r w:rsidR="00F14742">
        <w:rPr>
          <w:rFonts w:eastAsia="TimesNewRomanPSMT"/>
          <w:sz w:val="22"/>
          <w:szCs w:val="22"/>
        </w:rPr>
        <w:t xml:space="preserve"> </w:t>
      </w:r>
      <w:proofErr w:type="spellStart"/>
      <w:r w:rsidRPr="00DD351A">
        <w:rPr>
          <w:rFonts w:eastAsia="TimesNewRomanPSMT"/>
          <w:sz w:val="22"/>
          <w:szCs w:val="22"/>
          <w:lang w:val="en-US"/>
        </w:rPr>
        <w:t>предвиђене</w:t>
      </w:r>
      <w:proofErr w:type="spellEnd"/>
      <w:r w:rsidR="00F14742">
        <w:rPr>
          <w:rFonts w:eastAsia="TimesNewRomanPSMT"/>
          <w:sz w:val="22"/>
          <w:szCs w:val="22"/>
        </w:rPr>
        <w:t xml:space="preserve"> </w:t>
      </w:r>
      <w:proofErr w:type="spellStart"/>
      <w:r w:rsidRPr="00DD351A">
        <w:rPr>
          <w:rFonts w:eastAsia="TimesNewRomanPSMT"/>
          <w:sz w:val="22"/>
          <w:szCs w:val="22"/>
          <w:lang w:val="en-US"/>
        </w:rPr>
        <w:t>посебне</w:t>
      </w:r>
      <w:proofErr w:type="spellEnd"/>
      <w:r w:rsidR="00F14742">
        <w:rPr>
          <w:rFonts w:eastAsia="TimesNewRomanPSMT"/>
          <w:sz w:val="22"/>
          <w:szCs w:val="22"/>
        </w:rPr>
        <w:t xml:space="preserve"> </w:t>
      </w:r>
      <w:proofErr w:type="spellStart"/>
      <w:r w:rsidRPr="00DD351A">
        <w:rPr>
          <w:rFonts w:eastAsia="TimesNewRomanPSMT"/>
          <w:sz w:val="22"/>
          <w:szCs w:val="22"/>
          <w:lang w:val="en-US"/>
        </w:rPr>
        <w:t>инсталације</w:t>
      </w:r>
      <w:proofErr w:type="spellEnd"/>
      <w:r w:rsidR="00F14742">
        <w:rPr>
          <w:rFonts w:eastAsia="TimesNewRomanPSMT"/>
          <w:sz w:val="22"/>
          <w:szCs w:val="22"/>
        </w:rPr>
        <w:t xml:space="preserve"> </w:t>
      </w:r>
      <w:proofErr w:type="spellStart"/>
      <w:r w:rsidRPr="00DD351A">
        <w:rPr>
          <w:rFonts w:eastAsia="TimesNewRomanPSMT"/>
          <w:sz w:val="22"/>
          <w:szCs w:val="22"/>
          <w:lang w:val="en-US"/>
        </w:rPr>
        <w:t>за</w:t>
      </w:r>
      <w:proofErr w:type="spellEnd"/>
      <w:r w:rsidR="00F14742">
        <w:rPr>
          <w:rFonts w:eastAsia="TimesNewRomanPSMT"/>
          <w:sz w:val="22"/>
          <w:szCs w:val="22"/>
        </w:rPr>
        <w:t xml:space="preserve"> </w:t>
      </w:r>
      <w:proofErr w:type="spellStart"/>
      <w:r w:rsidRPr="00DD351A">
        <w:rPr>
          <w:rFonts w:eastAsia="TimesNewRomanPSMT"/>
          <w:sz w:val="22"/>
          <w:szCs w:val="22"/>
          <w:lang w:val="en-US"/>
        </w:rPr>
        <w:t>хлађење</w:t>
      </w:r>
      <w:proofErr w:type="spellEnd"/>
      <w:r w:rsidR="00F14742">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b/>
          <w:bCs/>
          <w:sz w:val="22"/>
          <w:szCs w:val="22"/>
          <w:highlight w:val="yellow"/>
          <w:lang w:val="en-US"/>
        </w:rPr>
      </w:pPr>
    </w:p>
    <w:p w:rsidR="007E0451" w:rsidRPr="00DD351A" w:rsidRDefault="007E0451" w:rsidP="007E0451">
      <w:pPr>
        <w:autoSpaceDE w:val="0"/>
        <w:autoSpaceDN w:val="0"/>
        <w:adjustRightInd w:val="0"/>
        <w:jc w:val="both"/>
        <w:rPr>
          <w:rFonts w:eastAsia="TimesNewRomanPSMT"/>
          <w:b/>
          <w:bCs/>
          <w:sz w:val="22"/>
          <w:szCs w:val="22"/>
          <w:lang w:val="en-US"/>
        </w:rPr>
      </w:pPr>
    </w:p>
    <w:p w:rsidR="007E0451" w:rsidRPr="00DD351A" w:rsidRDefault="007E0451" w:rsidP="007E0451">
      <w:pPr>
        <w:autoSpaceDE w:val="0"/>
        <w:autoSpaceDN w:val="0"/>
        <w:adjustRightInd w:val="0"/>
        <w:jc w:val="both"/>
        <w:rPr>
          <w:rFonts w:eastAsia="TimesNewRomanPSMT"/>
          <w:b/>
          <w:bCs/>
          <w:sz w:val="22"/>
          <w:szCs w:val="22"/>
          <w:lang w:val="en-US"/>
        </w:rPr>
      </w:pPr>
      <w:proofErr w:type="spellStart"/>
      <w:r w:rsidRPr="00DD351A">
        <w:rPr>
          <w:rFonts w:eastAsia="TimesNewRomanPSMT"/>
          <w:b/>
          <w:bCs/>
          <w:sz w:val="22"/>
          <w:szCs w:val="22"/>
          <w:lang w:val="en-US"/>
        </w:rPr>
        <w:t>Спољашње</w:t>
      </w:r>
      <w:proofErr w:type="spellEnd"/>
      <w:r w:rsidR="00F14742">
        <w:rPr>
          <w:rFonts w:eastAsia="TimesNewRomanPSMT"/>
          <w:b/>
          <w:bCs/>
          <w:sz w:val="22"/>
          <w:szCs w:val="22"/>
        </w:rPr>
        <w:t xml:space="preserve"> </w:t>
      </w:r>
      <w:proofErr w:type="spellStart"/>
      <w:r w:rsidRPr="00DD351A">
        <w:rPr>
          <w:rFonts w:eastAsia="TimesNewRomanPSMT"/>
          <w:b/>
          <w:bCs/>
          <w:sz w:val="22"/>
          <w:szCs w:val="22"/>
          <w:lang w:val="en-US"/>
        </w:rPr>
        <w:t>уређење</w:t>
      </w:r>
      <w:proofErr w:type="spellEnd"/>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Отворени</w:t>
      </w:r>
      <w:proofErr w:type="spellEnd"/>
      <w:r w:rsidR="00F14742">
        <w:rPr>
          <w:rFonts w:eastAsia="TimesNewRomanPSMT"/>
          <w:sz w:val="22"/>
          <w:szCs w:val="22"/>
        </w:rPr>
        <w:t xml:space="preserve"> </w:t>
      </w:r>
      <w:proofErr w:type="spellStart"/>
      <w:r w:rsidRPr="00DD351A">
        <w:rPr>
          <w:rFonts w:eastAsia="TimesNewRomanPSMT"/>
          <w:sz w:val="22"/>
          <w:szCs w:val="22"/>
          <w:lang w:val="en-US"/>
        </w:rPr>
        <w:t>простор</w:t>
      </w:r>
      <w:proofErr w:type="spellEnd"/>
      <w:r w:rsidR="00F14742">
        <w:rPr>
          <w:rFonts w:eastAsia="TimesNewRomanPSMT"/>
          <w:sz w:val="22"/>
          <w:szCs w:val="22"/>
        </w:rPr>
        <w:t xml:space="preserve"> </w:t>
      </w:r>
      <w:proofErr w:type="spellStart"/>
      <w:r w:rsidRPr="00DD351A">
        <w:rPr>
          <w:rFonts w:eastAsia="TimesNewRomanPSMT"/>
          <w:sz w:val="22"/>
          <w:szCs w:val="22"/>
          <w:lang w:val="en-US"/>
        </w:rPr>
        <w:t>ван</w:t>
      </w:r>
      <w:proofErr w:type="spellEnd"/>
      <w:r w:rsidR="00F14742">
        <w:rPr>
          <w:rFonts w:eastAsia="TimesNewRomanPSMT"/>
          <w:sz w:val="22"/>
          <w:szCs w:val="22"/>
        </w:rPr>
        <w:t xml:space="preserve"> </w:t>
      </w:r>
      <w:proofErr w:type="spellStart"/>
      <w:r w:rsidRPr="00DD351A">
        <w:rPr>
          <w:rFonts w:eastAsia="TimesNewRomanPSMT"/>
          <w:sz w:val="22"/>
          <w:szCs w:val="22"/>
          <w:lang w:val="en-US"/>
        </w:rPr>
        <w:t>објекта</w:t>
      </w:r>
      <w:proofErr w:type="spellEnd"/>
      <w:r w:rsidR="00F14742">
        <w:rPr>
          <w:rFonts w:eastAsia="TimesNewRomanPSMT"/>
          <w:sz w:val="22"/>
          <w:szCs w:val="22"/>
        </w:rPr>
        <w:t xml:space="preserve"> </w:t>
      </w:r>
      <w:proofErr w:type="spellStart"/>
      <w:r w:rsidRPr="00DD351A">
        <w:rPr>
          <w:rFonts w:eastAsia="TimesNewRomanPSMT"/>
          <w:sz w:val="22"/>
          <w:szCs w:val="22"/>
          <w:lang w:val="en-US"/>
        </w:rPr>
        <w:t>обухвата</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игралиште</w:t>
      </w:r>
      <w:proofErr w:type="spellEnd"/>
      <w:r w:rsidR="00F14742">
        <w:rPr>
          <w:rFonts w:eastAsia="TimesNewRomanPSMT"/>
          <w:sz w:val="22"/>
          <w:szCs w:val="22"/>
        </w:rPr>
        <w:t xml:space="preserve"> </w:t>
      </w:r>
      <w:proofErr w:type="spellStart"/>
      <w:r w:rsidRPr="00DD351A">
        <w:rPr>
          <w:rFonts w:eastAsia="TimesNewRomanPSMT"/>
          <w:sz w:val="22"/>
          <w:szCs w:val="22"/>
          <w:lang w:val="en-US"/>
        </w:rPr>
        <w:t>са</w:t>
      </w:r>
      <w:proofErr w:type="spellEnd"/>
      <w:r w:rsidR="00F14742">
        <w:rPr>
          <w:rFonts w:eastAsia="TimesNewRomanPSMT"/>
          <w:sz w:val="22"/>
          <w:szCs w:val="22"/>
        </w:rPr>
        <w:t xml:space="preserve"> </w:t>
      </w:r>
      <w:proofErr w:type="spellStart"/>
      <w:r w:rsidRPr="00DD351A">
        <w:rPr>
          <w:rFonts w:eastAsia="TimesNewRomanPSMT"/>
          <w:sz w:val="22"/>
          <w:szCs w:val="22"/>
          <w:lang w:val="en-US"/>
        </w:rPr>
        <w:t>мобилијаром</w:t>
      </w:r>
      <w:proofErr w:type="spellEnd"/>
      <w:r w:rsidRPr="00DD351A">
        <w:rPr>
          <w:rFonts w:eastAsia="TimesNewRomanPSMT"/>
          <w:sz w:val="22"/>
          <w:szCs w:val="22"/>
          <w:lang w:val="en-US"/>
        </w:rPr>
        <w:t xml:space="preserve">, </w:t>
      </w:r>
      <w:proofErr w:type="spellStart"/>
      <w:r w:rsidRPr="00DD351A">
        <w:rPr>
          <w:rFonts w:eastAsia="TimesNewRomanPSMT"/>
          <w:sz w:val="22"/>
          <w:szCs w:val="22"/>
          <w:lang w:val="en-US"/>
        </w:rPr>
        <w:t>травнате</w:t>
      </w:r>
      <w:proofErr w:type="spellEnd"/>
      <w:r w:rsidR="00F14742">
        <w:rPr>
          <w:rFonts w:eastAsia="TimesNewRomanPSMT"/>
          <w:sz w:val="22"/>
          <w:szCs w:val="22"/>
        </w:rPr>
        <w:t xml:space="preserve"> </w:t>
      </w:r>
      <w:proofErr w:type="spellStart"/>
      <w:r w:rsidRPr="00DD351A">
        <w:rPr>
          <w:rFonts w:eastAsia="TimesNewRomanPSMT"/>
          <w:sz w:val="22"/>
          <w:szCs w:val="22"/>
          <w:lang w:val="en-US"/>
        </w:rPr>
        <w:t>површине</w:t>
      </w:r>
      <w:proofErr w:type="spellEnd"/>
      <w:r w:rsidRPr="00DD351A">
        <w:rPr>
          <w:rFonts w:eastAsia="TimesNewRomanPSMT"/>
          <w:sz w:val="22"/>
          <w:szCs w:val="22"/>
          <w:lang w:val="en-US"/>
        </w:rPr>
        <w:t xml:space="preserve"> и</w:t>
      </w:r>
    </w:p>
    <w:p w:rsidR="007E0451" w:rsidRPr="00DD351A" w:rsidRDefault="007E0451" w:rsidP="007E0451">
      <w:pPr>
        <w:autoSpaceDE w:val="0"/>
        <w:autoSpaceDN w:val="0"/>
        <w:adjustRightInd w:val="0"/>
        <w:jc w:val="both"/>
        <w:rPr>
          <w:rFonts w:eastAsia="TimesNewRomanPSMT"/>
          <w:sz w:val="22"/>
          <w:szCs w:val="22"/>
          <w:lang w:val="en-US"/>
        </w:rPr>
      </w:pPr>
      <w:proofErr w:type="spellStart"/>
      <w:r w:rsidRPr="00DD351A">
        <w:rPr>
          <w:rFonts w:eastAsia="TimesNewRomanPSMT"/>
          <w:sz w:val="22"/>
          <w:szCs w:val="22"/>
          <w:lang w:val="en-US"/>
        </w:rPr>
        <w:t>прилазне</w:t>
      </w:r>
      <w:proofErr w:type="spellEnd"/>
      <w:r w:rsidR="00F14742">
        <w:rPr>
          <w:rFonts w:eastAsia="TimesNewRomanPSMT"/>
          <w:sz w:val="22"/>
          <w:szCs w:val="22"/>
        </w:rPr>
        <w:t xml:space="preserve"> </w:t>
      </w:r>
      <w:proofErr w:type="spellStart"/>
      <w:r w:rsidRPr="00DD351A">
        <w:rPr>
          <w:rFonts w:eastAsia="TimesNewRomanPSMT"/>
          <w:sz w:val="22"/>
          <w:szCs w:val="22"/>
          <w:lang w:val="en-US"/>
        </w:rPr>
        <w:t>стазе</w:t>
      </w:r>
      <w:proofErr w:type="spellEnd"/>
      <w:r w:rsidRPr="00DD351A">
        <w:rPr>
          <w:rFonts w:eastAsia="TimesNewRomanPSMT"/>
          <w:sz w:val="22"/>
          <w:szCs w:val="22"/>
          <w:lang w:val="en-US"/>
        </w:rPr>
        <w:t>.</w:t>
      </w:r>
      <w:r w:rsidR="00F14742">
        <w:rPr>
          <w:rFonts w:eastAsia="TimesNewRomanPSMT"/>
          <w:sz w:val="22"/>
          <w:szCs w:val="22"/>
        </w:rPr>
        <w:t xml:space="preserve"> </w:t>
      </w:r>
      <w:proofErr w:type="spellStart"/>
      <w:r w:rsidRPr="00DD351A">
        <w:rPr>
          <w:rFonts w:eastAsia="TimesNewRomanPSMT"/>
          <w:sz w:val="22"/>
          <w:szCs w:val="22"/>
          <w:lang w:val="en-US"/>
        </w:rPr>
        <w:t>Игралиште</w:t>
      </w:r>
      <w:proofErr w:type="spellEnd"/>
      <w:r w:rsidR="00F14742">
        <w:rPr>
          <w:rFonts w:eastAsia="TimesNewRomanPSMT"/>
          <w:sz w:val="22"/>
          <w:szCs w:val="22"/>
        </w:rPr>
        <w:t xml:space="preserve"> </w:t>
      </w:r>
      <w:proofErr w:type="spellStart"/>
      <w:r w:rsidRPr="00DD351A">
        <w:rPr>
          <w:rFonts w:eastAsia="TimesNewRomanPSMT"/>
          <w:sz w:val="22"/>
          <w:szCs w:val="22"/>
          <w:lang w:val="en-US"/>
        </w:rPr>
        <w:t>са</w:t>
      </w:r>
      <w:proofErr w:type="spellEnd"/>
      <w:r w:rsidR="00F14742">
        <w:rPr>
          <w:rFonts w:eastAsia="TimesNewRomanPSMT"/>
          <w:sz w:val="22"/>
          <w:szCs w:val="22"/>
        </w:rPr>
        <w:t xml:space="preserve"> </w:t>
      </w:r>
      <w:proofErr w:type="spellStart"/>
      <w:r w:rsidRPr="00DD351A">
        <w:rPr>
          <w:rFonts w:eastAsia="TimesNewRomanPSMT"/>
          <w:sz w:val="22"/>
          <w:szCs w:val="22"/>
          <w:lang w:val="en-US"/>
        </w:rPr>
        <w:t>мобилијаром</w:t>
      </w:r>
      <w:proofErr w:type="spellEnd"/>
      <w:r w:rsidR="00F14742">
        <w:rPr>
          <w:rFonts w:eastAsia="TimesNewRomanPSMT"/>
          <w:sz w:val="22"/>
          <w:szCs w:val="22"/>
        </w:rPr>
        <w:t xml:space="preserve"> </w:t>
      </w:r>
      <w:proofErr w:type="spellStart"/>
      <w:r w:rsidRPr="00DD351A">
        <w:rPr>
          <w:rFonts w:eastAsia="TimesNewRomanPSMT"/>
          <w:sz w:val="22"/>
          <w:szCs w:val="22"/>
          <w:lang w:val="en-US"/>
        </w:rPr>
        <w:t>се</w:t>
      </w:r>
      <w:proofErr w:type="spellEnd"/>
      <w:r w:rsidR="00F14742">
        <w:rPr>
          <w:rFonts w:eastAsia="TimesNewRomanPSMT"/>
          <w:sz w:val="22"/>
          <w:szCs w:val="22"/>
        </w:rPr>
        <w:t xml:space="preserve"> </w:t>
      </w:r>
      <w:proofErr w:type="spellStart"/>
      <w:r w:rsidRPr="00DD351A">
        <w:rPr>
          <w:rFonts w:eastAsia="TimesNewRomanPSMT"/>
          <w:sz w:val="22"/>
          <w:szCs w:val="22"/>
          <w:lang w:val="en-US"/>
        </w:rPr>
        <w:t>поплочава</w:t>
      </w:r>
      <w:proofErr w:type="spellEnd"/>
      <w:r w:rsidR="00F14742">
        <w:rPr>
          <w:rFonts w:eastAsia="TimesNewRomanPSMT"/>
          <w:sz w:val="22"/>
          <w:szCs w:val="22"/>
        </w:rPr>
        <w:t xml:space="preserve"> </w:t>
      </w:r>
      <w:proofErr w:type="spellStart"/>
      <w:r w:rsidRPr="00DD351A">
        <w:rPr>
          <w:rFonts w:eastAsia="TimesNewRomanPSMT"/>
          <w:sz w:val="22"/>
          <w:szCs w:val="22"/>
          <w:lang w:val="en-US"/>
        </w:rPr>
        <w:t>плочама</w:t>
      </w:r>
      <w:proofErr w:type="spellEnd"/>
      <w:r w:rsidR="00F14742">
        <w:rPr>
          <w:rFonts w:eastAsia="TimesNewRomanPSMT"/>
          <w:sz w:val="22"/>
          <w:szCs w:val="22"/>
        </w:rPr>
        <w:t xml:space="preserve"> </w:t>
      </w:r>
      <w:proofErr w:type="spellStart"/>
      <w:r w:rsidRPr="00DD351A">
        <w:rPr>
          <w:rFonts w:eastAsia="TimesNewRomanPSMT"/>
          <w:sz w:val="22"/>
          <w:szCs w:val="22"/>
          <w:lang w:val="en-US"/>
        </w:rPr>
        <w:t>од</w:t>
      </w:r>
      <w:proofErr w:type="spellEnd"/>
      <w:r w:rsidR="00F14742">
        <w:rPr>
          <w:rFonts w:eastAsia="TimesNewRomanPSMT"/>
          <w:sz w:val="22"/>
          <w:szCs w:val="22"/>
        </w:rPr>
        <w:t xml:space="preserve"> </w:t>
      </w:r>
      <w:proofErr w:type="spellStart"/>
      <w:r w:rsidRPr="00DD351A">
        <w:rPr>
          <w:rFonts w:eastAsia="TimesNewRomanPSMT"/>
          <w:sz w:val="22"/>
          <w:szCs w:val="22"/>
          <w:lang w:val="en-US"/>
        </w:rPr>
        <w:t>рециклиране</w:t>
      </w:r>
      <w:proofErr w:type="spellEnd"/>
      <w:r w:rsidR="00F14742">
        <w:rPr>
          <w:rFonts w:eastAsia="TimesNewRomanPSMT"/>
          <w:sz w:val="22"/>
          <w:szCs w:val="22"/>
        </w:rPr>
        <w:t xml:space="preserve"> г</w:t>
      </w:r>
      <w:proofErr w:type="spellStart"/>
      <w:r w:rsidRPr="00DD351A">
        <w:rPr>
          <w:rFonts w:eastAsia="TimesNewRomanPSMT"/>
          <w:sz w:val="22"/>
          <w:szCs w:val="22"/>
          <w:lang w:val="en-US"/>
        </w:rPr>
        <w:t>уме</w:t>
      </w:r>
      <w:proofErr w:type="spellEnd"/>
      <w:r w:rsidRPr="00DD351A">
        <w:rPr>
          <w:rFonts w:eastAsia="TimesNewRomanPSMT"/>
          <w:sz w:val="22"/>
          <w:szCs w:val="22"/>
          <w:lang w:val="en-US"/>
        </w:rPr>
        <w:t xml:space="preserve">, а </w:t>
      </w:r>
      <w:proofErr w:type="spellStart"/>
      <w:r w:rsidRPr="00DD351A">
        <w:rPr>
          <w:rFonts w:eastAsia="TimesNewRomanPSMT"/>
          <w:sz w:val="22"/>
          <w:szCs w:val="22"/>
          <w:lang w:val="en-US"/>
        </w:rPr>
        <w:t>прилазне</w:t>
      </w:r>
      <w:proofErr w:type="spellEnd"/>
      <w:r w:rsidR="00F14742">
        <w:rPr>
          <w:rFonts w:eastAsia="TimesNewRomanPSMT"/>
          <w:sz w:val="22"/>
          <w:szCs w:val="22"/>
        </w:rPr>
        <w:t xml:space="preserve"> </w:t>
      </w:r>
      <w:proofErr w:type="spellStart"/>
      <w:r w:rsidRPr="00DD351A">
        <w:rPr>
          <w:rFonts w:eastAsia="TimesNewRomanPSMT"/>
          <w:sz w:val="22"/>
          <w:szCs w:val="22"/>
          <w:lang w:val="en-US"/>
        </w:rPr>
        <w:t>стазе</w:t>
      </w:r>
      <w:proofErr w:type="spellEnd"/>
      <w:r w:rsidR="00F14742">
        <w:rPr>
          <w:rFonts w:eastAsia="TimesNewRomanPSMT"/>
          <w:sz w:val="22"/>
          <w:szCs w:val="22"/>
        </w:rPr>
        <w:t xml:space="preserve"> </w:t>
      </w:r>
      <w:proofErr w:type="spellStart"/>
      <w:r w:rsidRPr="00DD351A">
        <w:rPr>
          <w:rFonts w:eastAsia="TimesNewRomanPSMT"/>
          <w:sz w:val="22"/>
          <w:szCs w:val="22"/>
          <w:lang w:val="en-US"/>
        </w:rPr>
        <w:t>се</w:t>
      </w:r>
      <w:proofErr w:type="spellEnd"/>
      <w:r w:rsidR="00F14742">
        <w:rPr>
          <w:rFonts w:eastAsia="TimesNewRomanPSMT"/>
          <w:sz w:val="22"/>
          <w:szCs w:val="22"/>
        </w:rPr>
        <w:t xml:space="preserve"> </w:t>
      </w:r>
      <w:proofErr w:type="spellStart"/>
      <w:r w:rsidRPr="00DD351A">
        <w:rPr>
          <w:rFonts w:eastAsia="TimesNewRomanPSMT"/>
          <w:sz w:val="22"/>
          <w:szCs w:val="22"/>
          <w:lang w:val="en-US"/>
        </w:rPr>
        <w:t>поплочавају</w:t>
      </w:r>
      <w:proofErr w:type="spellEnd"/>
      <w:r w:rsidR="00F14742">
        <w:rPr>
          <w:rFonts w:eastAsia="TimesNewRomanPSMT"/>
          <w:sz w:val="22"/>
          <w:szCs w:val="22"/>
        </w:rPr>
        <w:t xml:space="preserve"> </w:t>
      </w:r>
      <w:proofErr w:type="spellStart"/>
      <w:r w:rsidRPr="00DD351A">
        <w:rPr>
          <w:rFonts w:eastAsia="TimesNewRomanPSMT"/>
          <w:sz w:val="22"/>
          <w:szCs w:val="22"/>
          <w:lang w:val="en-US"/>
        </w:rPr>
        <w:t>бехатон</w:t>
      </w:r>
      <w:proofErr w:type="spellEnd"/>
      <w:r w:rsidR="00F14742">
        <w:rPr>
          <w:rFonts w:eastAsia="TimesNewRomanPSMT"/>
          <w:sz w:val="22"/>
          <w:szCs w:val="22"/>
        </w:rPr>
        <w:t xml:space="preserve"> </w:t>
      </w:r>
      <w:proofErr w:type="spellStart"/>
      <w:r w:rsidRPr="00DD351A">
        <w:rPr>
          <w:rFonts w:eastAsia="TimesNewRomanPSMT"/>
          <w:sz w:val="22"/>
          <w:szCs w:val="22"/>
          <w:lang w:val="en-US"/>
        </w:rPr>
        <w:t>плочама</w:t>
      </w:r>
      <w:proofErr w:type="spellEnd"/>
      <w:r w:rsidR="00F14742">
        <w:rPr>
          <w:rFonts w:eastAsia="TimesNewRomanPSMT"/>
          <w:sz w:val="22"/>
          <w:szCs w:val="22"/>
        </w:rPr>
        <w:t xml:space="preserve"> </w:t>
      </w:r>
      <w:proofErr w:type="spellStart"/>
      <w:r w:rsidRPr="00DD351A">
        <w:rPr>
          <w:rFonts w:eastAsia="TimesNewRomanPSMT"/>
          <w:sz w:val="22"/>
          <w:szCs w:val="22"/>
          <w:lang w:val="en-US"/>
        </w:rPr>
        <w:t>на</w:t>
      </w:r>
      <w:proofErr w:type="spellEnd"/>
      <w:r w:rsidR="00F14742">
        <w:rPr>
          <w:rFonts w:eastAsia="TimesNewRomanPSMT"/>
          <w:sz w:val="22"/>
          <w:szCs w:val="22"/>
        </w:rPr>
        <w:t xml:space="preserve"> </w:t>
      </w:r>
      <w:proofErr w:type="spellStart"/>
      <w:r w:rsidRPr="00DD351A">
        <w:rPr>
          <w:rFonts w:eastAsia="TimesNewRomanPSMT"/>
          <w:sz w:val="22"/>
          <w:szCs w:val="22"/>
          <w:lang w:val="en-US"/>
        </w:rPr>
        <w:t>слоју</w:t>
      </w:r>
      <w:proofErr w:type="spellEnd"/>
      <w:r w:rsidR="00F14742">
        <w:rPr>
          <w:rFonts w:eastAsia="TimesNewRomanPSMT"/>
          <w:sz w:val="22"/>
          <w:szCs w:val="22"/>
        </w:rPr>
        <w:t xml:space="preserve"> </w:t>
      </w:r>
      <w:proofErr w:type="spellStart"/>
      <w:r w:rsidRPr="00DD351A">
        <w:rPr>
          <w:rFonts w:eastAsia="TimesNewRomanPSMT"/>
          <w:sz w:val="22"/>
          <w:szCs w:val="22"/>
          <w:lang w:val="en-US"/>
        </w:rPr>
        <w:t>туцаника</w:t>
      </w:r>
      <w:proofErr w:type="spellEnd"/>
      <w:r w:rsidRPr="00DD351A">
        <w:rPr>
          <w:rFonts w:eastAsia="TimesNewRomanPSMT"/>
          <w:sz w:val="22"/>
          <w:szCs w:val="22"/>
          <w:lang w:val="en-US"/>
        </w:rPr>
        <w:t xml:space="preserve"> и </w:t>
      </w:r>
      <w:proofErr w:type="spellStart"/>
      <w:r w:rsidRPr="00DD351A">
        <w:rPr>
          <w:rFonts w:eastAsia="TimesNewRomanPSMT"/>
          <w:sz w:val="22"/>
          <w:szCs w:val="22"/>
          <w:lang w:val="en-US"/>
        </w:rPr>
        <w:t>шљунка</w:t>
      </w:r>
      <w:proofErr w:type="spellEnd"/>
      <w:r w:rsidRPr="00DD351A">
        <w:rPr>
          <w:rFonts w:eastAsia="TimesNewRomanPSMT"/>
          <w:sz w:val="22"/>
          <w:szCs w:val="22"/>
          <w:lang w:val="en-US"/>
        </w:rPr>
        <w:t>.</w:t>
      </w:r>
    </w:p>
    <w:p w:rsidR="007E0451" w:rsidRPr="00DD351A" w:rsidRDefault="007E0451" w:rsidP="007E0451">
      <w:pPr>
        <w:autoSpaceDE w:val="0"/>
        <w:autoSpaceDN w:val="0"/>
        <w:adjustRightInd w:val="0"/>
        <w:jc w:val="both"/>
        <w:rPr>
          <w:rFonts w:eastAsia="TimesNewRomanPSMT"/>
          <w:sz w:val="22"/>
          <w:szCs w:val="22"/>
          <w:lang w:val="en-US"/>
        </w:rPr>
      </w:pPr>
    </w:p>
    <w:p w:rsidR="007E0451" w:rsidRPr="00DD351A" w:rsidRDefault="007E0451" w:rsidP="007E0451">
      <w:pPr>
        <w:autoSpaceDE w:val="0"/>
        <w:autoSpaceDN w:val="0"/>
        <w:adjustRightInd w:val="0"/>
        <w:jc w:val="both"/>
        <w:rPr>
          <w:rFonts w:eastAsia="TimesNewRomanPSMT"/>
          <w:sz w:val="22"/>
          <w:szCs w:val="22"/>
          <w:lang w:val="en-US"/>
        </w:rPr>
      </w:pPr>
    </w:p>
    <w:p w:rsidR="007E0451" w:rsidRPr="00DD351A" w:rsidRDefault="007E0451" w:rsidP="007E0451">
      <w:pPr>
        <w:autoSpaceDE w:val="0"/>
        <w:autoSpaceDN w:val="0"/>
        <w:adjustRightInd w:val="0"/>
        <w:jc w:val="both"/>
        <w:rPr>
          <w:rFonts w:eastAsia="TimesNewRomanPSMT"/>
          <w:sz w:val="22"/>
          <w:szCs w:val="22"/>
          <w:lang w:val="en-US"/>
        </w:rPr>
      </w:pPr>
    </w:p>
    <w:p w:rsidR="007E0451" w:rsidRPr="00DD351A" w:rsidRDefault="007E0451" w:rsidP="007E0451">
      <w:pPr>
        <w:pStyle w:val="ListParagraph"/>
        <w:widowControl w:val="0"/>
        <w:numPr>
          <w:ilvl w:val="0"/>
          <w:numId w:val="44"/>
        </w:numPr>
        <w:tabs>
          <w:tab w:val="left" w:pos="1440"/>
        </w:tabs>
        <w:spacing w:after="0" w:line="240" w:lineRule="auto"/>
        <w:ind w:left="720"/>
        <w:jc w:val="both"/>
        <w:rPr>
          <w:rFonts w:ascii="Times New Roman" w:eastAsia="TimesNewRomanPSMT" w:hAnsi="Times New Roman"/>
        </w:rPr>
      </w:pPr>
      <w:proofErr w:type="spellStart"/>
      <w:r w:rsidRPr="00DD351A">
        <w:rPr>
          <w:rFonts w:ascii="Times New Roman" w:hAnsi="Times New Roman"/>
          <w:b/>
        </w:rPr>
        <w:t>Предмет</w:t>
      </w:r>
      <w:proofErr w:type="spellEnd"/>
      <w:r w:rsidR="00F14742">
        <w:rPr>
          <w:rFonts w:ascii="Times New Roman" w:hAnsi="Times New Roman"/>
          <w:b/>
        </w:rPr>
        <w:t xml:space="preserve"> </w:t>
      </w:r>
      <w:proofErr w:type="spellStart"/>
      <w:r w:rsidRPr="00DD351A">
        <w:rPr>
          <w:rFonts w:ascii="Times New Roman" w:hAnsi="Times New Roman"/>
          <w:b/>
        </w:rPr>
        <w:t>јавне</w:t>
      </w:r>
      <w:proofErr w:type="spellEnd"/>
      <w:r w:rsidR="00F14742">
        <w:rPr>
          <w:rFonts w:ascii="Times New Roman" w:hAnsi="Times New Roman"/>
          <w:b/>
        </w:rPr>
        <w:t xml:space="preserve"> </w:t>
      </w:r>
      <w:proofErr w:type="spellStart"/>
      <w:r w:rsidRPr="00DD351A">
        <w:rPr>
          <w:rFonts w:ascii="Times New Roman" w:hAnsi="Times New Roman"/>
          <w:b/>
        </w:rPr>
        <w:t>набавке</w:t>
      </w:r>
      <w:proofErr w:type="spellEnd"/>
      <w:r w:rsidR="00F14742">
        <w:rPr>
          <w:rFonts w:ascii="Times New Roman" w:hAnsi="Times New Roman"/>
          <w:b/>
        </w:rPr>
        <w:t xml:space="preserve"> </w:t>
      </w:r>
      <w:proofErr w:type="spellStart"/>
      <w:r w:rsidRPr="00DD351A">
        <w:rPr>
          <w:rFonts w:ascii="Times New Roman" w:hAnsi="Times New Roman"/>
          <w:b/>
        </w:rPr>
        <w:t>је</w:t>
      </w:r>
      <w:proofErr w:type="spellEnd"/>
      <w:r w:rsidR="00F14742">
        <w:rPr>
          <w:rFonts w:ascii="Times New Roman" w:hAnsi="Times New Roman"/>
          <w:b/>
        </w:rPr>
        <w:t xml:space="preserve"> </w:t>
      </w:r>
      <w:proofErr w:type="spellStart"/>
      <w:r w:rsidRPr="00DD351A">
        <w:rPr>
          <w:rFonts w:ascii="Times New Roman" w:hAnsi="Times New Roman"/>
          <w:b/>
        </w:rPr>
        <w:t>набавка</w:t>
      </w:r>
      <w:proofErr w:type="spellEnd"/>
      <w:r w:rsidR="00F14742">
        <w:rPr>
          <w:rFonts w:ascii="Times New Roman" w:hAnsi="Times New Roman"/>
          <w:b/>
        </w:rPr>
        <w:t xml:space="preserve"> </w:t>
      </w:r>
      <w:proofErr w:type="spellStart"/>
      <w:r w:rsidRPr="00DD351A">
        <w:rPr>
          <w:rFonts w:ascii="Times New Roman" w:hAnsi="Times New Roman"/>
          <w:b/>
        </w:rPr>
        <w:t>услуга</w:t>
      </w:r>
      <w:proofErr w:type="spellEnd"/>
      <w:r w:rsidR="00F14742">
        <w:rPr>
          <w:rFonts w:ascii="Times New Roman" w:hAnsi="Times New Roman"/>
          <w:b/>
        </w:rPr>
        <w:t xml:space="preserve"> </w:t>
      </w:r>
      <w:proofErr w:type="spellStart"/>
      <w:r w:rsidRPr="00DD351A">
        <w:rPr>
          <w:rFonts w:ascii="Times New Roman" w:hAnsi="Times New Roman"/>
          <w:b/>
        </w:rPr>
        <w:t>Стручног</w:t>
      </w:r>
      <w:proofErr w:type="spellEnd"/>
      <w:r w:rsidR="00F14742">
        <w:rPr>
          <w:rFonts w:ascii="Times New Roman" w:hAnsi="Times New Roman"/>
          <w:b/>
        </w:rPr>
        <w:t xml:space="preserve"> </w:t>
      </w:r>
      <w:proofErr w:type="spellStart"/>
      <w:r w:rsidRPr="00DD351A">
        <w:rPr>
          <w:rFonts w:ascii="Times New Roman" w:hAnsi="Times New Roman"/>
          <w:b/>
        </w:rPr>
        <w:t>надзора</w:t>
      </w:r>
      <w:proofErr w:type="spellEnd"/>
      <w:r w:rsidR="00F14742">
        <w:rPr>
          <w:rFonts w:ascii="Times New Roman" w:hAnsi="Times New Roman"/>
          <w:b/>
        </w:rPr>
        <w:t xml:space="preserve"> </w:t>
      </w:r>
      <w:proofErr w:type="spellStart"/>
      <w:r w:rsidRPr="00DD351A">
        <w:rPr>
          <w:rFonts w:ascii="Times New Roman" w:hAnsi="Times New Roman"/>
          <w:b/>
        </w:rPr>
        <w:t>над</w:t>
      </w:r>
      <w:proofErr w:type="spellEnd"/>
      <w:r w:rsidR="00F14742">
        <w:rPr>
          <w:rFonts w:ascii="Times New Roman" w:hAnsi="Times New Roman"/>
          <w:b/>
        </w:rPr>
        <w:t xml:space="preserve"> </w:t>
      </w:r>
      <w:proofErr w:type="spellStart"/>
      <w:r w:rsidRPr="00DD351A">
        <w:rPr>
          <w:rFonts w:ascii="Times New Roman" w:hAnsi="Times New Roman"/>
          <w:b/>
        </w:rPr>
        <w:t>извођењем</w:t>
      </w:r>
      <w:proofErr w:type="spellEnd"/>
      <w:r w:rsidR="00F14742">
        <w:rPr>
          <w:rFonts w:ascii="Times New Roman" w:hAnsi="Times New Roman"/>
          <w:b/>
        </w:rPr>
        <w:t xml:space="preserve"> </w:t>
      </w:r>
      <w:proofErr w:type="spellStart"/>
      <w:r w:rsidRPr="00DD351A">
        <w:rPr>
          <w:rFonts w:ascii="Times New Roman" w:hAnsi="Times New Roman"/>
          <w:b/>
        </w:rPr>
        <w:t>радова</w:t>
      </w:r>
      <w:proofErr w:type="spellEnd"/>
      <w:r w:rsidR="00F14742">
        <w:rPr>
          <w:rFonts w:ascii="Times New Roman" w:hAnsi="Times New Roman"/>
          <w:b/>
        </w:rPr>
        <w:t xml:space="preserve"> </w:t>
      </w:r>
      <w:proofErr w:type="spellStart"/>
      <w:r w:rsidRPr="00DD351A">
        <w:rPr>
          <w:rFonts w:ascii="Times New Roman" w:hAnsi="Times New Roman"/>
          <w:b/>
        </w:rPr>
        <w:t>на</w:t>
      </w:r>
      <w:proofErr w:type="spellEnd"/>
      <w:r w:rsidR="00F14742">
        <w:rPr>
          <w:rFonts w:ascii="Times New Roman" w:hAnsi="Times New Roman"/>
          <w:b/>
        </w:rPr>
        <w:t xml:space="preserve"> </w:t>
      </w:r>
      <w:proofErr w:type="spellStart"/>
      <w:r w:rsidRPr="00DD351A">
        <w:rPr>
          <w:rFonts w:ascii="Times New Roman" w:hAnsi="Times New Roman"/>
          <w:b/>
        </w:rPr>
        <w:t>изградњи</w:t>
      </w:r>
      <w:proofErr w:type="spellEnd"/>
      <w:r w:rsidR="00F14742">
        <w:rPr>
          <w:rFonts w:ascii="Times New Roman" w:hAnsi="Times New Roman"/>
          <w:b/>
        </w:rPr>
        <w:t xml:space="preserve"> </w:t>
      </w:r>
      <w:proofErr w:type="spellStart"/>
      <w:r w:rsidRPr="00DD351A">
        <w:rPr>
          <w:rFonts w:ascii="Times New Roman" w:hAnsi="Times New Roman"/>
          <w:b/>
        </w:rPr>
        <w:t>водоводне</w:t>
      </w:r>
      <w:proofErr w:type="spellEnd"/>
      <w:r w:rsidR="00F14742">
        <w:rPr>
          <w:rFonts w:ascii="Times New Roman" w:hAnsi="Times New Roman"/>
          <w:b/>
        </w:rPr>
        <w:t xml:space="preserve"> </w:t>
      </w:r>
      <w:proofErr w:type="spellStart"/>
      <w:r w:rsidRPr="00DD351A">
        <w:rPr>
          <w:rFonts w:ascii="Times New Roman" w:hAnsi="Times New Roman"/>
          <w:b/>
        </w:rPr>
        <w:t>мреже</w:t>
      </w:r>
      <w:proofErr w:type="spellEnd"/>
      <w:r w:rsidR="00F14742">
        <w:rPr>
          <w:rFonts w:ascii="Times New Roman" w:hAnsi="Times New Roman"/>
          <w:b/>
        </w:rPr>
        <w:t xml:space="preserve"> </w:t>
      </w:r>
      <w:proofErr w:type="spellStart"/>
      <w:r w:rsidRPr="00DD351A">
        <w:rPr>
          <w:rFonts w:ascii="Times New Roman" w:hAnsi="Times New Roman"/>
          <w:b/>
        </w:rPr>
        <w:t>за</w:t>
      </w:r>
      <w:proofErr w:type="spellEnd"/>
      <w:r w:rsidR="00F14742">
        <w:rPr>
          <w:rFonts w:ascii="Times New Roman" w:hAnsi="Times New Roman"/>
          <w:b/>
        </w:rPr>
        <w:t xml:space="preserve"> </w:t>
      </w:r>
      <w:proofErr w:type="spellStart"/>
      <w:r w:rsidRPr="00DD351A">
        <w:rPr>
          <w:rFonts w:ascii="Times New Roman" w:hAnsi="Times New Roman"/>
          <w:b/>
        </w:rPr>
        <w:t>снабдевање</w:t>
      </w:r>
      <w:proofErr w:type="spellEnd"/>
      <w:r w:rsidR="00F14742">
        <w:rPr>
          <w:rFonts w:ascii="Times New Roman" w:hAnsi="Times New Roman"/>
          <w:b/>
        </w:rPr>
        <w:t xml:space="preserve"> </w:t>
      </w:r>
      <w:proofErr w:type="spellStart"/>
      <w:r w:rsidRPr="00DD351A">
        <w:rPr>
          <w:rFonts w:ascii="Times New Roman" w:hAnsi="Times New Roman"/>
          <w:b/>
        </w:rPr>
        <w:t>источног</w:t>
      </w:r>
      <w:proofErr w:type="spellEnd"/>
      <w:r w:rsidR="00F14742">
        <w:rPr>
          <w:rFonts w:ascii="Times New Roman" w:hAnsi="Times New Roman"/>
          <w:b/>
        </w:rPr>
        <w:t xml:space="preserve"> </w:t>
      </w:r>
      <w:proofErr w:type="spellStart"/>
      <w:r w:rsidRPr="00DD351A">
        <w:rPr>
          <w:rFonts w:ascii="Times New Roman" w:hAnsi="Times New Roman"/>
          <w:b/>
        </w:rPr>
        <w:t>дела</w:t>
      </w:r>
      <w:proofErr w:type="spellEnd"/>
      <w:r w:rsidR="00F14742">
        <w:rPr>
          <w:rFonts w:ascii="Times New Roman" w:hAnsi="Times New Roman"/>
          <w:b/>
        </w:rPr>
        <w:t xml:space="preserve"> </w:t>
      </w:r>
      <w:proofErr w:type="spellStart"/>
      <w:r w:rsidRPr="00DD351A">
        <w:rPr>
          <w:rFonts w:ascii="Times New Roman" w:hAnsi="Times New Roman"/>
          <w:b/>
        </w:rPr>
        <w:t>индустријске</w:t>
      </w:r>
      <w:proofErr w:type="spellEnd"/>
      <w:r w:rsidR="00F14742">
        <w:rPr>
          <w:rFonts w:ascii="Times New Roman" w:hAnsi="Times New Roman"/>
          <w:b/>
        </w:rPr>
        <w:t xml:space="preserve"> </w:t>
      </w:r>
      <w:proofErr w:type="spellStart"/>
      <w:r w:rsidRPr="00DD351A">
        <w:rPr>
          <w:rFonts w:ascii="Times New Roman" w:hAnsi="Times New Roman"/>
          <w:b/>
        </w:rPr>
        <w:t>зоне</w:t>
      </w:r>
      <w:proofErr w:type="spellEnd"/>
      <w:r w:rsidRPr="00DD351A">
        <w:rPr>
          <w:rFonts w:ascii="Times New Roman" w:hAnsi="Times New Roman"/>
          <w:b/>
        </w:rPr>
        <w:t xml:space="preserve"> у </w:t>
      </w:r>
      <w:proofErr w:type="spellStart"/>
      <w:r w:rsidRPr="00DD351A">
        <w:rPr>
          <w:rFonts w:ascii="Times New Roman" w:hAnsi="Times New Roman"/>
          <w:b/>
        </w:rPr>
        <w:t>Пуковцу</w:t>
      </w:r>
      <w:proofErr w:type="spellEnd"/>
      <w:r w:rsidR="00F14742">
        <w:rPr>
          <w:rFonts w:ascii="Times New Roman" w:hAnsi="Times New Roman"/>
          <w:b/>
        </w:rPr>
        <w:t xml:space="preserve"> </w:t>
      </w:r>
      <w:proofErr w:type="spellStart"/>
      <w:r w:rsidRPr="00DD351A">
        <w:rPr>
          <w:rFonts w:ascii="Times New Roman" w:hAnsi="Times New Roman"/>
          <w:b/>
        </w:rPr>
        <w:t>на</w:t>
      </w:r>
      <w:proofErr w:type="spellEnd"/>
      <w:r w:rsidRPr="00DD351A">
        <w:rPr>
          <w:rFonts w:ascii="Times New Roman" w:hAnsi="Times New Roman"/>
          <w:b/>
        </w:rPr>
        <w:t xml:space="preserve"> К.П. </w:t>
      </w:r>
      <w:proofErr w:type="spellStart"/>
      <w:r w:rsidRPr="00DD351A">
        <w:rPr>
          <w:rFonts w:ascii="Times New Roman" w:hAnsi="Times New Roman"/>
          <w:b/>
        </w:rPr>
        <w:t>бр</w:t>
      </w:r>
      <w:proofErr w:type="spellEnd"/>
      <w:r w:rsidRPr="00DD351A">
        <w:rPr>
          <w:rFonts w:ascii="Times New Roman" w:hAnsi="Times New Roman"/>
          <w:b/>
        </w:rPr>
        <w:t xml:space="preserve">. 10339/1; 1829/5; 1829/6; 13943; 13953/1; 13946; 10952/2; 13957/2; 11001/2; 13936/2; 13959/2; 11011/2; 11012/2; 11013/2; 11014/2; 11015/2; 11016/2; 11017/2; 11018/2; 11019/2; 11020/2; 11021/2; 11022/2; 11023/2; 11024/2; 11025/2; 11026/2; 11027/2; 11028/2; 11029/2; 11030/2; 11031/2; 11032/2; 11033/2; 11034/2; 10903/2; 13951/2; 10902/2; 13955/2; 13955/1; 13944/1; 641; </w:t>
      </w:r>
      <w:proofErr w:type="spellStart"/>
      <w:r w:rsidRPr="00DD351A">
        <w:rPr>
          <w:rFonts w:ascii="Times New Roman" w:hAnsi="Times New Roman"/>
          <w:b/>
        </w:rPr>
        <w:t>све</w:t>
      </w:r>
      <w:proofErr w:type="spellEnd"/>
      <w:r w:rsidRPr="00DD351A">
        <w:rPr>
          <w:rFonts w:ascii="Times New Roman" w:hAnsi="Times New Roman"/>
          <w:b/>
        </w:rPr>
        <w:t xml:space="preserve"> у К.О. </w:t>
      </w:r>
      <w:proofErr w:type="spellStart"/>
      <w:r w:rsidRPr="00DD351A">
        <w:rPr>
          <w:rFonts w:ascii="Times New Roman" w:hAnsi="Times New Roman"/>
          <w:b/>
        </w:rPr>
        <w:t>Пуковац</w:t>
      </w:r>
      <w:proofErr w:type="spellEnd"/>
    </w:p>
    <w:p w:rsidR="007E0451" w:rsidRPr="00DD351A" w:rsidRDefault="007E0451" w:rsidP="007E0451">
      <w:pPr>
        <w:pStyle w:val="ListParagraph"/>
        <w:ind w:left="360"/>
        <w:jc w:val="both"/>
        <w:rPr>
          <w:rFonts w:ascii="Times New Roman" w:hAnsi="Times New Roman"/>
          <w:b/>
        </w:rPr>
      </w:pPr>
    </w:p>
    <w:p w:rsidR="007E0451" w:rsidRPr="00DD351A" w:rsidRDefault="007E0451" w:rsidP="007E0451">
      <w:pPr>
        <w:pStyle w:val="ListParagraph"/>
        <w:ind w:left="360"/>
        <w:jc w:val="both"/>
        <w:rPr>
          <w:rFonts w:ascii="Times New Roman" w:eastAsia="TimesNewRomanPSMT" w:hAnsi="Times New Roman"/>
        </w:rPr>
      </w:pPr>
      <w:proofErr w:type="spellStart"/>
      <w:r w:rsidRPr="00DD351A">
        <w:rPr>
          <w:rFonts w:ascii="Times New Roman" w:hAnsi="Times New Roman"/>
          <w:bCs/>
        </w:rPr>
        <w:t>Предвиђена</w:t>
      </w:r>
      <w:proofErr w:type="spellEnd"/>
      <w:r w:rsidRPr="00DD351A">
        <w:rPr>
          <w:rFonts w:ascii="Times New Roman" w:hAnsi="Times New Roman"/>
          <w:bCs/>
        </w:rPr>
        <w:t xml:space="preserve"> </w:t>
      </w:r>
      <w:proofErr w:type="spellStart"/>
      <w:r w:rsidRPr="00DD351A">
        <w:rPr>
          <w:rFonts w:ascii="Times New Roman" w:hAnsi="Times New Roman"/>
          <w:bCs/>
        </w:rPr>
        <w:t>је</w:t>
      </w:r>
      <w:proofErr w:type="spellEnd"/>
      <w:r w:rsidRPr="00DD351A">
        <w:rPr>
          <w:rFonts w:ascii="Times New Roman" w:hAnsi="Times New Roman"/>
          <w:bCs/>
        </w:rPr>
        <w:t xml:space="preserve"> </w:t>
      </w:r>
      <w:proofErr w:type="spellStart"/>
      <w:r w:rsidRPr="00DD351A">
        <w:rPr>
          <w:rFonts w:ascii="Times New Roman" w:hAnsi="Times New Roman"/>
          <w:bCs/>
        </w:rPr>
        <w:t>изградња</w:t>
      </w:r>
      <w:proofErr w:type="spellEnd"/>
      <w:r w:rsidRPr="00DD351A">
        <w:rPr>
          <w:rFonts w:ascii="Times New Roman" w:hAnsi="Times New Roman"/>
          <w:bCs/>
        </w:rPr>
        <w:t xml:space="preserve"> </w:t>
      </w:r>
      <w:proofErr w:type="spellStart"/>
      <w:r w:rsidRPr="00DD351A">
        <w:rPr>
          <w:rFonts w:ascii="Times New Roman" w:hAnsi="Times New Roman"/>
          <w:bCs/>
        </w:rPr>
        <w:t>водоводне</w:t>
      </w:r>
      <w:proofErr w:type="spellEnd"/>
      <w:r w:rsidRPr="00DD351A">
        <w:rPr>
          <w:rFonts w:ascii="Times New Roman" w:hAnsi="Times New Roman"/>
          <w:bCs/>
        </w:rPr>
        <w:t xml:space="preserve"> </w:t>
      </w:r>
      <w:proofErr w:type="spellStart"/>
      <w:r w:rsidRPr="00DD351A">
        <w:rPr>
          <w:rFonts w:ascii="Times New Roman" w:hAnsi="Times New Roman"/>
          <w:bCs/>
        </w:rPr>
        <w:t>мреже</w:t>
      </w:r>
      <w:proofErr w:type="spellEnd"/>
      <w:r w:rsidR="00F14742">
        <w:rPr>
          <w:rFonts w:ascii="Times New Roman" w:hAnsi="Times New Roman"/>
          <w:bCs/>
        </w:rPr>
        <w:t xml:space="preserve"> </w:t>
      </w:r>
      <w:proofErr w:type="spellStart"/>
      <w:r w:rsidRPr="00DD351A">
        <w:rPr>
          <w:rFonts w:ascii="Times New Roman" w:hAnsi="Times New Roman"/>
          <w:bCs/>
        </w:rPr>
        <w:t>укупне</w:t>
      </w:r>
      <w:proofErr w:type="spellEnd"/>
      <w:r w:rsidR="00F14742">
        <w:rPr>
          <w:rFonts w:ascii="Times New Roman" w:hAnsi="Times New Roman"/>
          <w:bCs/>
        </w:rPr>
        <w:t xml:space="preserve"> </w:t>
      </w:r>
      <w:proofErr w:type="spellStart"/>
      <w:r w:rsidRPr="00DD351A">
        <w:rPr>
          <w:rFonts w:ascii="Times New Roman" w:hAnsi="Times New Roman"/>
          <w:bCs/>
        </w:rPr>
        <w:t>дужине</w:t>
      </w:r>
      <w:proofErr w:type="spellEnd"/>
      <w:r w:rsidRPr="00DD351A">
        <w:rPr>
          <w:rFonts w:ascii="Times New Roman" w:hAnsi="Times New Roman"/>
          <w:bCs/>
        </w:rPr>
        <w:t xml:space="preserve"> 2.719м, </w:t>
      </w:r>
      <w:proofErr w:type="spellStart"/>
      <w:r w:rsidRPr="00DD351A">
        <w:rPr>
          <w:rFonts w:ascii="Times New Roman" w:hAnsi="Times New Roman"/>
          <w:bCs/>
        </w:rPr>
        <w:t>пречника</w:t>
      </w:r>
      <w:proofErr w:type="spellEnd"/>
      <w:r w:rsidRPr="00DD351A">
        <w:rPr>
          <w:rFonts w:ascii="Times New Roman" w:hAnsi="Times New Roman"/>
          <w:bCs/>
        </w:rPr>
        <w:t xml:space="preserve"> </w:t>
      </w:r>
      <w:proofErr w:type="spellStart"/>
      <w:r w:rsidRPr="00DD351A">
        <w:rPr>
          <w:rFonts w:ascii="Times New Roman" w:hAnsi="Times New Roman"/>
          <w:bCs/>
        </w:rPr>
        <w:t>цеви</w:t>
      </w:r>
      <w:proofErr w:type="spellEnd"/>
      <w:r w:rsidRPr="00DD351A">
        <w:rPr>
          <w:rFonts w:ascii="Times New Roman" w:eastAsia="TimesNewRomanPSMT" w:hAnsi="Times New Roman"/>
        </w:rPr>
        <w:t xml:space="preserve"> 225мм и 110 </w:t>
      </w:r>
      <w:proofErr w:type="spellStart"/>
      <w:r w:rsidRPr="00DD351A">
        <w:rPr>
          <w:rFonts w:ascii="Times New Roman" w:eastAsia="TimesNewRomanPSMT" w:hAnsi="Times New Roman"/>
        </w:rPr>
        <w:t>мм</w:t>
      </w:r>
      <w:proofErr w:type="spellEnd"/>
      <w:r w:rsidRPr="00DD351A">
        <w:rPr>
          <w:rFonts w:ascii="Times New Roman" w:hAnsi="Times New Roman"/>
          <w:bCs/>
        </w:rPr>
        <w:t xml:space="preserve">, </w:t>
      </w:r>
      <w:proofErr w:type="spellStart"/>
      <w:r w:rsidRPr="00DD351A">
        <w:rPr>
          <w:rFonts w:ascii="Times New Roman" w:hAnsi="Times New Roman"/>
          <w:bCs/>
        </w:rPr>
        <w:t>категорије</w:t>
      </w:r>
      <w:proofErr w:type="spellEnd"/>
      <w:r w:rsidR="00F14742">
        <w:rPr>
          <w:rFonts w:ascii="Times New Roman" w:hAnsi="Times New Roman"/>
          <w:bCs/>
        </w:rPr>
        <w:t xml:space="preserve"> </w:t>
      </w:r>
      <w:proofErr w:type="spellStart"/>
      <w:r w:rsidRPr="00DD351A">
        <w:rPr>
          <w:rFonts w:ascii="Times New Roman" w:hAnsi="Times New Roman"/>
          <w:bCs/>
        </w:rPr>
        <w:t>објекта</w:t>
      </w:r>
      <w:proofErr w:type="spellEnd"/>
      <w:r w:rsidRPr="00DD351A">
        <w:rPr>
          <w:rFonts w:ascii="Times New Roman" w:hAnsi="Times New Roman"/>
          <w:bCs/>
        </w:rPr>
        <w:t xml:space="preserve"> „</w:t>
      </w:r>
      <w:proofErr w:type="gramStart"/>
      <w:r w:rsidRPr="00DD351A">
        <w:rPr>
          <w:rFonts w:ascii="Times New Roman" w:hAnsi="Times New Roman"/>
          <w:bCs/>
        </w:rPr>
        <w:t>Г“</w:t>
      </w:r>
      <w:proofErr w:type="gramEnd"/>
      <w:r w:rsidRPr="00DD351A">
        <w:rPr>
          <w:rFonts w:ascii="Times New Roman" w:hAnsi="Times New Roman"/>
          <w:bCs/>
        </w:rPr>
        <w:t xml:space="preserve">, </w:t>
      </w:r>
      <w:proofErr w:type="spellStart"/>
      <w:r w:rsidRPr="00DD351A">
        <w:rPr>
          <w:rFonts w:ascii="Times New Roman" w:hAnsi="Times New Roman"/>
          <w:bCs/>
        </w:rPr>
        <w:t>класификационе</w:t>
      </w:r>
      <w:proofErr w:type="spellEnd"/>
      <w:r w:rsidR="00F14742">
        <w:rPr>
          <w:rFonts w:ascii="Times New Roman" w:hAnsi="Times New Roman"/>
          <w:bCs/>
        </w:rPr>
        <w:t xml:space="preserve"> </w:t>
      </w:r>
      <w:proofErr w:type="spellStart"/>
      <w:r w:rsidRPr="00DD351A">
        <w:rPr>
          <w:rFonts w:ascii="Times New Roman" w:hAnsi="Times New Roman"/>
          <w:bCs/>
        </w:rPr>
        <w:t>ознаке</w:t>
      </w:r>
      <w:proofErr w:type="spellEnd"/>
      <w:r w:rsidRPr="00DD351A">
        <w:rPr>
          <w:rFonts w:ascii="Times New Roman" w:hAnsi="Times New Roman"/>
          <w:bCs/>
        </w:rPr>
        <w:t xml:space="preserve"> 222210.</w:t>
      </w:r>
    </w:p>
    <w:p w:rsidR="007E0451" w:rsidRPr="00DD351A" w:rsidRDefault="007E0451" w:rsidP="007E0451">
      <w:pPr>
        <w:autoSpaceDE w:val="0"/>
        <w:autoSpaceDN w:val="0"/>
        <w:adjustRightInd w:val="0"/>
        <w:jc w:val="both"/>
        <w:rPr>
          <w:b/>
          <w:bCs/>
          <w:sz w:val="22"/>
          <w:szCs w:val="22"/>
        </w:rPr>
      </w:pPr>
    </w:p>
    <w:p w:rsidR="007E0451" w:rsidRPr="00DD351A" w:rsidRDefault="007E0451" w:rsidP="007E0451">
      <w:pPr>
        <w:jc w:val="both"/>
        <w:rPr>
          <w:b/>
          <w:bCs/>
          <w:sz w:val="22"/>
          <w:szCs w:val="22"/>
        </w:rPr>
      </w:pPr>
      <w:r w:rsidRPr="00DD351A">
        <w:rPr>
          <w:b/>
          <w:bCs/>
          <w:sz w:val="22"/>
          <w:szCs w:val="22"/>
        </w:rPr>
        <w:t>Предрачунска вредност објекта, према подацима из Пројекта за извођење износи 21,597,140.00 динара без ПДВ-а.</w:t>
      </w:r>
    </w:p>
    <w:p w:rsidR="007E0451" w:rsidRPr="00DD351A" w:rsidRDefault="007E0451" w:rsidP="007E0451">
      <w:pPr>
        <w:jc w:val="both"/>
        <w:rPr>
          <w:b/>
          <w:bCs/>
          <w:sz w:val="22"/>
          <w:szCs w:val="22"/>
        </w:rPr>
      </w:pPr>
    </w:p>
    <w:p w:rsidR="007E0451" w:rsidRPr="00DD351A" w:rsidRDefault="007E0451" w:rsidP="007E0451">
      <w:pPr>
        <w:jc w:val="both"/>
        <w:rPr>
          <w:sz w:val="22"/>
          <w:szCs w:val="22"/>
        </w:rPr>
      </w:pPr>
      <w:bookmarkStart w:id="2" w:name="_Hlk5790947"/>
      <w:r w:rsidRPr="00DD351A">
        <w:rPr>
          <w:b/>
          <w:sz w:val="22"/>
          <w:szCs w:val="22"/>
        </w:rPr>
        <w:t>Потребне лиценце за вршење стручног надзора над извођењем радова:</w:t>
      </w:r>
      <w:r w:rsidRPr="00DD351A">
        <w:rPr>
          <w:sz w:val="22"/>
          <w:szCs w:val="22"/>
        </w:rPr>
        <w:t xml:space="preserve">  313, 314 или друге одговарајуће за наведене фазе-пројекте који су саставни део пројектно-техничке документације.  </w:t>
      </w:r>
    </w:p>
    <w:bookmarkEnd w:id="2"/>
    <w:p w:rsidR="007E0451" w:rsidRPr="00DD351A" w:rsidRDefault="007E0451" w:rsidP="007E0451">
      <w:pPr>
        <w:jc w:val="both"/>
        <w:rPr>
          <w:b/>
          <w:bCs/>
          <w:sz w:val="22"/>
          <w:szCs w:val="22"/>
        </w:rPr>
      </w:pPr>
    </w:p>
    <w:p w:rsidR="00F14742" w:rsidRPr="00F14742" w:rsidRDefault="00F14742" w:rsidP="00F14742">
      <w:pPr>
        <w:autoSpaceDE w:val="0"/>
        <w:autoSpaceDN w:val="0"/>
        <w:adjustRightInd w:val="0"/>
        <w:jc w:val="both"/>
        <w:rPr>
          <w:rFonts w:eastAsia="TimesNewRomanPSMT"/>
          <w:sz w:val="22"/>
          <w:szCs w:val="22"/>
          <w:lang w:val="en-US"/>
        </w:rPr>
      </w:pPr>
      <w:proofErr w:type="spellStart"/>
      <w:r w:rsidRPr="00F14742">
        <w:rPr>
          <w:rFonts w:eastAsia="TimesNewRomanPSMT"/>
          <w:sz w:val="22"/>
          <w:szCs w:val="22"/>
          <w:lang w:val="en-US"/>
        </w:rPr>
        <w:t>Секундарна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везује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постојећу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мрежу</w:t>
      </w:r>
      <w:proofErr w:type="spellEnd"/>
      <w:r w:rsidRPr="00F14742">
        <w:rPr>
          <w:rFonts w:eastAsia="TimesNewRomanPSMT"/>
          <w:sz w:val="22"/>
          <w:szCs w:val="22"/>
          <w:lang w:val="en-US"/>
        </w:rPr>
        <w:t xml:space="preserve"> </w:t>
      </w:r>
      <w:r w:rsidRPr="00F14742">
        <w:rPr>
          <w:rFonts w:eastAsia="TimesNewRomanPSMT"/>
          <w:sz w:val="22"/>
          <w:szCs w:val="22"/>
        </w:rPr>
        <w:t>(</w:t>
      </w:r>
      <w:r w:rsidRPr="00F14742">
        <w:rPr>
          <w:rFonts w:eastAsia="TimesNewRomanPSMT"/>
          <w:sz w:val="22"/>
          <w:szCs w:val="22"/>
          <w:lang w:val="en-US"/>
        </w:rPr>
        <w:t xml:space="preserve">у </w:t>
      </w:r>
      <w:proofErr w:type="spellStart"/>
      <w:r w:rsidRPr="00F14742">
        <w:rPr>
          <w:rFonts w:eastAsia="TimesNewRomanPSMT"/>
          <w:sz w:val="22"/>
          <w:szCs w:val="22"/>
          <w:lang w:val="en-US"/>
        </w:rPr>
        <w:t>чвору</w:t>
      </w:r>
      <w:proofErr w:type="spellEnd"/>
      <w:r w:rsidRPr="00F14742">
        <w:rPr>
          <w:rFonts w:eastAsia="TimesNewRomanPSMT"/>
          <w:sz w:val="22"/>
          <w:szCs w:val="22"/>
          <w:lang w:val="en-US"/>
        </w:rPr>
        <w:t xml:space="preserve"> 207</w:t>
      </w:r>
      <w:proofErr w:type="gramStart"/>
      <w:r w:rsidRPr="00F14742">
        <w:rPr>
          <w:rFonts w:eastAsia="TimesNewRomanPSMT"/>
          <w:sz w:val="22"/>
          <w:szCs w:val="22"/>
        </w:rPr>
        <w:t>)</w:t>
      </w:r>
      <w:r w:rsidRPr="00F14742">
        <w:rPr>
          <w:rFonts w:eastAsia="TimesNewRomanPSMT"/>
          <w:sz w:val="22"/>
          <w:szCs w:val="22"/>
          <w:lang w:val="en-US"/>
        </w:rPr>
        <w:t>.</w:t>
      </w:r>
      <w:proofErr w:type="spellStart"/>
      <w:r w:rsidRPr="00F14742">
        <w:rPr>
          <w:rFonts w:eastAsia="TimesNewRomanPSMT"/>
          <w:sz w:val="22"/>
          <w:szCs w:val="22"/>
          <w:lang w:val="en-US"/>
        </w:rPr>
        <w:t>Новопројектована</w:t>
      </w:r>
      <w:proofErr w:type="spellEnd"/>
      <w:proofErr w:type="gram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је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предвиђена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полиетиленских</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водоводнихцеви,од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полиетилена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густине</w:t>
      </w:r>
      <w:proofErr w:type="spellEnd"/>
      <w:r w:rsidRPr="00F14742">
        <w:rPr>
          <w:rFonts w:eastAsia="TimesNewRomanPSMT"/>
          <w:sz w:val="22"/>
          <w:szCs w:val="22"/>
          <w:lang w:val="en-US"/>
        </w:rPr>
        <w:t xml:space="preserve"> ПЕ 80 </w:t>
      </w:r>
      <w:proofErr w:type="spellStart"/>
      <w:r w:rsidRPr="00F14742">
        <w:rPr>
          <w:rFonts w:eastAsia="TimesNewRomanPSMT"/>
          <w:sz w:val="22"/>
          <w:szCs w:val="22"/>
          <w:lang w:val="en-US"/>
        </w:rPr>
        <w:t>пречника</w:t>
      </w:r>
      <w:proofErr w:type="spellEnd"/>
      <w:r w:rsidRPr="00F14742">
        <w:rPr>
          <w:rFonts w:eastAsia="TimesNewRomanPSMT"/>
          <w:sz w:val="22"/>
          <w:szCs w:val="22"/>
          <w:lang w:val="en-US"/>
        </w:rPr>
        <w:t xml:space="preserve"> 225мм и 110 </w:t>
      </w:r>
      <w:proofErr w:type="spellStart"/>
      <w:r w:rsidRPr="00F14742">
        <w:rPr>
          <w:rFonts w:eastAsia="TimesNewRomanPSMT"/>
          <w:sz w:val="22"/>
          <w:szCs w:val="22"/>
          <w:lang w:val="en-US"/>
        </w:rPr>
        <w:t>мм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Цеви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раднипритисак</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од</w:t>
      </w:r>
      <w:proofErr w:type="spellEnd"/>
      <w:r w:rsidRPr="00F14742">
        <w:rPr>
          <w:rFonts w:eastAsia="TimesNewRomanPSMT"/>
          <w:sz w:val="22"/>
          <w:szCs w:val="22"/>
          <w:lang w:val="en-US"/>
        </w:rPr>
        <w:t xml:space="preserve"> 10 </w:t>
      </w:r>
      <w:proofErr w:type="spellStart"/>
      <w:r w:rsidRPr="00F14742">
        <w:rPr>
          <w:rFonts w:eastAsia="TimesNewRomanPSMT"/>
          <w:sz w:val="22"/>
          <w:szCs w:val="22"/>
          <w:lang w:val="en-US"/>
        </w:rPr>
        <w:t>бара</w:t>
      </w:r>
      <w:proofErr w:type="spellEnd"/>
      <w:r w:rsidRPr="00F14742">
        <w:rPr>
          <w:rFonts w:eastAsia="TimesNewRomanPSMT"/>
          <w:sz w:val="22"/>
          <w:szCs w:val="22"/>
          <w:lang w:val="en-US"/>
        </w:rPr>
        <w:t>.</w:t>
      </w:r>
    </w:p>
    <w:p w:rsidR="00F14742" w:rsidRPr="00F14742" w:rsidRDefault="00F14742" w:rsidP="00F14742">
      <w:pPr>
        <w:autoSpaceDE w:val="0"/>
        <w:autoSpaceDN w:val="0"/>
        <w:adjustRightInd w:val="0"/>
        <w:jc w:val="both"/>
        <w:rPr>
          <w:rFonts w:eastAsia="TimesNewRomanPSMT"/>
          <w:sz w:val="22"/>
          <w:szCs w:val="22"/>
          <w:lang w:val="en-US"/>
        </w:rPr>
      </w:pPr>
      <w:proofErr w:type="spellStart"/>
      <w:r w:rsidRPr="00F14742">
        <w:rPr>
          <w:rFonts w:eastAsia="TimesNewRomanPSMT"/>
          <w:sz w:val="22"/>
          <w:szCs w:val="22"/>
          <w:lang w:val="en-US"/>
        </w:rPr>
        <w:lastRenderedPageBreak/>
        <w:t>Водоводне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цеви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постављају</w:t>
      </w:r>
      <w:proofErr w:type="spellEnd"/>
      <w:r w:rsidRPr="00F14742">
        <w:rPr>
          <w:rFonts w:eastAsia="TimesNewRomanPSMT"/>
          <w:sz w:val="22"/>
          <w:szCs w:val="22"/>
          <w:lang w:val="en-US"/>
        </w:rPr>
        <w:t xml:space="preserve"> у </w:t>
      </w:r>
      <w:proofErr w:type="spellStart"/>
      <w:r w:rsidRPr="00F14742">
        <w:rPr>
          <w:rFonts w:eastAsia="TimesNewRomanPSMT"/>
          <w:sz w:val="22"/>
          <w:szCs w:val="22"/>
          <w:lang w:val="en-US"/>
        </w:rPr>
        <w:t>ров</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дубине</w:t>
      </w:r>
      <w:proofErr w:type="spellEnd"/>
      <w:r w:rsidRPr="00F14742">
        <w:rPr>
          <w:rFonts w:eastAsia="TimesNewRomanPSMT"/>
          <w:sz w:val="22"/>
          <w:szCs w:val="22"/>
          <w:lang w:val="en-US"/>
        </w:rPr>
        <w:t xml:space="preserve"> 140 </w:t>
      </w:r>
      <w:proofErr w:type="spellStart"/>
      <w:r w:rsidRPr="00F14742">
        <w:rPr>
          <w:rFonts w:eastAsia="TimesNewRomanPSMT"/>
          <w:sz w:val="22"/>
          <w:szCs w:val="22"/>
          <w:lang w:val="en-US"/>
        </w:rPr>
        <w:t>цм</w:t>
      </w:r>
      <w:proofErr w:type="spellEnd"/>
      <w:r w:rsidRPr="00F14742">
        <w:rPr>
          <w:rFonts w:eastAsia="TimesNewRomanPSMT"/>
          <w:sz w:val="22"/>
          <w:szCs w:val="22"/>
          <w:lang w:val="en-US"/>
        </w:rPr>
        <w:t xml:space="preserve"> у </w:t>
      </w:r>
      <w:proofErr w:type="spellStart"/>
      <w:r w:rsidRPr="00F14742">
        <w:rPr>
          <w:rFonts w:eastAsia="TimesNewRomanPSMT"/>
          <w:sz w:val="22"/>
          <w:szCs w:val="22"/>
          <w:lang w:val="en-US"/>
        </w:rPr>
        <w:t>слоју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песка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најмањедебљине</w:t>
      </w:r>
      <w:proofErr w:type="spellEnd"/>
      <w:r w:rsidRPr="00F14742">
        <w:rPr>
          <w:rFonts w:eastAsia="TimesNewRomanPSMT"/>
          <w:sz w:val="22"/>
          <w:szCs w:val="22"/>
          <w:lang w:val="en-US"/>
        </w:rPr>
        <w:t xml:space="preserve"> 10 </w:t>
      </w:r>
      <w:proofErr w:type="spellStart"/>
      <w:r w:rsidRPr="00F14742">
        <w:rPr>
          <w:rFonts w:eastAsia="TimesNewRomanPSMT"/>
          <w:sz w:val="22"/>
          <w:szCs w:val="22"/>
          <w:lang w:val="en-US"/>
        </w:rPr>
        <w:t>цм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испод</w:t>
      </w:r>
      <w:proofErr w:type="spellEnd"/>
      <w:r w:rsidRPr="00F14742">
        <w:rPr>
          <w:rFonts w:eastAsia="TimesNewRomanPSMT"/>
          <w:sz w:val="22"/>
          <w:szCs w:val="22"/>
          <w:lang w:val="en-US"/>
        </w:rPr>
        <w:t xml:space="preserve"> и </w:t>
      </w:r>
      <w:proofErr w:type="spellStart"/>
      <w:r w:rsidRPr="00F14742">
        <w:rPr>
          <w:rFonts w:eastAsia="TimesNewRomanPSMT"/>
          <w:sz w:val="22"/>
          <w:szCs w:val="22"/>
          <w:lang w:val="en-US"/>
        </w:rPr>
        <w:t>изнад</w:t>
      </w:r>
      <w:proofErr w:type="spellEnd"/>
      <w:r w:rsidRPr="00F14742">
        <w:rPr>
          <w:rFonts w:eastAsia="TimesNewRomanPSMT"/>
          <w:sz w:val="22"/>
          <w:szCs w:val="22"/>
          <w:lang w:val="en-US"/>
        </w:rPr>
        <w:t xml:space="preserve"> </w:t>
      </w:r>
      <w:proofErr w:type="spellStart"/>
      <w:proofErr w:type="gramStart"/>
      <w:r w:rsidRPr="00F14742">
        <w:rPr>
          <w:rFonts w:eastAsia="TimesNewRomanPSMT"/>
          <w:sz w:val="22"/>
          <w:szCs w:val="22"/>
          <w:lang w:val="en-US"/>
        </w:rPr>
        <w:t>цеви.Ископани</w:t>
      </w:r>
      <w:proofErr w:type="spellEnd"/>
      <w:proofErr w:type="gramEnd"/>
      <w:r w:rsidRPr="00F14742">
        <w:rPr>
          <w:rFonts w:eastAsia="TimesNewRomanPSMT"/>
          <w:sz w:val="22"/>
          <w:szCs w:val="22"/>
          <w:lang w:val="en-US"/>
        </w:rPr>
        <w:t xml:space="preserve"> </w:t>
      </w:r>
      <w:proofErr w:type="spellStart"/>
      <w:r w:rsidRPr="00F14742">
        <w:rPr>
          <w:rFonts w:eastAsia="TimesNewRomanPSMT"/>
          <w:sz w:val="22"/>
          <w:szCs w:val="22"/>
          <w:lang w:val="en-US"/>
        </w:rPr>
        <w:t>ров</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после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пажљивог</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подбијања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песка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затрпава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материјалом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из</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ископа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ана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делу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асфалта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рефузним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шлјунком</w:t>
      </w:r>
      <w:proofErr w:type="spellEnd"/>
      <w:r w:rsidRPr="00F14742">
        <w:rPr>
          <w:rFonts w:eastAsia="TimesNewRomanPSMT"/>
          <w:sz w:val="22"/>
          <w:szCs w:val="22"/>
          <w:lang w:val="en-US"/>
        </w:rPr>
        <w:t>.</w:t>
      </w:r>
    </w:p>
    <w:p w:rsidR="00F14742" w:rsidRPr="00F14742" w:rsidRDefault="00F14742" w:rsidP="00F14742">
      <w:pPr>
        <w:autoSpaceDE w:val="0"/>
        <w:autoSpaceDN w:val="0"/>
        <w:adjustRightInd w:val="0"/>
        <w:jc w:val="both"/>
        <w:rPr>
          <w:rFonts w:eastAsia="TimesNewRomanPSMT"/>
          <w:sz w:val="22"/>
          <w:szCs w:val="22"/>
          <w:lang w:val="en-US"/>
        </w:rPr>
      </w:pPr>
      <w:proofErr w:type="spellStart"/>
      <w:r w:rsidRPr="00F14742">
        <w:rPr>
          <w:rFonts w:eastAsia="TimesNewRomanPSMT"/>
          <w:sz w:val="22"/>
          <w:szCs w:val="22"/>
          <w:lang w:val="en-US"/>
        </w:rPr>
        <w:t>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новопројектованој</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је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предвиђена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потребна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арматура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њено</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исправнофункционисање</w:t>
      </w:r>
      <w:proofErr w:type="spellEnd"/>
      <w:r w:rsidRPr="00F14742">
        <w:rPr>
          <w:rFonts w:eastAsia="TimesNewRomanPSMT"/>
          <w:sz w:val="22"/>
          <w:szCs w:val="22"/>
          <w:lang w:val="en-US"/>
        </w:rPr>
        <w:t xml:space="preserve"> и </w:t>
      </w:r>
      <w:proofErr w:type="spellStart"/>
      <w:proofErr w:type="gramStart"/>
      <w:r w:rsidRPr="00F14742">
        <w:rPr>
          <w:rFonts w:eastAsia="TimesNewRomanPSMT"/>
          <w:sz w:val="22"/>
          <w:szCs w:val="22"/>
          <w:lang w:val="en-US"/>
        </w:rPr>
        <w:t>одржавање.Спајање</w:t>
      </w:r>
      <w:proofErr w:type="spellEnd"/>
      <w:proofErr w:type="gramEnd"/>
      <w:r w:rsidRPr="00F14742">
        <w:rPr>
          <w:rFonts w:eastAsia="TimesNewRomanPSMT"/>
          <w:sz w:val="22"/>
          <w:szCs w:val="22"/>
          <w:lang w:val="en-US"/>
        </w:rPr>
        <w:t xml:space="preserve"> </w:t>
      </w:r>
      <w:proofErr w:type="spellStart"/>
      <w:r w:rsidRPr="00F14742">
        <w:rPr>
          <w:rFonts w:eastAsia="TimesNewRomanPSMT"/>
          <w:sz w:val="22"/>
          <w:szCs w:val="22"/>
          <w:lang w:val="en-US"/>
        </w:rPr>
        <w:t>цеви</w:t>
      </w:r>
      <w:proofErr w:type="spellEnd"/>
      <w:r w:rsidRPr="00F14742">
        <w:rPr>
          <w:rFonts w:eastAsia="TimesNewRomanPSMT"/>
          <w:sz w:val="22"/>
          <w:szCs w:val="22"/>
          <w:lang w:val="en-US"/>
        </w:rPr>
        <w:t xml:space="preserve"> и </w:t>
      </w:r>
      <w:proofErr w:type="spellStart"/>
      <w:r w:rsidRPr="00F14742">
        <w:rPr>
          <w:rFonts w:eastAsia="TimesNewRomanPSMT"/>
          <w:sz w:val="22"/>
          <w:szCs w:val="22"/>
          <w:lang w:val="en-US"/>
        </w:rPr>
        <w:t>фазонских</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комада</w:t>
      </w:r>
      <w:proofErr w:type="spellEnd"/>
      <w:r w:rsidRPr="00F14742">
        <w:rPr>
          <w:rFonts w:eastAsia="TimesNewRomanPSMT"/>
          <w:sz w:val="22"/>
          <w:szCs w:val="22"/>
          <w:lang w:val="en-US"/>
        </w:rPr>
        <w:t xml:space="preserve"> и </w:t>
      </w:r>
      <w:proofErr w:type="spellStart"/>
      <w:r w:rsidRPr="00F14742">
        <w:rPr>
          <w:rFonts w:eastAsia="TimesNewRomanPSMT"/>
          <w:sz w:val="22"/>
          <w:szCs w:val="22"/>
          <w:lang w:val="en-US"/>
        </w:rPr>
        <w:t>арматуре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Пехд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материјала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предвиђено</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јеелектрофузионим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заваривањем</w:t>
      </w:r>
      <w:proofErr w:type="spellEnd"/>
      <w:r w:rsidRPr="00F14742">
        <w:rPr>
          <w:rFonts w:eastAsia="TimesNewRomanPSMT"/>
          <w:sz w:val="22"/>
          <w:szCs w:val="22"/>
          <w:lang w:val="en-US"/>
        </w:rPr>
        <w:t>.</w:t>
      </w:r>
    </w:p>
    <w:p w:rsidR="00F14742" w:rsidRPr="00F14742" w:rsidRDefault="00F14742" w:rsidP="00F14742">
      <w:pPr>
        <w:autoSpaceDE w:val="0"/>
        <w:autoSpaceDN w:val="0"/>
        <w:adjustRightInd w:val="0"/>
        <w:jc w:val="both"/>
        <w:rPr>
          <w:rFonts w:eastAsia="TimesNewRomanPSMT"/>
          <w:sz w:val="22"/>
          <w:szCs w:val="22"/>
          <w:lang w:val="en-US"/>
        </w:rPr>
      </w:pPr>
      <w:proofErr w:type="spellStart"/>
      <w:r w:rsidRPr="00F14742">
        <w:rPr>
          <w:rFonts w:eastAsia="TimesNewRomanPSMT"/>
          <w:sz w:val="22"/>
          <w:szCs w:val="22"/>
          <w:lang w:val="en-US"/>
        </w:rPr>
        <w:t>По</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завршеној</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монтажи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новопројектоване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после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извршеногделимичног</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затрпавања</w:t>
      </w:r>
      <w:proofErr w:type="spellEnd"/>
      <w:r w:rsidRPr="00F14742">
        <w:rPr>
          <w:rFonts w:eastAsia="TimesNewRomanPSMT"/>
          <w:sz w:val="22"/>
          <w:szCs w:val="22"/>
          <w:lang w:val="en-US"/>
        </w:rPr>
        <w:t xml:space="preserve"> и </w:t>
      </w:r>
      <w:proofErr w:type="spellStart"/>
      <w:r w:rsidRPr="00F14742">
        <w:rPr>
          <w:rFonts w:eastAsia="TimesNewRomanPSMT"/>
          <w:sz w:val="22"/>
          <w:szCs w:val="22"/>
          <w:lang w:val="en-US"/>
        </w:rPr>
        <w:t>обезбеђења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померања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целокупну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требаиспитати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пробни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притисак</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који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мерен</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најнижем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месту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треба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да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износи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најмање</w:t>
      </w:r>
      <w:proofErr w:type="spellEnd"/>
    </w:p>
    <w:p w:rsidR="00F14742" w:rsidRPr="00F14742" w:rsidRDefault="00F14742" w:rsidP="00F14742">
      <w:pPr>
        <w:autoSpaceDE w:val="0"/>
        <w:autoSpaceDN w:val="0"/>
        <w:adjustRightInd w:val="0"/>
        <w:jc w:val="both"/>
        <w:rPr>
          <w:rFonts w:eastAsia="TimesNewRomanPSMT"/>
          <w:sz w:val="22"/>
          <w:szCs w:val="22"/>
          <w:lang w:val="en-US"/>
        </w:rPr>
      </w:pPr>
      <w:r w:rsidRPr="00F14742">
        <w:rPr>
          <w:rFonts w:eastAsia="TimesNewRomanPSMT"/>
          <w:sz w:val="22"/>
          <w:szCs w:val="22"/>
          <w:lang w:val="en-US"/>
        </w:rPr>
        <w:t xml:space="preserve">13 </w:t>
      </w:r>
      <w:proofErr w:type="spellStart"/>
      <w:r w:rsidRPr="00F14742">
        <w:rPr>
          <w:rFonts w:eastAsia="TimesNewRomanPSMT"/>
          <w:sz w:val="22"/>
          <w:szCs w:val="22"/>
          <w:lang w:val="en-US"/>
        </w:rPr>
        <w:t>бара</w:t>
      </w:r>
      <w:proofErr w:type="spellEnd"/>
      <w:r w:rsidRPr="00F14742">
        <w:rPr>
          <w:rFonts w:eastAsia="TimesNewRomanPSMT"/>
          <w:sz w:val="22"/>
          <w:szCs w:val="22"/>
          <w:lang w:val="en-US"/>
        </w:rPr>
        <w:t>.</w:t>
      </w:r>
    </w:p>
    <w:p w:rsidR="00F14742" w:rsidRPr="00F14742" w:rsidRDefault="00F14742" w:rsidP="00F14742">
      <w:pPr>
        <w:autoSpaceDE w:val="0"/>
        <w:autoSpaceDN w:val="0"/>
        <w:adjustRightInd w:val="0"/>
        <w:jc w:val="both"/>
        <w:rPr>
          <w:rFonts w:eastAsia="TimesNewRomanPSMT"/>
          <w:sz w:val="22"/>
          <w:szCs w:val="22"/>
          <w:lang w:val="en-US"/>
        </w:rPr>
      </w:pPr>
      <w:proofErr w:type="spellStart"/>
      <w:r w:rsidRPr="00F14742">
        <w:rPr>
          <w:rFonts w:eastAsia="TimesNewRomanPSMT"/>
          <w:sz w:val="22"/>
          <w:szCs w:val="22"/>
          <w:lang w:val="en-US"/>
        </w:rPr>
        <w:t>Пре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пуштања</w:t>
      </w:r>
      <w:proofErr w:type="spellEnd"/>
      <w:r w:rsidRPr="00F14742">
        <w:rPr>
          <w:rFonts w:eastAsia="TimesNewRomanPSMT"/>
          <w:sz w:val="22"/>
          <w:szCs w:val="22"/>
          <w:lang w:val="en-US"/>
        </w:rPr>
        <w:t xml:space="preserve"> у </w:t>
      </w:r>
      <w:proofErr w:type="spellStart"/>
      <w:r w:rsidRPr="00F14742">
        <w:rPr>
          <w:rFonts w:eastAsia="TimesNewRomanPSMT"/>
          <w:sz w:val="22"/>
          <w:szCs w:val="22"/>
          <w:lang w:val="en-US"/>
        </w:rPr>
        <w:t>употребу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извршити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испирање</w:t>
      </w:r>
      <w:proofErr w:type="spellEnd"/>
      <w:r w:rsidRPr="00F14742">
        <w:rPr>
          <w:rFonts w:eastAsia="TimesNewRomanPSMT"/>
          <w:sz w:val="22"/>
          <w:szCs w:val="22"/>
          <w:lang w:val="en-US"/>
        </w:rPr>
        <w:t xml:space="preserve"> и </w:t>
      </w:r>
      <w:proofErr w:type="spellStart"/>
      <w:r w:rsidRPr="00F14742">
        <w:rPr>
          <w:rFonts w:eastAsia="TimesNewRomanPSMT"/>
          <w:sz w:val="22"/>
          <w:szCs w:val="22"/>
          <w:lang w:val="en-US"/>
        </w:rPr>
        <w:t>дезинфекцију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мрежеса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хемијском</w:t>
      </w:r>
      <w:proofErr w:type="spellEnd"/>
      <w:r w:rsidRPr="00F14742">
        <w:rPr>
          <w:rFonts w:eastAsia="TimesNewRomanPSMT"/>
          <w:sz w:val="22"/>
          <w:szCs w:val="22"/>
          <w:lang w:val="en-US"/>
        </w:rPr>
        <w:t xml:space="preserve"> и </w:t>
      </w:r>
      <w:proofErr w:type="spellStart"/>
      <w:r w:rsidRPr="00F14742">
        <w:rPr>
          <w:rFonts w:eastAsia="TimesNewRomanPSMT"/>
          <w:sz w:val="22"/>
          <w:szCs w:val="22"/>
          <w:lang w:val="en-US"/>
        </w:rPr>
        <w:t>бактериолоском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анализом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издатом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стране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овлашћене</w:t>
      </w:r>
      <w:proofErr w:type="spellEnd"/>
      <w:r w:rsidRPr="00F14742">
        <w:rPr>
          <w:rFonts w:eastAsia="TimesNewRomanPSMT"/>
          <w:sz w:val="22"/>
          <w:szCs w:val="22"/>
          <w:lang w:val="en-US"/>
        </w:rPr>
        <w:t xml:space="preserve"> </w:t>
      </w:r>
      <w:proofErr w:type="spellStart"/>
      <w:proofErr w:type="gramStart"/>
      <w:r w:rsidRPr="00F14742">
        <w:rPr>
          <w:rFonts w:eastAsia="TimesNewRomanPSMT"/>
          <w:sz w:val="22"/>
          <w:szCs w:val="22"/>
          <w:lang w:val="en-US"/>
        </w:rPr>
        <w:t>институције.На</w:t>
      </w:r>
      <w:proofErr w:type="spellEnd"/>
      <w:proofErr w:type="gramEnd"/>
      <w:r w:rsidRPr="00F14742">
        <w:rPr>
          <w:rFonts w:eastAsia="TimesNewRomanPSMT"/>
          <w:sz w:val="22"/>
          <w:szCs w:val="22"/>
          <w:lang w:val="en-US"/>
        </w:rPr>
        <w:t xml:space="preserve"> </w:t>
      </w:r>
      <w:proofErr w:type="spellStart"/>
      <w:r w:rsidRPr="00F14742">
        <w:rPr>
          <w:rFonts w:eastAsia="TimesNewRomanPSMT"/>
          <w:sz w:val="22"/>
          <w:szCs w:val="22"/>
          <w:lang w:val="en-US"/>
        </w:rPr>
        <w:t>новопројектованој</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водоводној</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мрежи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је</w:t>
      </w:r>
      <w:proofErr w:type="spellEnd"/>
      <w:r w:rsidRPr="00F14742">
        <w:rPr>
          <w:rFonts w:eastAsia="TimesNewRomanPSMT"/>
          <w:sz w:val="22"/>
          <w:szCs w:val="22"/>
          <w:lang w:val="en-US"/>
        </w:rPr>
        <w:t xml:space="preserve"> у </w:t>
      </w:r>
      <w:proofErr w:type="spellStart"/>
      <w:r w:rsidRPr="00F14742">
        <w:rPr>
          <w:rFonts w:eastAsia="TimesNewRomanPSMT"/>
          <w:sz w:val="22"/>
          <w:szCs w:val="22"/>
          <w:lang w:val="en-US"/>
        </w:rPr>
        <w:t>складу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важећим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прописимапредвиђена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уградња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противпожарних</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хидраната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снабдевање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водом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код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гашењаевентуалних</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пожара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деоници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чвора</w:t>
      </w:r>
      <w:proofErr w:type="spellEnd"/>
      <w:r w:rsidRPr="00F14742">
        <w:rPr>
          <w:rFonts w:eastAsia="TimesNewRomanPSMT"/>
          <w:sz w:val="22"/>
          <w:szCs w:val="22"/>
          <w:lang w:val="en-US"/>
        </w:rPr>
        <w:t xml:space="preserve"> 211*212 </w:t>
      </w:r>
      <w:proofErr w:type="spellStart"/>
      <w:r w:rsidRPr="00F14742">
        <w:rPr>
          <w:rFonts w:eastAsia="TimesNewRomanPSMT"/>
          <w:sz w:val="22"/>
          <w:szCs w:val="22"/>
          <w:lang w:val="en-US"/>
        </w:rPr>
        <w:t>цевовод</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провлачи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исподаутопута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кроз</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челичну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колону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челична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цев</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пречника</w:t>
      </w:r>
      <w:proofErr w:type="spellEnd"/>
      <w:r w:rsidRPr="00F14742">
        <w:rPr>
          <w:rFonts w:eastAsia="TimesNewRomanPSMT"/>
          <w:sz w:val="22"/>
          <w:szCs w:val="22"/>
          <w:lang w:val="en-US"/>
        </w:rPr>
        <w:t xml:space="preserve"> 335 </w:t>
      </w:r>
      <w:proofErr w:type="spellStart"/>
      <w:r w:rsidRPr="00F14742">
        <w:rPr>
          <w:rFonts w:eastAsia="TimesNewRomanPSMT"/>
          <w:sz w:val="22"/>
          <w:szCs w:val="22"/>
          <w:lang w:val="en-US"/>
        </w:rPr>
        <w:t>мм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дебљине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зидова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цеви</w:t>
      </w:r>
      <w:proofErr w:type="spellEnd"/>
      <w:r w:rsidRPr="00F14742">
        <w:rPr>
          <w:rFonts w:eastAsia="TimesNewRomanPSMT"/>
          <w:sz w:val="22"/>
          <w:szCs w:val="22"/>
          <w:lang w:val="en-US"/>
        </w:rPr>
        <w:t xml:space="preserve"> 6.3мм) </w:t>
      </w:r>
      <w:proofErr w:type="spellStart"/>
      <w:r w:rsidRPr="00F14742">
        <w:rPr>
          <w:rFonts w:eastAsia="TimesNewRomanPSMT"/>
          <w:sz w:val="22"/>
          <w:szCs w:val="22"/>
          <w:lang w:val="en-US"/>
        </w:rPr>
        <w:t>која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утискује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хидрауличком</w:t>
      </w:r>
      <w:proofErr w:type="spellEnd"/>
      <w:r w:rsidRPr="00F14742">
        <w:rPr>
          <w:rFonts w:eastAsia="TimesNewRomanPSMT"/>
          <w:sz w:val="22"/>
          <w:szCs w:val="22"/>
          <w:lang w:val="en-US"/>
        </w:rPr>
        <w:t xml:space="preserve"> </w:t>
      </w:r>
      <w:proofErr w:type="spellStart"/>
      <w:proofErr w:type="gramStart"/>
      <w:r w:rsidRPr="00F14742">
        <w:rPr>
          <w:rFonts w:eastAsia="TimesNewRomanPSMT"/>
          <w:sz w:val="22"/>
          <w:szCs w:val="22"/>
          <w:lang w:val="en-US"/>
        </w:rPr>
        <w:t>пресом.У</w:t>
      </w:r>
      <w:proofErr w:type="spellEnd"/>
      <w:proofErr w:type="gramEnd"/>
      <w:r w:rsidRPr="00F14742">
        <w:rPr>
          <w:rFonts w:eastAsia="TimesNewRomanPSMT"/>
          <w:sz w:val="22"/>
          <w:szCs w:val="22"/>
          <w:lang w:val="en-US"/>
        </w:rPr>
        <w:t xml:space="preserve"> </w:t>
      </w:r>
      <w:proofErr w:type="spellStart"/>
      <w:r w:rsidRPr="00F14742">
        <w:rPr>
          <w:rFonts w:eastAsia="TimesNewRomanPSMT"/>
          <w:sz w:val="22"/>
          <w:szCs w:val="22"/>
          <w:lang w:val="en-US"/>
        </w:rPr>
        <w:t>чворовима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предвиђене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армирано</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бетонске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шахте</w:t>
      </w:r>
      <w:proofErr w:type="spellEnd"/>
      <w:r w:rsidRPr="00F14742">
        <w:rPr>
          <w:rFonts w:eastAsia="TimesNewRomanPSMT"/>
          <w:sz w:val="22"/>
          <w:szCs w:val="22"/>
          <w:lang w:val="en-US"/>
        </w:rPr>
        <w:t xml:space="preserve"> у </w:t>
      </w:r>
      <w:proofErr w:type="spellStart"/>
      <w:r w:rsidRPr="00F14742">
        <w:rPr>
          <w:rFonts w:eastAsia="TimesNewRomanPSMT"/>
          <w:sz w:val="22"/>
          <w:szCs w:val="22"/>
          <w:lang w:val="en-US"/>
        </w:rPr>
        <w:t>којима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су</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смештени</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вентили</w:t>
      </w:r>
      <w:proofErr w:type="spellEnd"/>
      <w:r w:rsidRPr="00F14742">
        <w:rPr>
          <w:rFonts w:eastAsia="TimesNewRomanPSMT"/>
          <w:sz w:val="22"/>
          <w:szCs w:val="22"/>
          <w:lang w:val="en-US"/>
        </w:rPr>
        <w:t>.</w:t>
      </w:r>
    </w:p>
    <w:p w:rsidR="00F14742" w:rsidRPr="00F14742" w:rsidRDefault="00F14742" w:rsidP="00F14742">
      <w:pPr>
        <w:autoSpaceDE w:val="0"/>
        <w:autoSpaceDN w:val="0"/>
        <w:adjustRightInd w:val="0"/>
        <w:jc w:val="both"/>
        <w:rPr>
          <w:rFonts w:eastAsia="TimesNewRomanPSMT"/>
          <w:sz w:val="22"/>
          <w:szCs w:val="22"/>
          <w:lang w:val="en-US"/>
        </w:rPr>
      </w:pPr>
      <w:proofErr w:type="spellStart"/>
      <w:r w:rsidRPr="00F14742">
        <w:rPr>
          <w:rFonts w:eastAsia="TimesNewRomanPSMT"/>
          <w:sz w:val="22"/>
          <w:szCs w:val="22"/>
          <w:lang w:val="en-US"/>
        </w:rPr>
        <w:t>Приликом</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градње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објекта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могућа</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је</w:t>
      </w:r>
      <w:proofErr w:type="spellEnd"/>
      <w:r w:rsidRPr="00F14742">
        <w:rPr>
          <w:rFonts w:eastAsia="TimesNewRomanPSMT"/>
          <w:sz w:val="22"/>
          <w:szCs w:val="22"/>
          <w:lang w:val="en-US"/>
        </w:rPr>
        <w:t xml:space="preserve"> </w:t>
      </w:r>
      <w:proofErr w:type="spellStart"/>
      <w:r w:rsidRPr="00F14742">
        <w:rPr>
          <w:rFonts w:eastAsia="TimesNewRomanPSMT"/>
          <w:sz w:val="22"/>
          <w:szCs w:val="22"/>
          <w:lang w:val="en-US"/>
        </w:rPr>
        <w:t>фазна</w:t>
      </w:r>
      <w:proofErr w:type="spellEnd"/>
      <w:r w:rsidRPr="00F14742">
        <w:rPr>
          <w:rFonts w:eastAsia="TimesNewRomanPSMT"/>
          <w:sz w:val="22"/>
          <w:szCs w:val="22"/>
          <w:lang w:val="en-US"/>
        </w:rPr>
        <w:t xml:space="preserve"> </w:t>
      </w:r>
      <w:proofErr w:type="spellStart"/>
      <w:proofErr w:type="gramStart"/>
      <w:r w:rsidRPr="00F14742">
        <w:rPr>
          <w:rFonts w:eastAsia="TimesNewRomanPSMT"/>
          <w:sz w:val="22"/>
          <w:szCs w:val="22"/>
          <w:lang w:val="en-US"/>
        </w:rPr>
        <w:t>градња</w:t>
      </w:r>
      <w:proofErr w:type="spellEnd"/>
      <w:r w:rsidRPr="00F14742">
        <w:rPr>
          <w:rFonts w:eastAsia="TimesNewRomanPSMT"/>
          <w:sz w:val="22"/>
          <w:szCs w:val="22"/>
          <w:lang w:val="en-US"/>
        </w:rPr>
        <w:t xml:space="preserve"> .</w:t>
      </w:r>
      <w:proofErr w:type="gramEnd"/>
    </w:p>
    <w:p w:rsidR="007E0451" w:rsidRPr="00DD351A" w:rsidRDefault="007E0451" w:rsidP="007E0451">
      <w:pPr>
        <w:autoSpaceDE w:val="0"/>
        <w:autoSpaceDN w:val="0"/>
        <w:adjustRightInd w:val="0"/>
        <w:rPr>
          <w:rFonts w:eastAsia="TimesNewRomanPSMT"/>
          <w:sz w:val="22"/>
          <w:szCs w:val="22"/>
          <w:lang w:val="en-US"/>
        </w:rPr>
      </w:pPr>
    </w:p>
    <w:p w:rsidR="007E0451" w:rsidRPr="00DD351A" w:rsidRDefault="007E0451" w:rsidP="007E0451">
      <w:pPr>
        <w:pStyle w:val="ListParagraph"/>
        <w:widowControl w:val="0"/>
        <w:numPr>
          <w:ilvl w:val="0"/>
          <w:numId w:val="44"/>
        </w:numPr>
        <w:tabs>
          <w:tab w:val="left" w:pos="450"/>
        </w:tabs>
        <w:spacing w:line="240" w:lineRule="auto"/>
        <w:ind w:left="900"/>
        <w:jc w:val="both"/>
        <w:rPr>
          <w:rFonts w:ascii="Times New Roman" w:hAnsi="Times New Roman"/>
        </w:rPr>
      </w:pPr>
      <w:r w:rsidRPr="00DD351A">
        <w:rPr>
          <w:rFonts w:ascii="Times New Roman" w:hAnsi="Times New Roman"/>
          <w:b/>
        </w:rPr>
        <w:t xml:space="preserve">ПредметјавненабавкејенабавкауслугаСтручногнадзоранадизвођењемрадованаСанацијуклизишта у </w:t>
      </w:r>
      <w:proofErr w:type="spellStart"/>
      <w:r w:rsidRPr="00DD351A">
        <w:rPr>
          <w:rFonts w:ascii="Times New Roman" w:hAnsi="Times New Roman"/>
          <w:b/>
        </w:rPr>
        <w:t>Малошиштунак.п.бр</w:t>
      </w:r>
      <w:proofErr w:type="spellEnd"/>
      <w:r w:rsidRPr="00DD351A">
        <w:rPr>
          <w:rFonts w:ascii="Times New Roman" w:hAnsi="Times New Roman"/>
          <w:b/>
        </w:rPr>
        <w:t xml:space="preserve">. 2002, 2003, 2035/3, 2126/7, 2126/8, 2126/9, 2126/10 и 6902/1 К.О. </w:t>
      </w:r>
      <w:proofErr w:type="spellStart"/>
      <w:r w:rsidRPr="00DD351A">
        <w:rPr>
          <w:rFonts w:ascii="Times New Roman" w:hAnsi="Times New Roman"/>
          <w:b/>
        </w:rPr>
        <w:t>Малошиште</w:t>
      </w:r>
      <w:proofErr w:type="spellEnd"/>
      <w:r w:rsidRPr="00DD351A">
        <w:rPr>
          <w:rFonts w:ascii="Times New Roman" w:hAnsi="Times New Roman"/>
          <w:b/>
        </w:rPr>
        <w:t xml:space="preserve"> у </w:t>
      </w:r>
      <w:proofErr w:type="spellStart"/>
      <w:proofErr w:type="gramStart"/>
      <w:r w:rsidRPr="00DD351A">
        <w:rPr>
          <w:rFonts w:ascii="Times New Roman" w:hAnsi="Times New Roman"/>
          <w:b/>
        </w:rPr>
        <w:t>Малошишту,</w:t>
      </w:r>
      <w:r w:rsidRPr="00DD351A">
        <w:rPr>
          <w:rFonts w:ascii="Times New Roman" w:hAnsi="Times New Roman"/>
        </w:rPr>
        <w:t>категорије</w:t>
      </w:r>
      <w:proofErr w:type="spellEnd"/>
      <w:proofErr w:type="gramEnd"/>
      <w:r w:rsidR="005C6ED1">
        <w:rPr>
          <w:rFonts w:ascii="Times New Roman" w:hAnsi="Times New Roman"/>
        </w:rPr>
        <w:t xml:space="preserve"> </w:t>
      </w:r>
      <w:proofErr w:type="spellStart"/>
      <w:r w:rsidRPr="00DD351A">
        <w:rPr>
          <w:rFonts w:ascii="Times New Roman" w:hAnsi="Times New Roman"/>
        </w:rPr>
        <w:t>објекта</w:t>
      </w:r>
      <w:proofErr w:type="spellEnd"/>
      <w:r w:rsidRPr="00DD351A">
        <w:rPr>
          <w:rFonts w:ascii="Times New Roman" w:hAnsi="Times New Roman"/>
        </w:rPr>
        <w:t xml:space="preserve"> „Г“, </w:t>
      </w:r>
      <w:proofErr w:type="spellStart"/>
      <w:r w:rsidRPr="00DD351A">
        <w:rPr>
          <w:rFonts w:ascii="Times New Roman" w:hAnsi="Times New Roman"/>
        </w:rPr>
        <w:t>класификационе</w:t>
      </w:r>
      <w:proofErr w:type="spellEnd"/>
      <w:r w:rsidR="005C6ED1">
        <w:rPr>
          <w:rFonts w:ascii="Times New Roman" w:hAnsi="Times New Roman"/>
        </w:rPr>
        <w:t xml:space="preserve"> </w:t>
      </w:r>
      <w:proofErr w:type="spellStart"/>
      <w:r w:rsidRPr="00DD351A">
        <w:rPr>
          <w:rFonts w:ascii="Times New Roman" w:hAnsi="Times New Roman"/>
        </w:rPr>
        <w:t>ознаке</w:t>
      </w:r>
      <w:proofErr w:type="spellEnd"/>
      <w:r w:rsidRPr="00DD351A">
        <w:rPr>
          <w:rFonts w:ascii="Times New Roman" w:hAnsi="Times New Roman"/>
        </w:rPr>
        <w:t xml:space="preserve"> 215303</w:t>
      </w:r>
    </w:p>
    <w:p w:rsidR="00F14742" w:rsidRPr="006A4C9A" w:rsidRDefault="00F14742" w:rsidP="00F14742">
      <w:pPr>
        <w:pStyle w:val="Default"/>
        <w:ind w:left="90"/>
        <w:jc w:val="both"/>
        <w:rPr>
          <w:sz w:val="22"/>
          <w:szCs w:val="22"/>
        </w:rPr>
      </w:pPr>
      <w:proofErr w:type="spellStart"/>
      <w:r w:rsidRPr="006A4C9A">
        <w:rPr>
          <w:bCs/>
          <w:color w:val="auto"/>
          <w:sz w:val="22"/>
          <w:szCs w:val="22"/>
        </w:rPr>
        <w:t>Предвиђено</w:t>
      </w:r>
      <w:proofErr w:type="spellEnd"/>
      <w:r w:rsidRPr="006A4C9A">
        <w:rPr>
          <w:bCs/>
          <w:color w:val="auto"/>
          <w:sz w:val="22"/>
          <w:szCs w:val="22"/>
        </w:rPr>
        <w:t xml:space="preserve"> </w:t>
      </w:r>
      <w:proofErr w:type="spellStart"/>
      <w:r w:rsidRPr="006A4C9A">
        <w:rPr>
          <w:bCs/>
          <w:color w:val="auto"/>
          <w:sz w:val="22"/>
          <w:szCs w:val="22"/>
        </w:rPr>
        <w:t>је</w:t>
      </w:r>
      <w:proofErr w:type="spellEnd"/>
      <w:r w:rsidR="005C6ED1">
        <w:rPr>
          <w:bCs/>
          <w:color w:val="auto"/>
          <w:sz w:val="22"/>
          <w:szCs w:val="22"/>
        </w:rPr>
        <w:t xml:space="preserve"> </w:t>
      </w:r>
      <w:proofErr w:type="spellStart"/>
      <w:r w:rsidRPr="006A4C9A">
        <w:rPr>
          <w:b/>
          <w:color w:val="auto"/>
          <w:sz w:val="22"/>
          <w:szCs w:val="22"/>
        </w:rPr>
        <w:t>извођење</w:t>
      </w:r>
      <w:proofErr w:type="spellEnd"/>
      <w:r w:rsidRPr="006A4C9A">
        <w:rPr>
          <w:b/>
          <w:color w:val="auto"/>
          <w:sz w:val="22"/>
          <w:szCs w:val="22"/>
        </w:rPr>
        <w:t xml:space="preserve"> </w:t>
      </w:r>
      <w:proofErr w:type="spellStart"/>
      <w:r w:rsidRPr="006A4C9A">
        <w:rPr>
          <w:b/>
          <w:color w:val="auto"/>
          <w:sz w:val="22"/>
          <w:szCs w:val="22"/>
        </w:rPr>
        <w:t>радова</w:t>
      </w:r>
      <w:proofErr w:type="spellEnd"/>
      <w:r w:rsidRPr="006A4C9A">
        <w:rPr>
          <w:b/>
          <w:color w:val="auto"/>
          <w:sz w:val="22"/>
          <w:szCs w:val="22"/>
        </w:rPr>
        <w:t xml:space="preserve"> </w:t>
      </w:r>
      <w:proofErr w:type="spellStart"/>
      <w:r w:rsidRPr="006A4C9A">
        <w:rPr>
          <w:b/>
          <w:color w:val="auto"/>
          <w:sz w:val="22"/>
          <w:szCs w:val="22"/>
        </w:rPr>
        <w:t>на</w:t>
      </w:r>
      <w:proofErr w:type="spellEnd"/>
      <w:r w:rsidRPr="006A4C9A">
        <w:rPr>
          <w:b/>
          <w:color w:val="auto"/>
          <w:sz w:val="22"/>
          <w:szCs w:val="22"/>
        </w:rPr>
        <w:t xml:space="preserve"> </w:t>
      </w:r>
      <w:proofErr w:type="spellStart"/>
      <w:r w:rsidRPr="006A4C9A">
        <w:rPr>
          <w:b/>
          <w:color w:val="auto"/>
          <w:sz w:val="22"/>
          <w:szCs w:val="22"/>
        </w:rPr>
        <w:t>Санација</w:t>
      </w:r>
      <w:proofErr w:type="spellEnd"/>
      <w:r w:rsidRPr="006A4C9A">
        <w:rPr>
          <w:b/>
          <w:color w:val="auto"/>
          <w:sz w:val="22"/>
          <w:szCs w:val="22"/>
        </w:rPr>
        <w:t xml:space="preserve"> </w:t>
      </w:r>
      <w:proofErr w:type="spellStart"/>
      <w:r w:rsidRPr="006A4C9A">
        <w:rPr>
          <w:b/>
          <w:color w:val="auto"/>
          <w:sz w:val="22"/>
          <w:szCs w:val="22"/>
        </w:rPr>
        <w:t>клизишта</w:t>
      </w:r>
      <w:proofErr w:type="spellEnd"/>
      <w:r w:rsidRPr="006A4C9A">
        <w:rPr>
          <w:b/>
          <w:color w:val="auto"/>
          <w:sz w:val="22"/>
          <w:szCs w:val="22"/>
        </w:rPr>
        <w:t xml:space="preserve"> у </w:t>
      </w:r>
      <w:proofErr w:type="spellStart"/>
      <w:r w:rsidRPr="006A4C9A">
        <w:rPr>
          <w:b/>
          <w:color w:val="auto"/>
          <w:sz w:val="22"/>
          <w:szCs w:val="22"/>
        </w:rPr>
        <w:t>Малошишту</w:t>
      </w:r>
      <w:proofErr w:type="spellEnd"/>
      <w:r w:rsidRPr="006A4C9A">
        <w:rPr>
          <w:b/>
          <w:color w:val="auto"/>
          <w:sz w:val="22"/>
          <w:szCs w:val="22"/>
        </w:rPr>
        <w:t xml:space="preserve">, у </w:t>
      </w:r>
      <w:proofErr w:type="spellStart"/>
      <w:r w:rsidRPr="006A4C9A">
        <w:rPr>
          <w:color w:val="auto"/>
          <w:sz w:val="22"/>
          <w:szCs w:val="22"/>
        </w:rPr>
        <w:t>ул</w:t>
      </w:r>
      <w:proofErr w:type="spellEnd"/>
      <w:r w:rsidRPr="006A4C9A">
        <w:rPr>
          <w:color w:val="auto"/>
          <w:sz w:val="22"/>
          <w:szCs w:val="22"/>
        </w:rPr>
        <w:t xml:space="preserve">. </w:t>
      </w:r>
      <w:proofErr w:type="spellStart"/>
      <w:r w:rsidRPr="006A4C9A">
        <w:rPr>
          <w:color w:val="auto"/>
          <w:sz w:val="22"/>
          <w:szCs w:val="22"/>
        </w:rPr>
        <w:t>Заплањској</w:t>
      </w:r>
      <w:r w:rsidRPr="006A4C9A">
        <w:rPr>
          <w:bCs/>
          <w:color w:val="auto"/>
          <w:sz w:val="22"/>
          <w:szCs w:val="22"/>
        </w:rPr>
        <w:t>у</w:t>
      </w:r>
      <w:proofErr w:type="spellEnd"/>
      <w:r w:rsidRPr="006A4C9A">
        <w:rPr>
          <w:bCs/>
          <w:color w:val="auto"/>
          <w:sz w:val="22"/>
          <w:szCs w:val="22"/>
        </w:rPr>
        <w:t xml:space="preserve"> </w:t>
      </w:r>
      <w:proofErr w:type="spellStart"/>
      <w:r w:rsidRPr="006A4C9A">
        <w:rPr>
          <w:bCs/>
          <w:color w:val="auto"/>
          <w:sz w:val="22"/>
          <w:szCs w:val="22"/>
        </w:rPr>
        <w:t>Малошишту</w:t>
      </w:r>
      <w:proofErr w:type="spellEnd"/>
      <w:r w:rsidRPr="006A4C9A">
        <w:rPr>
          <w:bCs/>
          <w:color w:val="auto"/>
          <w:sz w:val="22"/>
          <w:szCs w:val="22"/>
        </w:rPr>
        <w:t>.</w:t>
      </w:r>
      <w:r w:rsidRPr="006A4C9A">
        <w:rPr>
          <w:color w:val="auto"/>
          <w:sz w:val="22"/>
          <w:szCs w:val="22"/>
        </w:rPr>
        <w:t xml:space="preserve"> </w:t>
      </w:r>
      <w:proofErr w:type="spellStart"/>
      <w:r w:rsidRPr="006A4C9A">
        <w:rPr>
          <w:color w:val="auto"/>
          <w:sz w:val="22"/>
          <w:szCs w:val="22"/>
        </w:rPr>
        <w:t>Kлизиштем</w:t>
      </w:r>
      <w:proofErr w:type="spellEnd"/>
      <w:r w:rsidRPr="006A4C9A">
        <w:rPr>
          <w:color w:val="auto"/>
          <w:sz w:val="22"/>
          <w:szCs w:val="22"/>
        </w:rPr>
        <w:t xml:space="preserve"> </w:t>
      </w:r>
      <w:proofErr w:type="spellStart"/>
      <w:r w:rsidRPr="006A4C9A">
        <w:rPr>
          <w:color w:val="auto"/>
          <w:sz w:val="22"/>
          <w:szCs w:val="22"/>
        </w:rPr>
        <w:t>су</w:t>
      </w:r>
      <w:proofErr w:type="spellEnd"/>
      <w:r w:rsidRPr="006A4C9A">
        <w:rPr>
          <w:color w:val="auto"/>
          <w:sz w:val="22"/>
          <w:szCs w:val="22"/>
        </w:rPr>
        <w:t xml:space="preserve"> </w:t>
      </w:r>
      <w:proofErr w:type="spellStart"/>
      <w:r w:rsidRPr="006A4C9A">
        <w:rPr>
          <w:color w:val="auto"/>
          <w:sz w:val="22"/>
          <w:szCs w:val="22"/>
        </w:rPr>
        <w:t>захваћене</w:t>
      </w:r>
      <w:proofErr w:type="spellEnd"/>
      <w:r w:rsidRPr="006A4C9A">
        <w:rPr>
          <w:color w:val="auto"/>
          <w:sz w:val="22"/>
          <w:szCs w:val="22"/>
        </w:rPr>
        <w:t xml:space="preserve"> </w:t>
      </w:r>
      <w:proofErr w:type="spellStart"/>
      <w:r w:rsidRPr="006A4C9A">
        <w:rPr>
          <w:color w:val="auto"/>
          <w:sz w:val="22"/>
          <w:szCs w:val="22"/>
        </w:rPr>
        <w:t>катастарске</w:t>
      </w:r>
      <w:proofErr w:type="spellEnd"/>
      <w:r w:rsidRPr="006A4C9A">
        <w:rPr>
          <w:color w:val="auto"/>
          <w:sz w:val="22"/>
          <w:szCs w:val="22"/>
        </w:rPr>
        <w:t xml:space="preserve"> </w:t>
      </w:r>
      <w:proofErr w:type="spellStart"/>
      <w:r w:rsidRPr="006A4C9A">
        <w:rPr>
          <w:color w:val="auto"/>
          <w:sz w:val="22"/>
          <w:szCs w:val="22"/>
        </w:rPr>
        <w:t>парцеле</w:t>
      </w:r>
      <w:proofErr w:type="spellEnd"/>
      <w:r w:rsidRPr="006A4C9A">
        <w:rPr>
          <w:color w:val="auto"/>
          <w:sz w:val="22"/>
          <w:szCs w:val="22"/>
        </w:rPr>
        <w:t xml:space="preserve"> KП 2002, 2003, 2035/3, 2126/7, 2126/8, 2126/9, 2126/10 и 6902/1. </w:t>
      </w:r>
      <w:proofErr w:type="spellStart"/>
      <w:r w:rsidRPr="006A4C9A">
        <w:rPr>
          <w:color w:val="auto"/>
          <w:sz w:val="22"/>
          <w:szCs w:val="22"/>
        </w:rPr>
        <w:t>Укупна</w:t>
      </w:r>
      <w:proofErr w:type="spellEnd"/>
      <w:r w:rsidRPr="006A4C9A">
        <w:rPr>
          <w:color w:val="auto"/>
          <w:sz w:val="22"/>
          <w:szCs w:val="22"/>
        </w:rPr>
        <w:t xml:space="preserve"> </w:t>
      </w:r>
      <w:proofErr w:type="spellStart"/>
      <w:r w:rsidRPr="006A4C9A">
        <w:rPr>
          <w:color w:val="auto"/>
          <w:sz w:val="22"/>
          <w:szCs w:val="22"/>
        </w:rPr>
        <w:t>површина</w:t>
      </w:r>
      <w:proofErr w:type="spellEnd"/>
      <w:r w:rsidRPr="006A4C9A">
        <w:rPr>
          <w:color w:val="auto"/>
          <w:sz w:val="22"/>
          <w:szCs w:val="22"/>
        </w:rPr>
        <w:t xml:space="preserve"> </w:t>
      </w:r>
      <w:proofErr w:type="spellStart"/>
      <w:r w:rsidRPr="006A4C9A">
        <w:rPr>
          <w:color w:val="auto"/>
          <w:sz w:val="22"/>
          <w:szCs w:val="22"/>
        </w:rPr>
        <w:t>терена</w:t>
      </w:r>
      <w:proofErr w:type="spellEnd"/>
      <w:r w:rsidRPr="006A4C9A">
        <w:rPr>
          <w:color w:val="auto"/>
          <w:sz w:val="22"/>
          <w:szCs w:val="22"/>
        </w:rPr>
        <w:t xml:space="preserve"> </w:t>
      </w:r>
      <w:proofErr w:type="spellStart"/>
      <w:r w:rsidRPr="006A4C9A">
        <w:rPr>
          <w:color w:val="auto"/>
          <w:sz w:val="22"/>
          <w:szCs w:val="22"/>
        </w:rPr>
        <w:t>захваћеног</w:t>
      </w:r>
      <w:proofErr w:type="spellEnd"/>
      <w:r w:rsidRPr="006A4C9A">
        <w:rPr>
          <w:color w:val="auto"/>
          <w:sz w:val="22"/>
          <w:szCs w:val="22"/>
        </w:rPr>
        <w:t xml:space="preserve"> </w:t>
      </w:r>
      <w:proofErr w:type="spellStart"/>
      <w:r w:rsidRPr="006A4C9A">
        <w:rPr>
          <w:color w:val="auto"/>
          <w:sz w:val="22"/>
          <w:szCs w:val="22"/>
        </w:rPr>
        <w:t>клизиштем</w:t>
      </w:r>
      <w:proofErr w:type="spellEnd"/>
      <w:r w:rsidRPr="006A4C9A">
        <w:rPr>
          <w:color w:val="auto"/>
          <w:sz w:val="22"/>
          <w:szCs w:val="22"/>
        </w:rPr>
        <w:t xml:space="preserve"> </w:t>
      </w:r>
      <w:proofErr w:type="spellStart"/>
      <w:r w:rsidRPr="006A4C9A">
        <w:rPr>
          <w:color w:val="auto"/>
          <w:sz w:val="22"/>
          <w:szCs w:val="22"/>
        </w:rPr>
        <w:t>процењена</w:t>
      </w:r>
      <w:proofErr w:type="spellEnd"/>
      <w:r w:rsidRPr="006A4C9A">
        <w:rPr>
          <w:color w:val="auto"/>
          <w:sz w:val="22"/>
          <w:szCs w:val="22"/>
        </w:rPr>
        <w:t xml:space="preserve"> </w:t>
      </w:r>
      <w:proofErr w:type="spellStart"/>
      <w:r w:rsidRPr="006A4C9A">
        <w:rPr>
          <w:color w:val="auto"/>
          <w:sz w:val="22"/>
          <w:szCs w:val="22"/>
        </w:rPr>
        <w:t>је</w:t>
      </w:r>
      <w:proofErr w:type="spellEnd"/>
      <w:r w:rsidRPr="006A4C9A">
        <w:rPr>
          <w:color w:val="auto"/>
          <w:sz w:val="22"/>
          <w:szCs w:val="22"/>
        </w:rPr>
        <w:t xml:space="preserve"> </w:t>
      </w:r>
      <w:proofErr w:type="spellStart"/>
      <w:r w:rsidRPr="006A4C9A">
        <w:rPr>
          <w:color w:val="auto"/>
          <w:sz w:val="22"/>
          <w:szCs w:val="22"/>
        </w:rPr>
        <w:t>на</w:t>
      </w:r>
      <w:proofErr w:type="spellEnd"/>
      <w:r w:rsidRPr="006A4C9A">
        <w:rPr>
          <w:color w:val="auto"/>
          <w:sz w:val="22"/>
          <w:szCs w:val="22"/>
        </w:rPr>
        <w:t xml:space="preserve"> </w:t>
      </w:r>
      <w:proofErr w:type="spellStart"/>
      <w:r w:rsidRPr="006A4C9A">
        <w:rPr>
          <w:color w:val="auto"/>
          <w:sz w:val="22"/>
          <w:szCs w:val="22"/>
        </w:rPr>
        <w:t>око</w:t>
      </w:r>
      <w:proofErr w:type="spellEnd"/>
      <w:r w:rsidRPr="006A4C9A">
        <w:rPr>
          <w:color w:val="auto"/>
          <w:sz w:val="22"/>
          <w:szCs w:val="22"/>
        </w:rPr>
        <w:t xml:space="preserve"> 1800м2</w:t>
      </w:r>
      <w:r w:rsidRPr="006A4C9A">
        <w:rPr>
          <w:sz w:val="22"/>
          <w:szCs w:val="22"/>
        </w:rPr>
        <w:t xml:space="preserve">. </w:t>
      </w:r>
      <w:proofErr w:type="spellStart"/>
      <w:r w:rsidRPr="006A4C9A">
        <w:rPr>
          <w:sz w:val="22"/>
          <w:szCs w:val="22"/>
        </w:rPr>
        <w:t>Планирано</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дренирање</w:t>
      </w:r>
      <w:proofErr w:type="spellEnd"/>
      <w:r w:rsidRPr="006A4C9A">
        <w:rPr>
          <w:sz w:val="22"/>
          <w:szCs w:val="22"/>
        </w:rPr>
        <w:t xml:space="preserve"> </w:t>
      </w:r>
      <w:proofErr w:type="spellStart"/>
      <w:r w:rsidRPr="006A4C9A">
        <w:rPr>
          <w:sz w:val="22"/>
          <w:szCs w:val="22"/>
        </w:rPr>
        <w:t>падине</w:t>
      </w:r>
      <w:proofErr w:type="spellEnd"/>
      <w:r w:rsidRPr="006A4C9A">
        <w:rPr>
          <w:sz w:val="22"/>
          <w:szCs w:val="22"/>
        </w:rPr>
        <w:t xml:space="preserve"> у </w:t>
      </w:r>
      <w:proofErr w:type="spellStart"/>
      <w:r w:rsidRPr="006A4C9A">
        <w:rPr>
          <w:sz w:val="22"/>
          <w:szCs w:val="22"/>
        </w:rPr>
        <w:t>зони</w:t>
      </w:r>
      <w:proofErr w:type="spellEnd"/>
      <w:r w:rsidRPr="006A4C9A">
        <w:rPr>
          <w:sz w:val="22"/>
          <w:szCs w:val="22"/>
        </w:rPr>
        <w:t xml:space="preserve"> </w:t>
      </w:r>
      <w:proofErr w:type="spellStart"/>
      <w:r w:rsidRPr="006A4C9A">
        <w:rPr>
          <w:sz w:val="22"/>
          <w:szCs w:val="22"/>
        </w:rPr>
        <w:t>клизишта</w:t>
      </w:r>
      <w:proofErr w:type="spellEnd"/>
      <w:r w:rsidRPr="006A4C9A">
        <w:rPr>
          <w:sz w:val="22"/>
          <w:szCs w:val="22"/>
        </w:rPr>
        <w:t xml:space="preserve">, </w:t>
      </w:r>
      <w:proofErr w:type="spellStart"/>
      <w:r w:rsidRPr="006A4C9A">
        <w:rPr>
          <w:sz w:val="22"/>
          <w:szCs w:val="22"/>
        </w:rPr>
        <w:t>где</w:t>
      </w:r>
      <w:proofErr w:type="spellEnd"/>
      <w:r w:rsidRPr="006A4C9A">
        <w:rPr>
          <w:sz w:val="22"/>
          <w:szCs w:val="22"/>
        </w:rPr>
        <w:t xml:space="preserve"> </w:t>
      </w:r>
      <w:proofErr w:type="spellStart"/>
      <w:r w:rsidRPr="006A4C9A">
        <w:rPr>
          <w:sz w:val="22"/>
          <w:szCs w:val="22"/>
        </w:rPr>
        <w:t>се</w:t>
      </w:r>
      <w:proofErr w:type="spellEnd"/>
      <w:r w:rsidRPr="006A4C9A">
        <w:rPr>
          <w:sz w:val="22"/>
          <w:szCs w:val="22"/>
        </w:rPr>
        <w:t xml:space="preserve"> </w:t>
      </w:r>
      <w:proofErr w:type="spellStart"/>
      <w:r w:rsidRPr="006A4C9A">
        <w:rPr>
          <w:sz w:val="22"/>
          <w:szCs w:val="22"/>
        </w:rPr>
        <w:t>налазе</w:t>
      </w:r>
      <w:proofErr w:type="spellEnd"/>
      <w:r w:rsidRPr="006A4C9A">
        <w:rPr>
          <w:sz w:val="22"/>
          <w:szCs w:val="22"/>
        </w:rPr>
        <w:t xml:space="preserve"> </w:t>
      </w:r>
      <w:proofErr w:type="spellStart"/>
      <w:r w:rsidRPr="006A4C9A">
        <w:rPr>
          <w:sz w:val="22"/>
          <w:szCs w:val="22"/>
        </w:rPr>
        <w:t>објекти</w:t>
      </w:r>
      <w:proofErr w:type="spellEnd"/>
      <w:r w:rsidRPr="006A4C9A">
        <w:rPr>
          <w:sz w:val="22"/>
          <w:szCs w:val="22"/>
        </w:rPr>
        <w:t xml:space="preserve"> и </w:t>
      </w:r>
      <w:proofErr w:type="spellStart"/>
      <w:r w:rsidRPr="006A4C9A">
        <w:rPr>
          <w:sz w:val="22"/>
          <w:szCs w:val="22"/>
        </w:rPr>
        <w:t>инфраструктура</w:t>
      </w:r>
      <w:proofErr w:type="spellEnd"/>
      <w:r w:rsidRPr="006A4C9A">
        <w:rPr>
          <w:sz w:val="22"/>
          <w:szCs w:val="22"/>
        </w:rPr>
        <w:t xml:space="preserve">, </w:t>
      </w:r>
      <w:proofErr w:type="spellStart"/>
      <w:r w:rsidRPr="006A4C9A">
        <w:rPr>
          <w:sz w:val="22"/>
          <w:szCs w:val="22"/>
        </w:rPr>
        <w:t>као</w:t>
      </w:r>
      <w:proofErr w:type="spellEnd"/>
      <w:r w:rsidRPr="006A4C9A">
        <w:rPr>
          <w:sz w:val="22"/>
          <w:szCs w:val="22"/>
        </w:rPr>
        <w:t xml:space="preserve"> и </w:t>
      </w:r>
      <w:proofErr w:type="spellStart"/>
      <w:r w:rsidRPr="006A4C9A">
        <w:rPr>
          <w:sz w:val="22"/>
          <w:szCs w:val="22"/>
        </w:rPr>
        <w:t>каналисање</w:t>
      </w:r>
      <w:proofErr w:type="spellEnd"/>
      <w:r w:rsidRPr="006A4C9A">
        <w:rPr>
          <w:sz w:val="22"/>
          <w:szCs w:val="22"/>
        </w:rPr>
        <w:t xml:space="preserve"> </w:t>
      </w:r>
      <w:proofErr w:type="spellStart"/>
      <w:r w:rsidRPr="006A4C9A">
        <w:rPr>
          <w:sz w:val="22"/>
          <w:szCs w:val="22"/>
        </w:rPr>
        <w:t>атмосферских</w:t>
      </w:r>
      <w:proofErr w:type="spellEnd"/>
      <w:r w:rsidRPr="006A4C9A">
        <w:rPr>
          <w:sz w:val="22"/>
          <w:szCs w:val="22"/>
        </w:rPr>
        <w:t xml:space="preserve"> </w:t>
      </w:r>
      <w:proofErr w:type="spellStart"/>
      <w:r w:rsidRPr="006A4C9A">
        <w:rPr>
          <w:sz w:val="22"/>
          <w:szCs w:val="22"/>
        </w:rPr>
        <w:t>вода</w:t>
      </w:r>
      <w:proofErr w:type="spellEnd"/>
      <w:r w:rsidRPr="006A4C9A">
        <w:rPr>
          <w:sz w:val="22"/>
          <w:szCs w:val="22"/>
        </w:rPr>
        <w:t xml:space="preserve"> и </w:t>
      </w:r>
      <w:proofErr w:type="spellStart"/>
      <w:r w:rsidRPr="006A4C9A">
        <w:rPr>
          <w:sz w:val="22"/>
          <w:szCs w:val="22"/>
        </w:rPr>
        <w:t>увођење</w:t>
      </w:r>
      <w:proofErr w:type="spellEnd"/>
      <w:r w:rsidRPr="006A4C9A">
        <w:rPr>
          <w:sz w:val="22"/>
          <w:szCs w:val="22"/>
        </w:rPr>
        <w:t xml:space="preserve"> у </w:t>
      </w:r>
      <w:proofErr w:type="spellStart"/>
      <w:r w:rsidRPr="006A4C9A">
        <w:rPr>
          <w:sz w:val="22"/>
          <w:szCs w:val="22"/>
        </w:rPr>
        <w:t>постојећу</w:t>
      </w:r>
      <w:proofErr w:type="spellEnd"/>
      <w:r w:rsidRPr="006A4C9A">
        <w:rPr>
          <w:sz w:val="22"/>
          <w:szCs w:val="22"/>
        </w:rPr>
        <w:t xml:space="preserve"> </w:t>
      </w:r>
      <w:proofErr w:type="spellStart"/>
      <w:r w:rsidRPr="006A4C9A">
        <w:rPr>
          <w:sz w:val="22"/>
          <w:szCs w:val="22"/>
        </w:rPr>
        <w:t>канализациону</w:t>
      </w:r>
      <w:proofErr w:type="spellEnd"/>
      <w:r w:rsidRPr="006A4C9A">
        <w:rPr>
          <w:sz w:val="22"/>
          <w:szCs w:val="22"/>
        </w:rPr>
        <w:t xml:space="preserve"> </w:t>
      </w:r>
      <w:proofErr w:type="spellStart"/>
      <w:r w:rsidRPr="006A4C9A">
        <w:rPr>
          <w:sz w:val="22"/>
          <w:szCs w:val="22"/>
        </w:rPr>
        <w:t>мрежу</w:t>
      </w:r>
      <w:proofErr w:type="spellEnd"/>
      <w:r w:rsidRPr="006A4C9A">
        <w:rPr>
          <w:sz w:val="22"/>
          <w:szCs w:val="22"/>
        </w:rPr>
        <w:t xml:space="preserve"> </w:t>
      </w:r>
      <w:proofErr w:type="spellStart"/>
      <w:r w:rsidRPr="006A4C9A">
        <w:rPr>
          <w:sz w:val="22"/>
          <w:szCs w:val="22"/>
        </w:rPr>
        <w:t>или</w:t>
      </w:r>
      <w:proofErr w:type="spellEnd"/>
      <w:r w:rsidRPr="006A4C9A">
        <w:rPr>
          <w:sz w:val="22"/>
          <w:szCs w:val="22"/>
        </w:rPr>
        <w:t xml:space="preserve"> </w:t>
      </w:r>
      <w:proofErr w:type="spellStart"/>
      <w:r w:rsidRPr="006A4C9A">
        <w:rPr>
          <w:sz w:val="22"/>
          <w:szCs w:val="22"/>
        </w:rPr>
        <w:t>бетонирани</w:t>
      </w:r>
      <w:proofErr w:type="spellEnd"/>
      <w:r w:rsidRPr="006A4C9A">
        <w:rPr>
          <w:sz w:val="22"/>
          <w:szCs w:val="22"/>
        </w:rPr>
        <w:t xml:space="preserve"> </w:t>
      </w:r>
      <w:proofErr w:type="spellStart"/>
      <w:r w:rsidRPr="006A4C9A">
        <w:rPr>
          <w:sz w:val="22"/>
          <w:szCs w:val="22"/>
        </w:rPr>
        <w:t>канал</w:t>
      </w:r>
      <w:proofErr w:type="spellEnd"/>
      <w:r w:rsidRPr="006A4C9A">
        <w:rPr>
          <w:sz w:val="22"/>
          <w:szCs w:val="22"/>
        </w:rPr>
        <w:t>.</w:t>
      </w:r>
    </w:p>
    <w:p w:rsidR="00F14742" w:rsidRPr="00F14742" w:rsidRDefault="00F14742" w:rsidP="00F14742">
      <w:pPr>
        <w:autoSpaceDE w:val="0"/>
        <w:autoSpaceDN w:val="0"/>
        <w:adjustRightInd w:val="0"/>
        <w:ind w:left="90"/>
        <w:jc w:val="both"/>
        <w:rPr>
          <w:b/>
          <w:bCs/>
        </w:rPr>
      </w:pPr>
    </w:p>
    <w:p w:rsidR="00F14742" w:rsidRPr="00F14742" w:rsidRDefault="00F14742" w:rsidP="00F14742">
      <w:pPr>
        <w:ind w:left="90"/>
        <w:jc w:val="both"/>
        <w:rPr>
          <w:b/>
        </w:rPr>
      </w:pPr>
      <w:r w:rsidRPr="00F14742">
        <w:rPr>
          <w:b/>
        </w:rPr>
        <w:t>Предрачунска вредност објекта, према подацима из Пројекта за извођење износи 11,147,996.18</w:t>
      </w:r>
      <w:r w:rsidR="005C6ED1">
        <w:rPr>
          <w:b/>
        </w:rPr>
        <w:t xml:space="preserve"> </w:t>
      </w:r>
      <w:r w:rsidRPr="00F14742">
        <w:rPr>
          <w:b/>
        </w:rPr>
        <w:t>динара без ПДВ-а.</w:t>
      </w:r>
    </w:p>
    <w:p w:rsidR="00F14742" w:rsidRPr="00F14742" w:rsidRDefault="00F14742" w:rsidP="00F14742">
      <w:pPr>
        <w:ind w:left="90"/>
        <w:jc w:val="both"/>
        <w:rPr>
          <w:b/>
        </w:rPr>
      </w:pPr>
    </w:p>
    <w:p w:rsidR="00F14742" w:rsidRPr="00F14742" w:rsidRDefault="00F14742" w:rsidP="00F14742">
      <w:pPr>
        <w:ind w:left="90"/>
        <w:jc w:val="both"/>
        <w:rPr>
          <w:color w:val="FF0000"/>
        </w:rPr>
      </w:pPr>
      <w:r w:rsidRPr="00F14742">
        <w:rPr>
          <w:b/>
        </w:rPr>
        <w:t>Потребне лиценце за вршење стручног надзора над извођењем радова:</w:t>
      </w:r>
      <w:r w:rsidRPr="00F14742">
        <w:t xml:space="preserve">  316</w:t>
      </w:r>
      <w:r w:rsidR="00836219">
        <w:rPr>
          <w:lang w:val="sr-Cyrl-RS"/>
        </w:rPr>
        <w:t xml:space="preserve"> </w:t>
      </w:r>
      <w:r w:rsidRPr="00F14742">
        <w:t xml:space="preserve">или друге одговарајуће за наведене фазе-пројекте који су саставни део пројектно-техничке документације.  </w:t>
      </w:r>
    </w:p>
    <w:p w:rsidR="00F14742" w:rsidRPr="006A4C9A" w:rsidRDefault="00F14742" w:rsidP="00F14742">
      <w:pPr>
        <w:pStyle w:val="Default"/>
        <w:rPr>
          <w:sz w:val="22"/>
          <w:szCs w:val="22"/>
        </w:rPr>
      </w:pPr>
    </w:p>
    <w:p w:rsidR="00F14742" w:rsidRDefault="00F14742" w:rsidP="007E0451">
      <w:pPr>
        <w:pStyle w:val="Default"/>
        <w:rPr>
          <w:color w:val="auto"/>
          <w:sz w:val="22"/>
          <w:szCs w:val="22"/>
        </w:rPr>
      </w:pPr>
    </w:p>
    <w:p w:rsidR="005C6ED1" w:rsidRPr="006A4C9A" w:rsidRDefault="005C6ED1" w:rsidP="005C6ED1">
      <w:pPr>
        <w:pStyle w:val="Default"/>
        <w:jc w:val="both"/>
        <w:rPr>
          <w:sz w:val="22"/>
          <w:szCs w:val="22"/>
        </w:rPr>
      </w:pP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локацији</w:t>
      </w:r>
      <w:proofErr w:type="spellEnd"/>
      <w:r w:rsidRPr="006A4C9A">
        <w:rPr>
          <w:sz w:val="22"/>
          <w:szCs w:val="22"/>
        </w:rPr>
        <w:t xml:space="preserve"> </w:t>
      </w:r>
      <w:proofErr w:type="spellStart"/>
      <w:r w:rsidRPr="006A4C9A">
        <w:rPr>
          <w:sz w:val="22"/>
          <w:szCs w:val="22"/>
        </w:rPr>
        <w:t>Малошиште</w:t>
      </w:r>
      <w:proofErr w:type="spellEnd"/>
      <w:r w:rsidRPr="006A4C9A">
        <w:rPr>
          <w:sz w:val="22"/>
          <w:szCs w:val="22"/>
        </w:rPr>
        <w:t xml:space="preserve">, </w:t>
      </w:r>
      <w:proofErr w:type="spellStart"/>
      <w:r w:rsidRPr="006A4C9A">
        <w:rPr>
          <w:sz w:val="22"/>
          <w:szCs w:val="22"/>
        </w:rPr>
        <w:t>ул</w:t>
      </w:r>
      <w:proofErr w:type="spellEnd"/>
      <w:r w:rsidRPr="006A4C9A">
        <w:rPr>
          <w:sz w:val="22"/>
          <w:szCs w:val="22"/>
        </w:rPr>
        <w:t xml:space="preserve">. </w:t>
      </w:r>
      <w:proofErr w:type="spellStart"/>
      <w:r w:rsidRPr="006A4C9A">
        <w:rPr>
          <w:sz w:val="22"/>
          <w:szCs w:val="22"/>
        </w:rPr>
        <w:t>Заплањска</w:t>
      </w:r>
      <w:proofErr w:type="spellEnd"/>
      <w:r w:rsidRPr="006A4C9A">
        <w:rPr>
          <w:sz w:val="22"/>
          <w:szCs w:val="22"/>
        </w:rPr>
        <w:t xml:space="preserve"> – </w:t>
      </w:r>
      <w:proofErr w:type="spellStart"/>
      <w:r w:rsidRPr="006A4C9A">
        <w:rPr>
          <w:sz w:val="22"/>
          <w:szCs w:val="22"/>
        </w:rPr>
        <w:t>општина</w:t>
      </w:r>
      <w:proofErr w:type="spellEnd"/>
      <w:r w:rsidRPr="006A4C9A">
        <w:rPr>
          <w:sz w:val="22"/>
          <w:szCs w:val="22"/>
        </w:rPr>
        <w:t xml:space="preserve"> </w:t>
      </w:r>
      <w:proofErr w:type="spellStart"/>
      <w:r w:rsidRPr="006A4C9A">
        <w:rPr>
          <w:sz w:val="22"/>
          <w:szCs w:val="22"/>
        </w:rPr>
        <w:t>Дољевац</w:t>
      </w:r>
      <w:proofErr w:type="spellEnd"/>
      <w:r w:rsidRPr="006A4C9A">
        <w:rPr>
          <w:sz w:val="22"/>
          <w:szCs w:val="22"/>
        </w:rPr>
        <w:t xml:space="preserve"> </w:t>
      </w:r>
      <w:proofErr w:type="spellStart"/>
      <w:r w:rsidRPr="006A4C9A">
        <w:rPr>
          <w:sz w:val="22"/>
          <w:szCs w:val="22"/>
        </w:rPr>
        <w:t>дошло</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једном</w:t>
      </w:r>
      <w:proofErr w:type="spellEnd"/>
      <w:r w:rsidRPr="006A4C9A">
        <w:rPr>
          <w:sz w:val="22"/>
          <w:szCs w:val="22"/>
        </w:rPr>
        <w:t xml:space="preserve"> </w:t>
      </w:r>
      <w:proofErr w:type="spellStart"/>
      <w:r w:rsidRPr="006A4C9A">
        <w:rPr>
          <w:sz w:val="22"/>
          <w:szCs w:val="22"/>
        </w:rPr>
        <w:t>делу</w:t>
      </w:r>
      <w:proofErr w:type="spellEnd"/>
      <w:r w:rsidRPr="006A4C9A">
        <w:rPr>
          <w:sz w:val="22"/>
          <w:szCs w:val="22"/>
        </w:rPr>
        <w:t xml:space="preserve">, </w:t>
      </w:r>
      <w:proofErr w:type="spellStart"/>
      <w:r w:rsidRPr="006A4C9A">
        <w:rPr>
          <w:sz w:val="22"/>
          <w:szCs w:val="22"/>
        </w:rPr>
        <w:t>до</w:t>
      </w:r>
      <w:proofErr w:type="spellEnd"/>
      <w:r w:rsidRPr="006A4C9A">
        <w:rPr>
          <w:sz w:val="22"/>
          <w:szCs w:val="22"/>
        </w:rPr>
        <w:t xml:space="preserve"> </w:t>
      </w:r>
      <w:proofErr w:type="spellStart"/>
      <w:r w:rsidRPr="006A4C9A">
        <w:rPr>
          <w:sz w:val="22"/>
          <w:szCs w:val="22"/>
        </w:rPr>
        <w:t>значајних</w:t>
      </w:r>
      <w:proofErr w:type="spellEnd"/>
      <w:r w:rsidRPr="006A4C9A">
        <w:rPr>
          <w:sz w:val="22"/>
          <w:szCs w:val="22"/>
        </w:rPr>
        <w:t xml:space="preserve"> </w:t>
      </w:r>
      <w:proofErr w:type="spellStart"/>
      <w:r w:rsidRPr="006A4C9A">
        <w:rPr>
          <w:sz w:val="22"/>
          <w:szCs w:val="22"/>
        </w:rPr>
        <w:t>померања</w:t>
      </w:r>
      <w:proofErr w:type="spellEnd"/>
      <w:r w:rsidRPr="006A4C9A">
        <w:rPr>
          <w:sz w:val="22"/>
          <w:szCs w:val="22"/>
        </w:rPr>
        <w:t xml:space="preserve"> </w:t>
      </w:r>
      <w:proofErr w:type="spellStart"/>
      <w:r w:rsidRPr="006A4C9A">
        <w:rPr>
          <w:sz w:val="22"/>
          <w:szCs w:val="22"/>
        </w:rPr>
        <w:t>земљане</w:t>
      </w:r>
      <w:proofErr w:type="spellEnd"/>
      <w:r w:rsidRPr="006A4C9A">
        <w:rPr>
          <w:sz w:val="22"/>
          <w:szCs w:val="22"/>
        </w:rPr>
        <w:t xml:space="preserve"> </w:t>
      </w:r>
      <w:proofErr w:type="spellStart"/>
      <w:r w:rsidRPr="006A4C9A">
        <w:rPr>
          <w:sz w:val="22"/>
          <w:szCs w:val="22"/>
        </w:rPr>
        <w:t>масе</w:t>
      </w:r>
      <w:proofErr w:type="spellEnd"/>
      <w:r w:rsidRPr="006A4C9A">
        <w:rPr>
          <w:sz w:val="22"/>
          <w:szCs w:val="22"/>
        </w:rPr>
        <w:t xml:space="preserve"> и </w:t>
      </w:r>
      <w:proofErr w:type="spellStart"/>
      <w:r w:rsidRPr="006A4C9A">
        <w:rPr>
          <w:sz w:val="22"/>
          <w:szCs w:val="22"/>
        </w:rPr>
        <w:t>оштећења</w:t>
      </w:r>
      <w:proofErr w:type="spellEnd"/>
      <w:r w:rsidRPr="006A4C9A">
        <w:rPr>
          <w:sz w:val="22"/>
          <w:szCs w:val="22"/>
        </w:rPr>
        <w:t xml:space="preserve"> </w:t>
      </w:r>
      <w:proofErr w:type="spellStart"/>
      <w:r w:rsidRPr="006A4C9A">
        <w:rPr>
          <w:sz w:val="22"/>
          <w:szCs w:val="22"/>
        </w:rPr>
        <w:t>објеката</w:t>
      </w:r>
      <w:proofErr w:type="spellEnd"/>
      <w:r w:rsidRPr="006A4C9A">
        <w:rPr>
          <w:sz w:val="22"/>
          <w:szCs w:val="22"/>
        </w:rPr>
        <w:t xml:space="preserve"> </w:t>
      </w:r>
      <w:proofErr w:type="spellStart"/>
      <w:r w:rsidRPr="006A4C9A">
        <w:rPr>
          <w:sz w:val="22"/>
          <w:szCs w:val="22"/>
        </w:rPr>
        <w:t>који</w:t>
      </w:r>
      <w:proofErr w:type="spellEnd"/>
      <w:r w:rsidRPr="006A4C9A">
        <w:rPr>
          <w:sz w:val="22"/>
          <w:szCs w:val="22"/>
        </w:rPr>
        <w:t xml:space="preserve"> </w:t>
      </w:r>
      <w:proofErr w:type="spellStart"/>
      <w:r w:rsidRPr="006A4C9A">
        <w:rPr>
          <w:sz w:val="22"/>
          <w:szCs w:val="22"/>
        </w:rPr>
        <w:t>су</w:t>
      </w:r>
      <w:proofErr w:type="spellEnd"/>
      <w:r w:rsidRPr="006A4C9A">
        <w:rPr>
          <w:sz w:val="22"/>
          <w:szCs w:val="22"/>
        </w:rPr>
        <w:t xml:space="preserve"> </w:t>
      </w:r>
      <w:proofErr w:type="spellStart"/>
      <w:r w:rsidRPr="006A4C9A">
        <w:rPr>
          <w:sz w:val="22"/>
          <w:szCs w:val="22"/>
        </w:rPr>
        <w:t>ту</w:t>
      </w:r>
      <w:proofErr w:type="spellEnd"/>
      <w:r w:rsidRPr="006A4C9A">
        <w:rPr>
          <w:sz w:val="22"/>
          <w:szCs w:val="22"/>
        </w:rPr>
        <w:t xml:space="preserve"> </w:t>
      </w:r>
      <w:proofErr w:type="spellStart"/>
      <w:r w:rsidRPr="006A4C9A">
        <w:rPr>
          <w:sz w:val="22"/>
          <w:szCs w:val="22"/>
        </w:rPr>
        <w:t>изграђени</w:t>
      </w:r>
      <w:proofErr w:type="spellEnd"/>
      <w:r w:rsidRPr="006A4C9A">
        <w:rPr>
          <w:sz w:val="22"/>
          <w:szCs w:val="22"/>
        </w:rPr>
        <w:t xml:space="preserve">. </w:t>
      </w:r>
      <w:proofErr w:type="spellStart"/>
      <w:r w:rsidRPr="006A4C9A">
        <w:rPr>
          <w:sz w:val="22"/>
          <w:szCs w:val="22"/>
        </w:rPr>
        <w:t>Kлизиштем</w:t>
      </w:r>
      <w:proofErr w:type="spellEnd"/>
      <w:r w:rsidRPr="006A4C9A">
        <w:rPr>
          <w:sz w:val="22"/>
          <w:szCs w:val="22"/>
        </w:rPr>
        <w:t xml:space="preserve"> </w:t>
      </w:r>
      <w:proofErr w:type="spellStart"/>
      <w:r w:rsidRPr="006A4C9A">
        <w:rPr>
          <w:sz w:val="22"/>
          <w:szCs w:val="22"/>
        </w:rPr>
        <w:t>су</w:t>
      </w:r>
      <w:proofErr w:type="spellEnd"/>
      <w:r w:rsidRPr="006A4C9A">
        <w:rPr>
          <w:sz w:val="22"/>
          <w:szCs w:val="22"/>
        </w:rPr>
        <w:t xml:space="preserve"> </w:t>
      </w:r>
      <w:proofErr w:type="spellStart"/>
      <w:r w:rsidRPr="006A4C9A">
        <w:rPr>
          <w:sz w:val="22"/>
          <w:szCs w:val="22"/>
        </w:rPr>
        <w:t>захваћене</w:t>
      </w:r>
      <w:proofErr w:type="spellEnd"/>
      <w:r w:rsidRPr="006A4C9A">
        <w:rPr>
          <w:sz w:val="22"/>
          <w:szCs w:val="22"/>
        </w:rPr>
        <w:t xml:space="preserve"> </w:t>
      </w:r>
      <w:proofErr w:type="spellStart"/>
      <w:r w:rsidRPr="006A4C9A">
        <w:rPr>
          <w:sz w:val="22"/>
          <w:szCs w:val="22"/>
        </w:rPr>
        <w:t>катастарске</w:t>
      </w:r>
      <w:proofErr w:type="spellEnd"/>
      <w:r w:rsidRPr="006A4C9A">
        <w:rPr>
          <w:sz w:val="22"/>
          <w:szCs w:val="22"/>
        </w:rPr>
        <w:t xml:space="preserve"> </w:t>
      </w:r>
      <w:proofErr w:type="spellStart"/>
      <w:r w:rsidRPr="006A4C9A">
        <w:rPr>
          <w:sz w:val="22"/>
          <w:szCs w:val="22"/>
        </w:rPr>
        <w:t>парцеле</w:t>
      </w:r>
      <w:proofErr w:type="spellEnd"/>
      <w:r w:rsidRPr="006A4C9A">
        <w:rPr>
          <w:sz w:val="22"/>
          <w:szCs w:val="22"/>
        </w:rPr>
        <w:t xml:space="preserve"> KП 2002, 2003, 2035/3, 2126/7, 2126/8, 2126/9, 2126/10 и 6902/1. </w:t>
      </w:r>
      <w:proofErr w:type="spellStart"/>
      <w:r w:rsidRPr="006A4C9A">
        <w:rPr>
          <w:sz w:val="22"/>
          <w:szCs w:val="22"/>
        </w:rPr>
        <w:t>Укупна</w:t>
      </w:r>
      <w:proofErr w:type="spellEnd"/>
      <w:r w:rsidRPr="006A4C9A">
        <w:rPr>
          <w:sz w:val="22"/>
          <w:szCs w:val="22"/>
        </w:rPr>
        <w:t xml:space="preserve"> </w:t>
      </w:r>
      <w:proofErr w:type="spellStart"/>
      <w:r w:rsidRPr="006A4C9A">
        <w:rPr>
          <w:sz w:val="22"/>
          <w:szCs w:val="22"/>
        </w:rPr>
        <w:t>површина</w:t>
      </w:r>
      <w:proofErr w:type="spellEnd"/>
      <w:r w:rsidRPr="006A4C9A">
        <w:rPr>
          <w:sz w:val="22"/>
          <w:szCs w:val="22"/>
        </w:rPr>
        <w:t xml:space="preserve"> </w:t>
      </w:r>
      <w:proofErr w:type="spellStart"/>
      <w:r w:rsidRPr="006A4C9A">
        <w:rPr>
          <w:sz w:val="22"/>
          <w:szCs w:val="22"/>
        </w:rPr>
        <w:t>терена</w:t>
      </w:r>
      <w:proofErr w:type="spellEnd"/>
      <w:r w:rsidRPr="006A4C9A">
        <w:rPr>
          <w:sz w:val="22"/>
          <w:szCs w:val="22"/>
        </w:rPr>
        <w:t xml:space="preserve"> </w:t>
      </w:r>
      <w:proofErr w:type="spellStart"/>
      <w:r w:rsidRPr="006A4C9A">
        <w:rPr>
          <w:sz w:val="22"/>
          <w:szCs w:val="22"/>
        </w:rPr>
        <w:t>захваћеног</w:t>
      </w:r>
      <w:proofErr w:type="spellEnd"/>
      <w:r w:rsidRPr="006A4C9A">
        <w:rPr>
          <w:sz w:val="22"/>
          <w:szCs w:val="22"/>
        </w:rPr>
        <w:t xml:space="preserve"> </w:t>
      </w:r>
      <w:proofErr w:type="spellStart"/>
      <w:r w:rsidRPr="006A4C9A">
        <w:rPr>
          <w:sz w:val="22"/>
          <w:szCs w:val="22"/>
        </w:rPr>
        <w:t>клизиштем</w:t>
      </w:r>
      <w:proofErr w:type="spellEnd"/>
      <w:r w:rsidRPr="006A4C9A">
        <w:rPr>
          <w:sz w:val="22"/>
          <w:szCs w:val="22"/>
        </w:rPr>
        <w:t xml:space="preserve"> </w:t>
      </w:r>
      <w:proofErr w:type="spellStart"/>
      <w:r w:rsidRPr="006A4C9A">
        <w:rPr>
          <w:sz w:val="22"/>
          <w:szCs w:val="22"/>
        </w:rPr>
        <w:t>процењена</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око</w:t>
      </w:r>
      <w:proofErr w:type="spellEnd"/>
      <w:r w:rsidRPr="006A4C9A">
        <w:rPr>
          <w:sz w:val="22"/>
          <w:szCs w:val="22"/>
        </w:rPr>
        <w:t xml:space="preserve"> 1800м2. </w:t>
      </w:r>
    </w:p>
    <w:p w:rsidR="005C6ED1" w:rsidRPr="006A4C9A" w:rsidRDefault="005C6ED1" w:rsidP="005C6ED1">
      <w:pPr>
        <w:pStyle w:val="Default"/>
        <w:jc w:val="both"/>
        <w:rPr>
          <w:sz w:val="22"/>
          <w:szCs w:val="22"/>
        </w:rPr>
      </w:pPr>
      <w:proofErr w:type="spellStart"/>
      <w:r w:rsidRPr="006A4C9A">
        <w:rPr>
          <w:sz w:val="22"/>
          <w:szCs w:val="22"/>
        </w:rPr>
        <w:t>Планирано</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дренирање</w:t>
      </w:r>
      <w:proofErr w:type="spellEnd"/>
      <w:r w:rsidRPr="006A4C9A">
        <w:rPr>
          <w:sz w:val="22"/>
          <w:szCs w:val="22"/>
        </w:rPr>
        <w:t xml:space="preserve"> </w:t>
      </w:r>
      <w:proofErr w:type="spellStart"/>
      <w:r w:rsidRPr="006A4C9A">
        <w:rPr>
          <w:sz w:val="22"/>
          <w:szCs w:val="22"/>
        </w:rPr>
        <w:t>падине</w:t>
      </w:r>
      <w:proofErr w:type="spellEnd"/>
      <w:r w:rsidRPr="006A4C9A">
        <w:rPr>
          <w:sz w:val="22"/>
          <w:szCs w:val="22"/>
        </w:rPr>
        <w:t xml:space="preserve"> у </w:t>
      </w:r>
      <w:proofErr w:type="spellStart"/>
      <w:r w:rsidRPr="006A4C9A">
        <w:rPr>
          <w:sz w:val="22"/>
          <w:szCs w:val="22"/>
        </w:rPr>
        <w:t>зони</w:t>
      </w:r>
      <w:proofErr w:type="spellEnd"/>
      <w:r w:rsidRPr="006A4C9A">
        <w:rPr>
          <w:sz w:val="22"/>
          <w:szCs w:val="22"/>
        </w:rPr>
        <w:t xml:space="preserve"> </w:t>
      </w:r>
      <w:proofErr w:type="spellStart"/>
      <w:r w:rsidRPr="006A4C9A">
        <w:rPr>
          <w:sz w:val="22"/>
          <w:szCs w:val="22"/>
        </w:rPr>
        <w:t>клизишта</w:t>
      </w:r>
      <w:proofErr w:type="spellEnd"/>
      <w:r w:rsidRPr="006A4C9A">
        <w:rPr>
          <w:sz w:val="22"/>
          <w:szCs w:val="22"/>
        </w:rPr>
        <w:t xml:space="preserve">, </w:t>
      </w:r>
      <w:proofErr w:type="spellStart"/>
      <w:r w:rsidRPr="006A4C9A">
        <w:rPr>
          <w:sz w:val="22"/>
          <w:szCs w:val="22"/>
        </w:rPr>
        <w:t>где</w:t>
      </w:r>
      <w:proofErr w:type="spellEnd"/>
      <w:r w:rsidRPr="006A4C9A">
        <w:rPr>
          <w:sz w:val="22"/>
          <w:szCs w:val="22"/>
        </w:rPr>
        <w:t xml:space="preserve"> </w:t>
      </w:r>
      <w:proofErr w:type="spellStart"/>
      <w:r w:rsidRPr="006A4C9A">
        <w:rPr>
          <w:sz w:val="22"/>
          <w:szCs w:val="22"/>
        </w:rPr>
        <w:t>се</w:t>
      </w:r>
      <w:proofErr w:type="spellEnd"/>
      <w:r w:rsidRPr="006A4C9A">
        <w:rPr>
          <w:sz w:val="22"/>
          <w:szCs w:val="22"/>
        </w:rPr>
        <w:t xml:space="preserve"> </w:t>
      </w:r>
      <w:proofErr w:type="spellStart"/>
      <w:r w:rsidRPr="006A4C9A">
        <w:rPr>
          <w:sz w:val="22"/>
          <w:szCs w:val="22"/>
        </w:rPr>
        <w:t>налазе</w:t>
      </w:r>
      <w:proofErr w:type="spellEnd"/>
      <w:r w:rsidRPr="006A4C9A">
        <w:rPr>
          <w:sz w:val="22"/>
          <w:szCs w:val="22"/>
        </w:rPr>
        <w:t xml:space="preserve"> </w:t>
      </w:r>
      <w:proofErr w:type="spellStart"/>
      <w:r w:rsidRPr="006A4C9A">
        <w:rPr>
          <w:sz w:val="22"/>
          <w:szCs w:val="22"/>
        </w:rPr>
        <w:t>објекти</w:t>
      </w:r>
      <w:proofErr w:type="spellEnd"/>
      <w:r w:rsidRPr="006A4C9A">
        <w:rPr>
          <w:sz w:val="22"/>
          <w:szCs w:val="22"/>
        </w:rPr>
        <w:t xml:space="preserve"> и </w:t>
      </w:r>
      <w:proofErr w:type="spellStart"/>
      <w:r w:rsidRPr="006A4C9A">
        <w:rPr>
          <w:sz w:val="22"/>
          <w:szCs w:val="22"/>
        </w:rPr>
        <w:t>инфраструктура</w:t>
      </w:r>
      <w:proofErr w:type="spellEnd"/>
      <w:r w:rsidRPr="006A4C9A">
        <w:rPr>
          <w:sz w:val="22"/>
          <w:szCs w:val="22"/>
        </w:rPr>
        <w:t xml:space="preserve">, </w:t>
      </w:r>
      <w:proofErr w:type="spellStart"/>
      <w:r w:rsidRPr="006A4C9A">
        <w:rPr>
          <w:sz w:val="22"/>
          <w:szCs w:val="22"/>
        </w:rPr>
        <w:t>као</w:t>
      </w:r>
      <w:proofErr w:type="spellEnd"/>
      <w:r w:rsidRPr="006A4C9A">
        <w:rPr>
          <w:sz w:val="22"/>
          <w:szCs w:val="22"/>
        </w:rPr>
        <w:t xml:space="preserve"> и </w:t>
      </w:r>
      <w:proofErr w:type="spellStart"/>
      <w:r w:rsidRPr="006A4C9A">
        <w:rPr>
          <w:sz w:val="22"/>
          <w:szCs w:val="22"/>
        </w:rPr>
        <w:t>каналисање</w:t>
      </w:r>
      <w:proofErr w:type="spellEnd"/>
      <w:r w:rsidRPr="006A4C9A">
        <w:rPr>
          <w:sz w:val="22"/>
          <w:szCs w:val="22"/>
        </w:rPr>
        <w:t xml:space="preserve"> </w:t>
      </w:r>
      <w:proofErr w:type="spellStart"/>
      <w:r w:rsidRPr="006A4C9A">
        <w:rPr>
          <w:sz w:val="22"/>
          <w:szCs w:val="22"/>
        </w:rPr>
        <w:t>атмосферских</w:t>
      </w:r>
      <w:proofErr w:type="spellEnd"/>
      <w:r w:rsidRPr="006A4C9A">
        <w:rPr>
          <w:sz w:val="22"/>
          <w:szCs w:val="22"/>
        </w:rPr>
        <w:t xml:space="preserve"> </w:t>
      </w:r>
      <w:proofErr w:type="spellStart"/>
      <w:r w:rsidRPr="006A4C9A">
        <w:rPr>
          <w:sz w:val="22"/>
          <w:szCs w:val="22"/>
        </w:rPr>
        <w:t>вода</w:t>
      </w:r>
      <w:proofErr w:type="spellEnd"/>
      <w:r w:rsidRPr="006A4C9A">
        <w:rPr>
          <w:sz w:val="22"/>
          <w:szCs w:val="22"/>
        </w:rPr>
        <w:t xml:space="preserve"> и </w:t>
      </w:r>
      <w:proofErr w:type="spellStart"/>
      <w:r w:rsidRPr="006A4C9A">
        <w:rPr>
          <w:sz w:val="22"/>
          <w:szCs w:val="22"/>
        </w:rPr>
        <w:t>увођење</w:t>
      </w:r>
      <w:proofErr w:type="spellEnd"/>
      <w:r w:rsidRPr="006A4C9A">
        <w:rPr>
          <w:sz w:val="22"/>
          <w:szCs w:val="22"/>
        </w:rPr>
        <w:t xml:space="preserve"> у </w:t>
      </w:r>
      <w:proofErr w:type="spellStart"/>
      <w:r w:rsidRPr="006A4C9A">
        <w:rPr>
          <w:sz w:val="22"/>
          <w:szCs w:val="22"/>
        </w:rPr>
        <w:t>постојећу</w:t>
      </w:r>
      <w:proofErr w:type="spellEnd"/>
      <w:r w:rsidRPr="006A4C9A">
        <w:rPr>
          <w:sz w:val="22"/>
          <w:szCs w:val="22"/>
        </w:rPr>
        <w:t xml:space="preserve"> </w:t>
      </w:r>
      <w:proofErr w:type="spellStart"/>
      <w:r w:rsidRPr="006A4C9A">
        <w:rPr>
          <w:sz w:val="22"/>
          <w:szCs w:val="22"/>
        </w:rPr>
        <w:t>канализациону</w:t>
      </w:r>
      <w:proofErr w:type="spellEnd"/>
      <w:r w:rsidRPr="006A4C9A">
        <w:rPr>
          <w:sz w:val="22"/>
          <w:szCs w:val="22"/>
        </w:rPr>
        <w:t xml:space="preserve"> </w:t>
      </w:r>
      <w:proofErr w:type="spellStart"/>
      <w:r w:rsidRPr="006A4C9A">
        <w:rPr>
          <w:sz w:val="22"/>
          <w:szCs w:val="22"/>
        </w:rPr>
        <w:t>мрежу</w:t>
      </w:r>
      <w:proofErr w:type="spellEnd"/>
      <w:r w:rsidRPr="006A4C9A">
        <w:rPr>
          <w:sz w:val="22"/>
          <w:szCs w:val="22"/>
        </w:rPr>
        <w:t xml:space="preserve"> </w:t>
      </w:r>
      <w:proofErr w:type="spellStart"/>
      <w:r w:rsidRPr="006A4C9A">
        <w:rPr>
          <w:sz w:val="22"/>
          <w:szCs w:val="22"/>
        </w:rPr>
        <w:t>или</w:t>
      </w:r>
      <w:proofErr w:type="spellEnd"/>
      <w:r w:rsidRPr="006A4C9A">
        <w:rPr>
          <w:sz w:val="22"/>
          <w:szCs w:val="22"/>
        </w:rPr>
        <w:t xml:space="preserve"> </w:t>
      </w:r>
      <w:proofErr w:type="spellStart"/>
      <w:r w:rsidRPr="006A4C9A">
        <w:rPr>
          <w:sz w:val="22"/>
          <w:szCs w:val="22"/>
        </w:rPr>
        <w:t>бетонирани</w:t>
      </w:r>
      <w:proofErr w:type="spellEnd"/>
      <w:r w:rsidRPr="006A4C9A">
        <w:rPr>
          <w:sz w:val="22"/>
          <w:szCs w:val="22"/>
        </w:rPr>
        <w:t xml:space="preserve"> </w:t>
      </w:r>
      <w:proofErr w:type="spellStart"/>
      <w:r w:rsidRPr="006A4C9A">
        <w:rPr>
          <w:sz w:val="22"/>
          <w:szCs w:val="22"/>
        </w:rPr>
        <w:t>канал</w:t>
      </w:r>
      <w:proofErr w:type="spellEnd"/>
      <w:r w:rsidRPr="006A4C9A">
        <w:rPr>
          <w:sz w:val="22"/>
          <w:szCs w:val="22"/>
        </w:rPr>
        <w:t xml:space="preserve">. </w:t>
      </w:r>
      <w:proofErr w:type="spellStart"/>
      <w:r w:rsidRPr="006A4C9A">
        <w:rPr>
          <w:sz w:val="22"/>
          <w:szCs w:val="22"/>
        </w:rPr>
        <w:t>Дренажни</w:t>
      </w:r>
      <w:proofErr w:type="spellEnd"/>
      <w:r w:rsidRPr="006A4C9A">
        <w:rPr>
          <w:sz w:val="22"/>
          <w:szCs w:val="22"/>
        </w:rPr>
        <w:t xml:space="preserve"> </w:t>
      </w:r>
      <w:proofErr w:type="spellStart"/>
      <w:r w:rsidRPr="006A4C9A">
        <w:rPr>
          <w:sz w:val="22"/>
          <w:szCs w:val="22"/>
        </w:rPr>
        <w:t>систем</w:t>
      </w:r>
      <w:proofErr w:type="spellEnd"/>
      <w:r w:rsidRPr="006A4C9A">
        <w:rPr>
          <w:sz w:val="22"/>
          <w:szCs w:val="22"/>
        </w:rPr>
        <w:t xml:space="preserve"> </w:t>
      </w:r>
      <w:proofErr w:type="spellStart"/>
      <w:r w:rsidRPr="006A4C9A">
        <w:rPr>
          <w:sz w:val="22"/>
          <w:szCs w:val="22"/>
        </w:rPr>
        <w:t>би</w:t>
      </w:r>
      <w:proofErr w:type="spellEnd"/>
      <w:r w:rsidRPr="006A4C9A">
        <w:rPr>
          <w:sz w:val="22"/>
          <w:szCs w:val="22"/>
        </w:rPr>
        <w:t xml:space="preserve"> </w:t>
      </w:r>
      <w:proofErr w:type="spellStart"/>
      <w:r w:rsidRPr="006A4C9A">
        <w:rPr>
          <w:sz w:val="22"/>
          <w:szCs w:val="22"/>
        </w:rPr>
        <w:t>се</w:t>
      </w:r>
      <w:proofErr w:type="spellEnd"/>
      <w:r w:rsidRPr="006A4C9A">
        <w:rPr>
          <w:sz w:val="22"/>
          <w:szCs w:val="22"/>
        </w:rPr>
        <w:t xml:space="preserve"> </w:t>
      </w:r>
      <w:proofErr w:type="spellStart"/>
      <w:r w:rsidRPr="006A4C9A">
        <w:rPr>
          <w:sz w:val="22"/>
          <w:szCs w:val="22"/>
        </w:rPr>
        <w:t>састојао</w:t>
      </w:r>
      <w:proofErr w:type="spellEnd"/>
      <w:r w:rsidRPr="006A4C9A">
        <w:rPr>
          <w:sz w:val="22"/>
          <w:szCs w:val="22"/>
        </w:rPr>
        <w:t xml:space="preserve"> </w:t>
      </w:r>
      <w:proofErr w:type="spellStart"/>
      <w:r w:rsidRPr="006A4C9A">
        <w:rPr>
          <w:sz w:val="22"/>
          <w:szCs w:val="22"/>
        </w:rPr>
        <w:t>од</w:t>
      </w:r>
      <w:proofErr w:type="spellEnd"/>
      <w:r w:rsidRPr="006A4C9A">
        <w:rPr>
          <w:sz w:val="22"/>
          <w:szCs w:val="22"/>
        </w:rPr>
        <w:t xml:space="preserve"> </w:t>
      </w:r>
      <w:proofErr w:type="spellStart"/>
      <w:r w:rsidRPr="006A4C9A">
        <w:rPr>
          <w:sz w:val="22"/>
          <w:szCs w:val="22"/>
        </w:rPr>
        <w:t>мреже</w:t>
      </w:r>
      <w:proofErr w:type="spellEnd"/>
      <w:r w:rsidRPr="006A4C9A">
        <w:rPr>
          <w:sz w:val="22"/>
          <w:szCs w:val="22"/>
        </w:rPr>
        <w:t xml:space="preserve"> </w:t>
      </w:r>
      <w:proofErr w:type="spellStart"/>
      <w:r w:rsidRPr="006A4C9A">
        <w:rPr>
          <w:sz w:val="22"/>
          <w:szCs w:val="22"/>
        </w:rPr>
        <w:t>дренажних</w:t>
      </w:r>
      <w:proofErr w:type="spellEnd"/>
      <w:r w:rsidRPr="006A4C9A">
        <w:rPr>
          <w:sz w:val="22"/>
          <w:szCs w:val="22"/>
        </w:rPr>
        <w:t xml:space="preserve"> </w:t>
      </w:r>
      <w:proofErr w:type="spellStart"/>
      <w:r w:rsidRPr="006A4C9A">
        <w:rPr>
          <w:sz w:val="22"/>
          <w:szCs w:val="22"/>
        </w:rPr>
        <w:t>канала</w:t>
      </w:r>
      <w:proofErr w:type="spellEnd"/>
      <w:r w:rsidRPr="006A4C9A">
        <w:rPr>
          <w:sz w:val="22"/>
          <w:szCs w:val="22"/>
        </w:rPr>
        <w:t xml:space="preserve"> </w:t>
      </w:r>
      <w:proofErr w:type="spellStart"/>
      <w:r w:rsidRPr="006A4C9A">
        <w:rPr>
          <w:sz w:val="22"/>
          <w:szCs w:val="22"/>
        </w:rPr>
        <w:t>који</w:t>
      </w:r>
      <w:proofErr w:type="spellEnd"/>
      <w:r w:rsidRPr="006A4C9A">
        <w:rPr>
          <w:sz w:val="22"/>
          <w:szCs w:val="22"/>
        </w:rPr>
        <w:t xml:space="preserve"> </w:t>
      </w:r>
      <w:proofErr w:type="spellStart"/>
      <w:r w:rsidRPr="006A4C9A">
        <w:rPr>
          <w:sz w:val="22"/>
          <w:szCs w:val="22"/>
        </w:rPr>
        <w:t>би</w:t>
      </w:r>
      <w:proofErr w:type="spellEnd"/>
      <w:r w:rsidRPr="006A4C9A">
        <w:rPr>
          <w:sz w:val="22"/>
          <w:szCs w:val="22"/>
        </w:rPr>
        <w:t xml:space="preserve"> </w:t>
      </w:r>
      <w:proofErr w:type="spellStart"/>
      <w:r w:rsidRPr="006A4C9A">
        <w:rPr>
          <w:sz w:val="22"/>
          <w:szCs w:val="22"/>
        </w:rPr>
        <w:t>прикупљали</w:t>
      </w:r>
      <w:proofErr w:type="spellEnd"/>
      <w:r w:rsidRPr="006A4C9A">
        <w:rPr>
          <w:sz w:val="22"/>
          <w:szCs w:val="22"/>
        </w:rPr>
        <w:t xml:space="preserve"> </w:t>
      </w:r>
      <w:proofErr w:type="spellStart"/>
      <w:r w:rsidRPr="006A4C9A">
        <w:rPr>
          <w:sz w:val="22"/>
          <w:szCs w:val="22"/>
        </w:rPr>
        <w:t>подземну</w:t>
      </w:r>
      <w:proofErr w:type="spellEnd"/>
      <w:r w:rsidRPr="006A4C9A">
        <w:rPr>
          <w:sz w:val="22"/>
          <w:szCs w:val="22"/>
        </w:rPr>
        <w:t xml:space="preserve"> </w:t>
      </w:r>
      <w:proofErr w:type="spellStart"/>
      <w:r w:rsidRPr="006A4C9A">
        <w:rPr>
          <w:sz w:val="22"/>
          <w:szCs w:val="22"/>
        </w:rPr>
        <w:t>воду</w:t>
      </w:r>
      <w:proofErr w:type="spellEnd"/>
      <w:r w:rsidRPr="006A4C9A">
        <w:rPr>
          <w:sz w:val="22"/>
          <w:szCs w:val="22"/>
        </w:rPr>
        <w:t xml:space="preserve"> и </w:t>
      </w:r>
      <w:proofErr w:type="spellStart"/>
      <w:r w:rsidRPr="006A4C9A">
        <w:rPr>
          <w:sz w:val="22"/>
          <w:szCs w:val="22"/>
        </w:rPr>
        <w:t>спроводили</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у </w:t>
      </w:r>
      <w:proofErr w:type="spellStart"/>
      <w:r w:rsidRPr="006A4C9A">
        <w:rPr>
          <w:sz w:val="22"/>
          <w:szCs w:val="22"/>
        </w:rPr>
        <w:t>сабирни</w:t>
      </w:r>
      <w:proofErr w:type="spellEnd"/>
      <w:r w:rsidRPr="006A4C9A">
        <w:rPr>
          <w:sz w:val="22"/>
          <w:szCs w:val="22"/>
        </w:rPr>
        <w:t xml:space="preserve"> </w:t>
      </w:r>
      <w:proofErr w:type="spellStart"/>
      <w:r w:rsidRPr="006A4C9A">
        <w:rPr>
          <w:sz w:val="22"/>
          <w:szCs w:val="22"/>
        </w:rPr>
        <w:t>дренажни</w:t>
      </w:r>
      <w:proofErr w:type="spellEnd"/>
      <w:r w:rsidRPr="006A4C9A">
        <w:rPr>
          <w:sz w:val="22"/>
          <w:szCs w:val="22"/>
        </w:rPr>
        <w:t xml:space="preserve"> </w:t>
      </w:r>
      <w:proofErr w:type="spellStart"/>
      <w:r w:rsidRPr="006A4C9A">
        <w:rPr>
          <w:sz w:val="22"/>
          <w:szCs w:val="22"/>
        </w:rPr>
        <w:t>канал</w:t>
      </w:r>
      <w:proofErr w:type="spellEnd"/>
      <w:r w:rsidRPr="006A4C9A">
        <w:rPr>
          <w:sz w:val="22"/>
          <w:szCs w:val="22"/>
        </w:rPr>
        <w:t xml:space="preserve">, </w:t>
      </w:r>
      <w:proofErr w:type="spellStart"/>
      <w:r w:rsidRPr="006A4C9A">
        <w:rPr>
          <w:sz w:val="22"/>
          <w:szCs w:val="22"/>
        </w:rPr>
        <w:t>одакле</w:t>
      </w:r>
      <w:proofErr w:type="spellEnd"/>
      <w:r w:rsidRPr="006A4C9A">
        <w:rPr>
          <w:sz w:val="22"/>
          <w:szCs w:val="22"/>
        </w:rPr>
        <w:t xml:space="preserve"> </w:t>
      </w:r>
      <w:proofErr w:type="spellStart"/>
      <w:r w:rsidRPr="006A4C9A">
        <w:rPr>
          <w:sz w:val="22"/>
          <w:szCs w:val="22"/>
        </w:rPr>
        <w:t>би</w:t>
      </w:r>
      <w:proofErr w:type="spellEnd"/>
      <w:r w:rsidRPr="006A4C9A">
        <w:rPr>
          <w:sz w:val="22"/>
          <w:szCs w:val="22"/>
        </w:rPr>
        <w:t xml:space="preserve"> </w:t>
      </w:r>
      <w:proofErr w:type="spellStart"/>
      <w:r w:rsidRPr="006A4C9A">
        <w:rPr>
          <w:sz w:val="22"/>
          <w:szCs w:val="22"/>
        </w:rPr>
        <w:t>се</w:t>
      </w:r>
      <w:proofErr w:type="spellEnd"/>
      <w:r w:rsidRPr="006A4C9A">
        <w:rPr>
          <w:sz w:val="22"/>
          <w:szCs w:val="22"/>
        </w:rPr>
        <w:t xml:space="preserve"> </w:t>
      </w:r>
      <w:proofErr w:type="spellStart"/>
      <w:r w:rsidRPr="006A4C9A">
        <w:rPr>
          <w:sz w:val="22"/>
          <w:szCs w:val="22"/>
        </w:rPr>
        <w:t>сва</w:t>
      </w:r>
      <w:proofErr w:type="spellEnd"/>
      <w:r w:rsidRPr="006A4C9A">
        <w:rPr>
          <w:sz w:val="22"/>
          <w:szCs w:val="22"/>
        </w:rPr>
        <w:t xml:space="preserve"> </w:t>
      </w:r>
      <w:proofErr w:type="spellStart"/>
      <w:r w:rsidRPr="006A4C9A">
        <w:rPr>
          <w:sz w:val="22"/>
          <w:szCs w:val="22"/>
        </w:rPr>
        <w:t>прикупљена</w:t>
      </w:r>
      <w:proofErr w:type="spellEnd"/>
      <w:r w:rsidRPr="006A4C9A">
        <w:rPr>
          <w:sz w:val="22"/>
          <w:szCs w:val="22"/>
        </w:rPr>
        <w:t xml:space="preserve"> </w:t>
      </w:r>
      <w:proofErr w:type="spellStart"/>
      <w:r w:rsidRPr="006A4C9A">
        <w:rPr>
          <w:sz w:val="22"/>
          <w:szCs w:val="22"/>
        </w:rPr>
        <w:t>вода</w:t>
      </w:r>
      <w:proofErr w:type="spellEnd"/>
      <w:r w:rsidRPr="006A4C9A">
        <w:rPr>
          <w:sz w:val="22"/>
          <w:szCs w:val="22"/>
        </w:rPr>
        <w:t xml:space="preserve"> </w:t>
      </w:r>
      <w:proofErr w:type="spellStart"/>
      <w:r w:rsidRPr="006A4C9A">
        <w:rPr>
          <w:sz w:val="22"/>
          <w:szCs w:val="22"/>
        </w:rPr>
        <w:t>одводила</w:t>
      </w:r>
      <w:proofErr w:type="spellEnd"/>
      <w:r w:rsidRPr="006A4C9A">
        <w:rPr>
          <w:sz w:val="22"/>
          <w:szCs w:val="22"/>
        </w:rPr>
        <w:t xml:space="preserve"> у </w:t>
      </w:r>
      <w:proofErr w:type="spellStart"/>
      <w:r w:rsidRPr="006A4C9A">
        <w:rPr>
          <w:sz w:val="22"/>
          <w:szCs w:val="22"/>
        </w:rPr>
        <w:t>канализацију</w:t>
      </w:r>
      <w:proofErr w:type="spellEnd"/>
      <w:r w:rsidRPr="006A4C9A">
        <w:rPr>
          <w:sz w:val="22"/>
          <w:szCs w:val="22"/>
        </w:rPr>
        <w:t xml:space="preserve">. </w:t>
      </w:r>
      <w:proofErr w:type="spellStart"/>
      <w:r w:rsidRPr="006A4C9A">
        <w:rPr>
          <w:sz w:val="22"/>
          <w:szCs w:val="22"/>
        </w:rPr>
        <w:t>Сви</w:t>
      </w:r>
      <w:proofErr w:type="spellEnd"/>
      <w:r w:rsidRPr="006A4C9A">
        <w:rPr>
          <w:sz w:val="22"/>
          <w:szCs w:val="22"/>
        </w:rPr>
        <w:t xml:space="preserve"> </w:t>
      </w:r>
      <w:proofErr w:type="spellStart"/>
      <w:r w:rsidRPr="006A4C9A">
        <w:rPr>
          <w:sz w:val="22"/>
          <w:szCs w:val="22"/>
        </w:rPr>
        <w:t>канали</w:t>
      </w:r>
      <w:proofErr w:type="spellEnd"/>
      <w:r w:rsidRPr="006A4C9A">
        <w:rPr>
          <w:sz w:val="22"/>
          <w:szCs w:val="22"/>
        </w:rPr>
        <w:t xml:space="preserve"> у </w:t>
      </w:r>
      <w:proofErr w:type="spellStart"/>
      <w:r w:rsidRPr="006A4C9A">
        <w:rPr>
          <w:sz w:val="22"/>
          <w:szCs w:val="22"/>
        </w:rPr>
        <w:t>дренажном</w:t>
      </w:r>
      <w:proofErr w:type="spellEnd"/>
      <w:r w:rsidRPr="006A4C9A">
        <w:rPr>
          <w:sz w:val="22"/>
          <w:szCs w:val="22"/>
        </w:rPr>
        <w:t xml:space="preserve"> </w:t>
      </w:r>
      <w:proofErr w:type="spellStart"/>
      <w:r w:rsidRPr="006A4C9A">
        <w:rPr>
          <w:sz w:val="22"/>
          <w:szCs w:val="22"/>
        </w:rPr>
        <w:t>систему</w:t>
      </w:r>
      <w:proofErr w:type="spellEnd"/>
      <w:r w:rsidRPr="006A4C9A">
        <w:rPr>
          <w:sz w:val="22"/>
          <w:szCs w:val="22"/>
        </w:rPr>
        <w:t xml:space="preserve"> </w:t>
      </w:r>
      <w:proofErr w:type="spellStart"/>
      <w:r w:rsidRPr="006A4C9A">
        <w:rPr>
          <w:sz w:val="22"/>
          <w:szCs w:val="22"/>
        </w:rPr>
        <w:t>су</w:t>
      </w:r>
      <w:proofErr w:type="spellEnd"/>
      <w:r w:rsidRPr="006A4C9A">
        <w:rPr>
          <w:sz w:val="22"/>
          <w:szCs w:val="22"/>
        </w:rPr>
        <w:t xml:space="preserve"> </w:t>
      </w:r>
      <w:proofErr w:type="spellStart"/>
      <w:r w:rsidRPr="006A4C9A">
        <w:rPr>
          <w:sz w:val="22"/>
          <w:szCs w:val="22"/>
        </w:rPr>
        <w:t>дубине</w:t>
      </w:r>
      <w:proofErr w:type="spellEnd"/>
      <w:r w:rsidRPr="006A4C9A">
        <w:rPr>
          <w:sz w:val="22"/>
          <w:szCs w:val="22"/>
        </w:rPr>
        <w:t xml:space="preserve"> 5,5м, </w:t>
      </w:r>
      <w:proofErr w:type="spellStart"/>
      <w:r w:rsidRPr="006A4C9A">
        <w:rPr>
          <w:sz w:val="22"/>
          <w:szCs w:val="22"/>
        </w:rPr>
        <w:t>ширине</w:t>
      </w:r>
      <w:proofErr w:type="spellEnd"/>
      <w:r w:rsidRPr="006A4C9A">
        <w:rPr>
          <w:sz w:val="22"/>
          <w:szCs w:val="22"/>
        </w:rPr>
        <w:t xml:space="preserve"> 1,0м, </w:t>
      </w:r>
      <w:proofErr w:type="spellStart"/>
      <w:r w:rsidRPr="006A4C9A">
        <w:rPr>
          <w:sz w:val="22"/>
          <w:szCs w:val="22"/>
        </w:rPr>
        <w:t>обложени</w:t>
      </w:r>
      <w:proofErr w:type="spellEnd"/>
      <w:r w:rsidRPr="006A4C9A">
        <w:rPr>
          <w:sz w:val="22"/>
          <w:szCs w:val="22"/>
        </w:rPr>
        <w:t xml:space="preserve"> </w:t>
      </w:r>
      <w:proofErr w:type="spellStart"/>
      <w:r w:rsidRPr="006A4C9A">
        <w:rPr>
          <w:sz w:val="22"/>
          <w:szCs w:val="22"/>
        </w:rPr>
        <w:t>су</w:t>
      </w:r>
      <w:proofErr w:type="spellEnd"/>
      <w:r w:rsidRPr="006A4C9A">
        <w:rPr>
          <w:sz w:val="22"/>
          <w:szCs w:val="22"/>
        </w:rPr>
        <w:t xml:space="preserve"> </w:t>
      </w:r>
      <w:proofErr w:type="spellStart"/>
      <w:r w:rsidRPr="006A4C9A">
        <w:rPr>
          <w:sz w:val="22"/>
          <w:szCs w:val="22"/>
        </w:rPr>
        <w:t>нетканим</w:t>
      </w:r>
      <w:proofErr w:type="spellEnd"/>
      <w:r w:rsidRPr="006A4C9A">
        <w:rPr>
          <w:sz w:val="22"/>
          <w:szCs w:val="22"/>
        </w:rPr>
        <w:t xml:space="preserve"> </w:t>
      </w:r>
      <w:proofErr w:type="spellStart"/>
      <w:r w:rsidRPr="006A4C9A">
        <w:rPr>
          <w:sz w:val="22"/>
          <w:szCs w:val="22"/>
        </w:rPr>
        <w:t>геотекстилом</w:t>
      </w:r>
      <w:proofErr w:type="spellEnd"/>
      <w:r w:rsidRPr="006A4C9A">
        <w:rPr>
          <w:sz w:val="22"/>
          <w:szCs w:val="22"/>
        </w:rPr>
        <w:t xml:space="preserve"> и </w:t>
      </w:r>
      <w:proofErr w:type="spellStart"/>
      <w:r w:rsidRPr="006A4C9A">
        <w:rPr>
          <w:sz w:val="22"/>
          <w:szCs w:val="22"/>
        </w:rPr>
        <w:t>испуњени</w:t>
      </w:r>
      <w:proofErr w:type="spellEnd"/>
      <w:r w:rsidRPr="006A4C9A">
        <w:rPr>
          <w:sz w:val="22"/>
          <w:szCs w:val="22"/>
        </w:rPr>
        <w:t xml:space="preserve"> </w:t>
      </w:r>
      <w:proofErr w:type="spellStart"/>
      <w:r w:rsidRPr="006A4C9A">
        <w:rPr>
          <w:sz w:val="22"/>
          <w:szCs w:val="22"/>
        </w:rPr>
        <w:t>дробљеним</w:t>
      </w:r>
      <w:proofErr w:type="spellEnd"/>
      <w:r w:rsidRPr="006A4C9A">
        <w:rPr>
          <w:sz w:val="22"/>
          <w:szCs w:val="22"/>
        </w:rPr>
        <w:t xml:space="preserve"> </w:t>
      </w:r>
      <w:proofErr w:type="spellStart"/>
      <w:r w:rsidRPr="006A4C9A">
        <w:rPr>
          <w:sz w:val="22"/>
          <w:szCs w:val="22"/>
        </w:rPr>
        <w:t>агрегатом</w:t>
      </w:r>
      <w:proofErr w:type="spellEnd"/>
      <w:r w:rsidRPr="006A4C9A">
        <w:rPr>
          <w:sz w:val="22"/>
          <w:szCs w:val="22"/>
        </w:rPr>
        <w:t xml:space="preserve"> </w:t>
      </w:r>
      <w:proofErr w:type="spellStart"/>
      <w:r w:rsidRPr="006A4C9A">
        <w:rPr>
          <w:sz w:val="22"/>
          <w:szCs w:val="22"/>
        </w:rPr>
        <w:t>који</w:t>
      </w:r>
      <w:proofErr w:type="spellEnd"/>
      <w:r w:rsidRPr="006A4C9A">
        <w:rPr>
          <w:sz w:val="22"/>
          <w:szCs w:val="22"/>
        </w:rPr>
        <w:t xml:space="preserve"> </w:t>
      </w:r>
      <w:proofErr w:type="spellStart"/>
      <w:r w:rsidRPr="006A4C9A">
        <w:rPr>
          <w:sz w:val="22"/>
          <w:szCs w:val="22"/>
        </w:rPr>
        <w:t>треба</w:t>
      </w:r>
      <w:proofErr w:type="spellEnd"/>
      <w:r w:rsidRPr="006A4C9A">
        <w:rPr>
          <w:sz w:val="22"/>
          <w:szCs w:val="22"/>
        </w:rPr>
        <w:t xml:space="preserve"> </w:t>
      </w:r>
      <w:proofErr w:type="spellStart"/>
      <w:r w:rsidRPr="006A4C9A">
        <w:rPr>
          <w:sz w:val="22"/>
          <w:szCs w:val="22"/>
        </w:rPr>
        <w:t>насипати</w:t>
      </w:r>
      <w:proofErr w:type="spellEnd"/>
      <w:r w:rsidRPr="006A4C9A">
        <w:rPr>
          <w:sz w:val="22"/>
          <w:szCs w:val="22"/>
        </w:rPr>
        <w:t xml:space="preserve"> и </w:t>
      </w:r>
      <w:proofErr w:type="spellStart"/>
      <w:r w:rsidRPr="006A4C9A">
        <w:rPr>
          <w:sz w:val="22"/>
          <w:szCs w:val="22"/>
        </w:rPr>
        <w:t>збијати</w:t>
      </w:r>
      <w:proofErr w:type="spellEnd"/>
      <w:r w:rsidRPr="006A4C9A">
        <w:rPr>
          <w:sz w:val="22"/>
          <w:szCs w:val="22"/>
        </w:rPr>
        <w:t xml:space="preserve"> у </w:t>
      </w:r>
      <w:proofErr w:type="spellStart"/>
      <w:r w:rsidRPr="006A4C9A">
        <w:rPr>
          <w:sz w:val="22"/>
          <w:szCs w:val="22"/>
        </w:rPr>
        <w:t>слојевима</w:t>
      </w:r>
      <w:proofErr w:type="spellEnd"/>
      <w:r w:rsidRPr="006A4C9A">
        <w:rPr>
          <w:sz w:val="22"/>
          <w:szCs w:val="22"/>
        </w:rPr>
        <w:t xml:space="preserve"> </w:t>
      </w:r>
      <w:proofErr w:type="spellStart"/>
      <w:r w:rsidRPr="006A4C9A">
        <w:rPr>
          <w:sz w:val="22"/>
          <w:szCs w:val="22"/>
        </w:rPr>
        <w:t>од</w:t>
      </w:r>
      <w:proofErr w:type="spellEnd"/>
      <w:r w:rsidRPr="006A4C9A">
        <w:rPr>
          <w:sz w:val="22"/>
          <w:szCs w:val="22"/>
        </w:rPr>
        <w:t xml:space="preserve"> </w:t>
      </w:r>
      <w:proofErr w:type="spellStart"/>
      <w:r w:rsidRPr="006A4C9A">
        <w:rPr>
          <w:sz w:val="22"/>
          <w:szCs w:val="22"/>
        </w:rPr>
        <w:t>по</w:t>
      </w:r>
      <w:proofErr w:type="spellEnd"/>
      <w:r w:rsidRPr="006A4C9A">
        <w:rPr>
          <w:sz w:val="22"/>
          <w:szCs w:val="22"/>
        </w:rPr>
        <w:t xml:space="preserve"> 30цм.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дну</w:t>
      </w:r>
      <w:proofErr w:type="spellEnd"/>
      <w:r w:rsidRPr="006A4C9A">
        <w:rPr>
          <w:sz w:val="22"/>
          <w:szCs w:val="22"/>
        </w:rPr>
        <w:t xml:space="preserve"> </w:t>
      </w:r>
      <w:proofErr w:type="spellStart"/>
      <w:r w:rsidRPr="006A4C9A">
        <w:rPr>
          <w:sz w:val="22"/>
          <w:szCs w:val="22"/>
        </w:rPr>
        <w:t>канала</w:t>
      </w:r>
      <w:proofErr w:type="spellEnd"/>
      <w:r w:rsidRPr="006A4C9A">
        <w:rPr>
          <w:sz w:val="22"/>
          <w:szCs w:val="22"/>
        </w:rPr>
        <w:t xml:space="preserve"> </w:t>
      </w:r>
      <w:proofErr w:type="spellStart"/>
      <w:r w:rsidRPr="006A4C9A">
        <w:rPr>
          <w:sz w:val="22"/>
          <w:szCs w:val="22"/>
        </w:rPr>
        <w:t>се</w:t>
      </w:r>
      <w:proofErr w:type="spellEnd"/>
      <w:r w:rsidRPr="006A4C9A">
        <w:rPr>
          <w:sz w:val="22"/>
          <w:szCs w:val="22"/>
        </w:rPr>
        <w:t xml:space="preserve"> </w:t>
      </w:r>
      <w:proofErr w:type="spellStart"/>
      <w:r w:rsidRPr="006A4C9A">
        <w:rPr>
          <w:sz w:val="22"/>
          <w:szCs w:val="22"/>
        </w:rPr>
        <w:t>поставља</w:t>
      </w:r>
      <w:proofErr w:type="spellEnd"/>
      <w:r w:rsidRPr="006A4C9A">
        <w:rPr>
          <w:sz w:val="22"/>
          <w:szCs w:val="22"/>
        </w:rPr>
        <w:t xml:space="preserve"> </w:t>
      </w:r>
      <w:proofErr w:type="spellStart"/>
      <w:r w:rsidRPr="006A4C9A">
        <w:rPr>
          <w:sz w:val="22"/>
          <w:szCs w:val="22"/>
        </w:rPr>
        <w:t>перфорирана</w:t>
      </w:r>
      <w:proofErr w:type="spellEnd"/>
      <w:r w:rsidRPr="006A4C9A">
        <w:rPr>
          <w:sz w:val="22"/>
          <w:szCs w:val="22"/>
        </w:rPr>
        <w:t xml:space="preserve"> </w:t>
      </w:r>
      <w:proofErr w:type="spellStart"/>
      <w:r w:rsidRPr="006A4C9A">
        <w:rPr>
          <w:sz w:val="22"/>
          <w:szCs w:val="22"/>
        </w:rPr>
        <w:t>коругована</w:t>
      </w:r>
      <w:proofErr w:type="spellEnd"/>
      <w:r w:rsidRPr="006A4C9A">
        <w:rPr>
          <w:sz w:val="22"/>
          <w:szCs w:val="22"/>
        </w:rPr>
        <w:t xml:space="preserve"> </w:t>
      </w:r>
      <w:proofErr w:type="spellStart"/>
      <w:r w:rsidRPr="006A4C9A">
        <w:rPr>
          <w:sz w:val="22"/>
          <w:szCs w:val="22"/>
        </w:rPr>
        <w:t>дренажна</w:t>
      </w:r>
      <w:proofErr w:type="spellEnd"/>
      <w:r w:rsidRPr="006A4C9A">
        <w:rPr>
          <w:sz w:val="22"/>
          <w:szCs w:val="22"/>
        </w:rPr>
        <w:t xml:space="preserve"> </w:t>
      </w:r>
      <w:proofErr w:type="spellStart"/>
      <w:r w:rsidRPr="006A4C9A">
        <w:rPr>
          <w:sz w:val="22"/>
          <w:szCs w:val="22"/>
        </w:rPr>
        <w:t>цев</w:t>
      </w:r>
      <w:proofErr w:type="spellEnd"/>
      <w:r w:rsidRPr="006A4C9A">
        <w:rPr>
          <w:sz w:val="22"/>
          <w:szCs w:val="22"/>
        </w:rPr>
        <w:t xml:space="preserve"> </w:t>
      </w:r>
      <w:proofErr w:type="spellStart"/>
      <w:r w:rsidRPr="006A4C9A">
        <w:rPr>
          <w:sz w:val="22"/>
          <w:szCs w:val="22"/>
        </w:rPr>
        <w:t>пречника</w:t>
      </w:r>
      <w:proofErr w:type="spellEnd"/>
      <w:r w:rsidRPr="006A4C9A">
        <w:rPr>
          <w:sz w:val="22"/>
          <w:szCs w:val="22"/>
        </w:rPr>
        <w:t xml:space="preserve"> 400мм, у </w:t>
      </w:r>
      <w:proofErr w:type="spellStart"/>
      <w:r w:rsidRPr="006A4C9A">
        <w:rPr>
          <w:sz w:val="22"/>
          <w:szCs w:val="22"/>
        </w:rPr>
        <w:t>подужном</w:t>
      </w:r>
      <w:proofErr w:type="spellEnd"/>
      <w:r w:rsidRPr="006A4C9A">
        <w:rPr>
          <w:sz w:val="22"/>
          <w:szCs w:val="22"/>
        </w:rPr>
        <w:t xml:space="preserve"> </w:t>
      </w:r>
      <w:proofErr w:type="spellStart"/>
      <w:r w:rsidRPr="006A4C9A">
        <w:rPr>
          <w:sz w:val="22"/>
          <w:szCs w:val="22"/>
        </w:rPr>
        <w:t>паду</w:t>
      </w:r>
      <w:proofErr w:type="spellEnd"/>
      <w:r w:rsidRPr="006A4C9A">
        <w:rPr>
          <w:sz w:val="22"/>
          <w:szCs w:val="22"/>
        </w:rPr>
        <w:t xml:space="preserve"> </w:t>
      </w:r>
      <w:proofErr w:type="spellStart"/>
      <w:r w:rsidRPr="006A4C9A">
        <w:rPr>
          <w:sz w:val="22"/>
          <w:szCs w:val="22"/>
        </w:rPr>
        <w:t>од</w:t>
      </w:r>
      <w:proofErr w:type="spellEnd"/>
      <w:r w:rsidRPr="006A4C9A">
        <w:rPr>
          <w:sz w:val="22"/>
          <w:szCs w:val="22"/>
        </w:rPr>
        <w:t xml:space="preserve"> 2% </w:t>
      </w:r>
      <w:proofErr w:type="spellStart"/>
      <w:r w:rsidRPr="006A4C9A">
        <w:rPr>
          <w:sz w:val="22"/>
          <w:szCs w:val="22"/>
        </w:rPr>
        <w:t>ка</w:t>
      </w:r>
      <w:proofErr w:type="spellEnd"/>
      <w:r w:rsidRPr="006A4C9A">
        <w:rPr>
          <w:sz w:val="22"/>
          <w:szCs w:val="22"/>
        </w:rPr>
        <w:t xml:space="preserve"> </w:t>
      </w:r>
      <w:proofErr w:type="spellStart"/>
      <w:r w:rsidRPr="006A4C9A">
        <w:rPr>
          <w:sz w:val="22"/>
          <w:szCs w:val="22"/>
        </w:rPr>
        <w:t>сабирном</w:t>
      </w:r>
      <w:proofErr w:type="spellEnd"/>
      <w:r w:rsidRPr="006A4C9A">
        <w:rPr>
          <w:sz w:val="22"/>
          <w:szCs w:val="22"/>
        </w:rPr>
        <w:t xml:space="preserve"> </w:t>
      </w:r>
      <w:proofErr w:type="spellStart"/>
      <w:r w:rsidRPr="006A4C9A">
        <w:rPr>
          <w:sz w:val="22"/>
          <w:szCs w:val="22"/>
        </w:rPr>
        <w:t>каналу</w:t>
      </w:r>
      <w:proofErr w:type="spellEnd"/>
      <w:r w:rsidRPr="006A4C9A">
        <w:rPr>
          <w:sz w:val="22"/>
          <w:szCs w:val="22"/>
        </w:rPr>
        <w:t xml:space="preserve">, </w:t>
      </w:r>
      <w:proofErr w:type="spellStart"/>
      <w:r w:rsidRPr="006A4C9A">
        <w:rPr>
          <w:sz w:val="22"/>
          <w:szCs w:val="22"/>
        </w:rPr>
        <w:t>која</w:t>
      </w:r>
      <w:proofErr w:type="spellEnd"/>
      <w:r w:rsidRPr="006A4C9A">
        <w:rPr>
          <w:sz w:val="22"/>
          <w:szCs w:val="22"/>
        </w:rPr>
        <w:t xml:space="preserve"> </w:t>
      </w:r>
      <w:proofErr w:type="spellStart"/>
      <w:r w:rsidRPr="006A4C9A">
        <w:rPr>
          <w:sz w:val="22"/>
          <w:szCs w:val="22"/>
        </w:rPr>
        <w:t>прикупља</w:t>
      </w:r>
      <w:proofErr w:type="spellEnd"/>
      <w:r w:rsidRPr="006A4C9A">
        <w:rPr>
          <w:sz w:val="22"/>
          <w:szCs w:val="22"/>
        </w:rPr>
        <w:t xml:space="preserve"> </w:t>
      </w:r>
      <w:proofErr w:type="spellStart"/>
      <w:r w:rsidRPr="006A4C9A">
        <w:rPr>
          <w:sz w:val="22"/>
          <w:szCs w:val="22"/>
        </w:rPr>
        <w:t>воду</w:t>
      </w:r>
      <w:proofErr w:type="spellEnd"/>
      <w:r w:rsidRPr="006A4C9A">
        <w:rPr>
          <w:sz w:val="22"/>
          <w:szCs w:val="22"/>
        </w:rPr>
        <w:t xml:space="preserve"> </w:t>
      </w:r>
      <w:proofErr w:type="spellStart"/>
      <w:r w:rsidRPr="006A4C9A">
        <w:rPr>
          <w:sz w:val="22"/>
          <w:szCs w:val="22"/>
        </w:rPr>
        <w:t>из</w:t>
      </w:r>
      <w:proofErr w:type="spellEnd"/>
      <w:r w:rsidRPr="006A4C9A">
        <w:rPr>
          <w:sz w:val="22"/>
          <w:szCs w:val="22"/>
        </w:rPr>
        <w:t xml:space="preserve"> </w:t>
      </w:r>
      <w:proofErr w:type="spellStart"/>
      <w:r w:rsidRPr="006A4C9A">
        <w:rPr>
          <w:sz w:val="22"/>
          <w:szCs w:val="22"/>
        </w:rPr>
        <w:t>околног</w:t>
      </w:r>
      <w:proofErr w:type="spellEnd"/>
      <w:r w:rsidRPr="006A4C9A">
        <w:rPr>
          <w:sz w:val="22"/>
          <w:szCs w:val="22"/>
        </w:rPr>
        <w:t xml:space="preserve"> </w:t>
      </w:r>
      <w:proofErr w:type="spellStart"/>
      <w:r w:rsidRPr="006A4C9A">
        <w:rPr>
          <w:sz w:val="22"/>
          <w:szCs w:val="22"/>
        </w:rPr>
        <w:t>терена</w:t>
      </w:r>
      <w:proofErr w:type="spellEnd"/>
    </w:p>
    <w:p w:rsidR="005C6ED1" w:rsidRPr="006A4C9A" w:rsidRDefault="005C6ED1" w:rsidP="005C6ED1">
      <w:pPr>
        <w:pStyle w:val="Default"/>
        <w:jc w:val="both"/>
        <w:rPr>
          <w:sz w:val="22"/>
          <w:szCs w:val="22"/>
        </w:rPr>
      </w:pPr>
      <w:proofErr w:type="spellStart"/>
      <w:r w:rsidRPr="006A4C9A">
        <w:rPr>
          <w:sz w:val="22"/>
          <w:szCs w:val="22"/>
        </w:rPr>
        <w:lastRenderedPageBreak/>
        <w:t>Ради</w:t>
      </w:r>
      <w:proofErr w:type="spellEnd"/>
      <w:r w:rsidRPr="006A4C9A">
        <w:rPr>
          <w:sz w:val="22"/>
          <w:szCs w:val="22"/>
        </w:rPr>
        <w:t xml:space="preserve"> </w:t>
      </w:r>
      <w:proofErr w:type="spellStart"/>
      <w:r w:rsidRPr="006A4C9A">
        <w:rPr>
          <w:sz w:val="22"/>
          <w:szCs w:val="22"/>
        </w:rPr>
        <w:t>обезбеђења</w:t>
      </w:r>
      <w:proofErr w:type="spellEnd"/>
      <w:r w:rsidRPr="006A4C9A">
        <w:rPr>
          <w:sz w:val="22"/>
          <w:szCs w:val="22"/>
        </w:rPr>
        <w:t xml:space="preserve"> </w:t>
      </w:r>
      <w:proofErr w:type="spellStart"/>
      <w:r w:rsidRPr="006A4C9A">
        <w:rPr>
          <w:sz w:val="22"/>
          <w:szCs w:val="22"/>
        </w:rPr>
        <w:t>могућности</w:t>
      </w:r>
      <w:proofErr w:type="spellEnd"/>
      <w:r w:rsidRPr="006A4C9A">
        <w:rPr>
          <w:sz w:val="22"/>
          <w:szCs w:val="22"/>
        </w:rPr>
        <w:t xml:space="preserve"> </w:t>
      </w:r>
      <w:proofErr w:type="spellStart"/>
      <w:r w:rsidRPr="006A4C9A">
        <w:rPr>
          <w:sz w:val="22"/>
          <w:szCs w:val="22"/>
        </w:rPr>
        <w:t>контроле</w:t>
      </w:r>
      <w:proofErr w:type="spellEnd"/>
      <w:r w:rsidRPr="006A4C9A">
        <w:rPr>
          <w:sz w:val="22"/>
          <w:szCs w:val="22"/>
        </w:rPr>
        <w:t xml:space="preserve"> </w:t>
      </w:r>
      <w:proofErr w:type="spellStart"/>
      <w:r w:rsidRPr="006A4C9A">
        <w:rPr>
          <w:sz w:val="22"/>
          <w:szCs w:val="22"/>
        </w:rPr>
        <w:t>функционисања</w:t>
      </w:r>
      <w:proofErr w:type="spellEnd"/>
      <w:r w:rsidRPr="006A4C9A">
        <w:rPr>
          <w:sz w:val="22"/>
          <w:szCs w:val="22"/>
        </w:rPr>
        <w:t xml:space="preserve">, </w:t>
      </w:r>
      <w:proofErr w:type="spellStart"/>
      <w:r w:rsidRPr="006A4C9A">
        <w:rPr>
          <w:sz w:val="22"/>
          <w:szCs w:val="22"/>
        </w:rPr>
        <w:t>чишћења</w:t>
      </w:r>
      <w:proofErr w:type="spellEnd"/>
      <w:r w:rsidRPr="006A4C9A">
        <w:rPr>
          <w:sz w:val="22"/>
          <w:szCs w:val="22"/>
        </w:rPr>
        <w:t xml:space="preserve"> и </w:t>
      </w:r>
      <w:proofErr w:type="spellStart"/>
      <w:r w:rsidRPr="006A4C9A">
        <w:rPr>
          <w:sz w:val="22"/>
          <w:szCs w:val="22"/>
        </w:rPr>
        <w:t>поправљања</w:t>
      </w:r>
      <w:proofErr w:type="spellEnd"/>
      <w:r w:rsidRPr="006A4C9A">
        <w:rPr>
          <w:sz w:val="22"/>
          <w:szCs w:val="22"/>
        </w:rPr>
        <w:t xml:space="preserve"> </w:t>
      </w:r>
      <w:proofErr w:type="spellStart"/>
      <w:r w:rsidRPr="006A4C9A">
        <w:rPr>
          <w:sz w:val="22"/>
          <w:szCs w:val="22"/>
        </w:rPr>
        <w:t>дренаже</w:t>
      </w:r>
      <w:proofErr w:type="spellEnd"/>
      <w:r w:rsidRPr="006A4C9A">
        <w:rPr>
          <w:sz w:val="22"/>
          <w:szCs w:val="22"/>
        </w:rPr>
        <w:t xml:space="preserve"> у </w:t>
      </w:r>
      <w:proofErr w:type="spellStart"/>
      <w:r w:rsidRPr="006A4C9A">
        <w:rPr>
          <w:sz w:val="22"/>
          <w:szCs w:val="22"/>
        </w:rPr>
        <w:t>току</w:t>
      </w:r>
      <w:proofErr w:type="spellEnd"/>
      <w:r w:rsidRPr="006A4C9A">
        <w:rPr>
          <w:sz w:val="22"/>
          <w:szCs w:val="22"/>
        </w:rPr>
        <w:t xml:space="preserve"> </w:t>
      </w:r>
      <w:proofErr w:type="spellStart"/>
      <w:r w:rsidRPr="006A4C9A">
        <w:rPr>
          <w:sz w:val="22"/>
          <w:szCs w:val="22"/>
        </w:rPr>
        <w:t>њене</w:t>
      </w:r>
      <w:proofErr w:type="spellEnd"/>
      <w:r w:rsidRPr="006A4C9A">
        <w:rPr>
          <w:sz w:val="22"/>
          <w:szCs w:val="22"/>
        </w:rPr>
        <w:t xml:space="preserve"> </w:t>
      </w:r>
      <w:proofErr w:type="spellStart"/>
      <w:r w:rsidRPr="006A4C9A">
        <w:rPr>
          <w:sz w:val="22"/>
          <w:szCs w:val="22"/>
        </w:rPr>
        <w:t>експлоатације</w:t>
      </w:r>
      <w:proofErr w:type="spellEnd"/>
      <w:r w:rsidRPr="006A4C9A">
        <w:rPr>
          <w:sz w:val="22"/>
          <w:szCs w:val="22"/>
        </w:rPr>
        <w:t xml:space="preserve"> </w:t>
      </w:r>
      <w:proofErr w:type="spellStart"/>
      <w:r w:rsidRPr="006A4C9A">
        <w:rPr>
          <w:sz w:val="22"/>
          <w:szCs w:val="22"/>
        </w:rPr>
        <w:t>предвиђено</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укупно</w:t>
      </w:r>
      <w:proofErr w:type="spellEnd"/>
      <w:r w:rsidRPr="006A4C9A">
        <w:rPr>
          <w:sz w:val="22"/>
          <w:szCs w:val="22"/>
        </w:rPr>
        <w:t xml:space="preserve"> 12 </w:t>
      </w:r>
      <w:proofErr w:type="spellStart"/>
      <w:r w:rsidRPr="006A4C9A">
        <w:rPr>
          <w:sz w:val="22"/>
          <w:szCs w:val="22"/>
        </w:rPr>
        <w:t>ревизионих</w:t>
      </w:r>
      <w:proofErr w:type="spellEnd"/>
      <w:r w:rsidRPr="006A4C9A">
        <w:rPr>
          <w:sz w:val="22"/>
          <w:szCs w:val="22"/>
        </w:rPr>
        <w:t xml:space="preserve"> </w:t>
      </w:r>
      <w:proofErr w:type="spellStart"/>
      <w:r w:rsidRPr="006A4C9A">
        <w:rPr>
          <w:sz w:val="22"/>
          <w:szCs w:val="22"/>
        </w:rPr>
        <w:t>окана</w:t>
      </w:r>
      <w:proofErr w:type="spellEnd"/>
      <w:r w:rsidRPr="006A4C9A">
        <w:rPr>
          <w:sz w:val="22"/>
          <w:szCs w:val="22"/>
        </w:rPr>
        <w:t xml:space="preserve"> </w:t>
      </w:r>
      <w:proofErr w:type="spellStart"/>
      <w:r w:rsidRPr="006A4C9A">
        <w:rPr>
          <w:sz w:val="22"/>
          <w:szCs w:val="22"/>
        </w:rPr>
        <w:t>пречника</w:t>
      </w:r>
      <w:proofErr w:type="spellEnd"/>
      <w:r w:rsidRPr="006A4C9A">
        <w:rPr>
          <w:sz w:val="22"/>
          <w:szCs w:val="22"/>
        </w:rPr>
        <w:t xml:space="preserve"> 1,0м. </w:t>
      </w:r>
    </w:p>
    <w:p w:rsidR="005C6ED1" w:rsidRPr="006A4C9A" w:rsidRDefault="005C6ED1" w:rsidP="005C6ED1">
      <w:pPr>
        <w:autoSpaceDE w:val="0"/>
        <w:autoSpaceDN w:val="0"/>
        <w:adjustRightInd w:val="0"/>
        <w:rPr>
          <w:sz w:val="22"/>
          <w:szCs w:val="22"/>
        </w:rPr>
      </w:pPr>
      <w:r w:rsidRPr="006A4C9A">
        <w:rPr>
          <w:sz w:val="22"/>
          <w:szCs w:val="22"/>
        </w:rPr>
        <w:t xml:space="preserve">Санационим мерама предвиђена је и израда </w:t>
      </w:r>
      <w:proofErr w:type="spellStart"/>
      <w:r w:rsidRPr="006A4C9A">
        <w:rPr>
          <w:sz w:val="22"/>
          <w:szCs w:val="22"/>
        </w:rPr>
        <w:t>армиранобетонске</w:t>
      </w:r>
      <w:proofErr w:type="spellEnd"/>
      <w:r w:rsidRPr="006A4C9A">
        <w:rPr>
          <w:sz w:val="22"/>
          <w:szCs w:val="22"/>
        </w:rPr>
        <w:t xml:space="preserve"> дијафрагме уз сабирни дренажни</w:t>
      </w:r>
    </w:p>
    <w:p w:rsidR="005C6ED1" w:rsidRPr="006A4C9A" w:rsidRDefault="005C6ED1" w:rsidP="005C6ED1">
      <w:pPr>
        <w:pStyle w:val="Default"/>
        <w:jc w:val="both"/>
        <w:rPr>
          <w:sz w:val="22"/>
          <w:szCs w:val="22"/>
        </w:rPr>
      </w:pPr>
      <w:proofErr w:type="spellStart"/>
      <w:r w:rsidRPr="006A4C9A">
        <w:rPr>
          <w:sz w:val="22"/>
          <w:szCs w:val="22"/>
        </w:rPr>
        <w:t>канал</w:t>
      </w:r>
      <w:proofErr w:type="spellEnd"/>
      <w:r w:rsidRPr="006A4C9A">
        <w:rPr>
          <w:sz w:val="22"/>
          <w:szCs w:val="22"/>
        </w:rPr>
        <w:t xml:space="preserve">. </w:t>
      </w:r>
      <w:proofErr w:type="spellStart"/>
      <w:r w:rsidRPr="006A4C9A">
        <w:rPr>
          <w:sz w:val="22"/>
          <w:szCs w:val="22"/>
        </w:rPr>
        <w:t>Дијафрагма</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дебљине</w:t>
      </w:r>
      <w:proofErr w:type="spellEnd"/>
      <w:r w:rsidRPr="006A4C9A">
        <w:rPr>
          <w:sz w:val="22"/>
          <w:szCs w:val="22"/>
        </w:rPr>
        <w:t xml:space="preserve"> 40цм и </w:t>
      </w:r>
      <w:proofErr w:type="spellStart"/>
      <w:r w:rsidRPr="006A4C9A">
        <w:rPr>
          <w:sz w:val="22"/>
          <w:szCs w:val="22"/>
        </w:rPr>
        <w:t>дубине</w:t>
      </w:r>
      <w:proofErr w:type="spellEnd"/>
      <w:r w:rsidRPr="006A4C9A">
        <w:rPr>
          <w:sz w:val="22"/>
          <w:szCs w:val="22"/>
        </w:rPr>
        <w:t xml:space="preserve"> 8,0м и </w:t>
      </w:r>
      <w:proofErr w:type="spellStart"/>
      <w:r w:rsidRPr="006A4C9A">
        <w:rPr>
          <w:sz w:val="22"/>
          <w:szCs w:val="22"/>
        </w:rPr>
        <w:t>по</w:t>
      </w:r>
      <w:proofErr w:type="spellEnd"/>
      <w:r w:rsidRPr="006A4C9A">
        <w:rPr>
          <w:sz w:val="22"/>
          <w:szCs w:val="22"/>
        </w:rPr>
        <w:t xml:space="preserve"> </w:t>
      </w:r>
      <w:proofErr w:type="spellStart"/>
      <w:r w:rsidRPr="006A4C9A">
        <w:rPr>
          <w:sz w:val="22"/>
          <w:szCs w:val="22"/>
        </w:rPr>
        <w:t>целој</w:t>
      </w:r>
      <w:proofErr w:type="spellEnd"/>
      <w:r w:rsidRPr="006A4C9A">
        <w:rPr>
          <w:sz w:val="22"/>
          <w:szCs w:val="22"/>
        </w:rPr>
        <w:t xml:space="preserve"> </w:t>
      </w:r>
      <w:proofErr w:type="spellStart"/>
      <w:r w:rsidRPr="006A4C9A">
        <w:rPr>
          <w:sz w:val="22"/>
          <w:szCs w:val="22"/>
        </w:rPr>
        <w:t>својој</w:t>
      </w:r>
      <w:proofErr w:type="spellEnd"/>
      <w:r w:rsidRPr="006A4C9A">
        <w:rPr>
          <w:sz w:val="22"/>
          <w:szCs w:val="22"/>
        </w:rPr>
        <w:t xml:space="preserve"> </w:t>
      </w:r>
      <w:proofErr w:type="spellStart"/>
      <w:r w:rsidRPr="006A4C9A">
        <w:rPr>
          <w:sz w:val="22"/>
          <w:szCs w:val="22"/>
        </w:rPr>
        <w:t>дужини</w:t>
      </w:r>
      <w:proofErr w:type="spellEnd"/>
      <w:r w:rsidRPr="006A4C9A">
        <w:rPr>
          <w:sz w:val="22"/>
          <w:szCs w:val="22"/>
        </w:rPr>
        <w:t xml:space="preserve"> </w:t>
      </w:r>
      <w:proofErr w:type="spellStart"/>
      <w:r w:rsidRPr="006A4C9A">
        <w:rPr>
          <w:sz w:val="22"/>
          <w:szCs w:val="22"/>
        </w:rPr>
        <w:t>залази</w:t>
      </w:r>
      <w:proofErr w:type="spellEnd"/>
      <w:r w:rsidRPr="006A4C9A">
        <w:rPr>
          <w:sz w:val="22"/>
          <w:szCs w:val="22"/>
        </w:rPr>
        <w:t xml:space="preserve"> у </w:t>
      </w:r>
      <w:proofErr w:type="spellStart"/>
      <w:r w:rsidRPr="006A4C9A">
        <w:rPr>
          <w:sz w:val="22"/>
          <w:szCs w:val="22"/>
        </w:rPr>
        <w:t>стабилну</w:t>
      </w:r>
      <w:proofErr w:type="spellEnd"/>
      <w:r w:rsidRPr="006A4C9A">
        <w:rPr>
          <w:sz w:val="22"/>
          <w:szCs w:val="22"/>
        </w:rPr>
        <w:t xml:space="preserve"> </w:t>
      </w:r>
      <w:proofErr w:type="spellStart"/>
      <w:r w:rsidRPr="006A4C9A">
        <w:rPr>
          <w:sz w:val="22"/>
          <w:szCs w:val="22"/>
        </w:rPr>
        <w:t>подлогу</w:t>
      </w:r>
      <w:proofErr w:type="spellEnd"/>
      <w:r w:rsidRPr="006A4C9A">
        <w:rPr>
          <w:sz w:val="22"/>
          <w:szCs w:val="22"/>
        </w:rPr>
        <w:t xml:space="preserve"> и у </w:t>
      </w:r>
      <w:proofErr w:type="spellStart"/>
      <w:r w:rsidRPr="006A4C9A">
        <w:rPr>
          <w:sz w:val="22"/>
          <w:szCs w:val="22"/>
        </w:rPr>
        <w:t>значајној</w:t>
      </w:r>
      <w:proofErr w:type="spellEnd"/>
      <w:r w:rsidRPr="006A4C9A">
        <w:rPr>
          <w:sz w:val="22"/>
          <w:szCs w:val="22"/>
        </w:rPr>
        <w:t xml:space="preserve"> </w:t>
      </w:r>
      <w:proofErr w:type="spellStart"/>
      <w:r w:rsidRPr="006A4C9A">
        <w:rPr>
          <w:sz w:val="22"/>
          <w:szCs w:val="22"/>
        </w:rPr>
        <w:t>мери</w:t>
      </w:r>
      <w:proofErr w:type="spellEnd"/>
      <w:r w:rsidRPr="006A4C9A">
        <w:rPr>
          <w:sz w:val="22"/>
          <w:szCs w:val="22"/>
        </w:rPr>
        <w:t xml:space="preserve"> </w:t>
      </w:r>
      <w:proofErr w:type="spellStart"/>
      <w:r w:rsidRPr="006A4C9A">
        <w:rPr>
          <w:sz w:val="22"/>
          <w:szCs w:val="22"/>
        </w:rPr>
        <w:t>доприноси</w:t>
      </w:r>
      <w:proofErr w:type="spellEnd"/>
      <w:r w:rsidRPr="006A4C9A">
        <w:rPr>
          <w:sz w:val="22"/>
          <w:szCs w:val="22"/>
        </w:rPr>
        <w:t xml:space="preserve"> </w:t>
      </w:r>
      <w:proofErr w:type="spellStart"/>
      <w:r w:rsidRPr="006A4C9A">
        <w:rPr>
          <w:sz w:val="22"/>
          <w:szCs w:val="22"/>
        </w:rPr>
        <w:t>укупној</w:t>
      </w:r>
      <w:proofErr w:type="spellEnd"/>
      <w:r w:rsidRPr="006A4C9A">
        <w:rPr>
          <w:sz w:val="22"/>
          <w:szCs w:val="22"/>
        </w:rPr>
        <w:t xml:space="preserve"> </w:t>
      </w:r>
      <w:proofErr w:type="spellStart"/>
      <w:r w:rsidRPr="006A4C9A">
        <w:rPr>
          <w:sz w:val="22"/>
          <w:szCs w:val="22"/>
        </w:rPr>
        <w:t>стабилности</w:t>
      </w:r>
      <w:proofErr w:type="spellEnd"/>
      <w:r w:rsidRPr="006A4C9A">
        <w:rPr>
          <w:sz w:val="22"/>
          <w:szCs w:val="22"/>
        </w:rPr>
        <w:t xml:space="preserve"> </w:t>
      </w:r>
      <w:proofErr w:type="spellStart"/>
      <w:r w:rsidRPr="006A4C9A">
        <w:rPr>
          <w:sz w:val="22"/>
          <w:szCs w:val="22"/>
        </w:rPr>
        <w:t>терена</w:t>
      </w:r>
      <w:proofErr w:type="spellEnd"/>
      <w:r w:rsidRPr="006A4C9A">
        <w:rPr>
          <w:sz w:val="22"/>
          <w:szCs w:val="22"/>
        </w:rPr>
        <w:t xml:space="preserve">. </w:t>
      </w:r>
      <w:proofErr w:type="spellStart"/>
      <w:r w:rsidRPr="006A4C9A">
        <w:rPr>
          <w:sz w:val="22"/>
          <w:szCs w:val="22"/>
        </w:rPr>
        <w:t>Дијафрагму</w:t>
      </w:r>
      <w:proofErr w:type="spellEnd"/>
      <w:r w:rsidRPr="006A4C9A">
        <w:rPr>
          <w:sz w:val="22"/>
          <w:szCs w:val="22"/>
        </w:rPr>
        <w:t xml:space="preserve"> </w:t>
      </w:r>
      <w:proofErr w:type="spellStart"/>
      <w:r w:rsidRPr="006A4C9A">
        <w:rPr>
          <w:sz w:val="22"/>
          <w:szCs w:val="22"/>
        </w:rPr>
        <w:t>чини</w:t>
      </w:r>
      <w:proofErr w:type="spellEnd"/>
      <w:r w:rsidRPr="006A4C9A">
        <w:rPr>
          <w:sz w:val="22"/>
          <w:szCs w:val="22"/>
        </w:rPr>
        <w:t xml:space="preserve"> 11 </w:t>
      </w:r>
      <w:proofErr w:type="spellStart"/>
      <w:r w:rsidRPr="006A4C9A">
        <w:rPr>
          <w:sz w:val="22"/>
          <w:szCs w:val="22"/>
        </w:rPr>
        <w:t>кампада</w:t>
      </w:r>
      <w:proofErr w:type="spellEnd"/>
      <w:r w:rsidRPr="006A4C9A">
        <w:rPr>
          <w:sz w:val="22"/>
          <w:szCs w:val="22"/>
        </w:rPr>
        <w:t xml:space="preserve"> </w:t>
      </w:r>
      <w:proofErr w:type="spellStart"/>
      <w:r w:rsidRPr="006A4C9A">
        <w:rPr>
          <w:sz w:val="22"/>
          <w:szCs w:val="22"/>
        </w:rPr>
        <w:t>дужине</w:t>
      </w:r>
      <w:proofErr w:type="spellEnd"/>
      <w:r w:rsidRPr="006A4C9A">
        <w:rPr>
          <w:sz w:val="22"/>
          <w:szCs w:val="22"/>
        </w:rPr>
        <w:t xml:space="preserve"> </w:t>
      </w:r>
      <w:proofErr w:type="spellStart"/>
      <w:r w:rsidRPr="006A4C9A">
        <w:rPr>
          <w:sz w:val="22"/>
          <w:szCs w:val="22"/>
        </w:rPr>
        <w:t>по</w:t>
      </w:r>
      <w:proofErr w:type="spellEnd"/>
      <w:r w:rsidRPr="006A4C9A">
        <w:rPr>
          <w:sz w:val="22"/>
          <w:szCs w:val="22"/>
        </w:rPr>
        <w:t xml:space="preserve"> 5,0м и 10 </w:t>
      </w:r>
      <w:proofErr w:type="spellStart"/>
      <w:r w:rsidRPr="006A4C9A">
        <w:rPr>
          <w:sz w:val="22"/>
          <w:szCs w:val="22"/>
        </w:rPr>
        <w:t>међупростора</w:t>
      </w:r>
      <w:proofErr w:type="spellEnd"/>
      <w:r w:rsidRPr="006A4C9A">
        <w:rPr>
          <w:sz w:val="22"/>
          <w:szCs w:val="22"/>
        </w:rPr>
        <w:t xml:space="preserve"> </w:t>
      </w:r>
      <w:proofErr w:type="spellStart"/>
      <w:r w:rsidRPr="006A4C9A">
        <w:rPr>
          <w:sz w:val="22"/>
          <w:szCs w:val="22"/>
        </w:rPr>
        <w:t>од</w:t>
      </w:r>
      <w:proofErr w:type="spellEnd"/>
      <w:r w:rsidRPr="006A4C9A">
        <w:rPr>
          <w:sz w:val="22"/>
          <w:szCs w:val="22"/>
        </w:rPr>
        <w:t xml:space="preserve"> </w:t>
      </w:r>
      <w:proofErr w:type="spellStart"/>
      <w:r w:rsidRPr="006A4C9A">
        <w:rPr>
          <w:sz w:val="22"/>
          <w:szCs w:val="22"/>
        </w:rPr>
        <w:t>по</w:t>
      </w:r>
      <w:proofErr w:type="spellEnd"/>
      <w:r w:rsidRPr="006A4C9A">
        <w:rPr>
          <w:sz w:val="22"/>
          <w:szCs w:val="22"/>
        </w:rPr>
        <w:t xml:space="preserve"> 1,0м, </w:t>
      </w:r>
      <w:proofErr w:type="spellStart"/>
      <w:r w:rsidRPr="006A4C9A">
        <w:rPr>
          <w:sz w:val="22"/>
          <w:szCs w:val="22"/>
        </w:rPr>
        <w:t>што</w:t>
      </w:r>
      <w:proofErr w:type="spellEnd"/>
      <w:r w:rsidRPr="006A4C9A">
        <w:rPr>
          <w:sz w:val="22"/>
          <w:szCs w:val="22"/>
        </w:rPr>
        <w:t xml:space="preserve"> </w:t>
      </w:r>
      <w:proofErr w:type="spellStart"/>
      <w:r w:rsidRPr="006A4C9A">
        <w:rPr>
          <w:sz w:val="22"/>
          <w:szCs w:val="22"/>
        </w:rPr>
        <w:t>даје</w:t>
      </w:r>
      <w:proofErr w:type="spellEnd"/>
      <w:r w:rsidRPr="006A4C9A">
        <w:rPr>
          <w:sz w:val="22"/>
          <w:szCs w:val="22"/>
        </w:rPr>
        <w:t xml:space="preserve"> </w:t>
      </w:r>
      <w:proofErr w:type="spellStart"/>
      <w:r w:rsidRPr="006A4C9A">
        <w:rPr>
          <w:sz w:val="22"/>
          <w:szCs w:val="22"/>
        </w:rPr>
        <w:t>укупну</w:t>
      </w:r>
      <w:proofErr w:type="spellEnd"/>
      <w:r w:rsidRPr="006A4C9A">
        <w:rPr>
          <w:sz w:val="22"/>
          <w:szCs w:val="22"/>
        </w:rPr>
        <w:t xml:space="preserve"> </w:t>
      </w:r>
      <w:proofErr w:type="spellStart"/>
      <w:r w:rsidRPr="006A4C9A">
        <w:rPr>
          <w:sz w:val="22"/>
          <w:szCs w:val="22"/>
        </w:rPr>
        <w:t>дужину</w:t>
      </w:r>
      <w:proofErr w:type="spellEnd"/>
      <w:r w:rsidRPr="006A4C9A">
        <w:rPr>
          <w:sz w:val="22"/>
          <w:szCs w:val="22"/>
        </w:rPr>
        <w:t xml:space="preserve"> </w:t>
      </w:r>
      <w:proofErr w:type="spellStart"/>
      <w:r w:rsidRPr="006A4C9A">
        <w:rPr>
          <w:sz w:val="22"/>
          <w:szCs w:val="22"/>
        </w:rPr>
        <w:t>дијафрагме</w:t>
      </w:r>
      <w:proofErr w:type="spellEnd"/>
      <w:r w:rsidRPr="006A4C9A">
        <w:rPr>
          <w:sz w:val="22"/>
          <w:szCs w:val="22"/>
        </w:rPr>
        <w:t xml:space="preserve"> </w:t>
      </w:r>
      <w:proofErr w:type="spellStart"/>
      <w:r w:rsidRPr="006A4C9A">
        <w:rPr>
          <w:sz w:val="22"/>
          <w:szCs w:val="22"/>
        </w:rPr>
        <w:t>од</w:t>
      </w:r>
      <w:proofErr w:type="spellEnd"/>
      <w:r w:rsidRPr="006A4C9A">
        <w:rPr>
          <w:sz w:val="22"/>
          <w:szCs w:val="22"/>
        </w:rPr>
        <w:t xml:space="preserve"> 65,0м. </w:t>
      </w:r>
      <w:proofErr w:type="spellStart"/>
      <w:r w:rsidRPr="006A4C9A">
        <w:rPr>
          <w:sz w:val="22"/>
          <w:szCs w:val="22"/>
        </w:rPr>
        <w:t>Све</w:t>
      </w:r>
      <w:proofErr w:type="spellEnd"/>
      <w:r w:rsidRPr="006A4C9A">
        <w:rPr>
          <w:sz w:val="22"/>
          <w:szCs w:val="22"/>
        </w:rPr>
        <w:t xml:space="preserve"> </w:t>
      </w:r>
      <w:proofErr w:type="spellStart"/>
      <w:r w:rsidRPr="006A4C9A">
        <w:rPr>
          <w:sz w:val="22"/>
          <w:szCs w:val="22"/>
        </w:rPr>
        <w:t>кампаде</w:t>
      </w:r>
      <w:proofErr w:type="spellEnd"/>
      <w:r w:rsidRPr="006A4C9A">
        <w:rPr>
          <w:sz w:val="22"/>
          <w:szCs w:val="22"/>
        </w:rPr>
        <w:t xml:space="preserve"> </w:t>
      </w:r>
      <w:proofErr w:type="spellStart"/>
      <w:r w:rsidRPr="006A4C9A">
        <w:rPr>
          <w:sz w:val="22"/>
          <w:szCs w:val="22"/>
        </w:rPr>
        <w:t>су</w:t>
      </w:r>
      <w:proofErr w:type="spellEnd"/>
      <w:r w:rsidRPr="006A4C9A">
        <w:rPr>
          <w:sz w:val="22"/>
          <w:szCs w:val="22"/>
        </w:rPr>
        <w:t xml:space="preserve"> у </w:t>
      </w:r>
      <w:proofErr w:type="spellStart"/>
      <w:r w:rsidRPr="006A4C9A">
        <w:rPr>
          <w:sz w:val="22"/>
          <w:szCs w:val="22"/>
        </w:rPr>
        <w:t>горњем</w:t>
      </w:r>
      <w:proofErr w:type="spellEnd"/>
      <w:r w:rsidRPr="006A4C9A">
        <w:rPr>
          <w:sz w:val="22"/>
          <w:szCs w:val="22"/>
        </w:rPr>
        <w:t xml:space="preserve"> </w:t>
      </w:r>
      <w:proofErr w:type="spellStart"/>
      <w:r w:rsidRPr="006A4C9A">
        <w:rPr>
          <w:sz w:val="22"/>
          <w:szCs w:val="22"/>
        </w:rPr>
        <w:t>делу</w:t>
      </w:r>
      <w:proofErr w:type="spellEnd"/>
      <w:r w:rsidRPr="006A4C9A">
        <w:rPr>
          <w:sz w:val="22"/>
          <w:szCs w:val="22"/>
        </w:rPr>
        <w:t xml:space="preserve"> </w:t>
      </w:r>
      <w:proofErr w:type="spellStart"/>
      <w:r w:rsidRPr="006A4C9A">
        <w:rPr>
          <w:sz w:val="22"/>
          <w:szCs w:val="22"/>
        </w:rPr>
        <w:t>повезане</w:t>
      </w:r>
      <w:proofErr w:type="spellEnd"/>
      <w:r w:rsidRPr="006A4C9A">
        <w:rPr>
          <w:sz w:val="22"/>
          <w:szCs w:val="22"/>
        </w:rPr>
        <w:t xml:space="preserve"> </w:t>
      </w:r>
      <w:proofErr w:type="spellStart"/>
      <w:r w:rsidRPr="006A4C9A">
        <w:rPr>
          <w:sz w:val="22"/>
          <w:szCs w:val="22"/>
        </w:rPr>
        <w:t>јаче</w:t>
      </w:r>
      <w:proofErr w:type="spellEnd"/>
      <w:r w:rsidRPr="006A4C9A">
        <w:rPr>
          <w:sz w:val="22"/>
          <w:szCs w:val="22"/>
        </w:rPr>
        <w:t xml:space="preserve"> </w:t>
      </w:r>
      <w:proofErr w:type="spellStart"/>
      <w:r w:rsidRPr="006A4C9A">
        <w:rPr>
          <w:sz w:val="22"/>
          <w:szCs w:val="22"/>
        </w:rPr>
        <w:t>армираном</w:t>
      </w:r>
      <w:proofErr w:type="spellEnd"/>
      <w:r w:rsidRPr="006A4C9A">
        <w:rPr>
          <w:sz w:val="22"/>
          <w:szCs w:val="22"/>
        </w:rPr>
        <w:t xml:space="preserve"> </w:t>
      </w:r>
      <w:proofErr w:type="spellStart"/>
      <w:r w:rsidRPr="006A4C9A">
        <w:rPr>
          <w:sz w:val="22"/>
          <w:szCs w:val="22"/>
        </w:rPr>
        <w:t>армиранобетонском</w:t>
      </w:r>
      <w:proofErr w:type="spellEnd"/>
      <w:r w:rsidRPr="006A4C9A">
        <w:rPr>
          <w:sz w:val="22"/>
          <w:szCs w:val="22"/>
        </w:rPr>
        <w:t xml:space="preserve"> </w:t>
      </w:r>
      <w:proofErr w:type="spellStart"/>
      <w:r w:rsidRPr="006A4C9A">
        <w:rPr>
          <w:sz w:val="22"/>
          <w:szCs w:val="22"/>
        </w:rPr>
        <w:t>наглавном</w:t>
      </w:r>
      <w:proofErr w:type="spellEnd"/>
      <w:r w:rsidRPr="006A4C9A">
        <w:rPr>
          <w:sz w:val="22"/>
          <w:szCs w:val="22"/>
        </w:rPr>
        <w:t xml:space="preserve"> </w:t>
      </w:r>
      <w:proofErr w:type="spellStart"/>
      <w:r w:rsidRPr="006A4C9A">
        <w:rPr>
          <w:sz w:val="22"/>
          <w:szCs w:val="22"/>
        </w:rPr>
        <w:t>гредом</w:t>
      </w:r>
      <w:proofErr w:type="spellEnd"/>
      <w:r w:rsidRPr="006A4C9A">
        <w:rPr>
          <w:sz w:val="22"/>
          <w:szCs w:val="22"/>
        </w:rPr>
        <w:t xml:space="preserve">. </w:t>
      </w:r>
      <w:proofErr w:type="spellStart"/>
      <w:r w:rsidRPr="006A4C9A">
        <w:rPr>
          <w:sz w:val="22"/>
          <w:szCs w:val="22"/>
        </w:rPr>
        <w:t>Дијафрагма</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предвиђена</w:t>
      </w:r>
      <w:proofErr w:type="spellEnd"/>
      <w:r w:rsidRPr="006A4C9A">
        <w:rPr>
          <w:sz w:val="22"/>
          <w:szCs w:val="22"/>
        </w:rPr>
        <w:t xml:space="preserve"> </w:t>
      </w:r>
      <w:proofErr w:type="spellStart"/>
      <w:r w:rsidRPr="006A4C9A">
        <w:rPr>
          <w:sz w:val="22"/>
          <w:szCs w:val="22"/>
        </w:rPr>
        <w:t>од</w:t>
      </w:r>
      <w:proofErr w:type="spellEnd"/>
      <w:r w:rsidRPr="006A4C9A">
        <w:rPr>
          <w:sz w:val="22"/>
          <w:szCs w:val="22"/>
        </w:rPr>
        <w:t xml:space="preserve"> </w:t>
      </w:r>
      <w:proofErr w:type="spellStart"/>
      <w:r w:rsidRPr="006A4C9A">
        <w:rPr>
          <w:sz w:val="22"/>
          <w:szCs w:val="22"/>
        </w:rPr>
        <w:t>армираног</w:t>
      </w:r>
      <w:proofErr w:type="spellEnd"/>
      <w:r w:rsidRPr="006A4C9A">
        <w:rPr>
          <w:sz w:val="22"/>
          <w:szCs w:val="22"/>
        </w:rPr>
        <w:t xml:space="preserve"> </w:t>
      </w:r>
      <w:proofErr w:type="spellStart"/>
      <w:r w:rsidRPr="006A4C9A">
        <w:rPr>
          <w:sz w:val="22"/>
          <w:szCs w:val="22"/>
        </w:rPr>
        <w:t>бетона</w:t>
      </w:r>
      <w:proofErr w:type="spellEnd"/>
      <w:r w:rsidRPr="006A4C9A">
        <w:rPr>
          <w:sz w:val="22"/>
          <w:szCs w:val="22"/>
        </w:rPr>
        <w:t xml:space="preserve"> МB30, </w:t>
      </w:r>
      <w:proofErr w:type="spellStart"/>
      <w:r w:rsidRPr="006A4C9A">
        <w:rPr>
          <w:sz w:val="22"/>
          <w:szCs w:val="22"/>
        </w:rPr>
        <w:t>арматуре</w:t>
      </w:r>
      <w:proofErr w:type="spellEnd"/>
      <w:r w:rsidRPr="006A4C9A">
        <w:rPr>
          <w:sz w:val="22"/>
          <w:szCs w:val="22"/>
        </w:rPr>
        <w:t xml:space="preserve"> RА 400/500-2.После </w:t>
      </w:r>
      <w:proofErr w:type="spellStart"/>
      <w:r w:rsidRPr="006A4C9A">
        <w:rPr>
          <w:sz w:val="22"/>
          <w:szCs w:val="22"/>
        </w:rPr>
        <w:t>извођења</w:t>
      </w:r>
      <w:proofErr w:type="spellEnd"/>
      <w:r w:rsidRPr="006A4C9A">
        <w:rPr>
          <w:sz w:val="22"/>
          <w:szCs w:val="22"/>
        </w:rPr>
        <w:t xml:space="preserve"> </w:t>
      </w:r>
      <w:proofErr w:type="spellStart"/>
      <w:r w:rsidRPr="006A4C9A">
        <w:rPr>
          <w:sz w:val="22"/>
          <w:szCs w:val="22"/>
        </w:rPr>
        <w:t>описаних</w:t>
      </w:r>
      <w:proofErr w:type="spellEnd"/>
      <w:r w:rsidRPr="006A4C9A">
        <w:rPr>
          <w:sz w:val="22"/>
          <w:szCs w:val="22"/>
        </w:rPr>
        <w:t xml:space="preserve"> </w:t>
      </w:r>
      <w:proofErr w:type="spellStart"/>
      <w:r w:rsidRPr="006A4C9A">
        <w:rPr>
          <w:sz w:val="22"/>
          <w:szCs w:val="22"/>
        </w:rPr>
        <w:t>радова</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санацији</w:t>
      </w:r>
      <w:proofErr w:type="spellEnd"/>
      <w:r w:rsidRPr="006A4C9A">
        <w:rPr>
          <w:sz w:val="22"/>
          <w:szCs w:val="22"/>
        </w:rPr>
        <w:t xml:space="preserve"> </w:t>
      </w:r>
      <w:proofErr w:type="spellStart"/>
      <w:r w:rsidRPr="006A4C9A">
        <w:rPr>
          <w:sz w:val="22"/>
          <w:szCs w:val="22"/>
        </w:rPr>
        <w:t>може</w:t>
      </w:r>
      <w:proofErr w:type="spellEnd"/>
      <w:r w:rsidRPr="006A4C9A">
        <w:rPr>
          <w:sz w:val="22"/>
          <w:szCs w:val="22"/>
        </w:rPr>
        <w:t xml:space="preserve"> </w:t>
      </w:r>
      <w:proofErr w:type="spellStart"/>
      <w:r w:rsidRPr="006A4C9A">
        <w:rPr>
          <w:sz w:val="22"/>
          <w:szCs w:val="22"/>
        </w:rPr>
        <w:t>се</w:t>
      </w:r>
      <w:proofErr w:type="spellEnd"/>
      <w:r w:rsidRPr="006A4C9A">
        <w:rPr>
          <w:sz w:val="22"/>
          <w:szCs w:val="22"/>
        </w:rPr>
        <w:t xml:space="preserve"> </w:t>
      </w:r>
      <w:proofErr w:type="spellStart"/>
      <w:r w:rsidRPr="006A4C9A">
        <w:rPr>
          <w:sz w:val="22"/>
          <w:szCs w:val="22"/>
        </w:rPr>
        <w:t>приступити</w:t>
      </w:r>
      <w:proofErr w:type="spellEnd"/>
      <w:r w:rsidRPr="006A4C9A">
        <w:rPr>
          <w:sz w:val="22"/>
          <w:szCs w:val="22"/>
        </w:rPr>
        <w:t xml:space="preserve"> </w:t>
      </w:r>
      <w:proofErr w:type="spellStart"/>
      <w:r w:rsidRPr="006A4C9A">
        <w:rPr>
          <w:sz w:val="22"/>
          <w:szCs w:val="22"/>
        </w:rPr>
        <w:t>уређењу</w:t>
      </w:r>
      <w:proofErr w:type="spellEnd"/>
      <w:r w:rsidRPr="006A4C9A">
        <w:rPr>
          <w:sz w:val="22"/>
          <w:szCs w:val="22"/>
        </w:rPr>
        <w:t xml:space="preserve"> </w:t>
      </w:r>
      <w:proofErr w:type="spellStart"/>
      <w:r w:rsidRPr="006A4C9A">
        <w:rPr>
          <w:sz w:val="22"/>
          <w:szCs w:val="22"/>
        </w:rPr>
        <w:t>терена</w:t>
      </w:r>
      <w:proofErr w:type="spellEnd"/>
      <w:r w:rsidRPr="006A4C9A">
        <w:rPr>
          <w:sz w:val="22"/>
          <w:szCs w:val="22"/>
        </w:rPr>
        <w:t xml:space="preserve">, </w:t>
      </w:r>
      <w:proofErr w:type="spellStart"/>
      <w:r w:rsidRPr="006A4C9A">
        <w:rPr>
          <w:sz w:val="22"/>
          <w:szCs w:val="22"/>
        </w:rPr>
        <w:t>планирању</w:t>
      </w:r>
      <w:proofErr w:type="spellEnd"/>
      <w:r w:rsidRPr="006A4C9A">
        <w:rPr>
          <w:sz w:val="22"/>
          <w:szCs w:val="22"/>
        </w:rPr>
        <w:t xml:space="preserve"> </w:t>
      </w:r>
      <w:proofErr w:type="spellStart"/>
      <w:r w:rsidRPr="006A4C9A">
        <w:rPr>
          <w:sz w:val="22"/>
          <w:szCs w:val="22"/>
        </w:rPr>
        <w:t>падине</w:t>
      </w:r>
      <w:proofErr w:type="spellEnd"/>
      <w:r w:rsidRPr="006A4C9A">
        <w:rPr>
          <w:sz w:val="22"/>
          <w:szCs w:val="22"/>
        </w:rPr>
        <w:t xml:space="preserve"> и </w:t>
      </w:r>
      <w:proofErr w:type="spellStart"/>
      <w:r w:rsidRPr="006A4C9A">
        <w:rPr>
          <w:sz w:val="22"/>
          <w:szCs w:val="22"/>
        </w:rPr>
        <w:t>поправци</w:t>
      </w:r>
      <w:proofErr w:type="spellEnd"/>
      <w:r w:rsidRPr="006A4C9A">
        <w:rPr>
          <w:sz w:val="22"/>
          <w:szCs w:val="22"/>
        </w:rPr>
        <w:t xml:space="preserve"> </w:t>
      </w:r>
      <w:proofErr w:type="spellStart"/>
      <w:r w:rsidRPr="006A4C9A">
        <w:rPr>
          <w:sz w:val="22"/>
          <w:szCs w:val="22"/>
        </w:rPr>
        <w:t>оштећених</w:t>
      </w:r>
      <w:proofErr w:type="spellEnd"/>
      <w:r w:rsidRPr="006A4C9A">
        <w:rPr>
          <w:sz w:val="22"/>
          <w:szCs w:val="22"/>
        </w:rPr>
        <w:t xml:space="preserve"> </w:t>
      </w:r>
      <w:proofErr w:type="spellStart"/>
      <w:r w:rsidRPr="006A4C9A">
        <w:rPr>
          <w:sz w:val="22"/>
          <w:szCs w:val="22"/>
        </w:rPr>
        <w:t>конструкција</w:t>
      </w:r>
      <w:proofErr w:type="spellEnd"/>
      <w:r w:rsidRPr="006A4C9A">
        <w:rPr>
          <w:sz w:val="22"/>
          <w:szCs w:val="22"/>
        </w:rPr>
        <w:t xml:space="preserve"> (</w:t>
      </w:r>
      <w:proofErr w:type="spellStart"/>
      <w:r w:rsidRPr="006A4C9A">
        <w:rPr>
          <w:sz w:val="22"/>
          <w:szCs w:val="22"/>
        </w:rPr>
        <w:t>пут</w:t>
      </w:r>
      <w:proofErr w:type="spellEnd"/>
      <w:r w:rsidRPr="006A4C9A">
        <w:rPr>
          <w:sz w:val="22"/>
          <w:szCs w:val="22"/>
        </w:rPr>
        <w:t xml:space="preserve">, </w:t>
      </w:r>
      <w:proofErr w:type="spellStart"/>
      <w:r w:rsidRPr="006A4C9A">
        <w:rPr>
          <w:sz w:val="22"/>
          <w:szCs w:val="22"/>
        </w:rPr>
        <w:t>бетонирани</w:t>
      </w:r>
      <w:proofErr w:type="spellEnd"/>
      <w:r w:rsidRPr="006A4C9A">
        <w:rPr>
          <w:sz w:val="22"/>
          <w:szCs w:val="22"/>
        </w:rPr>
        <w:t xml:space="preserve"> </w:t>
      </w:r>
      <w:proofErr w:type="spellStart"/>
      <w:r w:rsidRPr="006A4C9A">
        <w:rPr>
          <w:sz w:val="22"/>
          <w:szCs w:val="22"/>
        </w:rPr>
        <w:t>канал</w:t>
      </w:r>
      <w:proofErr w:type="spellEnd"/>
      <w:r w:rsidRPr="006A4C9A">
        <w:rPr>
          <w:sz w:val="22"/>
          <w:szCs w:val="22"/>
        </w:rPr>
        <w:t xml:space="preserve"> </w:t>
      </w:r>
      <w:proofErr w:type="spellStart"/>
      <w:r w:rsidRPr="006A4C9A">
        <w:rPr>
          <w:sz w:val="22"/>
          <w:szCs w:val="22"/>
        </w:rPr>
        <w:t>поред</w:t>
      </w:r>
      <w:proofErr w:type="spellEnd"/>
      <w:r w:rsidRPr="006A4C9A">
        <w:rPr>
          <w:sz w:val="22"/>
          <w:szCs w:val="22"/>
        </w:rPr>
        <w:t xml:space="preserve"> </w:t>
      </w:r>
      <w:proofErr w:type="spellStart"/>
      <w:r w:rsidRPr="006A4C9A">
        <w:rPr>
          <w:sz w:val="22"/>
          <w:szCs w:val="22"/>
        </w:rPr>
        <w:t>пута</w:t>
      </w:r>
      <w:proofErr w:type="spellEnd"/>
      <w:r w:rsidRPr="006A4C9A">
        <w:rPr>
          <w:sz w:val="22"/>
          <w:szCs w:val="22"/>
        </w:rPr>
        <w:t xml:space="preserve">, </w:t>
      </w:r>
      <w:proofErr w:type="spellStart"/>
      <w:r w:rsidRPr="006A4C9A">
        <w:rPr>
          <w:sz w:val="22"/>
          <w:szCs w:val="22"/>
        </w:rPr>
        <w:t>тротоари</w:t>
      </w:r>
      <w:proofErr w:type="spellEnd"/>
      <w:r w:rsidRPr="006A4C9A">
        <w:rPr>
          <w:sz w:val="22"/>
          <w:szCs w:val="22"/>
        </w:rPr>
        <w:t xml:space="preserve">, </w:t>
      </w:r>
      <w:proofErr w:type="spellStart"/>
      <w:r w:rsidRPr="006A4C9A">
        <w:rPr>
          <w:sz w:val="22"/>
          <w:szCs w:val="22"/>
        </w:rPr>
        <w:t>бетонирана</w:t>
      </w:r>
      <w:proofErr w:type="spellEnd"/>
      <w:r w:rsidRPr="006A4C9A">
        <w:rPr>
          <w:sz w:val="22"/>
          <w:szCs w:val="22"/>
        </w:rPr>
        <w:t xml:space="preserve"> </w:t>
      </w:r>
      <w:proofErr w:type="spellStart"/>
      <w:r w:rsidRPr="006A4C9A">
        <w:rPr>
          <w:sz w:val="22"/>
          <w:szCs w:val="22"/>
        </w:rPr>
        <w:t>дворишта</w:t>
      </w:r>
      <w:proofErr w:type="spellEnd"/>
      <w:r w:rsidRPr="006A4C9A">
        <w:rPr>
          <w:sz w:val="22"/>
          <w:szCs w:val="22"/>
        </w:rPr>
        <w:t xml:space="preserve">, </w:t>
      </w:r>
      <w:proofErr w:type="spellStart"/>
      <w:r w:rsidRPr="006A4C9A">
        <w:rPr>
          <w:sz w:val="22"/>
          <w:szCs w:val="22"/>
        </w:rPr>
        <w:t>ограде</w:t>
      </w:r>
      <w:proofErr w:type="spellEnd"/>
      <w:r w:rsidRPr="006A4C9A">
        <w:rPr>
          <w:sz w:val="22"/>
          <w:szCs w:val="22"/>
        </w:rPr>
        <w:t xml:space="preserve">...). </w:t>
      </w:r>
    </w:p>
    <w:p w:rsidR="005C6ED1" w:rsidRPr="006A4C9A" w:rsidRDefault="005C6ED1" w:rsidP="005C6ED1">
      <w:pPr>
        <w:pStyle w:val="Default"/>
        <w:jc w:val="both"/>
        <w:rPr>
          <w:sz w:val="22"/>
          <w:szCs w:val="22"/>
        </w:rPr>
      </w:pPr>
      <w:proofErr w:type="spellStart"/>
      <w:r w:rsidRPr="006A4C9A">
        <w:rPr>
          <w:sz w:val="22"/>
          <w:szCs w:val="22"/>
        </w:rPr>
        <w:t>Осим</w:t>
      </w:r>
      <w:proofErr w:type="spellEnd"/>
      <w:r w:rsidRPr="006A4C9A">
        <w:rPr>
          <w:sz w:val="22"/>
          <w:szCs w:val="22"/>
        </w:rPr>
        <w:t xml:space="preserve"> </w:t>
      </w:r>
      <w:proofErr w:type="spellStart"/>
      <w:r w:rsidRPr="006A4C9A">
        <w:rPr>
          <w:sz w:val="22"/>
          <w:szCs w:val="22"/>
        </w:rPr>
        <w:t>описаних</w:t>
      </w:r>
      <w:proofErr w:type="spellEnd"/>
      <w:r w:rsidRPr="006A4C9A">
        <w:rPr>
          <w:sz w:val="22"/>
          <w:szCs w:val="22"/>
        </w:rPr>
        <w:t xml:space="preserve"> </w:t>
      </w:r>
      <w:proofErr w:type="spellStart"/>
      <w:r w:rsidRPr="006A4C9A">
        <w:rPr>
          <w:sz w:val="22"/>
          <w:szCs w:val="22"/>
        </w:rPr>
        <w:t>мера</w:t>
      </w:r>
      <w:proofErr w:type="spellEnd"/>
      <w:r w:rsidRPr="006A4C9A">
        <w:rPr>
          <w:sz w:val="22"/>
          <w:szCs w:val="22"/>
        </w:rPr>
        <w:t xml:space="preserve"> </w:t>
      </w:r>
      <w:proofErr w:type="spellStart"/>
      <w:r w:rsidRPr="006A4C9A">
        <w:rPr>
          <w:sz w:val="22"/>
          <w:szCs w:val="22"/>
        </w:rPr>
        <w:t>санације</w:t>
      </w:r>
      <w:proofErr w:type="spellEnd"/>
      <w:r w:rsidRPr="006A4C9A">
        <w:rPr>
          <w:sz w:val="22"/>
          <w:szCs w:val="22"/>
        </w:rPr>
        <w:t xml:space="preserve"> </w:t>
      </w:r>
      <w:proofErr w:type="spellStart"/>
      <w:r w:rsidRPr="006A4C9A">
        <w:rPr>
          <w:sz w:val="22"/>
          <w:szCs w:val="22"/>
        </w:rPr>
        <w:t>клизишта</w:t>
      </w:r>
      <w:proofErr w:type="spellEnd"/>
      <w:r w:rsidRPr="006A4C9A">
        <w:rPr>
          <w:sz w:val="22"/>
          <w:szCs w:val="22"/>
        </w:rPr>
        <w:t xml:space="preserve"> </w:t>
      </w:r>
      <w:proofErr w:type="spellStart"/>
      <w:r w:rsidRPr="006A4C9A">
        <w:rPr>
          <w:sz w:val="22"/>
          <w:szCs w:val="22"/>
        </w:rPr>
        <w:t>предузети</w:t>
      </w:r>
      <w:proofErr w:type="spellEnd"/>
      <w:r w:rsidRPr="006A4C9A">
        <w:rPr>
          <w:sz w:val="22"/>
          <w:szCs w:val="22"/>
        </w:rPr>
        <w:t xml:space="preserve"> и </w:t>
      </w:r>
      <w:proofErr w:type="spellStart"/>
      <w:r w:rsidRPr="006A4C9A">
        <w:rPr>
          <w:sz w:val="22"/>
          <w:szCs w:val="22"/>
        </w:rPr>
        <w:t>следеће</w:t>
      </w:r>
      <w:proofErr w:type="spellEnd"/>
      <w:r w:rsidRPr="006A4C9A">
        <w:rPr>
          <w:sz w:val="22"/>
          <w:szCs w:val="22"/>
        </w:rPr>
        <w:t xml:space="preserve">: </w:t>
      </w:r>
    </w:p>
    <w:p w:rsidR="005C6ED1" w:rsidRPr="006A4C9A" w:rsidRDefault="005C6ED1" w:rsidP="005C6ED1">
      <w:pPr>
        <w:pStyle w:val="Default"/>
        <w:jc w:val="both"/>
        <w:rPr>
          <w:sz w:val="22"/>
          <w:szCs w:val="22"/>
        </w:rPr>
      </w:pPr>
      <w:r w:rsidRPr="006A4C9A">
        <w:rPr>
          <w:sz w:val="22"/>
          <w:szCs w:val="22"/>
        </w:rPr>
        <w:t xml:space="preserve">- </w:t>
      </w:r>
      <w:proofErr w:type="spellStart"/>
      <w:r w:rsidRPr="006A4C9A">
        <w:rPr>
          <w:sz w:val="22"/>
          <w:szCs w:val="22"/>
        </w:rPr>
        <w:t>Поставити</w:t>
      </w:r>
      <w:proofErr w:type="spellEnd"/>
      <w:r w:rsidRPr="006A4C9A">
        <w:rPr>
          <w:sz w:val="22"/>
          <w:szCs w:val="22"/>
        </w:rPr>
        <w:t xml:space="preserve"> </w:t>
      </w:r>
      <w:proofErr w:type="spellStart"/>
      <w:r w:rsidRPr="006A4C9A">
        <w:rPr>
          <w:sz w:val="22"/>
          <w:szCs w:val="22"/>
        </w:rPr>
        <w:t>геодетске</w:t>
      </w:r>
      <w:proofErr w:type="spellEnd"/>
      <w:r w:rsidRPr="006A4C9A">
        <w:rPr>
          <w:sz w:val="22"/>
          <w:szCs w:val="22"/>
        </w:rPr>
        <w:t xml:space="preserve"> </w:t>
      </w:r>
      <w:proofErr w:type="spellStart"/>
      <w:r w:rsidRPr="006A4C9A">
        <w:rPr>
          <w:sz w:val="22"/>
          <w:szCs w:val="22"/>
        </w:rPr>
        <w:t>репере</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тлу</w:t>
      </w:r>
      <w:proofErr w:type="spellEnd"/>
      <w:r w:rsidRPr="006A4C9A">
        <w:rPr>
          <w:sz w:val="22"/>
          <w:szCs w:val="22"/>
        </w:rPr>
        <w:t xml:space="preserve"> и </w:t>
      </w:r>
      <w:proofErr w:type="spellStart"/>
      <w:r w:rsidRPr="006A4C9A">
        <w:rPr>
          <w:sz w:val="22"/>
          <w:szCs w:val="22"/>
        </w:rPr>
        <w:t>објектима</w:t>
      </w:r>
      <w:proofErr w:type="spellEnd"/>
      <w:r w:rsidRPr="006A4C9A">
        <w:rPr>
          <w:sz w:val="22"/>
          <w:szCs w:val="22"/>
        </w:rPr>
        <w:t xml:space="preserve">, </w:t>
      </w:r>
      <w:proofErr w:type="spellStart"/>
      <w:r w:rsidRPr="006A4C9A">
        <w:rPr>
          <w:sz w:val="22"/>
          <w:szCs w:val="22"/>
        </w:rPr>
        <w:t>како</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дато</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Прилогу</w:t>
      </w:r>
      <w:proofErr w:type="spellEnd"/>
      <w:r w:rsidRPr="006A4C9A">
        <w:rPr>
          <w:sz w:val="22"/>
          <w:szCs w:val="22"/>
        </w:rPr>
        <w:t xml:space="preserve"> 1, </w:t>
      </w:r>
      <w:proofErr w:type="spellStart"/>
      <w:r w:rsidRPr="006A4C9A">
        <w:rPr>
          <w:sz w:val="22"/>
          <w:szCs w:val="22"/>
        </w:rPr>
        <w:t>за</w:t>
      </w:r>
      <w:proofErr w:type="spellEnd"/>
      <w:r w:rsidRPr="006A4C9A">
        <w:rPr>
          <w:sz w:val="22"/>
          <w:szCs w:val="22"/>
        </w:rPr>
        <w:t xml:space="preserve"> </w:t>
      </w:r>
      <w:proofErr w:type="spellStart"/>
      <w:r w:rsidRPr="006A4C9A">
        <w:rPr>
          <w:sz w:val="22"/>
          <w:szCs w:val="22"/>
        </w:rPr>
        <w:t>праћење</w:t>
      </w:r>
      <w:proofErr w:type="spellEnd"/>
      <w:r w:rsidRPr="006A4C9A">
        <w:rPr>
          <w:sz w:val="22"/>
          <w:szCs w:val="22"/>
        </w:rPr>
        <w:t xml:space="preserve"> </w:t>
      </w:r>
      <w:proofErr w:type="spellStart"/>
      <w:r w:rsidRPr="006A4C9A">
        <w:rPr>
          <w:sz w:val="22"/>
          <w:szCs w:val="22"/>
        </w:rPr>
        <w:t>померања</w:t>
      </w:r>
      <w:proofErr w:type="spellEnd"/>
      <w:r w:rsidRPr="006A4C9A">
        <w:rPr>
          <w:sz w:val="22"/>
          <w:szCs w:val="22"/>
        </w:rPr>
        <w:t xml:space="preserve"> </w:t>
      </w:r>
      <w:proofErr w:type="spellStart"/>
      <w:r w:rsidRPr="006A4C9A">
        <w:rPr>
          <w:sz w:val="22"/>
          <w:szCs w:val="22"/>
        </w:rPr>
        <w:t>тла</w:t>
      </w:r>
      <w:proofErr w:type="spellEnd"/>
      <w:r w:rsidRPr="006A4C9A">
        <w:rPr>
          <w:sz w:val="22"/>
          <w:szCs w:val="22"/>
        </w:rPr>
        <w:t xml:space="preserve"> </w:t>
      </w:r>
      <w:proofErr w:type="spellStart"/>
      <w:r w:rsidRPr="006A4C9A">
        <w:rPr>
          <w:sz w:val="22"/>
          <w:szCs w:val="22"/>
        </w:rPr>
        <w:t>са</w:t>
      </w:r>
      <w:proofErr w:type="spellEnd"/>
      <w:r w:rsidRPr="006A4C9A">
        <w:rPr>
          <w:sz w:val="22"/>
          <w:szCs w:val="22"/>
        </w:rPr>
        <w:t xml:space="preserve"> </w:t>
      </w:r>
      <w:proofErr w:type="spellStart"/>
      <w:r w:rsidRPr="006A4C9A">
        <w:rPr>
          <w:sz w:val="22"/>
          <w:szCs w:val="22"/>
        </w:rPr>
        <w:t>узимањем</w:t>
      </w:r>
      <w:proofErr w:type="spellEnd"/>
      <w:r w:rsidRPr="006A4C9A">
        <w:rPr>
          <w:sz w:val="22"/>
          <w:szCs w:val="22"/>
        </w:rPr>
        <w:t xml:space="preserve"> </w:t>
      </w:r>
      <w:proofErr w:type="spellStart"/>
      <w:r w:rsidRPr="006A4C9A">
        <w:rPr>
          <w:sz w:val="22"/>
          <w:szCs w:val="22"/>
        </w:rPr>
        <w:t>нултих</w:t>
      </w:r>
      <w:proofErr w:type="spellEnd"/>
      <w:r w:rsidRPr="006A4C9A">
        <w:rPr>
          <w:sz w:val="22"/>
          <w:szCs w:val="22"/>
        </w:rPr>
        <w:t xml:space="preserve"> </w:t>
      </w:r>
      <w:proofErr w:type="spellStart"/>
      <w:r w:rsidRPr="006A4C9A">
        <w:rPr>
          <w:sz w:val="22"/>
          <w:szCs w:val="22"/>
        </w:rPr>
        <w:t>вредности</w:t>
      </w:r>
      <w:proofErr w:type="spellEnd"/>
      <w:r w:rsidRPr="006A4C9A">
        <w:rPr>
          <w:sz w:val="22"/>
          <w:szCs w:val="22"/>
        </w:rPr>
        <w:t xml:space="preserve">. </w:t>
      </w:r>
      <w:proofErr w:type="spellStart"/>
      <w:r w:rsidRPr="006A4C9A">
        <w:rPr>
          <w:sz w:val="22"/>
          <w:szCs w:val="22"/>
        </w:rPr>
        <w:t>Мерење</w:t>
      </w:r>
      <w:proofErr w:type="spellEnd"/>
      <w:r w:rsidRPr="006A4C9A">
        <w:rPr>
          <w:sz w:val="22"/>
          <w:szCs w:val="22"/>
        </w:rPr>
        <w:t xml:space="preserve"> </w:t>
      </w:r>
      <w:proofErr w:type="spellStart"/>
      <w:r w:rsidRPr="006A4C9A">
        <w:rPr>
          <w:sz w:val="22"/>
          <w:szCs w:val="22"/>
        </w:rPr>
        <w:t>хоризонталног</w:t>
      </w:r>
      <w:proofErr w:type="spellEnd"/>
      <w:r w:rsidRPr="006A4C9A">
        <w:rPr>
          <w:sz w:val="22"/>
          <w:szCs w:val="22"/>
        </w:rPr>
        <w:t xml:space="preserve"> – </w:t>
      </w:r>
      <w:proofErr w:type="spellStart"/>
      <w:r w:rsidRPr="006A4C9A">
        <w:rPr>
          <w:sz w:val="22"/>
          <w:szCs w:val="22"/>
        </w:rPr>
        <w:t>положајног</w:t>
      </w:r>
      <w:proofErr w:type="spellEnd"/>
      <w:r w:rsidRPr="006A4C9A">
        <w:rPr>
          <w:sz w:val="22"/>
          <w:szCs w:val="22"/>
        </w:rPr>
        <w:t xml:space="preserve"> </w:t>
      </w:r>
      <w:proofErr w:type="spellStart"/>
      <w:r w:rsidRPr="006A4C9A">
        <w:rPr>
          <w:sz w:val="22"/>
          <w:szCs w:val="22"/>
        </w:rPr>
        <w:t>померања</w:t>
      </w:r>
      <w:proofErr w:type="spellEnd"/>
      <w:r w:rsidRPr="006A4C9A">
        <w:rPr>
          <w:sz w:val="22"/>
          <w:szCs w:val="22"/>
        </w:rPr>
        <w:t xml:space="preserve"> </w:t>
      </w:r>
      <w:proofErr w:type="spellStart"/>
      <w:r w:rsidRPr="006A4C9A">
        <w:rPr>
          <w:sz w:val="22"/>
          <w:szCs w:val="22"/>
        </w:rPr>
        <w:t>обавити</w:t>
      </w:r>
      <w:proofErr w:type="spellEnd"/>
      <w:r w:rsidRPr="006A4C9A">
        <w:rPr>
          <w:sz w:val="22"/>
          <w:szCs w:val="22"/>
        </w:rPr>
        <w:t xml:space="preserve"> </w:t>
      </w:r>
      <w:proofErr w:type="spellStart"/>
      <w:r w:rsidRPr="006A4C9A">
        <w:rPr>
          <w:sz w:val="22"/>
          <w:szCs w:val="22"/>
        </w:rPr>
        <w:t>са</w:t>
      </w:r>
      <w:proofErr w:type="spellEnd"/>
      <w:r w:rsidRPr="006A4C9A">
        <w:rPr>
          <w:sz w:val="22"/>
          <w:szCs w:val="22"/>
        </w:rPr>
        <w:t xml:space="preserve"> </w:t>
      </w:r>
      <w:proofErr w:type="spellStart"/>
      <w:r w:rsidRPr="006A4C9A">
        <w:rPr>
          <w:sz w:val="22"/>
          <w:szCs w:val="22"/>
        </w:rPr>
        <w:t>геодетских</w:t>
      </w:r>
      <w:proofErr w:type="spellEnd"/>
      <w:r w:rsidRPr="006A4C9A">
        <w:rPr>
          <w:sz w:val="22"/>
          <w:szCs w:val="22"/>
        </w:rPr>
        <w:t xml:space="preserve"> </w:t>
      </w:r>
      <w:proofErr w:type="spellStart"/>
      <w:r w:rsidRPr="006A4C9A">
        <w:rPr>
          <w:sz w:val="22"/>
          <w:szCs w:val="22"/>
        </w:rPr>
        <w:t>тачака</w:t>
      </w:r>
      <w:proofErr w:type="spellEnd"/>
      <w:r w:rsidRPr="006A4C9A">
        <w:rPr>
          <w:sz w:val="22"/>
          <w:szCs w:val="22"/>
        </w:rPr>
        <w:t xml:space="preserve"> </w:t>
      </w:r>
      <w:proofErr w:type="spellStart"/>
      <w:r w:rsidRPr="006A4C9A">
        <w:rPr>
          <w:sz w:val="22"/>
          <w:szCs w:val="22"/>
        </w:rPr>
        <w:t>ван</w:t>
      </w:r>
      <w:proofErr w:type="spellEnd"/>
      <w:r w:rsidRPr="006A4C9A">
        <w:rPr>
          <w:sz w:val="22"/>
          <w:szCs w:val="22"/>
        </w:rPr>
        <w:t xml:space="preserve"> </w:t>
      </w:r>
      <w:proofErr w:type="spellStart"/>
      <w:r w:rsidRPr="006A4C9A">
        <w:rPr>
          <w:sz w:val="22"/>
          <w:szCs w:val="22"/>
        </w:rPr>
        <w:t>зоне</w:t>
      </w:r>
      <w:proofErr w:type="spellEnd"/>
      <w:r w:rsidRPr="006A4C9A">
        <w:rPr>
          <w:sz w:val="22"/>
          <w:szCs w:val="22"/>
        </w:rPr>
        <w:t xml:space="preserve"> </w:t>
      </w:r>
      <w:proofErr w:type="spellStart"/>
      <w:r w:rsidRPr="006A4C9A">
        <w:rPr>
          <w:sz w:val="22"/>
          <w:szCs w:val="22"/>
        </w:rPr>
        <w:t>утицаја</w:t>
      </w:r>
      <w:proofErr w:type="spellEnd"/>
      <w:r w:rsidRPr="006A4C9A">
        <w:rPr>
          <w:sz w:val="22"/>
          <w:szCs w:val="22"/>
        </w:rPr>
        <w:t xml:space="preserve"> </w:t>
      </w:r>
      <w:proofErr w:type="spellStart"/>
      <w:r w:rsidRPr="006A4C9A">
        <w:rPr>
          <w:sz w:val="22"/>
          <w:szCs w:val="22"/>
        </w:rPr>
        <w:t>нестабилних</w:t>
      </w:r>
      <w:proofErr w:type="spellEnd"/>
      <w:r w:rsidRPr="006A4C9A">
        <w:rPr>
          <w:sz w:val="22"/>
          <w:szCs w:val="22"/>
        </w:rPr>
        <w:t xml:space="preserve"> </w:t>
      </w:r>
      <w:proofErr w:type="spellStart"/>
      <w:r w:rsidRPr="006A4C9A">
        <w:rPr>
          <w:sz w:val="22"/>
          <w:szCs w:val="22"/>
        </w:rPr>
        <w:t>терена</w:t>
      </w:r>
      <w:proofErr w:type="spellEnd"/>
      <w:r w:rsidRPr="006A4C9A">
        <w:rPr>
          <w:sz w:val="22"/>
          <w:szCs w:val="22"/>
        </w:rPr>
        <w:t xml:space="preserve"> – </w:t>
      </w:r>
      <w:proofErr w:type="spellStart"/>
      <w:r w:rsidRPr="006A4C9A">
        <w:rPr>
          <w:sz w:val="22"/>
          <w:szCs w:val="22"/>
        </w:rPr>
        <w:t>клизишта</w:t>
      </w:r>
      <w:proofErr w:type="spellEnd"/>
      <w:r w:rsidRPr="006A4C9A">
        <w:rPr>
          <w:sz w:val="22"/>
          <w:szCs w:val="22"/>
        </w:rPr>
        <w:t xml:space="preserve">. </w:t>
      </w:r>
      <w:proofErr w:type="spellStart"/>
      <w:r w:rsidRPr="006A4C9A">
        <w:rPr>
          <w:sz w:val="22"/>
          <w:szCs w:val="22"/>
        </w:rPr>
        <w:t>Мерење</w:t>
      </w:r>
      <w:proofErr w:type="spellEnd"/>
      <w:r w:rsidRPr="006A4C9A">
        <w:rPr>
          <w:sz w:val="22"/>
          <w:szCs w:val="22"/>
        </w:rPr>
        <w:t xml:space="preserve"> </w:t>
      </w:r>
      <w:proofErr w:type="spellStart"/>
      <w:r w:rsidRPr="006A4C9A">
        <w:rPr>
          <w:sz w:val="22"/>
          <w:szCs w:val="22"/>
        </w:rPr>
        <w:t>вертикалних</w:t>
      </w:r>
      <w:proofErr w:type="spellEnd"/>
      <w:r w:rsidRPr="006A4C9A">
        <w:rPr>
          <w:sz w:val="22"/>
          <w:szCs w:val="22"/>
        </w:rPr>
        <w:t xml:space="preserve"> </w:t>
      </w:r>
      <w:proofErr w:type="spellStart"/>
      <w:r w:rsidRPr="006A4C9A">
        <w:rPr>
          <w:sz w:val="22"/>
          <w:szCs w:val="22"/>
        </w:rPr>
        <w:t>померања</w:t>
      </w:r>
      <w:proofErr w:type="spellEnd"/>
      <w:r w:rsidRPr="006A4C9A">
        <w:rPr>
          <w:sz w:val="22"/>
          <w:szCs w:val="22"/>
        </w:rPr>
        <w:t xml:space="preserve"> </w:t>
      </w:r>
      <w:proofErr w:type="spellStart"/>
      <w:r w:rsidRPr="006A4C9A">
        <w:rPr>
          <w:sz w:val="22"/>
          <w:szCs w:val="22"/>
        </w:rPr>
        <w:t>обавити</w:t>
      </w:r>
      <w:proofErr w:type="spellEnd"/>
      <w:r w:rsidRPr="006A4C9A">
        <w:rPr>
          <w:sz w:val="22"/>
          <w:szCs w:val="22"/>
        </w:rPr>
        <w:t xml:space="preserve"> </w:t>
      </w:r>
      <w:proofErr w:type="spellStart"/>
      <w:r w:rsidRPr="006A4C9A">
        <w:rPr>
          <w:sz w:val="22"/>
          <w:szCs w:val="22"/>
        </w:rPr>
        <w:t>прецизним</w:t>
      </w:r>
      <w:proofErr w:type="spellEnd"/>
      <w:r w:rsidRPr="006A4C9A">
        <w:rPr>
          <w:sz w:val="22"/>
          <w:szCs w:val="22"/>
        </w:rPr>
        <w:t xml:space="preserve"> </w:t>
      </w:r>
      <w:proofErr w:type="spellStart"/>
      <w:r w:rsidRPr="006A4C9A">
        <w:rPr>
          <w:sz w:val="22"/>
          <w:szCs w:val="22"/>
        </w:rPr>
        <w:t>нивелманом</w:t>
      </w:r>
      <w:proofErr w:type="spellEnd"/>
      <w:r w:rsidRPr="006A4C9A">
        <w:rPr>
          <w:sz w:val="22"/>
          <w:szCs w:val="22"/>
        </w:rPr>
        <w:t xml:space="preserve">. </w:t>
      </w:r>
    </w:p>
    <w:p w:rsidR="005C6ED1" w:rsidRPr="006A4C9A" w:rsidRDefault="005C6ED1" w:rsidP="005C6ED1">
      <w:pPr>
        <w:pStyle w:val="Default"/>
        <w:jc w:val="both"/>
        <w:rPr>
          <w:sz w:val="22"/>
          <w:szCs w:val="22"/>
        </w:rPr>
      </w:pPr>
      <w:r w:rsidRPr="006A4C9A">
        <w:rPr>
          <w:sz w:val="22"/>
          <w:szCs w:val="22"/>
        </w:rPr>
        <w:t xml:space="preserve">- </w:t>
      </w:r>
      <w:proofErr w:type="spellStart"/>
      <w:r w:rsidRPr="006A4C9A">
        <w:rPr>
          <w:sz w:val="22"/>
          <w:szCs w:val="22"/>
        </w:rPr>
        <w:t>Извршити</w:t>
      </w:r>
      <w:proofErr w:type="spellEnd"/>
      <w:r w:rsidRPr="006A4C9A">
        <w:rPr>
          <w:sz w:val="22"/>
          <w:szCs w:val="22"/>
        </w:rPr>
        <w:t xml:space="preserve"> </w:t>
      </w:r>
      <w:proofErr w:type="spellStart"/>
      <w:r w:rsidRPr="006A4C9A">
        <w:rPr>
          <w:sz w:val="22"/>
          <w:szCs w:val="22"/>
        </w:rPr>
        <w:t>додатно</w:t>
      </w:r>
      <w:proofErr w:type="spellEnd"/>
      <w:r w:rsidRPr="006A4C9A">
        <w:rPr>
          <w:sz w:val="22"/>
          <w:szCs w:val="22"/>
        </w:rPr>
        <w:t xml:space="preserve"> </w:t>
      </w:r>
      <w:proofErr w:type="spellStart"/>
      <w:r w:rsidRPr="006A4C9A">
        <w:rPr>
          <w:sz w:val="22"/>
          <w:szCs w:val="22"/>
        </w:rPr>
        <w:t>чишћење</w:t>
      </w:r>
      <w:proofErr w:type="spellEnd"/>
      <w:r w:rsidRPr="006A4C9A">
        <w:rPr>
          <w:sz w:val="22"/>
          <w:szCs w:val="22"/>
        </w:rPr>
        <w:t xml:space="preserve"> </w:t>
      </w:r>
      <w:proofErr w:type="spellStart"/>
      <w:r w:rsidRPr="006A4C9A">
        <w:rPr>
          <w:sz w:val="22"/>
          <w:szCs w:val="22"/>
        </w:rPr>
        <w:t>постојећег</w:t>
      </w:r>
      <w:proofErr w:type="spellEnd"/>
      <w:r w:rsidRPr="006A4C9A">
        <w:rPr>
          <w:sz w:val="22"/>
          <w:szCs w:val="22"/>
        </w:rPr>
        <w:t xml:space="preserve"> </w:t>
      </w:r>
      <w:proofErr w:type="spellStart"/>
      <w:r w:rsidRPr="006A4C9A">
        <w:rPr>
          <w:sz w:val="22"/>
          <w:szCs w:val="22"/>
        </w:rPr>
        <w:t>канала</w:t>
      </w:r>
      <w:proofErr w:type="spellEnd"/>
      <w:r w:rsidRPr="006A4C9A">
        <w:rPr>
          <w:sz w:val="22"/>
          <w:szCs w:val="22"/>
        </w:rPr>
        <w:t xml:space="preserve"> </w:t>
      </w:r>
      <w:proofErr w:type="spellStart"/>
      <w:r w:rsidRPr="006A4C9A">
        <w:rPr>
          <w:sz w:val="22"/>
          <w:szCs w:val="22"/>
        </w:rPr>
        <w:t>за</w:t>
      </w:r>
      <w:proofErr w:type="spellEnd"/>
      <w:r w:rsidRPr="006A4C9A">
        <w:rPr>
          <w:sz w:val="22"/>
          <w:szCs w:val="22"/>
        </w:rPr>
        <w:t xml:space="preserve"> </w:t>
      </w:r>
      <w:proofErr w:type="spellStart"/>
      <w:r w:rsidRPr="006A4C9A">
        <w:rPr>
          <w:sz w:val="22"/>
          <w:szCs w:val="22"/>
        </w:rPr>
        <w:t>одвод</w:t>
      </w:r>
      <w:proofErr w:type="spellEnd"/>
      <w:r w:rsidRPr="006A4C9A">
        <w:rPr>
          <w:sz w:val="22"/>
          <w:szCs w:val="22"/>
        </w:rPr>
        <w:t xml:space="preserve"> </w:t>
      </w:r>
      <w:proofErr w:type="spellStart"/>
      <w:r w:rsidRPr="006A4C9A">
        <w:rPr>
          <w:sz w:val="22"/>
          <w:szCs w:val="22"/>
        </w:rPr>
        <w:t>воде</w:t>
      </w:r>
      <w:proofErr w:type="spellEnd"/>
      <w:r w:rsidRPr="006A4C9A">
        <w:rPr>
          <w:sz w:val="22"/>
          <w:szCs w:val="22"/>
        </w:rPr>
        <w:t xml:space="preserve"> и </w:t>
      </w:r>
      <w:proofErr w:type="spellStart"/>
      <w:r w:rsidRPr="006A4C9A">
        <w:rPr>
          <w:sz w:val="22"/>
          <w:szCs w:val="22"/>
        </w:rPr>
        <w:t>његово</w:t>
      </w:r>
      <w:proofErr w:type="spellEnd"/>
      <w:r w:rsidRPr="006A4C9A">
        <w:rPr>
          <w:sz w:val="22"/>
          <w:szCs w:val="22"/>
        </w:rPr>
        <w:t xml:space="preserve"> </w:t>
      </w:r>
      <w:proofErr w:type="spellStart"/>
      <w:r w:rsidRPr="006A4C9A">
        <w:rPr>
          <w:sz w:val="22"/>
          <w:szCs w:val="22"/>
        </w:rPr>
        <w:t>бетонирање</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делу</w:t>
      </w:r>
      <w:proofErr w:type="spellEnd"/>
      <w:r w:rsidRPr="006A4C9A">
        <w:rPr>
          <w:sz w:val="22"/>
          <w:szCs w:val="22"/>
        </w:rPr>
        <w:t xml:space="preserve"> </w:t>
      </w:r>
      <w:proofErr w:type="spellStart"/>
      <w:r w:rsidRPr="006A4C9A">
        <w:rPr>
          <w:sz w:val="22"/>
          <w:szCs w:val="22"/>
        </w:rPr>
        <w:t>који</w:t>
      </w:r>
      <w:proofErr w:type="spellEnd"/>
      <w:r w:rsidRPr="006A4C9A">
        <w:rPr>
          <w:sz w:val="22"/>
          <w:szCs w:val="22"/>
        </w:rPr>
        <w:t xml:space="preserve"> </w:t>
      </w:r>
      <w:proofErr w:type="spellStart"/>
      <w:r w:rsidRPr="006A4C9A">
        <w:rPr>
          <w:sz w:val="22"/>
          <w:szCs w:val="22"/>
        </w:rPr>
        <w:t>је</w:t>
      </w:r>
      <w:proofErr w:type="spellEnd"/>
      <w:r w:rsidRPr="006A4C9A">
        <w:rPr>
          <w:sz w:val="22"/>
          <w:szCs w:val="22"/>
        </w:rPr>
        <w:t xml:space="preserve"> </w:t>
      </w:r>
      <w:proofErr w:type="spellStart"/>
      <w:r w:rsidRPr="006A4C9A">
        <w:rPr>
          <w:sz w:val="22"/>
          <w:szCs w:val="22"/>
        </w:rPr>
        <w:t>обухваћен</w:t>
      </w:r>
      <w:proofErr w:type="spellEnd"/>
      <w:r w:rsidRPr="006A4C9A">
        <w:rPr>
          <w:sz w:val="22"/>
          <w:szCs w:val="22"/>
        </w:rPr>
        <w:t xml:space="preserve"> </w:t>
      </w:r>
      <w:proofErr w:type="spellStart"/>
      <w:r w:rsidRPr="006A4C9A">
        <w:rPr>
          <w:sz w:val="22"/>
          <w:szCs w:val="22"/>
        </w:rPr>
        <w:t>телом</w:t>
      </w:r>
      <w:proofErr w:type="spellEnd"/>
      <w:r w:rsidRPr="006A4C9A">
        <w:rPr>
          <w:sz w:val="22"/>
          <w:szCs w:val="22"/>
        </w:rPr>
        <w:t xml:space="preserve"> </w:t>
      </w:r>
      <w:proofErr w:type="spellStart"/>
      <w:r w:rsidRPr="006A4C9A">
        <w:rPr>
          <w:sz w:val="22"/>
          <w:szCs w:val="22"/>
        </w:rPr>
        <w:t>клизишта</w:t>
      </w:r>
      <w:proofErr w:type="spellEnd"/>
      <w:r w:rsidRPr="006A4C9A">
        <w:rPr>
          <w:sz w:val="22"/>
          <w:szCs w:val="22"/>
        </w:rPr>
        <w:t xml:space="preserve">. </w:t>
      </w:r>
    </w:p>
    <w:p w:rsidR="005C6ED1" w:rsidRPr="006A4C9A" w:rsidRDefault="005C6ED1" w:rsidP="005C6ED1">
      <w:pPr>
        <w:pStyle w:val="Default"/>
        <w:jc w:val="both"/>
        <w:rPr>
          <w:sz w:val="22"/>
          <w:szCs w:val="22"/>
        </w:rPr>
      </w:pPr>
      <w:r w:rsidRPr="006A4C9A">
        <w:rPr>
          <w:sz w:val="22"/>
          <w:szCs w:val="22"/>
        </w:rPr>
        <w:t xml:space="preserve">- </w:t>
      </w:r>
      <w:proofErr w:type="spellStart"/>
      <w:r w:rsidRPr="006A4C9A">
        <w:rPr>
          <w:sz w:val="22"/>
          <w:szCs w:val="22"/>
        </w:rPr>
        <w:t>Извршити</w:t>
      </w:r>
      <w:proofErr w:type="spellEnd"/>
      <w:r w:rsidRPr="006A4C9A">
        <w:rPr>
          <w:sz w:val="22"/>
          <w:szCs w:val="22"/>
        </w:rPr>
        <w:t xml:space="preserve"> </w:t>
      </w:r>
      <w:proofErr w:type="spellStart"/>
      <w:r w:rsidRPr="006A4C9A">
        <w:rPr>
          <w:sz w:val="22"/>
          <w:szCs w:val="22"/>
        </w:rPr>
        <w:t>санацију</w:t>
      </w:r>
      <w:proofErr w:type="spellEnd"/>
      <w:r w:rsidRPr="006A4C9A">
        <w:rPr>
          <w:sz w:val="22"/>
          <w:szCs w:val="22"/>
        </w:rPr>
        <w:t xml:space="preserve"> </w:t>
      </w:r>
      <w:proofErr w:type="spellStart"/>
      <w:r w:rsidRPr="006A4C9A">
        <w:rPr>
          <w:sz w:val="22"/>
          <w:szCs w:val="22"/>
        </w:rPr>
        <w:t>канализационе</w:t>
      </w:r>
      <w:proofErr w:type="spellEnd"/>
      <w:r w:rsidRPr="006A4C9A">
        <w:rPr>
          <w:sz w:val="22"/>
          <w:szCs w:val="22"/>
        </w:rPr>
        <w:t xml:space="preserve"> </w:t>
      </w:r>
      <w:proofErr w:type="spellStart"/>
      <w:r w:rsidRPr="006A4C9A">
        <w:rPr>
          <w:sz w:val="22"/>
          <w:szCs w:val="22"/>
        </w:rPr>
        <w:t>мреже</w:t>
      </w:r>
      <w:proofErr w:type="spellEnd"/>
      <w:r w:rsidRPr="006A4C9A">
        <w:rPr>
          <w:sz w:val="22"/>
          <w:szCs w:val="22"/>
        </w:rPr>
        <w:t xml:space="preserve"> </w:t>
      </w:r>
      <w:proofErr w:type="spellStart"/>
      <w:r w:rsidRPr="006A4C9A">
        <w:rPr>
          <w:sz w:val="22"/>
          <w:szCs w:val="22"/>
        </w:rPr>
        <w:t>на</w:t>
      </w:r>
      <w:proofErr w:type="spellEnd"/>
      <w:r w:rsidRPr="006A4C9A">
        <w:rPr>
          <w:sz w:val="22"/>
          <w:szCs w:val="22"/>
        </w:rPr>
        <w:t xml:space="preserve"> </w:t>
      </w:r>
      <w:proofErr w:type="spellStart"/>
      <w:r w:rsidRPr="006A4C9A">
        <w:rPr>
          <w:sz w:val="22"/>
          <w:szCs w:val="22"/>
        </w:rPr>
        <w:t>начин</w:t>
      </w:r>
      <w:proofErr w:type="spellEnd"/>
      <w:r w:rsidRPr="006A4C9A">
        <w:rPr>
          <w:sz w:val="22"/>
          <w:szCs w:val="22"/>
        </w:rPr>
        <w:t xml:space="preserve"> </w:t>
      </w:r>
      <w:proofErr w:type="spellStart"/>
      <w:r w:rsidRPr="006A4C9A">
        <w:rPr>
          <w:sz w:val="22"/>
          <w:szCs w:val="22"/>
        </w:rPr>
        <w:t>којим</w:t>
      </w:r>
      <w:proofErr w:type="spellEnd"/>
      <w:r w:rsidRPr="006A4C9A">
        <w:rPr>
          <w:sz w:val="22"/>
          <w:szCs w:val="22"/>
        </w:rPr>
        <w:t xml:space="preserve"> </w:t>
      </w:r>
      <w:proofErr w:type="spellStart"/>
      <w:r w:rsidRPr="006A4C9A">
        <w:rPr>
          <w:sz w:val="22"/>
          <w:szCs w:val="22"/>
        </w:rPr>
        <w:t>ће</w:t>
      </w:r>
      <w:proofErr w:type="spellEnd"/>
      <w:r w:rsidRPr="006A4C9A">
        <w:rPr>
          <w:sz w:val="22"/>
          <w:szCs w:val="22"/>
        </w:rPr>
        <w:t xml:space="preserve"> </w:t>
      </w:r>
      <w:proofErr w:type="spellStart"/>
      <w:r w:rsidRPr="006A4C9A">
        <w:rPr>
          <w:sz w:val="22"/>
          <w:szCs w:val="22"/>
        </w:rPr>
        <w:t>бити</w:t>
      </w:r>
      <w:proofErr w:type="spellEnd"/>
      <w:r w:rsidRPr="006A4C9A">
        <w:rPr>
          <w:sz w:val="22"/>
          <w:szCs w:val="22"/>
        </w:rPr>
        <w:t xml:space="preserve"> </w:t>
      </w:r>
      <w:proofErr w:type="spellStart"/>
      <w:r w:rsidRPr="006A4C9A">
        <w:rPr>
          <w:sz w:val="22"/>
          <w:szCs w:val="22"/>
        </w:rPr>
        <w:t>спречено</w:t>
      </w:r>
      <w:proofErr w:type="spellEnd"/>
      <w:r w:rsidRPr="006A4C9A">
        <w:rPr>
          <w:sz w:val="22"/>
          <w:szCs w:val="22"/>
        </w:rPr>
        <w:t xml:space="preserve"> </w:t>
      </w:r>
      <w:proofErr w:type="spellStart"/>
      <w:r w:rsidRPr="006A4C9A">
        <w:rPr>
          <w:sz w:val="22"/>
          <w:szCs w:val="22"/>
        </w:rPr>
        <w:t>њено</w:t>
      </w:r>
      <w:proofErr w:type="spellEnd"/>
      <w:r w:rsidRPr="006A4C9A">
        <w:rPr>
          <w:sz w:val="22"/>
          <w:szCs w:val="22"/>
        </w:rPr>
        <w:t xml:space="preserve"> „</w:t>
      </w:r>
      <w:proofErr w:type="spellStart"/>
      <w:r w:rsidRPr="006A4C9A">
        <w:rPr>
          <w:sz w:val="22"/>
          <w:szCs w:val="22"/>
        </w:rPr>
        <w:t>зачепљење</w:t>
      </w:r>
      <w:proofErr w:type="spellEnd"/>
      <w:r w:rsidRPr="006A4C9A">
        <w:rPr>
          <w:sz w:val="22"/>
          <w:szCs w:val="22"/>
        </w:rPr>
        <w:t xml:space="preserve">“ </w:t>
      </w:r>
      <w:proofErr w:type="spellStart"/>
      <w:r w:rsidRPr="006A4C9A">
        <w:rPr>
          <w:sz w:val="22"/>
          <w:szCs w:val="22"/>
        </w:rPr>
        <w:t>услед</w:t>
      </w:r>
      <w:proofErr w:type="spellEnd"/>
      <w:r w:rsidRPr="006A4C9A">
        <w:rPr>
          <w:sz w:val="22"/>
          <w:szCs w:val="22"/>
        </w:rPr>
        <w:t xml:space="preserve"> </w:t>
      </w:r>
      <w:proofErr w:type="spellStart"/>
      <w:r w:rsidRPr="006A4C9A">
        <w:rPr>
          <w:sz w:val="22"/>
          <w:szCs w:val="22"/>
        </w:rPr>
        <w:t>дотока</w:t>
      </w:r>
      <w:proofErr w:type="spellEnd"/>
      <w:r w:rsidRPr="006A4C9A">
        <w:rPr>
          <w:sz w:val="22"/>
          <w:szCs w:val="22"/>
        </w:rPr>
        <w:t xml:space="preserve"> </w:t>
      </w:r>
      <w:proofErr w:type="spellStart"/>
      <w:r w:rsidRPr="006A4C9A">
        <w:rPr>
          <w:sz w:val="22"/>
          <w:szCs w:val="22"/>
        </w:rPr>
        <w:t>вода</w:t>
      </w:r>
      <w:proofErr w:type="spellEnd"/>
      <w:r w:rsidRPr="006A4C9A">
        <w:rPr>
          <w:sz w:val="22"/>
          <w:szCs w:val="22"/>
        </w:rPr>
        <w:t xml:space="preserve"> </w:t>
      </w:r>
      <w:proofErr w:type="spellStart"/>
      <w:r w:rsidRPr="006A4C9A">
        <w:rPr>
          <w:sz w:val="22"/>
          <w:szCs w:val="22"/>
        </w:rPr>
        <w:t>из</w:t>
      </w:r>
      <w:proofErr w:type="spellEnd"/>
      <w:r w:rsidRPr="006A4C9A">
        <w:rPr>
          <w:sz w:val="22"/>
          <w:szCs w:val="22"/>
        </w:rPr>
        <w:t xml:space="preserve"> </w:t>
      </w:r>
      <w:proofErr w:type="spellStart"/>
      <w:r w:rsidRPr="006A4C9A">
        <w:rPr>
          <w:sz w:val="22"/>
          <w:szCs w:val="22"/>
        </w:rPr>
        <w:t>канала</w:t>
      </w:r>
      <w:proofErr w:type="spellEnd"/>
      <w:r w:rsidRPr="006A4C9A">
        <w:rPr>
          <w:sz w:val="22"/>
          <w:szCs w:val="22"/>
        </w:rPr>
        <w:t xml:space="preserve">. </w:t>
      </w:r>
    </w:p>
    <w:p w:rsidR="005C6ED1" w:rsidRPr="006A4C9A" w:rsidRDefault="005C6ED1" w:rsidP="005C6ED1">
      <w:pPr>
        <w:pStyle w:val="Default"/>
        <w:jc w:val="both"/>
        <w:rPr>
          <w:sz w:val="22"/>
          <w:szCs w:val="22"/>
        </w:rPr>
      </w:pPr>
      <w:r w:rsidRPr="006A4C9A">
        <w:rPr>
          <w:sz w:val="22"/>
          <w:szCs w:val="22"/>
        </w:rPr>
        <w:t xml:space="preserve">- </w:t>
      </w:r>
      <w:proofErr w:type="spellStart"/>
      <w:r w:rsidRPr="006A4C9A">
        <w:rPr>
          <w:sz w:val="22"/>
          <w:szCs w:val="22"/>
        </w:rPr>
        <w:t>Извршити</w:t>
      </w:r>
      <w:proofErr w:type="spellEnd"/>
      <w:r w:rsidRPr="006A4C9A">
        <w:rPr>
          <w:sz w:val="22"/>
          <w:szCs w:val="22"/>
        </w:rPr>
        <w:t xml:space="preserve"> </w:t>
      </w:r>
      <w:proofErr w:type="spellStart"/>
      <w:r w:rsidRPr="006A4C9A">
        <w:rPr>
          <w:sz w:val="22"/>
          <w:szCs w:val="22"/>
        </w:rPr>
        <w:t>одвођење</w:t>
      </w:r>
      <w:proofErr w:type="spellEnd"/>
      <w:r w:rsidRPr="006A4C9A">
        <w:rPr>
          <w:sz w:val="22"/>
          <w:szCs w:val="22"/>
        </w:rPr>
        <w:t xml:space="preserve"> </w:t>
      </w:r>
      <w:proofErr w:type="spellStart"/>
      <w:r w:rsidRPr="006A4C9A">
        <w:rPr>
          <w:sz w:val="22"/>
          <w:szCs w:val="22"/>
        </w:rPr>
        <w:t>атмосферских</w:t>
      </w:r>
      <w:proofErr w:type="spellEnd"/>
      <w:r w:rsidRPr="006A4C9A">
        <w:rPr>
          <w:sz w:val="22"/>
          <w:szCs w:val="22"/>
        </w:rPr>
        <w:t xml:space="preserve"> </w:t>
      </w:r>
      <w:proofErr w:type="spellStart"/>
      <w:r w:rsidRPr="006A4C9A">
        <w:rPr>
          <w:sz w:val="22"/>
          <w:szCs w:val="22"/>
        </w:rPr>
        <w:t>вода</w:t>
      </w:r>
      <w:proofErr w:type="spellEnd"/>
      <w:r w:rsidRPr="006A4C9A">
        <w:rPr>
          <w:sz w:val="22"/>
          <w:szCs w:val="22"/>
        </w:rPr>
        <w:t xml:space="preserve"> </w:t>
      </w:r>
      <w:proofErr w:type="spellStart"/>
      <w:r w:rsidRPr="006A4C9A">
        <w:rPr>
          <w:sz w:val="22"/>
          <w:szCs w:val="22"/>
        </w:rPr>
        <w:t>са</w:t>
      </w:r>
      <w:proofErr w:type="spellEnd"/>
      <w:r w:rsidRPr="006A4C9A">
        <w:rPr>
          <w:sz w:val="22"/>
          <w:szCs w:val="22"/>
        </w:rPr>
        <w:t xml:space="preserve"> </w:t>
      </w:r>
      <w:proofErr w:type="spellStart"/>
      <w:r w:rsidRPr="006A4C9A">
        <w:rPr>
          <w:sz w:val="22"/>
          <w:szCs w:val="22"/>
        </w:rPr>
        <w:t>објеката</w:t>
      </w:r>
      <w:proofErr w:type="spellEnd"/>
      <w:r w:rsidRPr="006A4C9A">
        <w:rPr>
          <w:sz w:val="22"/>
          <w:szCs w:val="22"/>
        </w:rPr>
        <w:t xml:space="preserve"> </w:t>
      </w:r>
      <w:proofErr w:type="spellStart"/>
      <w:r w:rsidRPr="006A4C9A">
        <w:rPr>
          <w:sz w:val="22"/>
          <w:szCs w:val="22"/>
        </w:rPr>
        <w:t>тако</w:t>
      </w:r>
      <w:proofErr w:type="spellEnd"/>
      <w:r w:rsidRPr="006A4C9A">
        <w:rPr>
          <w:sz w:val="22"/>
          <w:szCs w:val="22"/>
        </w:rPr>
        <w:t xml:space="preserve"> </w:t>
      </w:r>
      <w:proofErr w:type="spellStart"/>
      <w:r w:rsidRPr="006A4C9A">
        <w:rPr>
          <w:sz w:val="22"/>
          <w:szCs w:val="22"/>
        </w:rPr>
        <w:t>да</w:t>
      </w:r>
      <w:proofErr w:type="spellEnd"/>
      <w:r w:rsidRPr="006A4C9A">
        <w:rPr>
          <w:sz w:val="22"/>
          <w:szCs w:val="22"/>
        </w:rPr>
        <w:t xml:space="preserve"> </w:t>
      </w:r>
      <w:proofErr w:type="spellStart"/>
      <w:r w:rsidRPr="006A4C9A">
        <w:rPr>
          <w:sz w:val="22"/>
          <w:szCs w:val="22"/>
        </w:rPr>
        <w:t>немају</w:t>
      </w:r>
      <w:proofErr w:type="spellEnd"/>
      <w:r w:rsidRPr="006A4C9A">
        <w:rPr>
          <w:sz w:val="22"/>
          <w:szCs w:val="22"/>
        </w:rPr>
        <w:t xml:space="preserve"> </w:t>
      </w:r>
      <w:proofErr w:type="spellStart"/>
      <w:r w:rsidRPr="006A4C9A">
        <w:rPr>
          <w:sz w:val="22"/>
          <w:szCs w:val="22"/>
        </w:rPr>
        <w:t>контакт</w:t>
      </w:r>
      <w:proofErr w:type="spellEnd"/>
      <w:r w:rsidRPr="006A4C9A">
        <w:rPr>
          <w:sz w:val="22"/>
          <w:szCs w:val="22"/>
        </w:rPr>
        <w:t xml:space="preserve"> </w:t>
      </w:r>
      <w:proofErr w:type="spellStart"/>
      <w:r w:rsidRPr="006A4C9A">
        <w:rPr>
          <w:sz w:val="22"/>
          <w:szCs w:val="22"/>
        </w:rPr>
        <w:t>са</w:t>
      </w:r>
      <w:proofErr w:type="spellEnd"/>
      <w:r w:rsidRPr="006A4C9A">
        <w:rPr>
          <w:sz w:val="22"/>
          <w:szCs w:val="22"/>
        </w:rPr>
        <w:t xml:space="preserve"> </w:t>
      </w:r>
      <w:proofErr w:type="spellStart"/>
      <w:r w:rsidRPr="006A4C9A">
        <w:rPr>
          <w:sz w:val="22"/>
          <w:szCs w:val="22"/>
        </w:rPr>
        <w:t>тлом</w:t>
      </w:r>
      <w:proofErr w:type="spellEnd"/>
      <w:r w:rsidRPr="006A4C9A">
        <w:rPr>
          <w:sz w:val="22"/>
          <w:szCs w:val="22"/>
        </w:rPr>
        <w:t xml:space="preserve"> </w:t>
      </w:r>
      <w:proofErr w:type="spellStart"/>
      <w:r w:rsidRPr="006A4C9A">
        <w:rPr>
          <w:sz w:val="22"/>
          <w:szCs w:val="22"/>
        </w:rPr>
        <w:t>увођењем</w:t>
      </w:r>
      <w:proofErr w:type="spellEnd"/>
      <w:r w:rsidRPr="006A4C9A">
        <w:rPr>
          <w:sz w:val="22"/>
          <w:szCs w:val="22"/>
        </w:rPr>
        <w:t xml:space="preserve"> </w:t>
      </w:r>
    </w:p>
    <w:p w:rsidR="005C6ED1" w:rsidRPr="006A4C9A" w:rsidRDefault="005C6ED1" w:rsidP="005C6ED1">
      <w:pPr>
        <w:pStyle w:val="Default"/>
        <w:jc w:val="both"/>
        <w:rPr>
          <w:sz w:val="22"/>
          <w:szCs w:val="22"/>
        </w:rPr>
      </w:pPr>
      <w:proofErr w:type="spellStart"/>
      <w:r w:rsidRPr="006A4C9A">
        <w:rPr>
          <w:sz w:val="22"/>
          <w:szCs w:val="22"/>
        </w:rPr>
        <w:t>директно</w:t>
      </w:r>
      <w:proofErr w:type="spellEnd"/>
      <w:r w:rsidRPr="006A4C9A">
        <w:rPr>
          <w:sz w:val="22"/>
          <w:szCs w:val="22"/>
        </w:rPr>
        <w:t xml:space="preserve"> у </w:t>
      </w:r>
      <w:proofErr w:type="spellStart"/>
      <w:r w:rsidRPr="006A4C9A">
        <w:rPr>
          <w:sz w:val="22"/>
          <w:szCs w:val="22"/>
        </w:rPr>
        <w:t>постојећу</w:t>
      </w:r>
      <w:proofErr w:type="spellEnd"/>
      <w:r w:rsidRPr="006A4C9A">
        <w:rPr>
          <w:sz w:val="22"/>
          <w:szCs w:val="22"/>
        </w:rPr>
        <w:t xml:space="preserve"> </w:t>
      </w:r>
      <w:proofErr w:type="spellStart"/>
      <w:r w:rsidRPr="006A4C9A">
        <w:rPr>
          <w:sz w:val="22"/>
          <w:szCs w:val="22"/>
        </w:rPr>
        <w:t>канализациону</w:t>
      </w:r>
      <w:proofErr w:type="spellEnd"/>
      <w:r w:rsidRPr="006A4C9A">
        <w:rPr>
          <w:sz w:val="22"/>
          <w:szCs w:val="22"/>
        </w:rPr>
        <w:t xml:space="preserve"> </w:t>
      </w:r>
      <w:proofErr w:type="spellStart"/>
      <w:r w:rsidRPr="006A4C9A">
        <w:rPr>
          <w:sz w:val="22"/>
          <w:szCs w:val="22"/>
        </w:rPr>
        <w:t>мрежу</w:t>
      </w:r>
      <w:proofErr w:type="spellEnd"/>
      <w:r w:rsidRPr="006A4C9A">
        <w:rPr>
          <w:sz w:val="22"/>
          <w:szCs w:val="22"/>
        </w:rPr>
        <w:t xml:space="preserve"> </w:t>
      </w:r>
      <w:proofErr w:type="spellStart"/>
      <w:r w:rsidRPr="006A4C9A">
        <w:rPr>
          <w:sz w:val="22"/>
          <w:szCs w:val="22"/>
        </w:rPr>
        <w:t>или</w:t>
      </w:r>
      <w:proofErr w:type="spellEnd"/>
      <w:r w:rsidRPr="006A4C9A">
        <w:rPr>
          <w:sz w:val="22"/>
          <w:szCs w:val="22"/>
        </w:rPr>
        <w:t xml:space="preserve"> у </w:t>
      </w:r>
      <w:proofErr w:type="spellStart"/>
      <w:r w:rsidRPr="006A4C9A">
        <w:rPr>
          <w:sz w:val="22"/>
          <w:szCs w:val="22"/>
        </w:rPr>
        <w:t>бетонирани</w:t>
      </w:r>
      <w:proofErr w:type="spellEnd"/>
      <w:r w:rsidRPr="006A4C9A">
        <w:rPr>
          <w:sz w:val="22"/>
          <w:szCs w:val="22"/>
        </w:rPr>
        <w:t xml:space="preserve"> </w:t>
      </w:r>
      <w:proofErr w:type="spellStart"/>
      <w:r w:rsidRPr="006A4C9A">
        <w:rPr>
          <w:sz w:val="22"/>
          <w:szCs w:val="22"/>
        </w:rPr>
        <w:t>канал</w:t>
      </w:r>
      <w:proofErr w:type="spellEnd"/>
      <w:r w:rsidRPr="006A4C9A">
        <w:rPr>
          <w:sz w:val="22"/>
          <w:szCs w:val="22"/>
        </w:rPr>
        <w:t xml:space="preserve">. </w:t>
      </w:r>
    </w:p>
    <w:p w:rsidR="007E0451" w:rsidRPr="00DD351A" w:rsidRDefault="007E0451" w:rsidP="007E0451">
      <w:pPr>
        <w:autoSpaceDE w:val="0"/>
        <w:autoSpaceDN w:val="0"/>
        <w:adjustRightInd w:val="0"/>
        <w:jc w:val="left"/>
        <w:rPr>
          <w:rFonts w:eastAsia="TimesNewRomanPSMT"/>
          <w:sz w:val="22"/>
          <w:szCs w:val="22"/>
          <w:lang w:val="en-US"/>
        </w:rPr>
      </w:pPr>
    </w:p>
    <w:p w:rsidR="005C6ED1" w:rsidRPr="005C6ED1" w:rsidRDefault="005C6ED1" w:rsidP="005C6ED1">
      <w:pPr>
        <w:pStyle w:val="ListParagraph"/>
        <w:numPr>
          <w:ilvl w:val="0"/>
          <w:numId w:val="44"/>
        </w:numPr>
        <w:spacing w:line="240" w:lineRule="auto"/>
        <w:ind w:left="990"/>
        <w:jc w:val="both"/>
        <w:rPr>
          <w:rFonts w:ascii="Times New Roman" w:hAnsi="Times New Roman"/>
          <w:b/>
          <w:sz w:val="24"/>
          <w:szCs w:val="24"/>
        </w:rPr>
      </w:pPr>
      <w:proofErr w:type="spellStart"/>
      <w:r w:rsidRPr="005C6ED1">
        <w:rPr>
          <w:rFonts w:ascii="Times New Roman" w:hAnsi="Times New Roman"/>
          <w:b/>
          <w:sz w:val="24"/>
          <w:szCs w:val="24"/>
        </w:rPr>
        <w:t>Предмет</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јавне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набавке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је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набавка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услуга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Стручног</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надзора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Реконструкцији</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десног</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тротоара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гледано</w:t>
      </w:r>
      <w:proofErr w:type="spellEnd"/>
      <w:r w:rsidRPr="005C6ED1">
        <w:rPr>
          <w:rFonts w:ascii="Times New Roman" w:hAnsi="Times New Roman"/>
          <w:b/>
          <w:sz w:val="24"/>
          <w:szCs w:val="24"/>
        </w:rPr>
        <w:t xml:space="preserve"> у </w:t>
      </w:r>
      <w:proofErr w:type="spellStart"/>
      <w:r w:rsidRPr="005C6ED1">
        <w:rPr>
          <w:rFonts w:ascii="Times New Roman" w:hAnsi="Times New Roman"/>
          <w:b/>
          <w:sz w:val="24"/>
          <w:szCs w:val="24"/>
        </w:rPr>
        <w:t>правцу</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Пуковца</w:t>
      </w:r>
      <w:proofErr w:type="spellEnd"/>
      <w:r w:rsidRPr="005C6ED1">
        <w:rPr>
          <w:rFonts w:ascii="Times New Roman" w:hAnsi="Times New Roman"/>
          <w:b/>
          <w:sz w:val="24"/>
          <w:szCs w:val="24"/>
        </w:rPr>
        <w:t xml:space="preserve">, у </w:t>
      </w:r>
      <w:proofErr w:type="spellStart"/>
      <w:r w:rsidRPr="005C6ED1">
        <w:rPr>
          <w:rFonts w:ascii="Times New Roman" w:hAnsi="Times New Roman"/>
          <w:b/>
          <w:sz w:val="24"/>
          <w:szCs w:val="24"/>
        </w:rPr>
        <w:t>улици</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Николе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Тесле</w:t>
      </w:r>
      <w:proofErr w:type="spellEnd"/>
      <w:r w:rsidRPr="005C6ED1">
        <w:rPr>
          <w:rFonts w:ascii="Times New Roman" w:hAnsi="Times New Roman"/>
          <w:b/>
          <w:sz w:val="24"/>
          <w:szCs w:val="24"/>
        </w:rPr>
        <w:t xml:space="preserve"> у </w:t>
      </w:r>
      <w:proofErr w:type="spellStart"/>
      <w:r w:rsidRPr="005C6ED1">
        <w:rPr>
          <w:rFonts w:ascii="Times New Roman" w:hAnsi="Times New Roman"/>
          <w:b/>
          <w:sz w:val="24"/>
          <w:szCs w:val="24"/>
        </w:rPr>
        <w:t>Дољевцу</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к.п.бр</w:t>
      </w:r>
      <w:proofErr w:type="spellEnd"/>
      <w:r w:rsidRPr="005C6ED1">
        <w:rPr>
          <w:rFonts w:ascii="Times New Roman" w:hAnsi="Times New Roman"/>
          <w:b/>
          <w:sz w:val="24"/>
          <w:szCs w:val="24"/>
        </w:rPr>
        <w:t xml:space="preserve">. 2731/1 К.О. </w:t>
      </w:r>
      <w:proofErr w:type="spellStart"/>
      <w:r w:rsidRPr="005C6ED1">
        <w:rPr>
          <w:rFonts w:ascii="Times New Roman" w:hAnsi="Times New Roman"/>
          <w:b/>
          <w:sz w:val="24"/>
          <w:szCs w:val="24"/>
        </w:rPr>
        <w:t>Дољевац</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од</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зграде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Општине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до</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железничке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пруге</w:t>
      </w:r>
      <w:proofErr w:type="spellEnd"/>
    </w:p>
    <w:p w:rsidR="005C6ED1" w:rsidRPr="005C6ED1" w:rsidRDefault="005C6ED1" w:rsidP="005C6ED1">
      <w:pPr>
        <w:spacing w:line="240" w:lineRule="auto"/>
        <w:jc w:val="left"/>
        <w:rPr>
          <w:rFonts w:eastAsia="Calibri"/>
          <w:sz w:val="22"/>
          <w:szCs w:val="22"/>
          <w:lang w:val="en-US"/>
        </w:rPr>
      </w:pPr>
    </w:p>
    <w:p w:rsidR="005C6ED1" w:rsidRPr="005C6ED1" w:rsidRDefault="005C6ED1" w:rsidP="001E79EE">
      <w:pPr>
        <w:spacing w:line="240" w:lineRule="auto"/>
        <w:jc w:val="both"/>
        <w:rPr>
          <w:rFonts w:eastAsia="Calibri"/>
          <w:sz w:val="22"/>
          <w:szCs w:val="22"/>
        </w:rPr>
      </w:pPr>
      <w:r w:rsidRPr="005C6ED1">
        <w:rPr>
          <w:rFonts w:eastAsia="Calibri"/>
          <w:sz w:val="22"/>
          <w:szCs w:val="22"/>
        </w:rPr>
        <w:t>Тротоар се реконструише у дужини од око L=730м, категорија објекта „Г“, класификационе ознаке 211201.</w:t>
      </w:r>
    </w:p>
    <w:p w:rsidR="005C6ED1" w:rsidRPr="005C6ED1" w:rsidRDefault="005C6ED1" w:rsidP="001E79EE">
      <w:pPr>
        <w:spacing w:line="240" w:lineRule="auto"/>
        <w:jc w:val="both"/>
        <w:rPr>
          <w:rFonts w:eastAsia="Calibri"/>
          <w:sz w:val="22"/>
          <w:szCs w:val="22"/>
        </w:rPr>
      </w:pPr>
      <w:r w:rsidRPr="005C6ED1">
        <w:rPr>
          <w:rFonts w:eastAsia="Calibri"/>
          <w:sz w:val="22"/>
          <w:szCs w:val="22"/>
        </w:rPr>
        <w:t>Предрачунска вредност објекта, према подацима из Пројекта за грађевинску дозволу износи 10,720,956.66динара без ПДВ-а.</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Потребне лиценце за вршење стручног надзора над извођењем радова:  312 или друге одговарајуће за наведене фазе-пројекте који су саставни део пројектно-техничке документације.  </w:t>
      </w:r>
    </w:p>
    <w:p w:rsidR="005C6ED1" w:rsidRPr="005C6ED1" w:rsidRDefault="005C6ED1" w:rsidP="001E79EE">
      <w:pPr>
        <w:spacing w:line="240" w:lineRule="auto"/>
        <w:jc w:val="both"/>
        <w:rPr>
          <w:rFonts w:eastAsia="Calibri"/>
          <w:b/>
          <w:sz w:val="22"/>
          <w:szCs w:val="22"/>
        </w:rPr>
      </w:pPr>
    </w:p>
    <w:p w:rsidR="005C6ED1" w:rsidRPr="005C6ED1" w:rsidRDefault="005C6ED1" w:rsidP="005C6ED1">
      <w:pPr>
        <w:spacing w:line="240" w:lineRule="auto"/>
        <w:jc w:val="left"/>
        <w:rPr>
          <w:rFonts w:eastAsia="Calibri"/>
          <w:b/>
          <w:sz w:val="22"/>
          <w:szCs w:val="22"/>
        </w:rPr>
      </w:pPr>
    </w:p>
    <w:p w:rsidR="005C6ED1" w:rsidRPr="005C6ED1" w:rsidRDefault="005C6ED1" w:rsidP="005C6ED1">
      <w:pPr>
        <w:spacing w:line="240" w:lineRule="auto"/>
        <w:jc w:val="left"/>
        <w:rPr>
          <w:rFonts w:eastAsia="Calibri"/>
          <w:b/>
          <w:bCs/>
          <w:sz w:val="22"/>
          <w:szCs w:val="22"/>
          <w:lang w:val="en-US"/>
        </w:rPr>
      </w:pP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Предмет</w:t>
      </w:r>
      <w:proofErr w:type="spellEnd"/>
      <w:r w:rsidRPr="005C6ED1">
        <w:rPr>
          <w:rFonts w:eastAsia="Calibri"/>
          <w:sz w:val="22"/>
          <w:szCs w:val="22"/>
          <w:lang w:val="en-US"/>
        </w:rPr>
        <w:t xml:space="preserve"> </w:t>
      </w:r>
      <w:proofErr w:type="spellStart"/>
      <w:r w:rsidRPr="005C6ED1">
        <w:rPr>
          <w:rFonts w:eastAsia="Calibri"/>
          <w:sz w:val="22"/>
          <w:szCs w:val="22"/>
          <w:lang w:val="en-US"/>
        </w:rPr>
        <w:t>идејног</w:t>
      </w:r>
      <w:proofErr w:type="spellEnd"/>
      <w:r w:rsidRPr="005C6ED1">
        <w:rPr>
          <w:rFonts w:eastAsia="Calibri"/>
          <w:sz w:val="22"/>
          <w:szCs w:val="22"/>
          <w:lang w:val="en-US"/>
        </w:rPr>
        <w:t xml:space="preserve"> </w:t>
      </w:r>
      <w:proofErr w:type="spellStart"/>
      <w:r w:rsidRPr="005C6ED1">
        <w:rPr>
          <w:rFonts w:eastAsia="Calibri"/>
          <w:sz w:val="22"/>
          <w:szCs w:val="22"/>
          <w:lang w:val="en-US"/>
        </w:rPr>
        <w:t>решења</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поплочавање</w:t>
      </w:r>
      <w:proofErr w:type="spellEnd"/>
      <w:r w:rsidRPr="005C6ED1">
        <w:rPr>
          <w:rFonts w:eastAsia="Calibri"/>
          <w:sz w:val="22"/>
          <w:szCs w:val="22"/>
          <w:lang w:val="en-US"/>
        </w:rPr>
        <w:t xml:space="preserve"> </w:t>
      </w:r>
      <w:proofErr w:type="spellStart"/>
      <w:r w:rsidRPr="005C6ED1">
        <w:rPr>
          <w:rFonts w:eastAsia="Calibri"/>
          <w:sz w:val="22"/>
          <w:szCs w:val="22"/>
          <w:lang w:val="en-US"/>
        </w:rPr>
        <w:t>тротоара</w:t>
      </w:r>
      <w:proofErr w:type="spellEnd"/>
      <w:r w:rsidRPr="005C6ED1">
        <w:rPr>
          <w:rFonts w:eastAsia="Calibri"/>
          <w:sz w:val="22"/>
          <w:szCs w:val="22"/>
          <w:lang w:val="en-US"/>
        </w:rPr>
        <w:t xml:space="preserve">, </w:t>
      </w:r>
      <w:proofErr w:type="spellStart"/>
      <w:r w:rsidRPr="005C6ED1">
        <w:rPr>
          <w:rFonts w:eastAsia="Calibri"/>
          <w:sz w:val="22"/>
          <w:szCs w:val="22"/>
          <w:lang w:val="en-US"/>
        </w:rPr>
        <w:t>уређивање</w:t>
      </w:r>
      <w:proofErr w:type="spellEnd"/>
      <w:r w:rsidRPr="005C6ED1">
        <w:rPr>
          <w:rFonts w:eastAsia="Calibri"/>
          <w:sz w:val="22"/>
          <w:szCs w:val="22"/>
          <w:lang w:val="en-US"/>
        </w:rPr>
        <w:t xml:space="preserve"> </w:t>
      </w:r>
      <w:proofErr w:type="spellStart"/>
      <w:r w:rsidRPr="005C6ED1">
        <w:rPr>
          <w:rFonts w:eastAsia="Calibri"/>
          <w:sz w:val="22"/>
          <w:szCs w:val="22"/>
          <w:lang w:val="en-US"/>
        </w:rPr>
        <w:t>зеленихповршина</w:t>
      </w:r>
      <w:proofErr w:type="spellEnd"/>
      <w:r w:rsidRPr="005C6ED1">
        <w:rPr>
          <w:rFonts w:eastAsia="Calibri"/>
          <w:sz w:val="22"/>
          <w:szCs w:val="22"/>
          <w:lang w:val="en-US"/>
        </w:rPr>
        <w:t xml:space="preserve"> и </w:t>
      </w:r>
      <w:proofErr w:type="spellStart"/>
      <w:r w:rsidRPr="005C6ED1">
        <w:rPr>
          <w:rFonts w:eastAsia="Calibri"/>
          <w:sz w:val="22"/>
          <w:szCs w:val="22"/>
          <w:lang w:val="en-US"/>
        </w:rPr>
        <w:t>места</w:t>
      </w:r>
      <w:proofErr w:type="spellEnd"/>
      <w:r w:rsidRPr="005C6ED1">
        <w:rPr>
          <w:rFonts w:eastAsia="Calibri"/>
          <w:sz w:val="22"/>
          <w:szCs w:val="22"/>
          <w:lang w:val="en-US"/>
        </w:rPr>
        <w:t xml:space="preserve"> </w:t>
      </w:r>
      <w:proofErr w:type="spellStart"/>
      <w:r w:rsidRPr="005C6ED1">
        <w:rPr>
          <w:rFonts w:eastAsia="Calibri"/>
          <w:sz w:val="22"/>
          <w:szCs w:val="22"/>
          <w:lang w:val="en-US"/>
        </w:rPr>
        <w:t>за</w:t>
      </w:r>
      <w:proofErr w:type="spellEnd"/>
      <w:r w:rsidRPr="005C6ED1">
        <w:rPr>
          <w:rFonts w:eastAsia="Calibri"/>
          <w:sz w:val="22"/>
          <w:szCs w:val="22"/>
          <w:lang w:val="en-US"/>
        </w:rPr>
        <w:t xml:space="preserve"> </w:t>
      </w:r>
      <w:proofErr w:type="spellStart"/>
      <w:proofErr w:type="gramStart"/>
      <w:r w:rsidRPr="005C6ED1">
        <w:rPr>
          <w:rFonts w:eastAsia="Calibri"/>
          <w:sz w:val="22"/>
          <w:szCs w:val="22"/>
          <w:lang w:val="en-US"/>
        </w:rPr>
        <w:t>паркирање</w:t>
      </w:r>
      <w:proofErr w:type="spellEnd"/>
      <w:r w:rsidRPr="005C6ED1">
        <w:rPr>
          <w:rFonts w:eastAsia="Calibri"/>
          <w:sz w:val="22"/>
          <w:szCs w:val="22"/>
          <w:lang w:val="en-US"/>
        </w:rPr>
        <w:t>.</w:t>
      </w:r>
      <w:r w:rsidRPr="005C6ED1">
        <w:rPr>
          <w:rFonts w:eastAsia="Calibri"/>
          <w:sz w:val="22"/>
          <w:szCs w:val="22"/>
        </w:rPr>
        <w:t>у</w:t>
      </w:r>
      <w:proofErr w:type="gramEnd"/>
      <w:r w:rsidRPr="005C6ED1">
        <w:rPr>
          <w:rFonts w:eastAsia="Calibri"/>
          <w:sz w:val="22"/>
          <w:szCs w:val="22"/>
        </w:rPr>
        <w:t xml:space="preserve"> </w:t>
      </w:r>
      <w:proofErr w:type="spellStart"/>
      <w:r w:rsidRPr="005C6ED1">
        <w:rPr>
          <w:rFonts w:eastAsia="Calibri"/>
          <w:sz w:val="22"/>
          <w:szCs w:val="22"/>
        </w:rPr>
        <w:t>у</w:t>
      </w:r>
      <w:r w:rsidRPr="005C6ED1">
        <w:rPr>
          <w:rFonts w:eastAsia="Calibri"/>
          <w:sz w:val="22"/>
          <w:szCs w:val="22"/>
          <w:lang w:val="en-US"/>
        </w:rPr>
        <w:t>лиц</w:t>
      </w:r>
      <w:proofErr w:type="spellEnd"/>
      <w:r w:rsidRPr="005C6ED1">
        <w:rPr>
          <w:rFonts w:eastAsia="Calibri"/>
          <w:sz w:val="22"/>
          <w:szCs w:val="22"/>
        </w:rPr>
        <w:t>и</w:t>
      </w:r>
      <w:r w:rsidRPr="005C6ED1">
        <w:rPr>
          <w:rFonts w:eastAsia="Calibri"/>
          <w:sz w:val="22"/>
          <w:szCs w:val="22"/>
          <w:lang w:val="en-US"/>
        </w:rPr>
        <w:t xml:space="preserve"> </w:t>
      </w:r>
      <w:proofErr w:type="spellStart"/>
      <w:r w:rsidRPr="005C6ED1">
        <w:rPr>
          <w:rFonts w:eastAsia="Calibri"/>
          <w:sz w:val="22"/>
          <w:szCs w:val="22"/>
          <w:lang w:val="en-US"/>
        </w:rPr>
        <w:t>Николе</w:t>
      </w:r>
      <w:proofErr w:type="spellEnd"/>
      <w:r w:rsidRPr="005C6ED1">
        <w:rPr>
          <w:rFonts w:eastAsia="Calibri"/>
          <w:sz w:val="22"/>
          <w:szCs w:val="22"/>
          <w:lang w:val="en-US"/>
        </w:rPr>
        <w:t xml:space="preserve"> </w:t>
      </w:r>
      <w:proofErr w:type="spellStart"/>
      <w:r w:rsidRPr="005C6ED1">
        <w:rPr>
          <w:rFonts w:eastAsia="Calibri"/>
          <w:sz w:val="22"/>
          <w:szCs w:val="22"/>
          <w:lang w:val="en-US"/>
        </w:rPr>
        <w:t>Тесле</w:t>
      </w:r>
      <w:proofErr w:type="spellEnd"/>
      <w:r w:rsidRPr="005C6ED1">
        <w:rPr>
          <w:rFonts w:eastAsia="Calibri"/>
          <w:sz w:val="22"/>
          <w:szCs w:val="22"/>
          <w:lang w:val="en-US"/>
        </w:rPr>
        <w:t xml:space="preserve"> (</w:t>
      </w:r>
      <w:proofErr w:type="spellStart"/>
      <w:r w:rsidRPr="005C6ED1">
        <w:rPr>
          <w:rFonts w:eastAsia="Calibri"/>
          <w:sz w:val="22"/>
          <w:szCs w:val="22"/>
          <w:lang w:val="en-US"/>
        </w:rPr>
        <w:t>раније</w:t>
      </w:r>
      <w:proofErr w:type="spellEnd"/>
      <w:r w:rsidRPr="005C6ED1">
        <w:rPr>
          <w:rFonts w:eastAsia="Calibri"/>
          <w:sz w:val="22"/>
          <w:szCs w:val="22"/>
          <w:lang w:val="en-US"/>
        </w:rPr>
        <w:t xml:space="preserve"> Д.П. IIA </w:t>
      </w:r>
      <w:proofErr w:type="spellStart"/>
      <w:r w:rsidRPr="005C6ED1">
        <w:rPr>
          <w:rFonts w:eastAsia="Calibri"/>
          <w:sz w:val="22"/>
          <w:szCs w:val="22"/>
          <w:lang w:val="en-US"/>
        </w:rPr>
        <w:t>реда</w:t>
      </w:r>
      <w:proofErr w:type="spellEnd"/>
      <w:r w:rsidRPr="005C6ED1">
        <w:rPr>
          <w:rFonts w:eastAsia="Calibri"/>
          <w:sz w:val="22"/>
          <w:szCs w:val="22"/>
          <w:lang w:val="en-US"/>
        </w:rPr>
        <w:t xml:space="preserve"> </w:t>
      </w:r>
      <w:proofErr w:type="spellStart"/>
      <w:r w:rsidRPr="005C6ED1">
        <w:rPr>
          <w:rFonts w:eastAsia="Calibri"/>
          <w:sz w:val="22"/>
          <w:szCs w:val="22"/>
          <w:lang w:val="en-US"/>
        </w:rPr>
        <w:t>бој</w:t>
      </w:r>
      <w:proofErr w:type="spellEnd"/>
      <w:r w:rsidRPr="005C6ED1">
        <w:rPr>
          <w:rFonts w:eastAsia="Calibri"/>
          <w:sz w:val="22"/>
          <w:szCs w:val="22"/>
          <w:lang w:val="en-US"/>
        </w:rPr>
        <w:t xml:space="preserve"> 158). </w:t>
      </w:r>
      <w:proofErr w:type="spellStart"/>
      <w:r w:rsidRPr="005C6ED1">
        <w:rPr>
          <w:rFonts w:eastAsia="Calibri"/>
          <w:sz w:val="22"/>
          <w:szCs w:val="22"/>
          <w:lang w:val="en-US"/>
        </w:rPr>
        <w:t>Предмет</w:t>
      </w:r>
      <w:proofErr w:type="spellEnd"/>
      <w:r w:rsidRPr="005C6ED1">
        <w:rPr>
          <w:rFonts w:eastAsia="Calibri"/>
          <w:sz w:val="22"/>
          <w:szCs w:val="22"/>
          <w:lang w:val="en-US"/>
        </w:rPr>
        <w:t xml:space="preserve"> </w:t>
      </w:r>
      <w:proofErr w:type="spellStart"/>
      <w:r w:rsidRPr="005C6ED1">
        <w:rPr>
          <w:rFonts w:eastAsia="Calibri"/>
          <w:sz w:val="22"/>
          <w:szCs w:val="22"/>
          <w:lang w:val="en-US"/>
        </w:rPr>
        <w:t>пројекта</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уређење</w:t>
      </w:r>
      <w:proofErr w:type="spellEnd"/>
      <w:r w:rsidRPr="005C6ED1">
        <w:rPr>
          <w:rFonts w:eastAsia="Calibri"/>
          <w:sz w:val="22"/>
          <w:szCs w:val="22"/>
          <w:lang w:val="en-US"/>
        </w:rPr>
        <w:t xml:space="preserve"> </w:t>
      </w:r>
      <w:proofErr w:type="spellStart"/>
      <w:r w:rsidRPr="005C6ED1">
        <w:rPr>
          <w:rFonts w:eastAsia="Calibri"/>
          <w:sz w:val="22"/>
          <w:szCs w:val="22"/>
          <w:lang w:val="en-US"/>
        </w:rPr>
        <w:t>десног</w:t>
      </w:r>
      <w:proofErr w:type="spellEnd"/>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тротоара</w:t>
      </w:r>
      <w:proofErr w:type="spellEnd"/>
      <w:r w:rsidRPr="005C6ED1">
        <w:rPr>
          <w:rFonts w:eastAsia="Calibri"/>
          <w:sz w:val="22"/>
          <w:szCs w:val="22"/>
          <w:lang w:val="en-US"/>
        </w:rPr>
        <w:t xml:space="preserve"> </w:t>
      </w:r>
      <w:proofErr w:type="spellStart"/>
      <w:r w:rsidRPr="005C6ED1">
        <w:rPr>
          <w:rFonts w:eastAsia="Calibri"/>
          <w:sz w:val="22"/>
          <w:szCs w:val="22"/>
          <w:lang w:val="en-US"/>
        </w:rPr>
        <w:t>од</w:t>
      </w:r>
      <w:proofErr w:type="spellEnd"/>
      <w:r w:rsidRPr="005C6ED1">
        <w:rPr>
          <w:rFonts w:eastAsia="Calibri"/>
          <w:sz w:val="22"/>
          <w:szCs w:val="22"/>
          <w:lang w:val="en-US"/>
        </w:rPr>
        <w:t xml:space="preserve"> </w:t>
      </w:r>
      <w:proofErr w:type="spellStart"/>
      <w:r w:rsidRPr="005C6ED1">
        <w:rPr>
          <w:rFonts w:eastAsia="Calibri"/>
          <w:sz w:val="22"/>
          <w:szCs w:val="22"/>
          <w:lang w:val="en-US"/>
        </w:rPr>
        <w:t>Општине</w:t>
      </w:r>
      <w:proofErr w:type="spellEnd"/>
      <w:r w:rsidRPr="005C6ED1">
        <w:rPr>
          <w:rFonts w:eastAsia="Calibri"/>
          <w:sz w:val="22"/>
          <w:szCs w:val="22"/>
          <w:lang w:val="en-US"/>
        </w:rPr>
        <w:t xml:space="preserve"> </w:t>
      </w:r>
      <w:proofErr w:type="spellStart"/>
      <w:r w:rsidRPr="005C6ED1">
        <w:rPr>
          <w:rFonts w:eastAsia="Calibri"/>
          <w:sz w:val="22"/>
          <w:szCs w:val="22"/>
          <w:lang w:val="en-US"/>
        </w:rPr>
        <w:t>до</w:t>
      </w:r>
      <w:proofErr w:type="spellEnd"/>
      <w:r w:rsidRPr="005C6ED1">
        <w:rPr>
          <w:rFonts w:eastAsia="Calibri"/>
          <w:sz w:val="22"/>
          <w:szCs w:val="22"/>
          <w:lang w:val="en-US"/>
        </w:rPr>
        <w:t xml:space="preserve"> </w:t>
      </w:r>
      <w:proofErr w:type="spellStart"/>
      <w:r w:rsidRPr="005C6ED1">
        <w:rPr>
          <w:rFonts w:eastAsia="Calibri"/>
          <w:sz w:val="22"/>
          <w:szCs w:val="22"/>
          <w:lang w:val="en-US"/>
        </w:rPr>
        <w:t>железничке</w:t>
      </w:r>
      <w:proofErr w:type="spellEnd"/>
      <w:r w:rsidRPr="005C6ED1">
        <w:rPr>
          <w:rFonts w:eastAsia="Calibri"/>
          <w:sz w:val="22"/>
          <w:szCs w:val="22"/>
          <w:lang w:val="en-US"/>
        </w:rPr>
        <w:t xml:space="preserve"> </w:t>
      </w:r>
      <w:proofErr w:type="spellStart"/>
      <w:r w:rsidRPr="005C6ED1">
        <w:rPr>
          <w:rFonts w:eastAsia="Calibri"/>
          <w:sz w:val="22"/>
          <w:szCs w:val="22"/>
          <w:lang w:val="en-US"/>
        </w:rPr>
        <w:t>пруге</w:t>
      </w:r>
      <w:proofErr w:type="spellEnd"/>
      <w:r w:rsidRPr="005C6ED1">
        <w:rPr>
          <w:rFonts w:eastAsia="Calibri"/>
          <w:sz w:val="22"/>
          <w:szCs w:val="22"/>
          <w:lang w:val="en-US"/>
        </w:rPr>
        <w:t xml:space="preserve">. </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Тротоар</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реконструише</w:t>
      </w:r>
      <w:proofErr w:type="spellEnd"/>
      <w:r w:rsidRPr="005C6ED1">
        <w:rPr>
          <w:rFonts w:eastAsia="Calibri"/>
          <w:sz w:val="22"/>
          <w:szCs w:val="22"/>
          <w:lang w:val="en-US"/>
        </w:rPr>
        <w:t xml:space="preserve"> у </w:t>
      </w:r>
      <w:proofErr w:type="spellStart"/>
      <w:r w:rsidRPr="005C6ED1">
        <w:rPr>
          <w:rFonts w:eastAsia="Calibri"/>
          <w:sz w:val="22"/>
          <w:szCs w:val="22"/>
          <w:lang w:val="en-US"/>
        </w:rPr>
        <w:t>дужини</w:t>
      </w:r>
      <w:proofErr w:type="spellEnd"/>
      <w:r w:rsidRPr="005C6ED1">
        <w:rPr>
          <w:rFonts w:eastAsia="Calibri"/>
          <w:sz w:val="22"/>
          <w:szCs w:val="22"/>
          <w:lang w:val="en-US"/>
        </w:rPr>
        <w:t xml:space="preserve"> </w:t>
      </w:r>
      <w:proofErr w:type="spellStart"/>
      <w:r w:rsidRPr="005C6ED1">
        <w:rPr>
          <w:rFonts w:eastAsia="Calibri"/>
          <w:sz w:val="22"/>
          <w:szCs w:val="22"/>
          <w:lang w:val="en-US"/>
        </w:rPr>
        <w:t>од</w:t>
      </w:r>
      <w:proofErr w:type="spellEnd"/>
      <w:r w:rsidRPr="005C6ED1">
        <w:rPr>
          <w:rFonts w:eastAsia="Calibri"/>
          <w:sz w:val="22"/>
          <w:szCs w:val="22"/>
          <w:lang w:val="en-US"/>
        </w:rPr>
        <w:t xml:space="preserve"> </w:t>
      </w:r>
      <w:proofErr w:type="spellStart"/>
      <w:r w:rsidRPr="005C6ED1">
        <w:rPr>
          <w:rFonts w:eastAsia="Calibri"/>
          <w:sz w:val="22"/>
          <w:szCs w:val="22"/>
          <w:lang w:val="en-US"/>
        </w:rPr>
        <w:t>око</w:t>
      </w:r>
      <w:proofErr w:type="spellEnd"/>
      <w:r w:rsidRPr="005C6ED1">
        <w:rPr>
          <w:rFonts w:eastAsia="Calibri"/>
          <w:sz w:val="22"/>
          <w:szCs w:val="22"/>
          <w:lang w:val="en-US"/>
        </w:rPr>
        <w:t xml:space="preserve"> L=730 m1, и </w:t>
      </w:r>
      <w:proofErr w:type="spellStart"/>
      <w:r w:rsidRPr="005C6ED1">
        <w:rPr>
          <w:rFonts w:eastAsia="Calibri"/>
          <w:sz w:val="22"/>
          <w:szCs w:val="22"/>
          <w:lang w:val="en-US"/>
        </w:rPr>
        <w:t>пружа</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прекоследеће</w:t>
      </w:r>
      <w:proofErr w:type="spellEnd"/>
      <w:r w:rsidRPr="005C6ED1">
        <w:rPr>
          <w:rFonts w:eastAsia="Calibri"/>
          <w:sz w:val="22"/>
          <w:szCs w:val="22"/>
          <w:lang w:val="en-US"/>
        </w:rPr>
        <w:t xml:space="preserve"> </w:t>
      </w:r>
      <w:proofErr w:type="spellStart"/>
      <w:r w:rsidRPr="005C6ED1">
        <w:rPr>
          <w:rFonts w:eastAsia="Calibri"/>
          <w:sz w:val="22"/>
          <w:szCs w:val="22"/>
          <w:lang w:val="en-US"/>
        </w:rPr>
        <w:t>катастарске</w:t>
      </w:r>
      <w:proofErr w:type="spellEnd"/>
      <w:r w:rsidRPr="005C6ED1">
        <w:rPr>
          <w:rFonts w:eastAsia="Calibri"/>
          <w:sz w:val="22"/>
          <w:szCs w:val="22"/>
          <w:lang w:val="en-US"/>
        </w:rPr>
        <w:t xml:space="preserve"> </w:t>
      </w:r>
      <w:proofErr w:type="spellStart"/>
      <w:r w:rsidRPr="005C6ED1">
        <w:rPr>
          <w:rFonts w:eastAsia="Calibri"/>
          <w:sz w:val="22"/>
          <w:szCs w:val="22"/>
          <w:lang w:val="en-US"/>
        </w:rPr>
        <w:t>парцеле</w:t>
      </w:r>
      <w:proofErr w:type="spellEnd"/>
      <w:r w:rsidRPr="005C6ED1">
        <w:rPr>
          <w:rFonts w:eastAsia="Calibri"/>
          <w:sz w:val="22"/>
          <w:szCs w:val="22"/>
          <w:lang w:val="en-US"/>
        </w:rPr>
        <w:t xml:space="preserve">: </w:t>
      </w:r>
      <w:proofErr w:type="spellStart"/>
      <w:r w:rsidRPr="005C6ED1">
        <w:rPr>
          <w:rFonts w:eastAsia="Calibri"/>
          <w:sz w:val="22"/>
          <w:szCs w:val="22"/>
          <w:lang w:val="en-US"/>
        </w:rPr>
        <w:t>к.п</w:t>
      </w:r>
      <w:proofErr w:type="spellEnd"/>
      <w:r w:rsidRPr="005C6ED1">
        <w:rPr>
          <w:rFonts w:eastAsia="Calibri"/>
          <w:sz w:val="22"/>
          <w:szCs w:val="22"/>
          <w:lang w:val="en-US"/>
        </w:rPr>
        <w:t xml:space="preserve">. бр.2731/1, К.О. </w:t>
      </w:r>
      <w:proofErr w:type="spellStart"/>
      <w:r w:rsidRPr="005C6ED1">
        <w:rPr>
          <w:rFonts w:eastAsia="Calibri"/>
          <w:sz w:val="22"/>
          <w:szCs w:val="22"/>
          <w:lang w:val="en-US"/>
        </w:rPr>
        <w:t>Дољевац</w:t>
      </w:r>
      <w:proofErr w:type="spellEnd"/>
      <w:r w:rsidRPr="005C6ED1">
        <w:rPr>
          <w:rFonts w:eastAsia="Calibri"/>
          <w:sz w:val="22"/>
          <w:szCs w:val="22"/>
          <w:lang w:val="en-US"/>
        </w:rPr>
        <w:t xml:space="preserve">. </w:t>
      </w:r>
      <w:proofErr w:type="spellStart"/>
      <w:r w:rsidRPr="005C6ED1">
        <w:rPr>
          <w:rFonts w:eastAsia="Calibri"/>
          <w:sz w:val="22"/>
          <w:szCs w:val="22"/>
          <w:lang w:val="en-US"/>
        </w:rPr>
        <w:t>Ширина</w:t>
      </w:r>
      <w:proofErr w:type="spellEnd"/>
      <w:r w:rsidRPr="005C6ED1">
        <w:rPr>
          <w:rFonts w:eastAsia="Calibri"/>
          <w:sz w:val="22"/>
          <w:szCs w:val="22"/>
          <w:lang w:val="en-US"/>
        </w:rPr>
        <w:t xml:space="preserve"> </w:t>
      </w:r>
      <w:proofErr w:type="spellStart"/>
      <w:r w:rsidRPr="005C6ED1">
        <w:rPr>
          <w:rFonts w:eastAsia="Calibri"/>
          <w:sz w:val="22"/>
          <w:szCs w:val="22"/>
          <w:lang w:val="en-US"/>
        </w:rPr>
        <w:t>тротоара</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у </w:t>
      </w:r>
      <w:proofErr w:type="spellStart"/>
      <w:r w:rsidRPr="005C6ED1">
        <w:rPr>
          <w:rFonts w:eastAsia="Calibri"/>
          <w:sz w:val="22"/>
          <w:szCs w:val="22"/>
          <w:lang w:val="en-US"/>
        </w:rPr>
        <w:t>свим</w:t>
      </w:r>
      <w:proofErr w:type="spellEnd"/>
      <w:r w:rsidRPr="005C6ED1">
        <w:rPr>
          <w:rFonts w:eastAsia="Calibri"/>
          <w:sz w:val="22"/>
          <w:szCs w:val="22"/>
          <w:lang w:val="en-US"/>
        </w:rPr>
        <w:t xml:space="preserve"> </w:t>
      </w:r>
      <w:proofErr w:type="spellStart"/>
      <w:r w:rsidRPr="005C6ED1">
        <w:rPr>
          <w:rFonts w:eastAsia="Calibri"/>
          <w:sz w:val="22"/>
          <w:szCs w:val="22"/>
          <w:lang w:val="en-US"/>
        </w:rPr>
        <w:t>својим</w:t>
      </w:r>
      <w:proofErr w:type="spellEnd"/>
      <w:r w:rsidRPr="005C6ED1">
        <w:rPr>
          <w:rFonts w:eastAsia="Calibri"/>
          <w:sz w:val="22"/>
          <w:szCs w:val="22"/>
          <w:lang w:val="en-US"/>
        </w:rPr>
        <w:t xml:space="preserve"> </w:t>
      </w:r>
      <w:proofErr w:type="spellStart"/>
      <w:r w:rsidRPr="005C6ED1">
        <w:rPr>
          <w:rFonts w:eastAsia="Calibri"/>
          <w:sz w:val="22"/>
          <w:szCs w:val="22"/>
          <w:lang w:val="en-US"/>
        </w:rPr>
        <w:t>деловима</w:t>
      </w:r>
      <w:proofErr w:type="spellEnd"/>
      <w:r w:rsidRPr="005C6ED1">
        <w:rPr>
          <w:rFonts w:eastAsia="Calibri"/>
          <w:sz w:val="22"/>
          <w:szCs w:val="22"/>
          <w:lang w:val="en-US"/>
        </w:rPr>
        <w:t xml:space="preserve"> </w:t>
      </w:r>
      <w:proofErr w:type="spellStart"/>
      <w:r w:rsidRPr="005C6ED1">
        <w:rPr>
          <w:rFonts w:eastAsia="Calibri"/>
          <w:sz w:val="22"/>
          <w:szCs w:val="22"/>
          <w:lang w:val="en-US"/>
        </w:rPr>
        <w:t>већа</w:t>
      </w:r>
      <w:proofErr w:type="spellEnd"/>
      <w:r w:rsidRPr="005C6ED1">
        <w:rPr>
          <w:rFonts w:eastAsia="Calibri"/>
          <w:sz w:val="22"/>
          <w:szCs w:val="22"/>
          <w:lang w:val="en-US"/>
        </w:rPr>
        <w:t xml:space="preserve"> </w:t>
      </w:r>
      <w:proofErr w:type="spellStart"/>
      <w:r w:rsidRPr="005C6ED1">
        <w:rPr>
          <w:rFonts w:eastAsia="Calibri"/>
          <w:sz w:val="22"/>
          <w:szCs w:val="22"/>
          <w:lang w:val="en-US"/>
        </w:rPr>
        <w:t>од</w:t>
      </w:r>
      <w:proofErr w:type="spellEnd"/>
      <w:r w:rsidRPr="005C6ED1">
        <w:rPr>
          <w:rFonts w:eastAsia="Calibri"/>
          <w:sz w:val="22"/>
          <w:szCs w:val="22"/>
          <w:lang w:val="en-US"/>
        </w:rPr>
        <w:t xml:space="preserve"> 2.0m.</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Овим</w:t>
      </w:r>
      <w:proofErr w:type="spellEnd"/>
      <w:r w:rsidRPr="005C6ED1">
        <w:rPr>
          <w:rFonts w:eastAsia="Calibri"/>
          <w:sz w:val="22"/>
          <w:szCs w:val="22"/>
          <w:lang w:val="en-US"/>
        </w:rPr>
        <w:t xml:space="preserve"> </w:t>
      </w:r>
      <w:proofErr w:type="spellStart"/>
      <w:r w:rsidRPr="005C6ED1">
        <w:rPr>
          <w:rFonts w:eastAsia="Calibri"/>
          <w:sz w:val="22"/>
          <w:szCs w:val="22"/>
          <w:lang w:val="en-US"/>
        </w:rPr>
        <w:t>пројектом</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предвиђа</w:t>
      </w:r>
      <w:proofErr w:type="spellEnd"/>
      <w:r w:rsidRPr="005C6ED1">
        <w:rPr>
          <w:rFonts w:eastAsia="Calibri"/>
          <w:sz w:val="22"/>
          <w:szCs w:val="22"/>
          <w:lang w:val="en-US"/>
        </w:rPr>
        <w:t xml:space="preserve"> </w:t>
      </w:r>
      <w:proofErr w:type="spellStart"/>
      <w:r w:rsidRPr="005C6ED1">
        <w:rPr>
          <w:rFonts w:eastAsia="Calibri"/>
          <w:sz w:val="22"/>
          <w:szCs w:val="22"/>
          <w:lang w:val="en-US"/>
        </w:rPr>
        <w:t>уклањање</w:t>
      </w:r>
      <w:proofErr w:type="spellEnd"/>
      <w:r w:rsidRPr="005C6ED1">
        <w:rPr>
          <w:rFonts w:eastAsia="Calibri"/>
          <w:sz w:val="22"/>
          <w:szCs w:val="22"/>
          <w:lang w:val="en-US"/>
        </w:rPr>
        <w:t xml:space="preserve"> </w:t>
      </w:r>
      <w:proofErr w:type="spellStart"/>
      <w:r w:rsidRPr="005C6ED1">
        <w:rPr>
          <w:rFonts w:eastAsia="Calibri"/>
          <w:sz w:val="22"/>
          <w:szCs w:val="22"/>
          <w:lang w:val="en-US"/>
        </w:rPr>
        <w:t>асфалтног</w:t>
      </w:r>
      <w:proofErr w:type="spellEnd"/>
      <w:r w:rsidRPr="005C6ED1">
        <w:rPr>
          <w:rFonts w:eastAsia="Calibri"/>
          <w:sz w:val="22"/>
          <w:szCs w:val="22"/>
          <w:lang w:val="en-US"/>
        </w:rPr>
        <w:t xml:space="preserve"> </w:t>
      </w:r>
      <w:proofErr w:type="spellStart"/>
      <w:r w:rsidRPr="005C6ED1">
        <w:rPr>
          <w:rFonts w:eastAsia="Calibri"/>
          <w:sz w:val="22"/>
          <w:szCs w:val="22"/>
          <w:lang w:val="en-US"/>
        </w:rPr>
        <w:t>слоја</w:t>
      </w:r>
      <w:proofErr w:type="spellEnd"/>
      <w:r w:rsidRPr="005C6ED1">
        <w:rPr>
          <w:rFonts w:eastAsia="Calibri"/>
          <w:sz w:val="22"/>
          <w:szCs w:val="22"/>
          <w:lang w:val="en-US"/>
        </w:rPr>
        <w:t xml:space="preserve"> </w:t>
      </w:r>
      <w:proofErr w:type="spellStart"/>
      <w:r w:rsidRPr="005C6ED1">
        <w:rPr>
          <w:rFonts w:eastAsia="Calibri"/>
          <w:sz w:val="22"/>
          <w:szCs w:val="22"/>
          <w:lang w:val="en-US"/>
        </w:rPr>
        <w:t>ипоплочавање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пешачких</w:t>
      </w:r>
      <w:proofErr w:type="spellEnd"/>
      <w:r w:rsidRPr="005C6ED1">
        <w:rPr>
          <w:rFonts w:eastAsia="Calibri"/>
          <w:sz w:val="22"/>
          <w:szCs w:val="22"/>
          <w:lang w:val="en-US"/>
        </w:rPr>
        <w:t xml:space="preserve"> </w:t>
      </w:r>
      <w:proofErr w:type="spellStart"/>
      <w:r w:rsidRPr="005C6ED1">
        <w:rPr>
          <w:rFonts w:eastAsia="Calibri"/>
          <w:sz w:val="22"/>
          <w:szCs w:val="22"/>
          <w:lang w:val="en-US"/>
        </w:rPr>
        <w:t>површина</w:t>
      </w:r>
      <w:proofErr w:type="spellEnd"/>
      <w:r w:rsidRPr="005C6ED1">
        <w:rPr>
          <w:rFonts w:eastAsia="Calibri"/>
          <w:sz w:val="22"/>
          <w:szCs w:val="22"/>
          <w:lang w:val="en-US"/>
        </w:rPr>
        <w:t xml:space="preserve"> </w:t>
      </w:r>
      <w:proofErr w:type="spellStart"/>
      <w:r w:rsidRPr="005C6ED1">
        <w:rPr>
          <w:rFonts w:eastAsia="Calibri"/>
          <w:sz w:val="22"/>
          <w:szCs w:val="22"/>
          <w:lang w:val="en-US"/>
        </w:rPr>
        <w:t>бехатон</w:t>
      </w:r>
      <w:proofErr w:type="spellEnd"/>
      <w:r w:rsidRPr="005C6ED1">
        <w:rPr>
          <w:rFonts w:eastAsia="Calibri"/>
          <w:sz w:val="22"/>
          <w:szCs w:val="22"/>
          <w:lang w:val="en-US"/>
        </w:rPr>
        <w:t xml:space="preserve"> </w:t>
      </w:r>
      <w:proofErr w:type="spellStart"/>
      <w:r w:rsidRPr="005C6ED1">
        <w:rPr>
          <w:rFonts w:eastAsia="Calibri"/>
          <w:sz w:val="22"/>
          <w:szCs w:val="22"/>
          <w:lang w:val="en-US"/>
        </w:rPr>
        <w:t>плочама</w:t>
      </w:r>
      <w:proofErr w:type="spellEnd"/>
      <w:r w:rsidRPr="005C6ED1">
        <w:rPr>
          <w:rFonts w:eastAsia="Calibri"/>
          <w:sz w:val="22"/>
          <w:szCs w:val="22"/>
          <w:lang w:val="en-US"/>
        </w:rPr>
        <w:t xml:space="preserve"> </w:t>
      </w:r>
      <w:proofErr w:type="spellStart"/>
      <w:r w:rsidRPr="005C6ED1">
        <w:rPr>
          <w:rFonts w:eastAsia="Calibri"/>
          <w:sz w:val="22"/>
          <w:szCs w:val="22"/>
          <w:lang w:val="en-US"/>
        </w:rPr>
        <w:t>димензија</w:t>
      </w:r>
      <w:proofErr w:type="spellEnd"/>
      <w:r w:rsidRPr="005C6ED1">
        <w:rPr>
          <w:rFonts w:eastAsia="Calibri"/>
          <w:sz w:val="22"/>
          <w:szCs w:val="22"/>
          <w:lang w:val="en-US"/>
        </w:rPr>
        <w:t xml:space="preserve"> 30x30x6cm, </w:t>
      </w:r>
      <w:proofErr w:type="spellStart"/>
      <w:r w:rsidRPr="005C6ED1">
        <w:rPr>
          <w:rFonts w:eastAsia="Calibri"/>
          <w:sz w:val="22"/>
          <w:szCs w:val="22"/>
          <w:lang w:val="en-US"/>
        </w:rPr>
        <w:t>на</w:t>
      </w:r>
      <w:proofErr w:type="spellEnd"/>
      <w:r w:rsidRPr="005C6ED1">
        <w:rPr>
          <w:rFonts w:eastAsia="Calibri"/>
          <w:sz w:val="22"/>
          <w:szCs w:val="22"/>
          <w:lang w:val="en-US"/>
        </w:rPr>
        <w:t xml:space="preserve"> </w:t>
      </w:r>
      <w:proofErr w:type="spellStart"/>
      <w:r w:rsidRPr="005C6ED1">
        <w:rPr>
          <w:rFonts w:eastAsia="Calibri"/>
          <w:sz w:val="22"/>
          <w:szCs w:val="22"/>
          <w:lang w:val="en-US"/>
        </w:rPr>
        <w:t>слојупеска</w:t>
      </w:r>
      <w:proofErr w:type="spellEnd"/>
      <w:r w:rsidRPr="005C6ED1">
        <w:rPr>
          <w:rFonts w:eastAsia="Calibri"/>
          <w:sz w:val="22"/>
          <w:szCs w:val="22"/>
          <w:lang w:val="en-US"/>
        </w:rPr>
        <w:t xml:space="preserve"> </w:t>
      </w:r>
      <w:proofErr w:type="spellStart"/>
      <w:r w:rsidRPr="005C6ED1">
        <w:rPr>
          <w:rFonts w:eastAsia="Calibri"/>
          <w:sz w:val="22"/>
          <w:szCs w:val="22"/>
          <w:lang w:val="en-US"/>
        </w:rPr>
        <w:t>дебљине</w:t>
      </w:r>
      <w:proofErr w:type="spellEnd"/>
      <w:r w:rsidRPr="005C6ED1">
        <w:rPr>
          <w:rFonts w:eastAsia="Calibri"/>
          <w:sz w:val="22"/>
          <w:szCs w:val="22"/>
          <w:lang w:val="en-US"/>
        </w:rPr>
        <w:t xml:space="preserve"> 4cm. </w:t>
      </w:r>
      <w:proofErr w:type="spellStart"/>
      <w:r w:rsidRPr="005C6ED1">
        <w:rPr>
          <w:rFonts w:eastAsia="Calibri"/>
          <w:sz w:val="22"/>
          <w:szCs w:val="22"/>
          <w:lang w:val="en-US"/>
        </w:rPr>
        <w:t>Након</w:t>
      </w:r>
      <w:proofErr w:type="spellEnd"/>
      <w:r w:rsidRPr="005C6ED1">
        <w:rPr>
          <w:rFonts w:eastAsia="Calibri"/>
          <w:sz w:val="22"/>
          <w:szCs w:val="22"/>
          <w:lang w:val="en-US"/>
        </w:rPr>
        <w:t xml:space="preserve"> </w:t>
      </w:r>
      <w:proofErr w:type="spellStart"/>
      <w:r w:rsidRPr="005C6ED1">
        <w:rPr>
          <w:rFonts w:eastAsia="Calibri"/>
          <w:sz w:val="22"/>
          <w:szCs w:val="22"/>
          <w:lang w:val="en-US"/>
        </w:rPr>
        <w:t>скидања</w:t>
      </w:r>
      <w:proofErr w:type="spellEnd"/>
      <w:r w:rsidRPr="005C6ED1">
        <w:rPr>
          <w:rFonts w:eastAsia="Calibri"/>
          <w:sz w:val="22"/>
          <w:szCs w:val="22"/>
          <w:lang w:val="en-US"/>
        </w:rPr>
        <w:t xml:space="preserve"> </w:t>
      </w:r>
      <w:proofErr w:type="spellStart"/>
      <w:r w:rsidRPr="005C6ED1">
        <w:rPr>
          <w:rFonts w:eastAsia="Calibri"/>
          <w:sz w:val="22"/>
          <w:szCs w:val="22"/>
          <w:lang w:val="en-US"/>
        </w:rPr>
        <w:t>асфалта</w:t>
      </w:r>
      <w:proofErr w:type="spellEnd"/>
      <w:r w:rsidRPr="005C6ED1">
        <w:rPr>
          <w:rFonts w:eastAsia="Calibri"/>
          <w:sz w:val="22"/>
          <w:szCs w:val="22"/>
          <w:lang w:val="en-US"/>
        </w:rPr>
        <w:t xml:space="preserve">, </w:t>
      </w:r>
      <w:proofErr w:type="spellStart"/>
      <w:r w:rsidRPr="005C6ED1">
        <w:rPr>
          <w:rFonts w:eastAsia="Calibri"/>
          <w:sz w:val="22"/>
          <w:szCs w:val="22"/>
          <w:lang w:val="en-US"/>
        </w:rPr>
        <w:t>потребно</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обрадити</w:t>
      </w:r>
      <w:proofErr w:type="spellEnd"/>
      <w:r w:rsidRPr="005C6ED1">
        <w:rPr>
          <w:rFonts w:eastAsia="Calibri"/>
          <w:sz w:val="22"/>
          <w:szCs w:val="22"/>
          <w:lang w:val="en-US"/>
        </w:rPr>
        <w:t xml:space="preserve"> </w:t>
      </w:r>
      <w:proofErr w:type="spellStart"/>
      <w:proofErr w:type="gramStart"/>
      <w:r w:rsidRPr="005C6ED1">
        <w:rPr>
          <w:rFonts w:eastAsia="Calibri"/>
          <w:sz w:val="22"/>
          <w:szCs w:val="22"/>
          <w:lang w:val="en-US"/>
        </w:rPr>
        <w:t>постељицу,преко</w:t>
      </w:r>
      <w:proofErr w:type="spellEnd"/>
      <w:proofErr w:type="gramEnd"/>
      <w:r w:rsidRPr="005C6ED1">
        <w:rPr>
          <w:rFonts w:eastAsia="Calibri"/>
          <w:sz w:val="22"/>
          <w:szCs w:val="22"/>
          <w:lang w:val="en-US"/>
        </w:rPr>
        <w:t xml:space="preserve"> </w:t>
      </w:r>
      <w:proofErr w:type="spellStart"/>
      <w:r w:rsidRPr="005C6ED1">
        <w:rPr>
          <w:rFonts w:eastAsia="Calibri"/>
          <w:sz w:val="22"/>
          <w:szCs w:val="22"/>
          <w:lang w:val="en-US"/>
        </w:rPr>
        <w:t>које</w:t>
      </w:r>
      <w:proofErr w:type="spellEnd"/>
      <w:r w:rsidRPr="005C6ED1">
        <w:rPr>
          <w:rFonts w:eastAsia="Calibri"/>
          <w:sz w:val="22"/>
          <w:szCs w:val="22"/>
          <w:lang w:val="en-US"/>
        </w:rPr>
        <w:t xml:space="preserve"> </w:t>
      </w:r>
      <w:proofErr w:type="spellStart"/>
      <w:r w:rsidRPr="005C6ED1">
        <w:rPr>
          <w:rFonts w:eastAsia="Calibri"/>
          <w:sz w:val="22"/>
          <w:szCs w:val="22"/>
          <w:lang w:val="en-US"/>
        </w:rPr>
        <w:t>ће</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радити</w:t>
      </w:r>
      <w:proofErr w:type="spellEnd"/>
      <w:r w:rsidRPr="005C6ED1">
        <w:rPr>
          <w:rFonts w:eastAsia="Calibri"/>
          <w:sz w:val="22"/>
          <w:szCs w:val="22"/>
          <w:lang w:val="en-US"/>
        </w:rPr>
        <w:t xml:space="preserve"> </w:t>
      </w:r>
      <w:proofErr w:type="spellStart"/>
      <w:r w:rsidRPr="005C6ED1">
        <w:rPr>
          <w:rFonts w:eastAsia="Calibri"/>
          <w:sz w:val="22"/>
          <w:szCs w:val="22"/>
          <w:lang w:val="en-US"/>
        </w:rPr>
        <w:t>изравнавајући</w:t>
      </w:r>
      <w:proofErr w:type="spellEnd"/>
      <w:r w:rsidRPr="005C6ED1">
        <w:rPr>
          <w:rFonts w:eastAsia="Calibri"/>
          <w:sz w:val="22"/>
          <w:szCs w:val="22"/>
          <w:lang w:val="en-US"/>
        </w:rPr>
        <w:t xml:space="preserve"> </w:t>
      </w:r>
      <w:proofErr w:type="spellStart"/>
      <w:r w:rsidRPr="005C6ED1">
        <w:rPr>
          <w:rFonts w:eastAsia="Calibri"/>
          <w:sz w:val="22"/>
          <w:szCs w:val="22"/>
          <w:lang w:val="en-US"/>
        </w:rPr>
        <w:t>слој</w:t>
      </w:r>
      <w:proofErr w:type="spellEnd"/>
      <w:r w:rsidRPr="005C6ED1">
        <w:rPr>
          <w:rFonts w:eastAsia="Calibri"/>
          <w:sz w:val="22"/>
          <w:szCs w:val="22"/>
          <w:lang w:val="en-US"/>
        </w:rPr>
        <w:t xml:space="preserve"> </w:t>
      </w:r>
      <w:proofErr w:type="spellStart"/>
      <w:r w:rsidRPr="005C6ED1">
        <w:rPr>
          <w:rFonts w:eastAsia="Calibri"/>
          <w:sz w:val="22"/>
          <w:szCs w:val="22"/>
          <w:lang w:val="en-US"/>
        </w:rPr>
        <w:t>песка</w:t>
      </w:r>
      <w:proofErr w:type="spellEnd"/>
      <w:r w:rsidRPr="005C6ED1">
        <w:rPr>
          <w:rFonts w:eastAsia="Calibri"/>
          <w:sz w:val="22"/>
          <w:szCs w:val="22"/>
          <w:lang w:val="en-US"/>
        </w:rPr>
        <w:t>.</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На</w:t>
      </w:r>
      <w:proofErr w:type="spellEnd"/>
      <w:r w:rsidRPr="005C6ED1">
        <w:rPr>
          <w:rFonts w:eastAsia="Calibri"/>
          <w:sz w:val="22"/>
          <w:szCs w:val="22"/>
          <w:lang w:val="en-US"/>
        </w:rPr>
        <w:t xml:space="preserve"> </w:t>
      </w:r>
      <w:proofErr w:type="spellStart"/>
      <w:r w:rsidRPr="005C6ED1">
        <w:rPr>
          <w:rFonts w:eastAsia="Calibri"/>
          <w:sz w:val="22"/>
          <w:szCs w:val="22"/>
          <w:lang w:val="en-US"/>
        </w:rPr>
        <w:t>делу</w:t>
      </w:r>
      <w:proofErr w:type="spellEnd"/>
      <w:r w:rsidRPr="005C6ED1">
        <w:rPr>
          <w:rFonts w:eastAsia="Calibri"/>
          <w:sz w:val="22"/>
          <w:szCs w:val="22"/>
          <w:lang w:val="en-US"/>
        </w:rPr>
        <w:t xml:space="preserve"> </w:t>
      </w:r>
      <w:proofErr w:type="spellStart"/>
      <w:r w:rsidRPr="005C6ED1">
        <w:rPr>
          <w:rFonts w:eastAsia="Calibri"/>
          <w:sz w:val="22"/>
          <w:szCs w:val="22"/>
          <w:lang w:val="en-US"/>
        </w:rPr>
        <w:t>на</w:t>
      </w:r>
      <w:proofErr w:type="spellEnd"/>
      <w:r w:rsidRPr="005C6ED1">
        <w:rPr>
          <w:rFonts w:eastAsia="Calibri"/>
          <w:sz w:val="22"/>
          <w:szCs w:val="22"/>
          <w:lang w:val="en-US"/>
        </w:rPr>
        <w:t xml:space="preserve"> </w:t>
      </w:r>
      <w:proofErr w:type="spellStart"/>
      <w:r w:rsidRPr="005C6ED1">
        <w:rPr>
          <w:rFonts w:eastAsia="Calibri"/>
          <w:sz w:val="22"/>
          <w:szCs w:val="22"/>
          <w:lang w:val="en-US"/>
        </w:rPr>
        <w:t>ком</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предвиђено</w:t>
      </w:r>
      <w:proofErr w:type="spellEnd"/>
      <w:r w:rsidRPr="005C6ED1">
        <w:rPr>
          <w:rFonts w:eastAsia="Calibri"/>
          <w:sz w:val="22"/>
          <w:szCs w:val="22"/>
          <w:lang w:val="en-US"/>
        </w:rPr>
        <w:t xml:space="preserve"> </w:t>
      </w:r>
      <w:proofErr w:type="spellStart"/>
      <w:r w:rsidRPr="005C6ED1">
        <w:rPr>
          <w:rFonts w:eastAsia="Calibri"/>
          <w:sz w:val="22"/>
          <w:szCs w:val="22"/>
          <w:lang w:val="en-US"/>
        </w:rPr>
        <w:t>паркирање</w:t>
      </w:r>
      <w:proofErr w:type="spellEnd"/>
      <w:r w:rsidRPr="005C6ED1">
        <w:rPr>
          <w:rFonts w:eastAsia="Calibri"/>
          <w:sz w:val="22"/>
          <w:szCs w:val="22"/>
          <w:lang w:val="en-US"/>
        </w:rPr>
        <w:t xml:space="preserve"> </w:t>
      </w:r>
      <w:proofErr w:type="spellStart"/>
      <w:r w:rsidRPr="005C6ED1">
        <w:rPr>
          <w:rFonts w:eastAsia="Calibri"/>
          <w:sz w:val="22"/>
          <w:szCs w:val="22"/>
          <w:lang w:val="en-US"/>
        </w:rPr>
        <w:t>возила</w:t>
      </w:r>
      <w:proofErr w:type="spellEnd"/>
      <w:r w:rsidRPr="005C6ED1">
        <w:rPr>
          <w:rFonts w:eastAsia="Calibri"/>
          <w:sz w:val="22"/>
          <w:szCs w:val="22"/>
          <w:lang w:val="en-US"/>
        </w:rPr>
        <w:t xml:space="preserve"> (</w:t>
      </w:r>
      <w:proofErr w:type="spellStart"/>
      <w:r w:rsidRPr="005C6ED1">
        <w:rPr>
          <w:rFonts w:eastAsia="Calibri"/>
          <w:sz w:val="22"/>
          <w:szCs w:val="22"/>
          <w:lang w:val="en-US"/>
        </w:rPr>
        <w:t>управно</w:t>
      </w:r>
      <w:proofErr w:type="spellEnd"/>
      <w:r w:rsidRPr="005C6ED1">
        <w:rPr>
          <w:rFonts w:eastAsia="Calibri"/>
          <w:sz w:val="22"/>
          <w:szCs w:val="22"/>
          <w:lang w:val="en-US"/>
        </w:rPr>
        <w:t xml:space="preserve"> и </w:t>
      </w:r>
      <w:proofErr w:type="spellStart"/>
      <w:proofErr w:type="gramStart"/>
      <w:r w:rsidRPr="005C6ED1">
        <w:rPr>
          <w:rFonts w:eastAsia="Calibri"/>
          <w:sz w:val="22"/>
          <w:szCs w:val="22"/>
          <w:lang w:val="en-US"/>
        </w:rPr>
        <w:t>подужно</w:t>
      </w:r>
      <w:proofErr w:type="spellEnd"/>
      <w:r w:rsidRPr="005C6ED1">
        <w:rPr>
          <w:rFonts w:eastAsia="Calibri"/>
          <w:sz w:val="22"/>
          <w:szCs w:val="22"/>
          <w:lang w:val="en-US"/>
        </w:rPr>
        <w:t>)</w:t>
      </w:r>
      <w:proofErr w:type="spellStart"/>
      <w:r w:rsidRPr="005C6ED1">
        <w:rPr>
          <w:rFonts w:eastAsia="Calibri"/>
          <w:sz w:val="22"/>
          <w:szCs w:val="22"/>
          <w:lang w:val="en-US"/>
        </w:rPr>
        <w:t>предвиђено</w:t>
      </w:r>
      <w:proofErr w:type="spellEnd"/>
      <w:proofErr w:type="gram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поплочавање</w:t>
      </w:r>
      <w:proofErr w:type="spellEnd"/>
      <w:r w:rsidRPr="005C6ED1">
        <w:rPr>
          <w:rFonts w:eastAsia="Calibri"/>
          <w:sz w:val="22"/>
          <w:szCs w:val="22"/>
          <w:lang w:val="en-US"/>
        </w:rPr>
        <w:t xml:space="preserve"> </w:t>
      </w:r>
      <w:proofErr w:type="spellStart"/>
      <w:r w:rsidRPr="005C6ED1">
        <w:rPr>
          <w:rFonts w:eastAsia="Calibri"/>
          <w:sz w:val="22"/>
          <w:szCs w:val="22"/>
          <w:lang w:val="en-US"/>
        </w:rPr>
        <w:t>растер</w:t>
      </w:r>
      <w:proofErr w:type="spellEnd"/>
      <w:r w:rsidRPr="005C6ED1">
        <w:rPr>
          <w:rFonts w:eastAsia="Calibri"/>
          <w:sz w:val="22"/>
          <w:szCs w:val="22"/>
          <w:lang w:val="en-US"/>
        </w:rPr>
        <w:t xml:space="preserve"> </w:t>
      </w:r>
      <w:proofErr w:type="spellStart"/>
      <w:r w:rsidRPr="005C6ED1">
        <w:rPr>
          <w:rFonts w:eastAsia="Calibri"/>
          <w:sz w:val="22"/>
          <w:szCs w:val="22"/>
          <w:lang w:val="en-US"/>
        </w:rPr>
        <w:t>плочама</w:t>
      </w:r>
      <w:proofErr w:type="spellEnd"/>
      <w:r w:rsidRPr="005C6ED1">
        <w:rPr>
          <w:rFonts w:eastAsia="Calibri"/>
          <w:sz w:val="22"/>
          <w:szCs w:val="22"/>
          <w:lang w:val="en-US"/>
        </w:rPr>
        <w:t xml:space="preserve">. </w:t>
      </w:r>
      <w:proofErr w:type="spellStart"/>
      <w:r w:rsidRPr="005C6ED1">
        <w:rPr>
          <w:rFonts w:eastAsia="Calibri"/>
          <w:sz w:val="22"/>
          <w:szCs w:val="22"/>
          <w:lang w:val="en-US"/>
        </w:rPr>
        <w:t>Обзиром</w:t>
      </w:r>
      <w:proofErr w:type="spellEnd"/>
      <w:r w:rsidRPr="005C6ED1">
        <w:rPr>
          <w:rFonts w:eastAsia="Calibri"/>
          <w:sz w:val="22"/>
          <w:szCs w:val="22"/>
          <w:lang w:val="en-US"/>
        </w:rPr>
        <w:t xml:space="preserve"> </w:t>
      </w:r>
      <w:proofErr w:type="spellStart"/>
      <w:r w:rsidRPr="005C6ED1">
        <w:rPr>
          <w:rFonts w:eastAsia="Calibri"/>
          <w:sz w:val="22"/>
          <w:szCs w:val="22"/>
          <w:lang w:val="en-US"/>
        </w:rPr>
        <w:t>да</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паркирање</w:t>
      </w:r>
      <w:proofErr w:type="spellEnd"/>
      <w:r w:rsidRPr="005C6ED1">
        <w:rPr>
          <w:rFonts w:eastAsia="Calibri"/>
          <w:sz w:val="22"/>
          <w:szCs w:val="22"/>
          <w:lang w:val="en-US"/>
        </w:rPr>
        <w:t xml:space="preserve"> </w:t>
      </w:r>
      <w:proofErr w:type="spellStart"/>
      <w:r w:rsidRPr="005C6ED1">
        <w:rPr>
          <w:rFonts w:eastAsia="Calibri"/>
          <w:sz w:val="22"/>
          <w:szCs w:val="22"/>
          <w:lang w:val="en-US"/>
        </w:rPr>
        <w:t>остварујена</w:t>
      </w:r>
      <w:proofErr w:type="spellEnd"/>
      <w:r w:rsidRPr="005C6ED1">
        <w:rPr>
          <w:rFonts w:eastAsia="Calibri"/>
          <w:sz w:val="22"/>
          <w:szCs w:val="22"/>
          <w:lang w:val="en-US"/>
        </w:rPr>
        <w:t xml:space="preserve"> </w:t>
      </w:r>
      <w:proofErr w:type="spellStart"/>
      <w:r w:rsidRPr="005C6ED1">
        <w:rPr>
          <w:rFonts w:eastAsia="Calibri"/>
          <w:sz w:val="22"/>
          <w:szCs w:val="22"/>
          <w:lang w:val="en-US"/>
        </w:rPr>
        <w:t>делу</w:t>
      </w:r>
      <w:proofErr w:type="spellEnd"/>
      <w:r w:rsidRPr="005C6ED1">
        <w:rPr>
          <w:rFonts w:eastAsia="Calibri"/>
          <w:sz w:val="22"/>
          <w:szCs w:val="22"/>
          <w:lang w:val="en-US"/>
        </w:rPr>
        <w:t xml:space="preserve"> </w:t>
      </w:r>
      <w:proofErr w:type="spellStart"/>
      <w:r w:rsidRPr="005C6ED1">
        <w:rPr>
          <w:rFonts w:eastAsia="Calibri"/>
          <w:sz w:val="22"/>
          <w:szCs w:val="22"/>
          <w:lang w:val="en-US"/>
        </w:rPr>
        <w:t>зелених</w:t>
      </w:r>
      <w:proofErr w:type="spellEnd"/>
      <w:r w:rsidRPr="005C6ED1">
        <w:rPr>
          <w:rFonts w:eastAsia="Calibri"/>
          <w:sz w:val="22"/>
          <w:szCs w:val="22"/>
          <w:lang w:val="en-US"/>
        </w:rPr>
        <w:t xml:space="preserve"> </w:t>
      </w:r>
      <w:proofErr w:type="spellStart"/>
      <w:r w:rsidRPr="005C6ED1">
        <w:rPr>
          <w:rFonts w:eastAsia="Calibri"/>
          <w:sz w:val="22"/>
          <w:szCs w:val="22"/>
          <w:lang w:val="en-US"/>
        </w:rPr>
        <w:t>површина</w:t>
      </w:r>
      <w:proofErr w:type="spellEnd"/>
      <w:r w:rsidRPr="005C6ED1">
        <w:rPr>
          <w:rFonts w:eastAsia="Calibri"/>
          <w:sz w:val="22"/>
          <w:szCs w:val="22"/>
          <w:lang w:val="en-US"/>
        </w:rPr>
        <w:t xml:space="preserve">, </w:t>
      </w:r>
      <w:proofErr w:type="spellStart"/>
      <w:r w:rsidRPr="005C6ED1">
        <w:rPr>
          <w:rFonts w:eastAsia="Calibri"/>
          <w:sz w:val="22"/>
          <w:szCs w:val="22"/>
          <w:lang w:val="en-US"/>
        </w:rPr>
        <w:t>растер</w:t>
      </w:r>
      <w:proofErr w:type="spellEnd"/>
      <w:r w:rsidRPr="005C6ED1">
        <w:rPr>
          <w:rFonts w:eastAsia="Calibri"/>
          <w:sz w:val="22"/>
          <w:szCs w:val="22"/>
          <w:lang w:val="en-US"/>
        </w:rPr>
        <w:t xml:space="preserve"> </w:t>
      </w:r>
      <w:proofErr w:type="spellStart"/>
      <w:r w:rsidRPr="005C6ED1">
        <w:rPr>
          <w:rFonts w:eastAsia="Calibri"/>
          <w:sz w:val="22"/>
          <w:szCs w:val="22"/>
          <w:lang w:val="en-US"/>
        </w:rPr>
        <w:t>плочама</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тежи</w:t>
      </w:r>
      <w:proofErr w:type="spellEnd"/>
      <w:r w:rsidRPr="005C6ED1">
        <w:rPr>
          <w:rFonts w:eastAsia="Calibri"/>
          <w:sz w:val="22"/>
          <w:szCs w:val="22"/>
          <w:lang w:val="en-US"/>
        </w:rPr>
        <w:t xml:space="preserve"> </w:t>
      </w:r>
      <w:proofErr w:type="spellStart"/>
      <w:r w:rsidRPr="005C6ED1">
        <w:rPr>
          <w:rFonts w:eastAsia="Calibri"/>
          <w:sz w:val="22"/>
          <w:szCs w:val="22"/>
          <w:lang w:val="en-US"/>
        </w:rPr>
        <w:t>да</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барем</w:t>
      </w:r>
      <w:proofErr w:type="spellEnd"/>
      <w:r w:rsidRPr="005C6ED1">
        <w:rPr>
          <w:rFonts w:eastAsia="Calibri"/>
          <w:sz w:val="22"/>
          <w:szCs w:val="22"/>
          <w:lang w:val="en-US"/>
        </w:rPr>
        <w:t xml:space="preserve"> </w:t>
      </w:r>
      <w:proofErr w:type="spellStart"/>
      <w:r w:rsidRPr="005C6ED1">
        <w:rPr>
          <w:rFonts w:eastAsia="Calibri"/>
          <w:sz w:val="22"/>
          <w:szCs w:val="22"/>
          <w:lang w:val="en-US"/>
        </w:rPr>
        <w:t>делимичноочувају</w:t>
      </w:r>
      <w:proofErr w:type="spellEnd"/>
      <w:r w:rsidRPr="005C6ED1">
        <w:rPr>
          <w:rFonts w:eastAsia="Calibri"/>
          <w:sz w:val="22"/>
          <w:szCs w:val="22"/>
          <w:lang w:val="en-US"/>
        </w:rPr>
        <w:t xml:space="preserve"> </w:t>
      </w:r>
      <w:proofErr w:type="spellStart"/>
      <w:r w:rsidRPr="005C6ED1">
        <w:rPr>
          <w:rFonts w:eastAsia="Calibri"/>
          <w:sz w:val="22"/>
          <w:szCs w:val="22"/>
          <w:lang w:val="en-US"/>
        </w:rPr>
        <w:t>зелене</w:t>
      </w:r>
      <w:proofErr w:type="spellEnd"/>
      <w:r w:rsidRPr="005C6ED1">
        <w:rPr>
          <w:rFonts w:eastAsia="Calibri"/>
          <w:sz w:val="22"/>
          <w:szCs w:val="22"/>
          <w:lang w:val="en-US"/>
        </w:rPr>
        <w:t xml:space="preserve"> </w:t>
      </w:r>
      <w:proofErr w:type="spellStart"/>
      <w:r w:rsidRPr="005C6ED1">
        <w:rPr>
          <w:rFonts w:eastAsia="Calibri"/>
          <w:sz w:val="22"/>
          <w:szCs w:val="22"/>
          <w:lang w:val="en-US"/>
        </w:rPr>
        <w:t>површине</w:t>
      </w:r>
      <w:proofErr w:type="spellEnd"/>
      <w:r w:rsidRPr="005C6ED1">
        <w:rPr>
          <w:rFonts w:eastAsia="Calibri"/>
          <w:sz w:val="22"/>
          <w:szCs w:val="22"/>
          <w:lang w:val="en-US"/>
        </w:rPr>
        <w:t>.</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Сва</w:t>
      </w:r>
      <w:proofErr w:type="spellEnd"/>
      <w:r w:rsidRPr="005C6ED1">
        <w:rPr>
          <w:rFonts w:eastAsia="Calibri"/>
          <w:sz w:val="22"/>
          <w:szCs w:val="22"/>
          <w:lang w:val="en-US"/>
        </w:rPr>
        <w:t xml:space="preserve"> </w:t>
      </w:r>
      <w:proofErr w:type="spellStart"/>
      <w:r w:rsidRPr="005C6ED1">
        <w:rPr>
          <w:rFonts w:eastAsia="Calibri"/>
          <w:sz w:val="22"/>
          <w:szCs w:val="22"/>
          <w:lang w:val="en-US"/>
        </w:rPr>
        <w:t>стабла</w:t>
      </w:r>
      <w:proofErr w:type="spellEnd"/>
      <w:r w:rsidRPr="005C6ED1">
        <w:rPr>
          <w:rFonts w:eastAsia="Calibri"/>
          <w:sz w:val="22"/>
          <w:szCs w:val="22"/>
          <w:lang w:val="en-US"/>
        </w:rPr>
        <w:t xml:space="preserve"> </w:t>
      </w:r>
      <w:proofErr w:type="spellStart"/>
      <w:r w:rsidRPr="005C6ED1">
        <w:rPr>
          <w:rFonts w:eastAsia="Calibri"/>
          <w:sz w:val="22"/>
          <w:szCs w:val="22"/>
          <w:lang w:val="en-US"/>
        </w:rPr>
        <w:t>која</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налазе</w:t>
      </w:r>
      <w:proofErr w:type="spellEnd"/>
      <w:r w:rsidRPr="005C6ED1">
        <w:rPr>
          <w:rFonts w:eastAsia="Calibri"/>
          <w:sz w:val="22"/>
          <w:szCs w:val="22"/>
          <w:lang w:val="en-US"/>
        </w:rPr>
        <w:t xml:space="preserve"> </w:t>
      </w:r>
      <w:proofErr w:type="spellStart"/>
      <w:r w:rsidRPr="005C6ED1">
        <w:rPr>
          <w:rFonts w:eastAsia="Calibri"/>
          <w:sz w:val="22"/>
          <w:szCs w:val="22"/>
          <w:lang w:val="en-US"/>
        </w:rPr>
        <w:t>појединачно</w:t>
      </w:r>
      <w:proofErr w:type="spellEnd"/>
      <w:r w:rsidRPr="005C6ED1">
        <w:rPr>
          <w:rFonts w:eastAsia="Calibri"/>
          <w:sz w:val="22"/>
          <w:szCs w:val="22"/>
          <w:lang w:val="en-US"/>
        </w:rPr>
        <w:t xml:space="preserve">, </w:t>
      </w:r>
      <w:proofErr w:type="spellStart"/>
      <w:r w:rsidRPr="005C6ED1">
        <w:rPr>
          <w:rFonts w:eastAsia="Calibri"/>
          <w:sz w:val="22"/>
          <w:szCs w:val="22"/>
          <w:lang w:val="en-US"/>
        </w:rPr>
        <w:t>оивичена</w:t>
      </w:r>
      <w:proofErr w:type="spellEnd"/>
      <w:r w:rsidRPr="005C6ED1">
        <w:rPr>
          <w:rFonts w:eastAsia="Calibri"/>
          <w:sz w:val="22"/>
          <w:szCs w:val="22"/>
          <w:lang w:val="en-US"/>
        </w:rPr>
        <w:t xml:space="preserve"> </w:t>
      </w:r>
      <w:proofErr w:type="spellStart"/>
      <w:r w:rsidRPr="005C6ED1">
        <w:rPr>
          <w:rFonts w:eastAsia="Calibri"/>
          <w:sz w:val="22"/>
          <w:szCs w:val="22"/>
          <w:lang w:val="en-US"/>
        </w:rPr>
        <w:t>су</w:t>
      </w:r>
      <w:proofErr w:type="spellEnd"/>
      <w:r w:rsidRPr="005C6ED1">
        <w:rPr>
          <w:rFonts w:eastAsia="Calibri"/>
          <w:sz w:val="22"/>
          <w:szCs w:val="22"/>
          <w:lang w:val="en-US"/>
        </w:rPr>
        <w:t xml:space="preserve"> </w:t>
      </w:r>
      <w:proofErr w:type="spellStart"/>
      <w:r w:rsidRPr="005C6ED1">
        <w:rPr>
          <w:rFonts w:eastAsia="Calibri"/>
          <w:sz w:val="22"/>
          <w:szCs w:val="22"/>
          <w:lang w:val="en-US"/>
        </w:rPr>
        <w:t>ивичњацима</w:t>
      </w:r>
      <w:proofErr w:type="spellEnd"/>
      <w:r w:rsidRPr="005C6ED1">
        <w:rPr>
          <w:rFonts w:eastAsia="Calibri"/>
          <w:sz w:val="22"/>
          <w:szCs w:val="22"/>
          <w:lang w:val="en-US"/>
        </w:rPr>
        <w:t xml:space="preserve"> димензија12/18cm у </w:t>
      </w:r>
      <w:proofErr w:type="spellStart"/>
      <w:r w:rsidRPr="005C6ED1">
        <w:rPr>
          <w:rFonts w:eastAsia="Calibri"/>
          <w:sz w:val="22"/>
          <w:szCs w:val="22"/>
          <w:lang w:val="en-US"/>
        </w:rPr>
        <w:t>нивоу</w:t>
      </w:r>
      <w:proofErr w:type="spellEnd"/>
      <w:r w:rsidRPr="005C6ED1">
        <w:rPr>
          <w:rFonts w:eastAsia="Calibri"/>
          <w:sz w:val="22"/>
          <w:szCs w:val="22"/>
          <w:lang w:val="en-US"/>
        </w:rPr>
        <w:t xml:space="preserve"> </w:t>
      </w:r>
      <w:proofErr w:type="spellStart"/>
      <w:r w:rsidRPr="005C6ED1">
        <w:rPr>
          <w:rFonts w:eastAsia="Calibri"/>
          <w:sz w:val="22"/>
          <w:szCs w:val="22"/>
          <w:lang w:val="en-US"/>
        </w:rPr>
        <w:t>тротоара</w:t>
      </w:r>
      <w:proofErr w:type="spellEnd"/>
      <w:r w:rsidRPr="005C6ED1">
        <w:rPr>
          <w:rFonts w:eastAsia="Calibri"/>
          <w:sz w:val="22"/>
          <w:szCs w:val="22"/>
          <w:lang w:val="en-US"/>
        </w:rPr>
        <w:t xml:space="preserve">. </w:t>
      </w:r>
      <w:proofErr w:type="spellStart"/>
      <w:r w:rsidRPr="005C6ED1">
        <w:rPr>
          <w:rFonts w:eastAsia="Calibri"/>
          <w:sz w:val="22"/>
          <w:szCs w:val="22"/>
          <w:lang w:val="en-US"/>
        </w:rPr>
        <w:t>Зелене</w:t>
      </w:r>
      <w:proofErr w:type="spellEnd"/>
      <w:r w:rsidRPr="005C6ED1">
        <w:rPr>
          <w:rFonts w:eastAsia="Calibri"/>
          <w:sz w:val="22"/>
          <w:szCs w:val="22"/>
          <w:lang w:val="en-US"/>
        </w:rPr>
        <w:t xml:space="preserve"> </w:t>
      </w:r>
      <w:proofErr w:type="spellStart"/>
      <w:r w:rsidRPr="005C6ED1">
        <w:rPr>
          <w:rFonts w:eastAsia="Calibri"/>
          <w:sz w:val="22"/>
          <w:szCs w:val="22"/>
          <w:lang w:val="en-US"/>
        </w:rPr>
        <w:t>површине</w:t>
      </w:r>
      <w:proofErr w:type="spellEnd"/>
      <w:r w:rsidRPr="005C6ED1">
        <w:rPr>
          <w:rFonts w:eastAsia="Calibri"/>
          <w:sz w:val="22"/>
          <w:szCs w:val="22"/>
          <w:lang w:val="en-US"/>
        </w:rPr>
        <w:t xml:space="preserve"> </w:t>
      </w:r>
      <w:proofErr w:type="spellStart"/>
      <w:r w:rsidRPr="005C6ED1">
        <w:rPr>
          <w:rFonts w:eastAsia="Calibri"/>
          <w:sz w:val="22"/>
          <w:szCs w:val="22"/>
          <w:lang w:val="en-US"/>
        </w:rPr>
        <w:t>су</w:t>
      </w:r>
      <w:proofErr w:type="spellEnd"/>
      <w:r w:rsidRPr="005C6ED1">
        <w:rPr>
          <w:rFonts w:eastAsia="Calibri"/>
          <w:sz w:val="22"/>
          <w:szCs w:val="22"/>
          <w:lang w:val="en-US"/>
        </w:rPr>
        <w:t xml:space="preserve"> </w:t>
      </w:r>
      <w:proofErr w:type="spellStart"/>
      <w:r w:rsidRPr="005C6ED1">
        <w:rPr>
          <w:rFonts w:eastAsia="Calibri"/>
          <w:sz w:val="22"/>
          <w:szCs w:val="22"/>
          <w:lang w:val="en-US"/>
        </w:rPr>
        <w:t>раздвојене</w:t>
      </w:r>
      <w:proofErr w:type="spellEnd"/>
      <w:r w:rsidRPr="005C6ED1">
        <w:rPr>
          <w:rFonts w:eastAsia="Calibri"/>
          <w:sz w:val="22"/>
          <w:szCs w:val="22"/>
          <w:lang w:val="en-US"/>
        </w:rPr>
        <w:t xml:space="preserve"> </w:t>
      </w:r>
      <w:proofErr w:type="spellStart"/>
      <w:r w:rsidRPr="005C6ED1">
        <w:rPr>
          <w:rFonts w:eastAsia="Calibri"/>
          <w:sz w:val="22"/>
          <w:szCs w:val="22"/>
          <w:lang w:val="en-US"/>
        </w:rPr>
        <w:t>од</w:t>
      </w:r>
      <w:proofErr w:type="spellEnd"/>
      <w:r w:rsidRPr="005C6ED1">
        <w:rPr>
          <w:rFonts w:eastAsia="Calibri"/>
          <w:sz w:val="22"/>
          <w:szCs w:val="22"/>
          <w:lang w:val="en-US"/>
        </w:rPr>
        <w:t xml:space="preserve"> </w:t>
      </w:r>
      <w:proofErr w:type="spellStart"/>
      <w:r w:rsidRPr="005C6ED1">
        <w:rPr>
          <w:rFonts w:eastAsia="Calibri"/>
          <w:sz w:val="22"/>
          <w:szCs w:val="22"/>
          <w:lang w:val="en-US"/>
        </w:rPr>
        <w:t>тротоараивичњацима</w:t>
      </w:r>
      <w:proofErr w:type="spellEnd"/>
      <w:r w:rsidRPr="005C6ED1">
        <w:rPr>
          <w:rFonts w:eastAsia="Calibri"/>
          <w:sz w:val="22"/>
          <w:szCs w:val="22"/>
          <w:lang w:val="en-US"/>
        </w:rPr>
        <w:t xml:space="preserve"> </w:t>
      </w:r>
      <w:proofErr w:type="spellStart"/>
      <w:r w:rsidRPr="005C6ED1">
        <w:rPr>
          <w:rFonts w:eastAsia="Calibri"/>
          <w:sz w:val="22"/>
          <w:szCs w:val="22"/>
          <w:lang w:val="en-US"/>
        </w:rPr>
        <w:t>димензија</w:t>
      </w:r>
      <w:proofErr w:type="spellEnd"/>
      <w:r w:rsidRPr="005C6ED1">
        <w:rPr>
          <w:rFonts w:eastAsia="Calibri"/>
          <w:sz w:val="22"/>
          <w:szCs w:val="22"/>
          <w:lang w:val="en-US"/>
        </w:rPr>
        <w:t xml:space="preserve"> 10/20cm.</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Одводњавање</w:t>
      </w:r>
      <w:proofErr w:type="spellEnd"/>
      <w:r w:rsidRPr="005C6ED1">
        <w:rPr>
          <w:rFonts w:eastAsia="Calibri"/>
          <w:sz w:val="22"/>
          <w:szCs w:val="22"/>
          <w:lang w:val="en-US"/>
        </w:rPr>
        <w:t xml:space="preserve"> </w:t>
      </w:r>
      <w:proofErr w:type="spellStart"/>
      <w:r w:rsidRPr="005C6ED1">
        <w:rPr>
          <w:rFonts w:eastAsia="Calibri"/>
          <w:sz w:val="22"/>
          <w:szCs w:val="22"/>
          <w:lang w:val="en-US"/>
        </w:rPr>
        <w:t>ће</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вршити</w:t>
      </w:r>
      <w:proofErr w:type="spellEnd"/>
      <w:r w:rsidRPr="005C6ED1">
        <w:rPr>
          <w:rFonts w:eastAsia="Calibri"/>
          <w:sz w:val="22"/>
          <w:szCs w:val="22"/>
          <w:lang w:val="en-US"/>
        </w:rPr>
        <w:t xml:space="preserve"> </w:t>
      </w:r>
      <w:proofErr w:type="spellStart"/>
      <w:r w:rsidRPr="005C6ED1">
        <w:rPr>
          <w:rFonts w:eastAsia="Calibri"/>
          <w:sz w:val="22"/>
          <w:szCs w:val="22"/>
          <w:lang w:val="en-US"/>
        </w:rPr>
        <w:t>попречним</w:t>
      </w:r>
      <w:proofErr w:type="spellEnd"/>
      <w:r w:rsidRPr="005C6ED1">
        <w:rPr>
          <w:rFonts w:eastAsia="Calibri"/>
          <w:sz w:val="22"/>
          <w:szCs w:val="22"/>
          <w:lang w:val="en-US"/>
        </w:rPr>
        <w:t xml:space="preserve"> и </w:t>
      </w:r>
      <w:proofErr w:type="spellStart"/>
      <w:r w:rsidRPr="005C6ED1">
        <w:rPr>
          <w:rFonts w:eastAsia="Calibri"/>
          <w:sz w:val="22"/>
          <w:szCs w:val="22"/>
          <w:lang w:val="en-US"/>
        </w:rPr>
        <w:t>подужним</w:t>
      </w:r>
      <w:proofErr w:type="spellEnd"/>
      <w:r w:rsidRPr="005C6ED1">
        <w:rPr>
          <w:rFonts w:eastAsia="Calibri"/>
          <w:sz w:val="22"/>
          <w:szCs w:val="22"/>
          <w:lang w:val="en-US"/>
        </w:rPr>
        <w:t xml:space="preserve"> </w:t>
      </w:r>
      <w:proofErr w:type="spellStart"/>
      <w:r w:rsidRPr="005C6ED1">
        <w:rPr>
          <w:rFonts w:eastAsia="Calibri"/>
          <w:sz w:val="22"/>
          <w:szCs w:val="22"/>
          <w:lang w:val="en-US"/>
        </w:rPr>
        <w:t>падом</w:t>
      </w:r>
      <w:proofErr w:type="spellEnd"/>
      <w:r w:rsidRPr="005C6ED1">
        <w:rPr>
          <w:rFonts w:eastAsia="Calibri"/>
          <w:sz w:val="22"/>
          <w:szCs w:val="22"/>
          <w:lang w:val="en-US"/>
        </w:rPr>
        <w:t xml:space="preserve"> </w:t>
      </w:r>
      <w:proofErr w:type="spellStart"/>
      <w:r w:rsidRPr="005C6ED1">
        <w:rPr>
          <w:rFonts w:eastAsia="Calibri"/>
          <w:sz w:val="22"/>
          <w:szCs w:val="22"/>
          <w:lang w:val="en-US"/>
        </w:rPr>
        <w:t>нивелете</w:t>
      </w:r>
      <w:proofErr w:type="spellEnd"/>
      <w:r w:rsidRPr="005C6ED1">
        <w:rPr>
          <w:rFonts w:eastAsia="Calibri"/>
          <w:sz w:val="22"/>
          <w:szCs w:val="22"/>
          <w:lang w:val="en-US"/>
        </w:rPr>
        <w:t xml:space="preserve"> </w:t>
      </w:r>
      <w:proofErr w:type="spellStart"/>
      <w:r w:rsidRPr="005C6ED1">
        <w:rPr>
          <w:rFonts w:eastAsia="Calibri"/>
          <w:sz w:val="22"/>
          <w:szCs w:val="22"/>
          <w:lang w:val="en-US"/>
        </w:rPr>
        <w:t>ка</w:t>
      </w:r>
      <w:proofErr w:type="spellEnd"/>
      <w:r w:rsidRPr="005C6ED1">
        <w:rPr>
          <w:rFonts w:eastAsia="Calibri"/>
          <w:sz w:val="22"/>
          <w:szCs w:val="22"/>
          <w:lang w:val="en-US"/>
        </w:rPr>
        <w:t xml:space="preserve"> </w:t>
      </w:r>
      <w:proofErr w:type="spellStart"/>
      <w:r w:rsidRPr="005C6ED1">
        <w:rPr>
          <w:rFonts w:eastAsia="Calibri"/>
          <w:sz w:val="22"/>
          <w:szCs w:val="22"/>
          <w:lang w:val="en-US"/>
        </w:rPr>
        <w:t>улициНиколе</w:t>
      </w:r>
      <w:proofErr w:type="spellEnd"/>
      <w:r w:rsidRPr="005C6ED1">
        <w:rPr>
          <w:rFonts w:eastAsia="Calibri"/>
          <w:sz w:val="22"/>
          <w:szCs w:val="22"/>
          <w:lang w:val="en-US"/>
        </w:rPr>
        <w:t xml:space="preserve"> </w:t>
      </w:r>
      <w:proofErr w:type="spellStart"/>
      <w:r w:rsidRPr="005C6ED1">
        <w:rPr>
          <w:rFonts w:eastAsia="Calibri"/>
          <w:sz w:val="22"/>
          <w:szCs w:val="22"/>
          <w:lang w:val="en-US"/>
        </w:rPr>
        <w:t>Тесле</w:t>
      </w:r>
      <w:proofErr w:type="spellEnd"/>
      <w:r w:rsidRPr="005C6ED1">
        <w:rPr>
          <w:rFonts w:eastAsia="Calibri"/>
          <w:sz w:val="22"/>
          <w:szCs w:val="22"/>
          <w:lang w:val="en-US"/>
        </w:rPr>
        <w:t xml:space="preserve">, </w:t>
      </w:r>
      <w:proofErr w:type="spellStart"/>
      <w:r w:rsidRPr="005C6ED1">
        <w:rPr>
          <w:rFonts w:eastAsia="Calibri"/>
          <w:sz w:val="22"/>
          <w:szCs w:val="22"/>
          <w:lang w:val="en-US"/>
        </w:rPr>
        <w:t>која</w:t>
      </w:r>
      <w:proofErr w:type="spellEnd"/>
      <w:r w:rsidRPr="005C6ED1">
        <w:rPr>
          <w:rFonts w:eastAsia="Calibri"/>
          <w:sz w:val="22"/>
          <w:szCs w:val="22"/>
          <w:lang w:val="en-US"/>
        </w:rPr>
        <w:t xml:space="preserve"> </w:t>
      </w:r>
      <w:proofErr w:type="spellStart"/>
      <w:r w:rsidRPr="005C6ED1">
        <w:rPr>
          <w:rFonts w:eastAsia="Calibri"/>
          <w:sz w:val="22"/>
          <w:szCs w:val="22"/>
          <w:lang w:val="en-US"/>
        </w:rPr>
        <w:t>има</w:t>
      </w:r>
      <w:proofErr w:type="spellEnd"/>
      <w:r w:rsidRPr="005C6ED1">
        <w:rPr>
          <w:rFonts w:eastAsia="Calibri"/>
          <w:sz w:val="22"/>
          <w:szCs w:val="22"/>
          <w:lang w:val="en-US"/>
        </w:rPr>
        <w:t xml:space="preserve"> </w:t>
      </w:r>
      <w:proofErr w:type="spellStart"/>
      <w:r w:rsidRPr="005C6ED1">
        <w:rPr>
          <w:rFonts w:eastAsia="Calibri"/>
          <w:sz w:val="22"/>
          <w:szCs w:val="22"/>
          <w:lang w:val="en-US"/>
        </w:rPr>
        <w:t>изграђену</w:t>
      </w:r>
      <w:proofErr w:type="spellEnd"/>
      <w:r w:rsidRPr="005C6ED1">
        <w:rPr>
          <w:rFonts w:eastAsia="Calibri"/>
          <w:sz w:val="22"/>
          <w:szCs w:val="22"/>
          <w:lang w:val="en-US"/>
        </w:rPr>
        <w:t xml:space="preserve"> </w:t>
      </w:r>
      <w:proofErr w:type="spellStart"/>
      <w:r w:rsidRPr="005C6ED1">
        <w:rPr>
          <w:rFonts w:eastAsia="Calibri"/>
          <w:sz w:val="22"/>
          <w:szCs w:val="22"/>
          <w:lang w:val="en-US"/>
        </w:rPr>
        <w:t>канализациону</w:t>
      </w:r>
      <w:proofErr w:type="spellEnd"/>
      <w:r w:rsidRPr="005C6ED1">
        <w:rPr>
          <w:rFonts w:eastAsia="Calibri"/>
          <w:sz w:val="22"/>
          <w:szCs w:val="22"/>
          <w:lang w:val="en-US"/>
        </w:rPr>
        <w:t xml:space="preserve"> </w:t>
      </w:r>
      <w:proofErr w:type="spellStart"/>
      <w:r w:rsidRPr="005C6ED1">
        <w:rPr>
          <w:rFonts w:eastAsia="Calibri"/>
          <w:sz w:val="22"/>
          <w:szCs w:val="22"/>
          <w:lang w:val="en-US"/>
        </w:rPr>
        <w:t>мрежу</w:t>
      </w:r>
      <w:proofErr w:type="spellEnd"/>
      <w:r w:rsidRPr="005C6ED1">
        <w:rPr>
          <w:rFonts w:eastAsia="Calibri"/>
          <w:sz w:val="22"/>
          <w:szCs w:val="22"/>
          <w:lang w:val="en-US"/>
        </w:rPr>
        <w:t>.</w:t>
      </w:r>
    </w:p>
    <w:p w:rsidR="005C6ED1" w:rsidRPr="005C6ED1" w:rsidRDefault="005C6ED1" w:rsidP="005C6ED1">
      <w:pPr>
        <w:spacing w:line="240" w:lineRule="auto"/>
        <w:jc w:val="left"/>
        <w:rPr>
          <w:rFonts w:eastAsia="Calibri"/>
          <w:sz w:val="22"/>
          <w:szCs w:val="22"/>
          <w:lang w:val="en-US"/>
        </w:rPr>
      </w:pPr>
    </w:p>
    <w:p w:rsidR="005C6ED1" w:rsidRPr="005C6ED1" w:rsidRDefault="005C6ED1" w:rsidP="001E79EE">
      <w:pPr>
        <w:spacing w:line="240" w:lineRule="auto"/>
        <w:jc w:val="both"/>
        <w:rPr>
          <w:rFonts w:eastAsia="Calibri"/>
          <w:sz w:val="22"/>
          <w:szCs w:val="22"/>
          <w:lang w:val="en-US"/>
        </w:rPr>
      </w:pPr>
    </w:p>
    <w:p w:rsidR="005C6ED1" w:rsidRPr="005C6ED1" w:rsidRDefault="005C6ED1" w:rsidP="001E79EE">
      <w:pPr>
        <w:pStyle w:val="ListParagraph"/>
        <w:numPr>
          <w:ilvl w:val="0"/>
          <w:numId w:val="44"/>
        </w:numPr>
        <w:tabs>
          <w:tab w:val="left" w:pos="1710"/>
        </w:tabs>
        <w:spacing w:line="240" w:lineRule="auto"/>
        <w:ind w:left="990"/>
        <w:jc w:val="both"/>
        <w:rPr>
          <w:rFonts w:ascii="Times New Roman" w:hAnsi="Times New Roman"/>
          <w:b/>
          <w:sz w:val="24"/>
          <w:szCs w:val="24"/>
        </w:rPr>
      </w:pPr>
      <w:proofErr w:type="spellStart"/>
      <w:r w:rsidRPr="005C6ED1">
        <w:rPr>
          <w:rFonts w:ascii="Times New Roman" w:hAnsi="Times New Roman"/>
          <w:b/>
          <w:sz w:val="24"/>
          <w:szCs w:val="24"/>
        </w:rPr>
        <w:t>Предмет</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јавне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набавке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је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набавка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услуга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Стручног</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надзора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за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Санацију</w:t>
      </w:r>
      <w:proofErr w:type="spellEnd"/>
      <w:r w:rsidRPr="005C6ED1">
        <w:rPr>
          <w:rFonts w:ascii="Times New Roman" w:hAnsi="Times New Roman"/>
          <w:b/>
          <w:sz w:val="24"/>
          <w:szCs w:val="24"/>
        </w:rPr>
        <w:t xml:space="preserve"> и </w:t>
      </w:r>
      <w:proofErr w:type="spellStart"/>
      <w:r w:rsidRPr="005C6ED1">
        <w:rPr>
          <w:rFonts w:ascii="Times New Roman" w:hAnsi="Times New Roman"/>
          <w:b/>
          <w:sz w:val="24"/>
          <w:szCs w:val="24"/>
        </w:rPr>
        <w:t>адаптацију</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Фудбалског</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објекта</w:t>
      </w:r>
      <w:proofErr w:type="spellEnd"/>
      <w:r w:rsidRPr="005C6ED1">
        <w:rPr>
          <w:rFonts w:ascii="Times New Roman" w:hAnsi="Times New Roman"/>
          <w:b/>
          <w:sz w:val="24"/>
          <w:szCs w:val="24"/>
        </w:rPr>
        <w:t xml:space="preserve"> и </w:t>
      </w:r>
      <w:proofErr w:type="spellStart"/>
      <w:r w:rsidRPr="005C6ED1">
        <w:rPr>
          <w:rFonts w:ascii="Times New Roman" w:hAnsi="Times New Roman"/>
          <w:b/>
          <w:sz w:val="24"/>
          <w:szCs w:val="24"/>
        </w:rPr>
        <w:t>фудбалског</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терена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пратећим</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садржајима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спратности</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Пр</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приземље</w:t>
      </w:r>
      <w:proofErr w:type="spellEnd"/>
      <w:r w:rsidRPr="005C6ED1">
        <w:rPr>
          <w:rFonts w:ascii="Times New Roman" w:hAnsi="Times New Roman"/>
          <w:b/>
          <w:sz w:val="24"/>
          <w:szCs w:val="24"/>
        </w:rPr>
        <w:t xml:space="preserve">) у </w:t>
      </w:r>
      <w:proofErr w:type="spellStart"/>
      <w:r w:rsidRPr="005C6ED1">
        <w:rPr>
          <w:rFonts w:ascii="Times New Roman" w:hAnsi="Times New Roman"/>
          <w:b/>
          <w:sz w:val="24"/>
          <w:szCs w:val="24"/>
        </w:rPr>
        <w:t>Пуковцу</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ул</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Кнез</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Михајлова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бр</w:t>
      </w:r>
      <w:proofErr w:type="spellEnd"/>
      <w:r w:rsidRPr="005C6ED1">
        <w:rPr>
          <w:rFonts w:ascii="Times New Roman" w:hAnsi="Times New Roman"/>
          <w:b/>
          <w:sz w:val="24"/>
          <w:szCs w:val="24"/>
        </w:rPr>
        <w:t xml:space="preserve"> </w:t>
      </w:r>
      <w:proofErr w:type="gramStart"/>
      <w:r w:rsidRPr="005C6ED1">
        <w:rPr>
          <w:rFonts w:ascii="Times New Roman" w:hAnsi="Times New Roman"/>
          <w:b/>
          <w:sz w:val="24"/>
          <w:szCs w:val="24"/>
        </w:rPr>
        <w:t xml:space="preserve">147,  </w:t>
      </w:r>
      <w:proofErr w:type="spellStart"/>
      <w:r w:rsidRPr="005C6ED1">
        <w:rPr>
          <w:rFonts w:ascii="Times New Roman" w:hAnsi="Times New Roman"/>
          <w:b/>
          <w:sz w:val="24"/>
          <w:szCs w:val="24"/>
        </w:rPr>
        <w:t>на</w:t>
      </w:r>
      <w:proofErr w:type="spellEnd"/>
      <w:proofErr w:type="gramEnd"/>
      <w:r w:rsidRPr="005C6ED1">
        <w:rPr>
          <w:rFonts w:ascii="Times New Roman" w:hAnsi="Times New Roman"/>
          <w:b/>
          <w:sz w:val="24"/>
          <w:szCs w:val="24"/>
        </w:rPr>
        <w:t xml:space="preserve"> к.п.бр.2530/2 и 2531 К.О. </w:t>
      </w:r>
      <w:proofErr w:type="spellStart"/>
      <w:r w:rsidRPr="005C6ED1">
        <w:rPr>
          <w:rFonts w:ascii="Times New Roman" w:hAnsi="Times New Roman"/>
          <w:b/>
          <w:sz w:val="24"/>
          <w:szCs w:val="24"/>
        </w:rPr>
        <w:t>Пуковац</w:t>
      </w:r>
      <w:proofErr w:type="spellEnd"/>
      <w:r w:rsidRPr="005C6ED1">
        <w:rPr>
          <w:rFonts w:ascii="Times New Roman" w:hAnsi="Times New Roman"/>
          <w:b/>
          <w:sz w:val="24"/>
          <w:szCs w:val="24"/>
        </w:rPr>
        <w:t xml:space="preserve"> и </w:t>
      </w:r>
      <w:proofErr w:type="spellStart"/>
      <w:r w:rsidRPr="005C6ED1">
        <w:rPr>
          <w:rFonts w:ascii="Times New Roman" w:hAnsi="Times New Roman"/>
          <w:b/>
          <w:sz w:val="24"/>
          <w:szCs w:val="24"/>
        </w:rPr>
        <w:t>Пуковцу</w:t>
      </w:r>
      <w:proofErr w:type="spellEnd"/>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r w:rsidRPr="005C6ED1">
        <w:rPr>
          <w:rFonts w:eastAsia="Calibri"/>
          <w:sz w:val="22"/>
          <w:szCs w:val="22"/>
        </w:rPr>
        <w:t>Бруто површина приземља свлачионице 173,21м</w:t>
      </w:r>
      <w:r w:rsidRPr="005C6ED1">
        <w:rPr>
          <w:rFonts w:eastAsia="Calibri"/>
          <w:sz w:val="22"/>
          <w:szCs w:val="22"/>
          <w:vertAlign w:val="superscript"/>
        </w:rPr>
        <w:t>2</w:t>
      </w:r>
      <w:r w:rsidRPr="005C6ED1">
        <w:rPr>
          <w:rFonts w:eastAsia="Calibri"/>
          <w:sz w:val="22"/>
          <w:szCs w:val="22"/>
        </w:rPr>
        <w:t>, укупна нето површина 153,66м</w:t>
      </w:r>
      <w:r w:rsidRPr="005C6ED1">
        <w:rPr>
          <w:rFonts w:eastAsia="Calibri"/>
          <w:sz w:val="22"/>
          <w:szCs w:val="22"/>
          <w:vertAlign w:val="superscript"/>
        </w:rPr>
        <w:t>2</w:t>
      </w:r>
      <w:r w:rsidRPr="005C6ED1">
        <w:rPr>
          <w:rFonts w:eastAsia="Calibri"/>
          <w:sz w:val="22"/>
          <w:szCs w:val="22"/>
        </w:rPr>
        <w:t xml:space="preserve">, висина слемена 6,0м, категорије објекта „ </w:t>
      </w:r>
      <w:r w:rsidRPr="005C6ED1">
        <w:rPr>
          <w:rFonts w:eastAsia="Calibri"/>
          <w:sz w:val="22"/>
          <w:szCs w:val="22"/>
          <w:lang w:val="en-US"/>
        </w:rPr>
        <w:t>B</w:t>
      </w:r>
      <w:r w:rsidRPr="005C6ED1">
        <w:rPr>
          <w:rFonts w:eastAsia="Calibri"/>
          <w:sz w:val="22"/>
          <w:szCs w:val="22"/>
        </w:rPr>
        <w:t xml:space="preserve">“ и „Г“, класификационе ознаке 126500 и 241100.Предрачунска вредност објекта, према подацима из Идејног пројекта износи 5.011.555,20 </w:t>
      </w:r>
      <w:proofErr w:type="spellStart"/>
      <w:r w:rsidRPr="005C6ED1">
        <w:rPr>
          <w:rFonts w:eastAsia="Calibri"/>
          <w:sz w:val="22"/>
          <w:szCs w:val="22"/>
        </w:rPr>
        <w:t>динарабез</w:t>
      </w:r>
      <w:proofErr w:type="spellEnd"/>
      <w:r w:rsidRPr="005C6ED1">
        <w:rPr>
          <w:rFonts w:eastAsia="Calibri"/>
          <w:sz w:val="22"/>
          <w:szCs w:val="22"/>
        </w:rPr>
        <w:t xml:space="preserve"> ПДВ-а.</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Потребне лиценце за вршење стручног надзора над извођењем радова:  300 или друге одговарајуће за наведене фазе-пројекте који су саставни део пројектно-техничке документације.  </w:t>
      </w:r>
    </w:p>
    <w:p w:rsidR="005C6ED1" w:rsidRPr="005C6ED1" w:rsidRDefault="005C6ED1" w:rsidP="001E79EE">
      <w:pPr>
        <w:spacing w:line="240" w:lineRule="auto"/>
        <w:jc w:val="both"/>
        <w:rPr>
          <w:rFonts w:eastAsia="Calibri"/>
          <w:sz w:val="22"/>
          <w:szCs w:val="22"/>
          <w:lang w:val="en-US"/>
        </w:rPr>
      </w:pPr>
    </w:p>
    <w:p w:rsidR="005C6ED1" w:rsidRPr="005C6ED1" w:rsidRDefault="005C6ED1" w:rsidP="001E79EE">
      <w:pPr>
        <w:spacing w:line="240" w:lineRule="auto"/>
        <w:jc w:val="both"/>
        <w:rPr>
          <w:rFonts w:eastAsia="Calibri"/>
          <w:sz w:val="22"/>
          <w:szCs w:val="22"/>
        </w:rPr>
      </w:pPr>
    </w:p>
    <w:p w:rsidR="005C6ED1" w:rsidRPr="00836219" w:rsidRDefault="00836219" w:rsidP="001E79EE">
      <w:pPr>
        <w:spacing w:line="240" w:lineRule="auto"/>
        <w:jc w:val="both"/>
        <w:rPr>
          <w:rFonts w:eastAsia="Calibri"/>
          <w:bCs/>
          <w:sz w:val="22"/>
          <w:szCs w:val="22"/>
          <w:lang w:val="sr-Cyrl-RS"/>
        </w:rPr>
      </w:pPr>
      <w:r>
        <w:rPr>
          <w:rFonts w:eastAsia="Calibri"/>
          <w:bCs/>
          <w:sz w:val="22"/>
          <w:szCs w:val="22"/>
          <w:lang w:val="sr-Cyrl-RS"/>
        </w:rPr>
        <w:t xml:space="preserve"> </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Предметни објекат </w:t>
      </w:r>
      <w:proofErr w:type="spellStart"/>
      <w:r w:rsidRPr="005C6ED1">
        <w:rPr>
          <w:rFonts w:eastAsia="Calibri"/>
          <w:sz w:val="22"/>
          <w:szCs w:val="22"/>
        </w:rPr>
        <w:t>спратности</w:t>
      </w:r>
      <w:proofErr w:type="spellEnd"/>
      <w:r w:rsidRPr="005C6ED1">
        <w:rPr>
          <w:rFonts w:eastAsia="Calibri"/>
          <w:sz w:val="22"/>
          <w:szCs w:val="22"/>
        </w:rPr>
        <w:t xml:space="preserve"> је </w:t>
      </w:r>
      <w:proofErr w:type="spellStart"/>
      <w:r w:rsidRPr="005C6ED1">
        <w:rPr>
          <w:rFonts w:eastAsia="Calibri"/>
          <w:sz w:val="22"/>
          <w:szCs w:val="22"/>
        </w:rPr>
        <w:t>Пр</w:t>
      </w:r>
      <w:proofErr w:type="spellEnd"/>
      <w:r w:rsidRPr="005C6ED1">
        <w:rPr>
          <w:rFonts w:eastAsia="Calibri"/>
          <w:sz w:val="22"/>
          <w:szCs w:val="22"/>
        </w:rPr>
        <w:t xml:space="preserve"> (приземље).У приземљу се </w:t>
      </w:r>
      <w:proofErr w:type="spellStart"/>
      <w:r w:rsidRPr="005C6ED1">
        <w:rPr>
          <w:rFonts w:eastAsia="Calibri"/>
          <w:sz w:val="22"/>
          <w:szCs w:val="22"/>
        </w:rPr>
        <w:t>налазие</w:t>
      </w:r>
      <w:proofErr w:type="spellEnd"/>
      <w:r w:rsidRPr="005C6ED1">
        <w:rPr>
          <w:rFonts w:eastAsia="Calibri"/>
          <w:sz w:val="22"/>
          <w:szCs w:val="22"/>
        </w:rPr>
        <w:t xml:space="preserve"> улаз, ходник - </w:t>
      </w:r>
      <w:proofErr w:type="spellStart"/>
      <w:r w:rsidRPr="005C6ED1">
        <w:rPr>
          <w:rFonts w:eastAsia="Calibri"/>
          <w:sz w:val="22"/>
          <w:szCs w:val="22"/>
        </w:rPr>
        <w:t>надстешница</w:t>
      </w:r>
      <w:proofErr w:type="spellEnd"/>
      <w:r w:rsidRPr="005C6ED1">
        <w:rPr>
          <w:rFonts w:eastAsia="Calibri"/>
          <w:sz w:val="22"/>
          <w:szCs w:val="22"/>
        </w:rPr>
        <w:t xml:space="preserve">, просторија за судије, канцеларија, перионица, две </w:t>
      </w:r>
      <w:proofErr w:type="spellStart"/>
      <w:r w:rsidRPr="005C6ED1">
        <w:rPr>
          <w:rFonts w:eastAsia="Calibri"/>
          <w:sz w:val="22"/>
          <w:szCs w:val="22"/>
        </w:rPr>
        <w:t>свчашионице</w:t>
      </w:r>
      <w:proofErr w:type="spellEnd"/>
      <w:r w:rsidRPr="005C6ED1">
        <w:rPr>
          <w:rFonts w:eastAsia="Calibri"/>
          <w:sz w:val="22"/>
          <w:szCs w:val="22"/>
        </w:rPr>
        <w:t xml:space="preserve"> са просторијама са тушевима и санитарним чвором.</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Спољашњи и унутрашњи носећи зидови зидани су у продужном малтеру </w:t>
      </w:r>
      <w:proofErr w:type="spellStart"/>
      <w:r w:rsidRPr="005C6ED1">
        <w:rPr>
          <w:rFonts w:eastAsia="Calibri"/>
          <w:sz w:val="22"/>
          <w:szCs w:val="22"/>
        </w:rPr>
        <w:t>опекарским</w:t>
      </w:r>
      <w:proofErr w:type="spellEnd"/>
      <w:r w:rsidRPr="005C6ED1">
        <w:rPr>
          <w:rFonts w:eastAsia="Calibri"/>
          <w:sz w:val="22"/>
          <w:szCs w:val="22"/>
        </w:rPr>
        <w:t xml:space="preserve"> блоковима димензија 25 цм, док су </w:t>
      </w:r>
      <w:proofErr w:type="spellStart"/>
      <w:r w:rsidRPr="005C6ED1">
        <w:rPr>
          <w:rFonts w:eastAsia="Calibri"/>
          <w:sz w:val="22"/>
          <w:szCs w:val="22"/>
        </w:rPr>
        <w:t>унутрашљи</w:t>
      </w:r>
      <w:proofErr w:type="spellEnd"/>
      <w:r w:rsidRPr="005C6ED1">
        <w:rPr>
          <w:rFonts w:eastAsia="Calibri"/>
          <w:sz w:val="22"/>
          <w:szCs w:val="22"/>
        </w:rPr>
        <w:t xml:space="preserve"> </w:t>
      </w:r>
      <w:proofErr w:type="spellStart"/>
      <w:r w:rsidRPr="005C6ED1">
        <w:rPr>
          <w:rFonts w:eastAsia="Calibri"/>
          <w:sz w:val="22"/>
          <w:szCs w:val="22"/>
        </w:rPr>
        <w:t>преградни</w:t>
      </w:r>
      <w:proofErr w:type="spellEnd"/>
      <w:r w:rsidRPr="005C6ED1">
        <w:rPr>
          <w:rFonts w:eastAsia="Calibri"/>
          <w:sz w:val="22"/>
          <w:szCs w:val="22"/>
        </w:rPr>
        <w:t xml:space="preserve"> зидови зидани пуном опеком димензија 12 цм. </w:t>
      </w:r>
      <w:proofErr w:type="spellStart"/>
      <w:r w:rsidRPr="005C6ED1">
        <w:rPr>
          <w:rFonts w:eastAsia="Calibri"/>
          <w:sz w:val="22"/>
          <w:szCs w:val="22"/>
        </w:rPr>
        <w:t>Међуспратна</w:t>
      </w:r>
      <w:proofErr w:type="spellEnd"/>
      <w:r w:rsidRPr="005C6ED1">
        <w:rPr>
          <w:rFonts w:eastAsia="Calibri"/>
          <w:sz w:val="22"/>
          <w:szCs w:val="22"/>
        </w:rPr>
        <w:t xml:space="preserve"> конструкција је </w:t>
      </w:r>
      <w:proofErr w:type="spellStart"/>
      <w:r w:rsidRPr="005C6ED1">
        <w:rPr>
          <w:rFonts w:eastAsia="Calibri"/>
          <w:sz w:val="22"/>
          <w:szCs w:val="22"/>
        </w:rPr>
        <w:t>ферт</w:t>
      </w:r>
      <w:proofErr w:type="spellEnd"/>
      <w:r w:rsidRPr="005C6ED1">
        <w:rPr>
          <w:rFonts w:eastAsia="Calibri"/>
          <w:sz w:val="22"/>
          <w:szCs w:val="22"/>
        </w:rPr>
        <w:t xml:space="preserve"> носачи.</w:t>
      </w:r>
    </w:p>
    <w:p w:rsidR="005C6ED1" w:rsidRPr="005C6ED1" w:rsidRDefault="005C6ED1" w:rsidP="001E79EE">
      <w:pPr>
        <w:spacing w:line="240" w:lineRule="auto"/>
        <w:jc w:val="both"/>
        <w:rPr>
          <w:rFonts w:eastAsia="Calibri"/>
          <w:sz w:val="22"/>
          <w:szCs w:val="22"/>
        </w:rPr>
      </w:pPr>
      <w:r w:rsidRPr="005C6ED1">
        <w:rPr>
          <w:rFonts w:eastAsia="Calibri"/>
          <w:sz w:val="22"/>
          <w:szCs w:val="22"/>
        </w:rPr>
        <w:t>Кровна конструкције ја класична дрвена, а кров је покривен црепом.</w:t>
      </w:r>
    </w:p>
    <w:p w:rsidR="005C6ED1" w:rsidRPr="005C6ED1" w:rsidRDefault="005C6ED1" w:rsidP="001E79EE">
      <w:pPr>
        <w:spacing w:line="240" w:lineRule="auto"/>
        <w:jc w:val="both"/>
        <w:rPr>
          <w:rFonts w:eastAsia="Calibri"/>
          <w:sz w:val="22"/>
          <w:szCs w:val="22"/>
        </w:rPr>
      </w:pPr>
      <w:r w:rsidRPr="005C6ED1">
        <w:rPr>
          <w:rFonts w:eastAsia="Calibri"/>
          <w:sz w:val="22"/>
          <w:szCs w:val="22"/>
        </w:rPr>
        <w:t>Објекат је фундиран на тракастим темељима.</w:t>
      </w: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СПОЉАШЊА ОБРАДА: Дотрајалу металну спољну столарију на објекту заменити новом PVC столаријом. Окречити зид - ограду, у целој дужини на североисточном делу парцеле. Заменити стару мрежу новом на огради на трибини. Поставити пластичне столице на трибини за навијаче. Израдити нова врата од челичних </w:t>
      </w:r>
      <w:proofErr w:type="spellStart"/>
      <w:r w:rsidRPr="005C6ED1">
        <w:rPr>
          <w:rFonts w:eastAsia="Calibri"/>
          <w:sz w:val="22"/>
          <w:szCs w:val="22"/>
        </w:rPr>
        <w:t>кутијастих</w:t>
      </w:r>
      <w:proofErr w:type="spellEnd"/>
      <w:r w:rsidRPr="005C6ED1">
        <w:rPr>
          <w:rFonts w:eastAsia="Calibri"/>
          <w:sz w:val="22"/>
          <w:szCs w:val="22"/>
        </w:rPr>
        <w:t xml:space="preserve"> профила на огради између два дела трибине. Офарбати челична врата на економском улазу и на улазу за </w:t>
      </w:r>
      <w:proofErr w:type="spellStart"/>
      <w:r w:rsidRPr="005C6ED1">
        <w:rPr>
          <w:rFonts w:eastAsia="Calibri"/>
          <w:sz w:val="22"/>
          <w:szCs w:val="22"/>
        </w:rPr>
        <w:t>навијаче.Олучне</w:t>
      </w:r>
      <w:proofErr w:type="spellEnd"/>
      <w:r w:rsidRPr="005C6ED1">
        <w:rPr>
          <w:rFonts w:eastAsia="Calibri"/>
          <w:sz w:val="22"/>
          <w:szCs w:val="22"/>
        </w:rPr>
        <w:t xml:space="preserve"> хоризонтале и вертикале су од поцинкованог лима дебљине 55 </w:t>
      </w:r>
      <w:proofErr w:type="spellStart"/>
      <w:r w:rsidRPr="005C6ED1">
        <w:rPr>
          <w:rFonts w:eastAsia="Calibri"/>
          <w:sz w:val="22"/>
          <w:szCs w:val="22"/>
        </w:rPr>
        <w:t>мм</w:t>
      </w:r>
      <w:proofErr w:type="spellEnd"/>
      <w:r w:rsidRPr="005C6ED1">
        <w:rPr>
          <w:rFonts w:eastAsia="Calibri"/>
          <w:sz w:val="22"/>
          <w:szCs w:val="22"/>
        </w:rPr>
        <w:t>, потребне Р.Ш. 30цм.</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Клупе на којима су смештени резервни играчи заменити пластичним столицама, а челичну конструкцију </w:t>
      </w:r>
      <w:proofErr w:type="spellStart"/>
      <w:r w:rsidRPr="005C6ED1">
        <w:rPr>
          <w:rFonts w:eastAsia="Calibri"/>
          <w:sz w:val="22"/>
          <w:szCs w:val="22"/>
        </w:rPr>
        <w:t>надстрешица</w:t>
      </w:r>
      <w:proofErr w:type="spellEnd"/>
      <w:r w:rsidRPr="005C6ED1">
        <w:rPr>
          <w:rFonts w:eastAsia="Calibri"/>
          <w:sz w:val="22"/>
          <w:szCs w:val="22"/>
        </w:rPr>
        <w:t xml:space="preserve"> поново офарбати у боји по жељи инвеститора.</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Озидати и </w:t>
      </w:r>
      <w:proofErr w:type="spellStart"/>
      <w:r w:rsidRPr="005C6ED1">
        <w:rPr>
          <w:rFonts w:eastAsia="Calibri"/>
          <w:sz w:val="22"/>
          <w:szCs w:val="22"/>
        </w:rPr>
        <w:t>омалтерисати</w:t>
      </w:r>
      <w:proofErr w:type="spellEnd"/>
      <w:r w:rsidRPr="005C6ED1">
        <w:rPr>
          <w:rFonts w:eastAsia="Calibri"/>
          <w:sz w:val="22"/>
          <w:szCs w:val="22"/>
        </w:rPr>
        <w:t xml:space="preserve"> нови зид од бетонских блокова на југозападном делу парцеле у дужини од 6,80 м.</w:t>
      </w: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УНУТРАШЊА ОБРАДА: На подовима у свим просторијама објекта </w:t>
      </w:r>
      <w:proofErr w:type="spellStart"/>
      <w:r w:rsidRPr="005C6ED1">
        <w:rPr>
          <w:rFonts w:eastAsia="Calibri"/>
          <w:sz w:val="22"/>
          <w:szCs w:val="22"/>
        </w:rPr>
        <w:t>свлашионице</w:t>
      </w:r>
      <w:proofErr w:type="spellEnd"/>
      <w:r w:rsidRPr="005C6ED1">
        <w:rPr>
          <w:rFonts w:eastAsia="Calibri"/>
          <w:sz w:val="22"/>
          <w:szCs w:val="22"/>
        </w:rPr>
        <w:t xml:space="preserve"> поставити керамичке плочице. На зидовима у перионици, свлачионицама, просторијама са тушевима и мокрим чворовима поставити керамичке плочице у целој висини. Зидове у канцеларији и просторији за судије поново окречити у боји по жељи инвеститора.</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Плафони у свим просторијама објекта </w:t>
      </w:r>
      <w:proofErr w:type="spellStart"/>
      <w:r w:rsidRPr="005C6ED1">
        <w:rPr>
          <w:rFonts w:eastAsia="Calibri"/>
          <w:sz w:val="22"/>
          <w:szCs w:val="22"/>
        </w:rPr>
        <w:t>свлашионице</w:t>
      </w:r>
      <w:proofErr w:type="spellEnd"/>
      <w:r w:rsidRPr="005C6ED1">
        <w:rPr>
          <w:rFonts w:eastAsia="Calibri"/>
          <w:sz w:val="22"/>
          <w:szCs w:val="22"/>
        </w:rPr>
        <w:t xml:space="preserve"> поново окречити у боји по жељи инвеститора. Поставити једнокрилна дрвена врата на мокрим чворовима у свлачионицама.</w:t>
      </w: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ИНСТАЛАЦИЈЕ: Извести нове унутрашње инсталације водовода и канализације (замена старих и дотрајалих водоводних и канализационих цеви), монтирати нову </w:t>
      </w:r>
      <w:proofErr w:type="spellStart"/>
      <w:r w:rsidRPr="005C6ED1">
        <w:rPr>
          <w:rFonts w:eastAsia="Calibri"/>
          <w:sz w:val="22"/>
          <w:szCs w:val="22"/>
        </w:rPr>
        <w:t>санитарију</w:t>
      </w:r>
      <w:proofErr w:type="spellEnd"/>
      <w:r w:rsidRPr="005C6ED1">
        <w:rPr>
          <w:rFonts w:eastAsia="Calibri"/>
          <w:sz w:val="22"/>
          <w:szCs w:val="22"/>
        </w:rPr>
        <w:t xml:space="preserve"> у мокрим чворовима у свлачионицама, заменити тушеве у свлачионицама, извести нове унутрашње електро инсталације (замена </w:t>
      </w:r>
      <w:proofErr w:type="spellStart"/>
      <w:r w:rsidRPr="005C6ED1">
        <w:rPr>
          <w:rFonts w:eastAsia="Calibri"/>
          <w:sz w:val="22"/>
          <w:szCs w:val="22"/>
        </w:rPr>
        <w:t>електроинсталационих</w:t>
      </w:r>
      <w:proofErr w:type="spellEnd"/>
      <w:r w:rsidRPr="005C6ED1">
        <w:rPr>
          <w:rFonts w:eastAsia="Calibri"/>
          <w:sz w:val="22"/>
          <w:szCs w:val="22"/>
        </w:rPr>
        <w:t xml:space="preserve"> каблова).</w:t>
      </w:r>
    </w:p>
    <w:p w:rsidR="005C6ED1" w:rsidRPr="005C6ED1" w:rsidRDefault="005C6ED1" w:rsidP="001E79EE">
      <w:pPr>
        <w:spacing w:line="240" w:lineRule="auto"/>
        <w:jc w:val="both"/>
        <w:rPr>
          <w:rFonts w:eastAsia="Calibri"/>
          <w:bCs/>
          <w:sz w:val="22"/>
          <w:szCs w:val="22"/>
          <w:lang w:val="en-US"/>
        </w:rPr>
      </w:pPr>
      <w:r w:rsidRPr="005C6ED1">
        <w:rPr>
          <w:rFonts w:eastAsia="Calibri"/>
          <w:sz w:val="22"/>
          <w:szCs w:val="22"/>
        </w:rPr>
        <w:t xml:space="preserve">Задржавају се постојећи капацитети инсталација. Објекат је прикључен на инсталације водовода и канализације као и на </w:t>
      </w:r>
      <w:proofErr w:type="spellStart"/>
      <w:r w:rsidRPr="005C6ED1">
        <w:rPr>
          <w:rFonts w:eastAsia="Calibri"/>
          <w:sz w:val="22"/>
          <w:szCs w:val="22"/>
        </w:rPr>
        <w:t>електроисталације</w:t>
      </w:r>
      <w:proofErr w:type="spellEnd"/>
      <w:r w:rsidRPr="005C6ED1">
        <w:rPr>
          <w:rFonts w:eastAsia="Calibri"/>
          <w:bCs/>
          <w:sz w:val="22"/>
          <w:szCs w:val="22"/>
          <w:lang w:val="en-US"/>
        </w:rPr>
        <w:t>.</w:t>
      </w:r>
    </w:p>
    <w:p w:rsidR="005C6ED1" w:rsidRPr="005C6ED1" w:rsidRDefault="005C6ED1" w:rsidP="001E79EE">
      <w:pPr>
        <w:spacing w:line="240" w:lineRule="auto"/>
        <w:jc w:val="both"/>
        <w:rPr>
          <w:rFonts w:eastAsia="Calibri"/>
          <w:b/>
          <w:bCs/>
          <w:sz w:val="22"/>
          <w:szCs w:val="22"/>
          <w:lang w:val="en-US"/>
        </w:rPr>
      </w:pPr>
    </w:p>
    <w:p w:rsidR="005C6ED1" w:rsidRPr="005C6ED1" w:rsidRDefault="005C6ED1" w:rsidP="001E79EE">
      <w:pPr>
        <w:spacing w:line="240" w:lineRule="auto"/>
        <w:jc w:val="both"/>
        <w:rPr>
          <w:rFonts w:eastAsia="Calibri"/>
          <w:b/>
          <w:sz w:val="22"/>
          <w:szCs w:val="22"/>
        </w:rPr>
      </w:pPr>
    </w:p>
    <w:p w:rsidR="005C6ED1" w:rsidRPr="005C6ED1" w:rsidRDefault="005C6ED1" w:rsidP="001E79EE">
      <w:pPr>
        <w:pStyle w:val="ListParagraph"/>
        <w:numPr>
          <w:ilvl w:val="0"/>
          <w:numId w:val="44"/>
        </w:numPr>
        <w:spacing w:line="240" w:lineRule="auto"/>
        <w:ind w:left="900"/>
        <w:jc w:val="both"/>
        <w:rPr>
          <w:rFonts w:ascii="Times New Roman" w:hAnsi="Times New Roman"/>
          <w:b/>
          <w:sz w:val="24"/>
          <w:szCs w:val="24"/>
          <w:lang w:val="sr-Cyrl-CS"/>
        </w:rPr>
      </w:pPr>
      <w:r w:rsidRPr="005C6ED1">
        <w:rPr>
          <w:rFonts w:ascii="Times New Roman" w:hAnsi="Times New Roman"/>
          <w:b/>
          <w:sz w:val="24"/>
          <w:szCs w:val="24"/>
          <w:lang w:val="sr-Cyrl-CS"/>
        </w:rPr>
        <w:lastRenderedPageBreak/>
        <w:t>Предмет јавне набавке је набавка услуга Стручног надзора над извођењем радова на</w:t>
      </w:r>
      <w:r w:rsidR="003249D6">
        <w:rPr>
          <w:rFonts w:ascii="Times New Roman" w:hAnsi="Times New Roman"/>
          <w:b/>
          <w:sz w:val="24"/>
          <w:szCs w:val="24"/>
          <w:lang w:val="sr-Cyrl-CS"/>
        </w:rPr>
        <w:t xml:space="preserve"> </w:t>
      </w:r>
      <w:proofErr w:type="spellStart"/>
      <w:r w:rsidRPr="005C6ED1">
        <w:rPr>
          <w:rFonts w:ascii="Times New Roman" w:hAnsi="Times New Roman"/>
          <w:b/>
          <w:sz w:val="24"/>
          <w:szCs w:val="24"/>
        </w:rPr>
        <w:t>Реконструкцији</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санацији</w:t>
      </w:r>
      <w:proofErr w:type="spellEnd"/>
      <w:r w:rsidRPr="005C6ED1">
        <w:rPr>
          <w:rFonts w:ascii="Times New Roman" w:hAnsi="Times New Roman"/>
          <w:b/>
          <w:sz w:val="24"/>
          <w:szCs w:val="24"/>
        </w:rPr>
        <w:t xml:space="preserve"> и </w:t>
      </w:r>
      <w:proofErr w:type="spellStart"/>
      <w:r w:rsidRPr="005C6ED1">
        <w:rPr>
          <w:rFonts w:ascii="Times New Roman" w:hAnsi="Times New Roman"/>
          <w:b/>
          <w:sz w:val="24"/>
          <w:szCs w:val="24"/>
        </w:rPr>
        <w:t>адаптацији</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објекта</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основне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школе</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Вук</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Караџић</w:t>
      </w:r>
      <w:proofErr w:type="spellEnd"/>
      <w:r w:rsidRPr="005C6ED1">
        <w:rPr>
          <w:rFonts w:ascii="Times New Roman" w:hAnsi="Times New Roman"/>
          <w:b/>
          <w:sz w:val="24"/>
          <w:szCs w:val="24"/>
        </w:rPr>
        <w:t xml:space="preserve">“ у </w:t>
      </w:r>
      <w:proofErr w:type="spellStart"/>
      <w:r w:rsidRPr="005C6ED1">
        <w:rPr>
          <w:rFonts w:ascii="Times New Roman" w:hAnsi="Times New Roman"/>
          <w:b/>
          <w:sz w:val="24"/>
          <w:szCs w:val="24"/>
        </w:rPr>
        <w:t>Дољевцу</w:t>
      </w:r>
      <w:proofErr w:type="spellEnd"/>
      <w:r w:rsidRPr="005C6ED1">
        <w:rPr>
          <w:rFonts w:ascii="Times New Roman" w:hAnsi="Times New Roman"/>
          <w:b/>
          <w:sz w:val="24"/>
          <w:szCs w:val="24"/>
        </w:rPr>
        <w:t xml:space="preserve"> </w:t>
      </w:r>
      <w:proofErr w:type="spellStart"/>
      <w:r w:rsidRPr="005C6ED1">
        <w:rPr>
          <w:rFonts w:ascii="Times New Roman" w:hAnsi="Times New Roman"/>
          <w:b/>
          <w:sz w:val="24"/>
          <w:szCs w:val="24"/>
        </w:rPr>
        <w:t>на</w:t>
      </w:r>
      <w:proofErr w:type="spellEnd"/>
      <w:r w:rsidRPr="005C6ED1">
        <w:rPr>
          <w:rFonts w:ascii="Times New Roman" w:hAnsi="Times New Roman"/>
          <w:b/>
          <w:sz w:val="24"/>
          <w:szCs w:val="24"/>
        </w:rPr>
        <w:t xml:space="preserve"> </w:t>
      </w:r>
      <w:proofErr w:type="spellStart"/>
      <w:r w:rsidR="00CA3B89" w:rsidRPr="005C6ED1">
        <w:rPr>
          <w:rFonts w:ascii="Times New Roman" w:hAnsi="Times New Roman"/>
          <w:b/>
          <w:sz w:val="24"/>
          <w:szCs w:val="24"/>
        </w:rPr>
        <w:t>К.П.</w:t>
      </w:r>
      <w:r w:rsidRPr="005C6ED1">
        <w:rPr>
          <w:rFonts w:ascii="Times New Roman" w:hAnsi="Times New Roman"/>
          <w:b/>
          <w:sz w:val="24"/>
          <w:szCs w:val="24"/>
        </w:rPr>
        <w:t>бр</w:t>
      </w:r>
      <w:proofErr w:type="spellEnd"/>
      <w:r w:rsidRPr="005C6ED1">
        <w:rPr>
          <w:rFonts w:ascii="Times New Roman" w:hAnsi="Times New Roman"/>
          <w:b/>
          <w:sz w:val="24"/>
          <w:szCs w:val="24"/>
        </w:rPr>
        <w:t xml:space="preserve">. 2060 </w:t>
      </w:r>
      <w:r w:rsidR="00CA3B89">
        <w:rPr>
          <w:rFonts w:ascii="Times New Roman" w:hAnsi="Times New Roman"/>
          <w:b/>
          <w:sz w:val="24"/>
          <w:szCs w:val="24"/>
        </w:rPr>
        <w:t xml:space="preserve">у </w:t>
      </w:r>
      <w:r w:rsidRPr="005C6ED1">
        <w:rPr>
          <w:rFonts w:ascii="Times New Roman" w:hAnsi="Times New Roman"/>
          <w:b/>
          <w:sz w:val="24"/>
          <w:szCs w:val="24"/>
        </w:rPr>
        <w:t xml:space="preserve">К.О. </w:t>
      </w:r>
      <w:proofErr w:type="spellStart"/>
      <w:r w:rsidRPr="005C6ED1">
        <w:rPr>
          <w:rFonts w:ascii="Times New Roman" w:hAnsi="Times New Roman"/>
          <w:b/>
          <w:sz w:val="24"/>
          <w:szCs w:val="24"/>
        </w:rPr>
        <w:t>Дољевац</w:t>
      </w:r>
      <w:proofErr w:type="spellEnd"/>
      <w:r w:rsidRPr="005C6ED1">
        <w:rPr>
          <w:rFonts w:ascii="Times New Roman" w:hAnsi="Times New Roman"/>
          <w:b/>
          <w:sz w:val="24"/>
          <w:szCs w:val="24"/>
        </w:rPr>
        <w:t>.</w:t>
      </w:r>
    </w:p>
    <w:p w:rsidR="005C6ED1" w:rsidRPr="005C6ED1" w:rsidRDefault="005C6ED1" w:rsidP="001E79EE">
      <w:pPr>
        <w:spacing w:line="240" w:lineRule="auto"/>
        <w:jc w:val="both"/>
        <w:rPr>
          <w:rFonts w:eastAsia="Calibri"/>
          <w:b/>
          <w:sz w:val="22"/>
          <w:szCs w:val="22"/>
          <w:lang w:val="en-US"/>
        </w:rPr>
      </w:pPr>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rPr>
        <w:t>П</w:t>
      </w:r>
      <w:proofErr w:type="spellStart"/>
      <w:r w:rsidRPr="005C6ED1">
        <w:rPr>
          <w:rFonts w:eastAsia="Calibri"/>
          <w:sz w:val="22"/>
          <w:szCs w:val="22"/>
          <w:lang w:val="en-US"/>
        </w:rPr>
        <w:t>редметни</w:t>
      </w:r>
      <w:proofErr w:type="spellEnd"/>
      <w:r w:rsidRPr="005C6ED1">
        <w:rPr>
          <w:rFonts w:eastAsia="Calibri"/>
          <w:sz w:val="22"/>
          <w:szCs w:val="22"/>
          <w:lang w:val="en-US"/>
        </w:rPr>
        <w:t xml:space="preserve"> </w:t>
      </w:r>
      <w:proofErr w:type="spellStart"/>
      <w:r w:rsidRPr="005C6ED1">
        <w:rPr>
          <w:rFonts w:eastAsia="Calibri"/>
          <w:sz w:val="22"/>
          <w:szCs w:val="22"/>
          <w:lang w:val="en-US"/>
        </w:rPr>
        <w:t>објекат</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r w:rsidRPr="005C6ED1">
        <w:rPr>
          <w:rFonts w:eastAsia="Calibri"/>
          <w:sz w:val="22"/>
          <w:szCs w:val="22"/>
        </w:rPr>
        <w:t>В</w:t>
      </w:r>
      <w:r w:rsidRPr="005C6ED1">
        <w:rPr>
          <w:rFonts w:eastAsia="Calibri"/>
          <w:sz w:val="22"/>
          <w:szCs w:val="22"/>
          <w:lang w:val="en-US"/>
        </w:rPr>
        <w:t xml:space="preserve"> </w:t>
      </w:r>
      <w:proofErr w:type="spellStart"/>
      <w:r w:rsidRPr="005C6ED1">
        <w:rPr>
          <w:rFonts w:eastAsia="Calibri"/>
          <w:sz w:val="22"/>
          <w:szCs w:val="22"/>
          <w:lang w:val="en-US"/>
        </w:rPr>
        <w:t>категорије</w:t>
      </w:r>
      <w:proofErr w:type="spellEnd"/>
      <w:r w:rsidRPr="005C6ED1">
        <w:rPr>
          <w:rFonts w:eastAsia="Calibri"/>
          <w:sz w:val="22"/>
          <w:szCs w:val="22"/>
          <w:lang w:val="en-US"/>
        </w:rPr>
        <w:t xml:space="preserve">, </w:t>
      </w:r>
      <w:proofErr w:type="spellStart"/>
      <w:r w:rsidRPr="005C6ED1">
        <w:rPr>
          <w:rFonts w:eastAsia="Calibri"/>
          <w:sz w:val="22"/>
          <w:szCs w:val="22"/>
          <w:lang w:val="en-US"/>
        </w:rPr>
        <w:t>класификационе</w:t>
      </w:r>
      <w:proofErr w:type="spellEnd"/>
      <w:r w:rsidRPr="005C6ED1">
        <w:rPr>
          <w:rFonts w:eastAsia="Calibri"/>
          <w:sz w:val="22"/>
          <w:szCs w:val="22"/>
          <w:lang w:val="en-US"/>
        </w:rPr>
        <w:t xml:space="preserve"> </w:t>
      </w:r>
      <w:proofErr w:type="spellStart"/>
      <w:r w:rsidRPr="005C6ED1">
        <w:rPr>
          <w:rFonts w:eastAsia="Calibri"/>
          <w:sz w:val="22"/>
          <w:szCs w:val="22"/>
          <w:lang w:val="en-US"/>
        </w:rPr>
        <w:t>ознаке</w:t>
      </w:r>
      <w:proofErr w:type="spellEnd"/>
      <w:r w:rsidRPr="005C6ED1">
        <w:rPr>
          <w:rFonts w:eastAsia="Calibri"/>
          <w:sz w:val="22"/>
          <w:szCs w:val="22"/>
          <w:lang w:val="en-US"/>
        </w:rPr>
        <w:t xml:space="preserve"> 1263</w:t>
      </w:r>
      <w:r w:rsidRPr="005C6ED1">
        <w:rPr>
          <w:rFonts w:eastAsia="Calibri"/>
          <w:sz w:val="22"/>
          <w:szCs w:val="22"/>
        </w:rPr>
        <w:t>21</w:t>
      </w:r>
      <w:r w:rsidRPr="005C6ED1">
        <w:rPr>
          <w:rFonts w:eastAsia="Calibri"/>
          <w:sz w:val="22"/>
          <w:szCs w:val="22"/>
          <w:lang w:val="en-US"/>
        </w:rPr>
        <w:t xml:space="preserve">, </w:t>
      </w:r>
      <w:proofErr w:type="spellStart"/>
      <w:r w:rsidRPr="005C6ED1">
        <w:rPr>
          <w:rFonts w:eastAsia="Calibri"/>
          <w:sz w:val="22"/>
          <w:szCs w:val="22"/>
          <w:lang w:val="en-US"/>
        </w:rPr>
        <w:t>спратности</w:t>
      </w:r>
      <w:proofErr w:type="spellEnd"/>
      <w:r w:rsidRPr="005C6ED1">
        <w:rPr>
          <w:rFonts w:eastAsia="Calibri"/>
          <w:sz w:val="22"/>
          <w:szCs w:val="22"/>
          <w:lang w:val="en-US"/>
        </w:rPr>
        <w:t xml:space="preserve"> </w:t>
      </w:r>
      <w:r w:rsidRPr="005C6ED1">
        <w:rPr>
          <w:rFonts w:eastAsia="Calibri"/>
          <w:sz w:val="22"/>
          <w:szCs w:val="22"/>
        </w:rPr>
        <w:t xml:space="preserve">П0+П+1. </w:t>
      </w:r>
      <w:proofErr w:type="spellStart"/>
      <w:r w:rsidRPr="005C6ED1">
        <w:rPr>
          <w:rFonts w:eastAsia="Calibri"/>
          <w:sz w:val="22"/>
          <w:szCs w:val="22"/>
          <w:lang w:val="en-US"/>
        </w:rPr>
        <w:t>Укупн</w:t>
      </w:r>
      <w:proofErr w:type="spellEnd"/>
      <w:r w:rsidRPr="005C6ED1">
        <w:rPr>
          <w:rFonts w:eastAsia="Calibri"/>
          <w:sz w:val="22"/>
          <w:szCs w:val="22"/>
        </w:rPr>
        <w:t>а</w:t>
      </w:r>
      <w:r w:rsidRPr="005C6ED1">
        <w:rPr>
          <w:rFonts w:eastAsia="Calibri"/>
          <w:sz w:val="22"/>
          <w:szCs w:val="22"/>
          <w:lang w:val="en-US"/>
        </w:rPr>
        <w:t xml:space="preserve"> </w:t>
      </w:r>
      <w:proofErr w:type="spellStart"/>
      <w:r w:rsidRPr="005C6ED1">
        <w:rPr>
          <w:rFonts w:eastAsia="Calibri"/>
          <w:sz w:val="22"/>
          <w:szCs w:val="22"/>
          <w:lang w:val="en-US"/>
        </w:rPr>
        <w:t>нето</w:t>
      </w:r>
      <w:proofErr w:type="spellEnd"/>
      <w:r w:rsidRPr="005C6ED1">
        <w:rPr>
          <w:rFonts w:eastAsia="Calibri"/>
          <w:sz w:val="22"/>
          <w:szCs w:val="22"/>
          <w:lang w:val="en-US"/>
        </w:rPr>
        <w:t xml:space="preserve"> </w:t>
      </w:r>
      <w:proofErr w:type="spellStart"/>
      <w:r w:rsidRPr="005C6ED1">
        <w:rPr>
          <w:rFonts w:eastAsia="Calibri"/>
          <w:sz w:val="22"/>
          <w:szCs w:val="22"/>
          <w:lang w:val="en-US"/>
        </w:rPr>
        <w:t>површин</w:t>
      </w:r>
      <w:proofErr w:type="spellEnd"/>
      <w:r w:rsidRPr="005C6ED1">
        <w:rPr>
          <w:rFonts w:eastAsia="Calibri"/>
          <w:sz w:val="22"/>
          <w:szCs w:val="22"/>
        </w:rPr>
        <w:t>а објекта износи2980м2</w:t>
      </w:r>
      <w:r w:rsidRPr="005C6ED1">
        <w:rPr>
          <w:rFonts w:eastAsia="Calibri"/>
          <w:sz w:val="22"/>
          <w:szCs w:val="22"/>
          <w:lang w:val="en-US"/>
        </w:rPr>
        <w:t xml:space="preserve">, </w:t>
      </w:r>
      <w:r w:rsidRPr="005C6ED1">
        <w:rPr>
          <w:rFonts w:eastAsia="Calibri"/>
          <w:sz w:val="22"/>
          <w:szCs w:val="22"/>
        </w:rPr>
        <w:t>а</w:t>
      </w:r>
      <w:r w:rsidRPr="005C6ED1">
        <w:rPr>
          <w:rFonts w:eastAsia="Calibri"/>
          <w:sz w:val="22"/>
          <w:szCs w:val="22"/>
          <w:lang w:val="en-US"/>
        </w:rPr>
        <w:t xml:space="preserve"> </w:t>
      </w:r>
      <w:proofErr w:type="spellStart"/>
      <w:r w:rsidRPr="005C6ED1">
        <w:rPr>
          <w:rFonts w:eastAsia="Calibri"/>
          <w:sz w:val="22"/>
          <w:szCs w:val="22"/>
          <w:lang w:val="en-US"/>
        </w:rPr>
        <w:t>укупн</w:t>
      </w:r>
      <w:proofErr w:type="spellEnd"/>
      <w:r w:rsidRPr="005C6ED1">
        <w:rPr>
          <w:rFonts w:eastAsia="Calibri"/>
          <w:sz w:val="22"/>
          <w:szCs w:val="22"/>
        </w:rPr>
        <w:t>а</w:t>
      </w:r>
      <w:r w:rsidRPr="005C6ED1">
        <w:rPr>
          <w:rFonts w:eastAsia="Calibri"/>
          <w:sz w:val="22"/>
          <w:szCs w:val="22"/>
          <w:lang w:val="en-US"/>
        </w:rPr>
        <w:t xml:space="preserve"> </w:t>
      </w:r>
      <w:proofErr w:type="spellStart"/>
      <w:r w:rsidRPr="005C6ED1">
        <w:rPr>
          <w:rFonts w:eastAsia="Calibri"/>
          <w:sz w:val="22"/>
          <w:szCs w:val="22"/>
          <w:lang w:val="en-US"/>
        </w:rPr>
        <w:t>бруто</w:t>
      </w:r>
      <w:proofErr w:type="spellEnd"/>
      <w:r w:rsidRPr="005C6ED1">
        <w:rPr>
          <w:rFonts w:eastAsia="Calibri"/>
          <w:sz w:val="22"/>
          <w:szCs w:val="22"/>
          <w:lang w:val="en-US"/>
        </w:rPr>
        <w:t xml:space="preserve"> </w:t>
      </w:r>
      <w:proofErr w:type="spellStart"/>
      <w:r w:rsidRPr="005C6ED1">
        <w:rPr>
          <w:rFonts w:eastAsia="Calibri"/>
          <w:sz w:val="22"/>
          <w:szCs w:val="22"/>
          <w:lang w:val="en-US"/>
        </w:rPr>
        <w:t>површин</w:t>
      </w:r>
      <w:proofErr w:type="spellEnd"/>
      <w:r w:rsidRPr="005C6ED1">
        <w:rPr>
          <w:rFonts w:eastAsia="Calibri"/>
          <w:sz w:val="22"/>
          <w:szCs w:val="22"/>
        </w:rPr>
        <w:t>а3825м2</w:t>
      </w:r>
      <w:r w:rsidRPr="005C6ED1">
        <w:rPr>
          <w:rFonts w:eastAsia="Calibri"/>
          <w:sz w:val="22"/>
          <w:szCs w:val="22"/>
          <w:lang w:val="en-US"/>
        </w:rPr>
        <w:t>.</w:t>
      </w:r>
    </w:p>
    <w:p w:rsidR="005C6ED1" w:rsidRPr="005C6ED1" w:rsidRDefault="005C6ED1" w:rsidP="001E79EE">
      <w:pPr>
        <w:spacing w:line="240" w:lineRule="auto"/>
        <w:jc w:val="both"/>
        <w:rPr>
          <w:rFonts w:eastAsia="Calibri"/>
          <w:bCs/>
          <w:sz w:val="22"/>
          <w:szCs w:val="22"/>
        </w:rPr>
      </w:pPr>
      <w:r w:rsidRPr="005C6ED1">
        <w:rPr>
          <w:rFonts w:eastAsia="Calibri"/>
          <w:bCs/>
          <w:sz w:val="22"/>
          <w:szCs w:val="22"/>
        </w:rPr>
        <w:t xml:space="preserve">Укупна предрачунска вредност радова </w:t>
      </w:r>
      <w:r w:rsidR="00836219">
        <w:rPr>
          <w:rFonts w:eastAsia="Calibri"/>
          <w:bCs/>
          <w:sz w:val="22"/>
          <w:szCs w:val="22"/>
          <w:lang w:val="sr-Cyrl-RS"/>
        </w:rPr>
        <w:t xml:space="preserve">процењује се на око </w:t>
      </w:r>
      <w:r w:rsidRPr="005C6ED1">
        <w:rPr>
          <w:rFonts w:eastAsia="Calibri"/>
          <w:bCs/>
          <w:sz w:val="22"/>
          <w:szCs w:val="22"/>
        </w:rPr>
        <w:t>80,000,000.00</w:t>
      </w:r>
      <w:r w:rsidR="00836219">
        <w:rPr>
          <w:rFonts w:eastAsia="Calibri"/>
          <w:bCs/>
          <w:sz w:val="22"/>
          <w:szCs w:val="22"/>
          <w:lang w:val="sr-Cyrl-RS"/>
        </w:rPr>
        <w:t xml:space="preserve"> </w:t>
      </w:r>
      <w:r w:rsidRPr="005C6ED1">
        <w:rPr>
          <w:rFonts w:eastAsia="Calibri"/>
          <w:bCs/>
          <w:sz w:val="22"/>
          <w:szCs w:val="22"/>
        </w:rPr>
        <w:t xml:space="preserve"> дин (без ПДВ-а, пројектно-техничка документација је у фази израде).</w:t>
      </w: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r w:rsidRPr="005C6ED1">
        <w:rPr>
          <w:rFonts w:eastAsia="Calibri"/>
          <w:sz w:val="22"/>
          <w:szCs w:val="22"/>
        </w:rPr>
        <w:t>Потребне лиценце за вршење стручног надзора над извођењем радова:  300, 311, 350, 353, 330, лиценцу за пројектовање и извођење посебних система и мера заштите од пожара</w:t>
      </w:r>
      <w:r w:rsidR="005A2975">
        <w:rPr>
          <w:rFonts w:eastAsia="Calibri"/>
          <w:sz w:val="22"/>
          <w:szCs w:val="22"/>
        </w:rPr>
        <w:t xml:space="preserve">, </w:t>
      </w:r>
      <w:r w:rsidRPr="005C6ED1">
        <w:rPr>
          <w:rFonts w:eastAsia="Calibri"/>
          <w:sz w:val="22"/>
          <w:szCs w:val="22"/>
        </w:rPr>
        <w:t xml:space="preserve">или друге одговарајуће за наведене фазе-пројекте који су саставни део пројектно-техничке документације.  </w:t>
      </w: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bCs/>
          <w:sz w:val="22"/>
          <w:szCs w:val="22"/>
          <w:lang w:val="en-US"/>
        </w:rPr>
      </w:pPr>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en-US"/>
        </w:rPr>
        <w:t>ОПШТЕ О ОБЈЕКТУ:</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Објекат</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налази</w:t>
      </w:r>
      <w:proofErr w:type="spellEnd"/>
      <w:r w:rsidRPr="005C6ED1">
        <w:rPr>
          <w:rFonts w:eastAsia="Calibri"/>
          <w:sz w:val="22"/>
          <w:szCs w:val="22"/>
          <w:lang w:val="en-US"/>
        </w:rPr>
        <w:t xml:space="preserve"> </w:t>
      </w:r>
      <w:proofErr w:type="spellStart"/>
      <w:r w:rsidRPr="005C6ED1">
        <w:rPr>
          <w:rFonts w:eastAsia="Calibri"/>
          <w:sz w:val="22"/>
          <w:szCs w:val="22"/>
          <w:lang w:val="en-US"/>
        </w:rPr>
        <w:t>на</w:t>
      </w:r>
      <w:proofErr w:type="spellEnd"/>
      <w:r w:rsidRPr="005C6ED1">
        <w:rPr>
          <w:rFonts w:eastAsia="Calibri"/>
          <w:sz w:val="22"/>
          <w:szCs w:val="22"/>
          <w:lang w:val="en-US"/>
        </w:rPr>
        <w:t xml:space="preserve"> </w:t>
      </w:r>
      <w:proofErr w:type="spellStart"/>
      <w:r w:rsidRPr="005C6ED1">
        <w:rPr>
          <w:rFonts w:eastAsia="Calibri"/>
          <w:sz w:val="22"/>
          <w:szCs w:val="22"/>
          <w:lang w:val="en-US"/>
        </w:rPr>
        <w:t>локацији</w:t>
      </w:r>
      <w:proofErr w:type="spellEnd"/>
      <w:r w:rsidRPr="005C6ED1">
        <w:rPr>
          <w:rFonts w:eastAsia="Calibri"/>
          <w:sz w:val="22"/>
          <w:szCs w:val="22"/>
          <w:lang w:val="en-US"/>
        </w:rPr>
        <w:t xml:space="preserve"> </w:t>
      </w:r>
      <w:proofErr w:type="spellStart"/>
      <w:r w:rsidRPr="005C6ED1">
        <w:rPr>
          <w:rFonts w:eastAsia="Calibri"/>
          <w:sz w:val="22"/>
          <w:szCs w:val="22"/>
          <w:lang w:val="en-US"/>
        </w:rPr>
        <w:t>к.п.бр</w:t>
      </w:r>
      <w:proofErr w:type="spellEnd"/>
      <w:r w:rsidRPr="005C6ED1">
        <w:rPr>
          <w:rFonts w:eastAsia="Calibri"/>
          <w:sz w:val="22"/>
          <w:szCs w:val="22"/>
          <w:lang w:val="en-US"/>
        </w:rPr>
        <w:t xml:space="preserve">. 2060 К.О. </w:t>
      </w:r>
      <w:proofErr w:type="spellStart"/>
      <w:r w:rsidRPr="005C6ED1">
        <w:rPr>
          <w:rFonts w:eastAsia="Calibri"/>
          <w:sz w:val="22"/>
          <w:szCs w:val="22"/>
          <w:lang w:val="en-US"/>
        </w:rPr>
        <w:t>Дољевац</w:t>
      </w:r>
      <w:proofErr w:type="spellEnd"/>
      <w:r w:rsidRPr="005C6ED1">
        <w:rPr>
          <w:rFonts w:eastAsia="Calibri"/>
          <w:sz w:val="22"/>
          <w:szCs w:val="22"/>
          <w:lang w:val="en-US"/>
        </w:rPr>
        <w:t xml:space="preserve"> у </w:t>
      </w:r>
      <w:proofErr w:type="spellStart"/>
      <w:r w:rsidRPr="005C6ED1">
        <w:rPr>
          <w:rFonts w:eastAsia="Calibri"/>
          <w:sz w:val="22"/>
          <w:szCs w:val="22"/>
          <w:lang w:val="en-US"/>
        </w:rPr>
        <w:t>Дољевцу</w:t>
      </w:r>
      <w:proofErr w:type="spellEnd"/>
      <w:r w:rsidRPr="005C6ED1">
        <w:rPr>
          <w:rFonts w:eastAsia="Calibri"/>
          <w:sz w:val="22"/>
          <w:szCs w:val="22"/>
          <w:lang w:val="en-US"/>
        </w:rPr>
        <w:t>.</w:t>
      </w:r>
      <w:r w:rsidR="003249D6">
        <w:rPr>
          <w:rFonts w:eastAsia="Calibri"/>
          <w:sz w:val="22"/>
          <w:szCs w:val="22"/>
          <w:lang w:val="sr-Cyrl-RS"/>
        </w:rPr>
        <w:t xml:space="preserve"> </w:t>
      </w:r>
      <w:proofErr w:type="spellStart"/>
      <w:r w:rsidRPr="005C6ED1">
        <w:rPr>
          <w:rFonts w:eastAsia="Calibri"/>
          <w:sz w:val="22"/>
          <w:szCs w:val="22"/>
          <w:lang w:val="en-US"/>
        </w:rPr>
        <w:t>Објекат</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слободностојећи</w:t>
      </w:r>
      <w:proofErr w:type="spellEnd"/>
      <w:r w:rsidRPr="005C6ED1">
        <w:rPr>
          <w:rFonts w:eastAsia="Calibri"/>
          <w:sz w:val="22"/>
          <w:szCs w:val="22"/>
          <w:lang w:val="en-US"/>
        </w:rPr>
        <w:t>.</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Габарит</w:t>
      </w:r>
      <w:proofErr w:type="spellEnd"/>
      <w:r w:rsidRPr="005C6ED1">
        <w:rPr>
          <w:rFonts w:eastAsia="Calibri"/>
          <w:sz w:val="22"/>
          <w:szCs w:val="22"/>
          <w:lang w:val="en-US"/>
        </w:rPr>
        <w:t xml:space="preserve"> </w:t>
      </w:r>
      <w:proofErr w:type="spellStart"/>
      <w:r w:rsidRPr="005C6ED1">
        <w:rPr>
          <w:rFonts w:eastAsia="Calibri"/>
          <w:sz w:val="22"/>
          <w:szCs w:val="22"/>
          <w:lang w:val="en-US"/>
        </w:rPr>
        <w:t>објекта</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84,70м x 19,10м </w:t>
      </w:r>
      <w:proofErr w:type="spellStart"/>
      <w:r w:rsidRPr="005C6ED1">
        <w:rPr>
          <w:rFonts w:eastAsia="Calibri"/>
          <w:sz w:val="22"/>
          <w:szCs w:val="22"/>
          <w:lang w:val="en-US"/>
        </w:rPr>
        <w:t>спратности</w:t>
      </w:r>
      <w:proofErr w:type="spellEnd"/>
      <w:r w:rsidRPr="005C6ED1">
        <w:rPr>
          <w:rFonts w:eastAsia="Calibri"/>
          <w:sz w:val="22"/>
          <w:szCs w:val="22"/>
          <w:lang w:val="en-US"/>
        </w:rPr>
        <w:t xml:space="preserve"> По+П+1 и </w:t>
      </w:r>
      <w:proofErr w:type="spellStart"/>
      <w:r w:rsidRPr="005C6ED1">
        <w:rPr>
          <w:rFonts w:eastAsia="Calibri"/>
          <w:sz w:val="22"/>
          <w:szCs w:val="22"/>
          <w:lang w:val="en-US"/>
        </w:rPr>
        <w:t>филскултурна</w:t>
      </w:r>
      <w:proofErr w:type="spellEnd"/>
      <w:r w:rsidRPr="005C6ED1">
        <w:rPr>
          <w:rFonts w:eastAsia="Calibri"/>
          <w:sz w:val="22"/>
          <w:szCs w:val="22"/>
          <w:lang w:val="en-US"/>
        </w:rPr>
        <w:t xml:space="preserve"> </w:t>
      </w:r>
      <w:proofErr w:type="spellStart"/>
      <w:r w:rsidRPr="005C6ED1">
        <w:rPr>
          <w:rFonts w:eastAsia="Calibri"/>
          <w:sz w:val="22"/>
          <w:szCs w:val="22"/>
          <w:lang w:val="en-US"/>
        </w:rPr>
        <w:t>сала</w:t>
      </w:r>
      <w:proofErr w:type="spellEnd"/>
      <w:r w:rsidRPr="005C6ED1">
        <w:rPr>
          <w:rFonts w:eastAsia="Calibri"/>
          <w:sz w:val="22"/>
          <w:szCs w:val="22"/>
          <w:lang w:val="en-US"/>
        </w:rPr>
        <w:t xml:space="preserve"> 12,8мx24,50м </w:t>
      </w:r>
      <w:proofErr w:type="spellStart"/>
      <w:r w:rsidRPr="005C6ED1">
        <w:rPr>
          <w:rFonts w:eastAsia="Calibri"/>
          <w:sz w:val="22"/>
          <w:szCs w:val="22"/>
          <w:lang w:val="en-US"/>
        </w:rPr>
        <w:t>спратности</w:t>
      </w:r>
      <w:proofErr w:type="spellEnd"/>
      <w:r w:rsidRPr="005C6ED1">
        <w:rPr>
          <w:rFonts w:eastAsia="Calibri"/>
          <w:sz w:val="22"/>
          <w:szCs w:val="22"/>
          <w:lang w:val="en-US"/>
        </w:rPr>
        <w:t xml:space="preserve"> </w:t>
      </w:r>
      <w:proofErr w:type="spellStart"/>
      <w:r w:rsidRPr="005C6ED1">
        <w:rPr>
          <w:rFonts w:eastAsia="Calibri"/>
          <w:sz w:val="22"/>
          <w:szCs w:val="22"/>
          <w:lang w:val="en-US"/>
        </w:rPr>
        <w:t>П.Висина</w:t>
      </w:r>
      <w:proofErr w:type="spellEnd"/>
      <w:r w:rsidRPr="005C6ED1">
        <w:rPr>
          <w:rFonts w:eastAsia="Calibri"/>
          <w:sz w:val="22"/>
          <w:szCs w:val="22"/>
          <w:lang w:val="en-US"/>
        </w:rPr>
        <w:t xml:space="preserve"> </w:t>
      </w:r>
      <w:proofErr w:type="spellStart"/>
      <w:r w:rsidRPr="005C6ED1">
        <w:rPr>
          <w:rFonts w:eastAsia="Calibri"/>
          <w:sz w:val="22"/>
          <w:szCs w:val="22"/>
          <w:lang w:val="en-US"/>
        </w:rPr>
        <w:t>слемена</w:t>
      </w:r>
      <w:proofErr w:type="spellEnd"/>
      <w:r w:rsidRPr="005C6ED1">
        <w:rPr>
          <w:rFonts w:eastAsia="Calibri"/>
          <w:sz w:val="22"/>
          <w:szCs w:val="22"/>
          <w:lang w:val="en-US"/>
        </w:rPr>
        <w:t xml:space="preserve"> </w:t>
      </w:r>
      <w:proofErr w:type="spellStart"/>
      <w:r w:rsidRPr="005C6ED1">
        <w:rPr>
          <w:rFonts w:eastAsia="Calibri"/>
          <w:sz w:val="22"/>
          <w:szCs w:val="22"/>
          <w:lang w:val="en-US"/>
        </w:rPr>
        <w:t>школе</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11,77м.</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Објекат</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слободностојећи</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постављен</w:t>
      </w:r>
      <w:proofErr w:type="spellEnd"/>
      <w:r w:rsidRPr="005C6ED1">
        <w:rPr>
          <w:rFonts w:eastAsia="Calibri"/>
          <w:sz w:val="22"/>
          <w:szCs w:val="22"/>
          <w:lang w:val="en-US"/>
        </w:rPr>
        <w:t xml:space="preserve"> у </w:t>
      </w:r>
      <w:proofErr w:type="spellStart"/>
      <w:r w:rsidRPr="005C6ED1">
        <w:rPr>
          <w:rFonts w:eastAsia="Calibri"/>
          <w:sz w:val="22"/>
          <w:szCs w:val="22"/>
          <w:lang w:val="en-US"/>
        </w:rPr>
        <w:t>правцу</w:t>
      </w:r>
      <w:proofErr w:type="spellEnd"/>
      <w:r w:rsidRPr="005C6ED1">
        <w:rPr>
          <w:rFonts w:eastAsia="Calibri"/>
          <w:sz w:val="22"/>
          <w:szCs w:val="22"/>
          <w:lang w:val="en-US"/>
        </w:rPr>
        <w:t xml:space="preserve"> </w:t>
      </w:r>
      <w:proofErr w:type="spellStart"/>
      <w:r w:rsidRPr="005C6ED1">
        <w:rPr>
          <w:rFonts w:eastAsia="Calibri"/>
          <w:sz w:val="22"/>
          <w:szCs w:val="22"/>
          <w:lang w:val="en-US"/>
        </w:rPr>
        <w:t>исток-запад</w:t>
      </w:r>
      <w:proofErr w:type="spellEnd"/>
      <w:r w:rsidRPr="005C6ED1">
        <w:rPr>
          <w:rFonts w:eastAsia="Calibri"/>
          <w:sz w:val="22"/>
          <w:szCs w:val="22"/>
          <w:lang w:val="en-US"/>
        </w:rPr>
        <w:t xml:space="preserve">, </w:t>
      </w:r>
      <w:proofErr w:type="spellStart"/>
      <w:r w:rsidRPr="005C6ED1">
        <w:rPr>
          <w:rFonts w:eastAsia="Calibri"/>
          <w:sz w:val="22"/>
          <w:szCs w:val="22"/>
          <w:lang w:val="en-US"/>
        </w:rPr>
        <w:t>јужна</w:t>
      </w:r>
      <w:proofErr w:type="spellEnd"/>
      <w:r w:rsidRPr="005C6ED1">
        <w:rPr>
          <w:rFonts w:eastAsia="Calibri"/>
          <w:sz w:val="22"/>
          <w:szCs w:val="22"/>
          <w:lang w:val="en-US"/>
        </w:rPr>
        <w:t xml:space="preserve"> </w:t>
      </w:r>
      <w:proofErr w:type="spellStart"/>
      <w:r w:rsidRPr="005C6ED1">
        <w:rPr>
          <w:rFonts w:eastAsia="Calibri"/>
          <w:sz w:val="22"/>
          <w:szCs w:val="22"/>
          <w:lang w:val="en-US"/>
        </w:rPr>
        <w:t>фасада</w:t>
      </w:r>
      <w:proofErr w:type="spellEnd"/>
      <w:r w:rsidRPr="005C6ED1">
        <w:rPr>
          <w:rFonts w:eastAsia="Calibri"/>
          <w:sz w:val="22"/>
          <w:szCs w:val="22"/>
          <w:lang w:val="en-US"/>
        </w:rPr>
        <w:t xml:space="preserve">, </w:t>
      </w:r>
      <w:proofErr w:type="spellStart"/>
      <w:r w:rsidRPr="005C6ED1">
        <w:rPr>
          <w:rFonts w:eastAsia="Calibri"/>
          <w:sz w:val="22"/>
          <w:szCs w:val="22"/>
          <w:lang w:val="en-US"/>
        </w:rPr>
        <w:t>западна</w:t>
      </w:r>
      <w:proofErr w:type="spellEnd"/>
      <w:r w:rsidRPr="005C6ED1">
        <w:rPr>
          <w:rFonts w:eastAsia="Calibri"/>
          <w:sz w:val="22"/>
          <w:szCs w:val="22"/>
          <w:lang w:val="en-US"/>
        </w:rPr>
        <w:t xml:space="preserve"> и </w:t>
      </w:r>
      <w:proofErr w:type="spellStart"/>
      <w:r w:rsidRPr="005C6ED1">
        <w:rPr>
          <w:rFonts w:eastAsia="Calibri"/>
          <w:sz w:val="22"/>
          <w:szCs w:val="22"/>
          <w:lang w:val="en-US"/>
        </w:rPr>
        <w:t>источна</w:t>
      </w:r>
      <w:proofErr w:type="spellEnd"/>
      <w:r w:rsidRPr="005C6ED1">
        <w:rPr>
          <w:rFonts w:eastAsia="Calibri"/>
          <w:sz w:val="22"/>
          <w:szCs w:val="22"/>
          <w:lang w:val="en-US"/>
        </w:rPr>
        <w:t xml:space="preserve"> </w:t>
      </w:r>
      <w:proofErr w:type="spellStart"/>
      <w:r w:rsidRPr="005C6ED1">
        <w:rPr>
          <w:rFonts w:eastAsia="Calibri"/>
          <w:sz w:val="22"/>
          <w:szCs w:val="22"/>
          <w:lang w:val="en-US"/>
        </w:rPr>
        <w:t>фасаде</w:t>
      </w:r>
      <w:proofErr w:type="spellEnd"/>
      <w:r w:rsidRPr="005C6ED1">
        <w:rPr>
          <w:rFonts w:eastAsia="Calibri"/>
          <w:sz w:val="22"/>
          <w:szCs w:val="22"/>
          <w:lang w:val="en-US"/>
        </w:rPr>
        <w:t xml:space="preserve"> </w:t>
      </w:r>
      <w:proofErr w:type="spellStart"/>
      <w:r w:rsidRPr="005C6ED1">
        <w:rPr>
          <w:rFonts w:eastAsia="Calibri"/>
          <w:sz w:val="22"/>
          <w:szCs w:val="22"/>
          <w:lang w:val="en-US"/>
        </w:rPr>
        <w:t>су</w:t>
      </w:r>
      <w:proofErr w:type="spellEnd"/>
      <w:r w:rsidRPr="005C6ED1">
        <w:rPr>
          <w:rFonts w:eastAsia="Calibri"/>
          <w:sz w:val="22"/>
          <w:szCs w:val="22"/>
          <w:lang w:val="en-US"/>
        </w:rPr>
        <w:t xml:space="preserve"> </w:t>
      </w:r>
      <w:proofErr w:type="spellStart"/>
      <w:r w:rsidRPr="005C6ED1">
        <w:rPr>
          <w:rFonts w:eastAsia="Calibri"/>
          <w:sz w:val="22"/>
          <w:szCs w:val="22"/>
          <w:lang w:val="en-US"/>
        </w:rPr>
        <w:t>изложене</w:t>
      </w:r>
      <w:proofErr w:type="spellEnd"/>
      <w:r w:rsidRPr="005C6ED1">
        <w:rPr>
          <w:rFonts w:eastAsia="Calibri"/>
          <w:sz w:val="22"/>
          <w:szCs w:val="22"/>
          <w:lang w:val="en-US"/>
        </w:rPr>
        <w:t xml:space="preserve"> </w:t>
      </w:r>
      <w:proofErr w:type="spellStart"/>
      <w:r w:rsidRPr="005C6ED1">
        <w:rPr>
          <w:rFonts w:eastAsia="Calibri"/>
          <w:sz w:val="22"/>
          <w:szCs w:val="22"/>
          <w:lang w:val="en-US"/>
        </w:rPr>
        <w:t>сунчевом</w:t>
      </w:r>
      <w:proofErr w:type="spellEnd"/>
      <w:r w:rsidRPr="005C6ED1">
        <w:rPr>
          <w:rFonts w:eastAsia="Calibri"/>
          <w:sz w:val="22"/>
          <w:szCs w:val="22"/>
          <w:lang w:val="en-US"/>
        </w:rPr>
        <w:t xml:space="preserve"> </w:t>
      </w:r>
      <w:proofErr w:type="spellStart"/>
      <w:r w:rsidRPr="005C6ED1">
        <w:rPr>
          <w:rFonts w:eastAsia="Calibri"/>
          <w:sz w:val="22"/>
          <w:szCs w:val="22"/>
          <w:lang w:val="en-US"/>
        </w:rPr>
        <w:t>зрачењу</w:t>
      </w:r>
      <w:proofErr w:type="spellEnd"/>
      <w:r w:rsidRPr="005C6ED1">
        <w:rPr>
          <w:rFonts w:eastAsia="Calibri"/>
          <w:sz w:val="22"/>
          <w:szCs w:val="22"/>
          <w:lang w:val="en-US"/>
        </w:rPr>
        <w:t xml:space="preserve">. </w:t>
      </w:r>
    </w:p>
    <w:p w:rsidR="005C6ED1" w:rsidRPr="005C6ED1" w:rsidRDefault="005C6ED1" w:rsidP="001E79EE">
      <w:pPr>
        <w:spacing w:line="240" w:lineRule="auto"/>
        <w:jc w:val="both"/>
        <w:rPr>
          <w:rFonts w:eastAsia="Calibri"/>
          <w:sz w:val="22"/>
          <w:szCs w:val="22"/>
          <w:lang w:val="en-US"/>
        </w:rPr>
      </w:pPr>
      <w:proofErr w:type="spellStart"/>
      <w:r w:rsidRPr="005C6ED1">
        <w:rPr>
          <w:rFonts w:eastAsia="Calibri"/>
          <w:sz w:val="22"/>
          <w:szCs w:val="22"/>
          <w:lang w:val="en-US"/>
        </w:rPr>
        <w:t>Кров</w:t>
      </w:r>
      <w:proofErr w:type="spellEnd"/>
      <w:r w:rsidRPr="005C6ED1">
        <w:rPr>
          <w:rFonts w:eastAsia="Calibri"/>
          <w:sz w:val="22"/>
          <w:szCs w:val="22"/>
          <w:lang w:val="en-US"/>
        </w:rPr>
        <w:t xml:space="preserve"> </w:t>
      </w:r>
      <w:proofErr w:type="spellStart"/>
      <w:r w:rsidRPr="005C6ED1">
        <w:rPr>
          <w:rFonts w:eastAsia="Calibri"/>
          <w:sz w:val="22"/>
          <w:szCs w:val="22"/>
          <w:lang w:val="en-US"/>
        </w:rPr>
        <w:t>објекта</w:t>
      </w:r>
      <w:proofErr w:type="spellEnd"/>
      <w:r w:rsidRPr="005C6ED1">
        <w:rPr>
          <w:rFonts w:eastAsia="Calibri"/>
          <w:sz w:val="22"/>
          <w:szCs w:val="22"/>
          <w:lang w:val="en-US"/>
        </w:rPr>
        <w:t xml:space="preserve"> </w:t>
      </w:r>
      <w:proofErr w:type="spellStart"/>
      <w:r w:rsidRPr="005C6ED1">
        <w:rPr>
          <w:rFonts w:eastAsia="Calibri"/>
          <w:sz w:val="22"/>
          <w:szCs w:val="22"/>
          <w:lang w:val="en-US"/>
        </w:rPr>
        <w:t>је</w:t>
      </w:r>
      <w:proofErr w:type="spellEnd"/>
      <w:r w:rsidRPr="005C6ED1">
        <w:rPr>
          <w:rFonts w:eastAsia="Calibri"/>
          <w:sz w:val="22"/>
          <w:szCs w:val="22"/>
          <w:lang w:val="en-US"/>
        </w:rPr>
        <w:t xml:space="preserve"> </w:t>
      </w:r>
      <w:proofErr w:type="spellStart"/>
      <w:r w:rsidRPr="005C6ED1">
        <w:rPr>
          <w:rFonts w:eastAsia="Calibri"/>
          <w:sz w:val="22"/>
          <w:szCs w:val="22"/>
          <w:lang w:val="en-US"/>
        </w:rPr>
        <w:t>двоводни</w:t>
      </w:r>
      <w:proofErr w:type="spellEnd"/>
      <w:r w:rsidRPr="005C6ED1">
        <w:rPr>
          <w:rFonts w:eastAsia="Calibri"/>
          <w:sz w:val="22"/>
          <w:szCs w:val="22"/>
          <w:lang w:val="en-US"/>
        </w:rPr>
        <w:t xml:space="preserve">, </w:t>
      </w:r>
      <w:proofErr w:type="spellStart"/>
      <w:r w:rsidRPr="005C6ED1">
        <w:rPr>
          <w:rFonts w:eastAsia="Calibri"/>
          <w:sz w:val="22"/>
          <w:szCs w:val="22"/>
          <w:lang w:val="en-US"/>
        </w:rPr>
        <w:t>изнад</w:t>
      </w:r>
      <w:proofErr w:type="spellEnd"/>
      <w:r w:rsidRPr="005C6ED1">
        <w:rPr>
          <w:rFonts w:eastAsia="Calibri"/>
          <w:sz w:val="22"/>
          <w:szCs w:val="22"/>
          <w:lang w:val="en-US"/>
        </w:rPr>
        <w:t xml:space="preserve"> </w:t>
      </w:r>
      <w:proofErr w:type="spellStart"/>
      <w:r w:rsidRPr="005C6ED1">
        <w:rPr>
          <w:rFonts w:eastAsia="Calibri"/>
          <w:sz w:val="22"/>
          <w:szCs w:val="22"/>
          <w:lang w:val="en-US"/>
        </w:rPr>
        <w:t>таванског</w:t>
      </w:r>
      <w:proofErr w:type="spellEnd"/>
      <w:r w:rsidRPr="005C6ED1">
        <w:rPr>
          <w:rFonts w:eastAsia="Calibri"/>
          <w:sz w:val="22"/>
          <w:szCs w:val="22"/>
          <w:lang w:val="en-US"/>
        </w:rPr>
        <w:t xml:space="preserve"> </w:t>
      </w:r>
      <w:proofErr w:type="spellStart"/>
      <w:r w:rsidRPr="005C6ED1">
        <w:rPr>
          <w:rFonts w:eastAsia="Calibri"/>
          <w:sz w:val="22"/>
          <w:szCs w:val="22"/>
          <w:lang w:val="en-US"/>
        </w:rPr>
        <w:t>простора</w:t>
      </w:r>
      <w:proofErr w:type="spellEnd"/>
      <w:r w:rsidRPr="005C6ED1">
        <w:rPr>
          <w:rFonts w:eastAsia="Calibri"/>
          <w:sz w:val="22"/>
          <w:szCs w:val="22"/>
          <w:lang w:val="en-US"/>
        </w:rPr>
        <w:t xml:space="preserve"> </w:t>
      </w:r>
      <w:proofErr w:type="spellStart"/>
      <w:r w:rsidRPr="005C6ED1">
        <w:rPr>
          <w:rFonts w:eastAsia="Calibri"/>
          <w:sz w:val="22"/>
          <w:szCs w:val="22"/>
          <w:lang w:val="en-US"/>
        </w:rPr>
        <w:t>изнад</w:t>
      </w:r>
      <w:proofErr w:type="spellEnd"/>
      <w:r w:rsidRPr="005C6ED1">
        <w:rPr>
          <w:rFonts w:eastAsia="Calibri"/>
          <w:sz w:val="22"/>
          <w:szCs w:val="22"/>
          <w:lang w:val="en-US"/>
        </w:rPr>
        <w:t xml:space="preserve"> </w:t>
      </w:r>
      <w:proofErr w:type="spellStart"/>
      <w:r w:rsidRPr="005C6ED1">
        <w:rPr>
          <w:rFonts w:eastAsia="Calibri"/>
          <w:sz w:val="22"/>
          <w:szCs w:val="22"/>
          <w:lang w:val="en-US"/>
        </w:rPr>
        <w:t>целог</w:t>
      </w:r>
      <w:proofErr w:type="spellEnd"/>
      <w:r w:rsidRPr="005C6ED1">
        <w:rPr>
          <w:rFonts w:eastAsia="Calibri"/>
          <w:sz w:val="22"/>
          <w:szCs w:val="22"/>
          <w:lang w:val="en-US"/>
        </w:rPr>
        <w:t xml:space="preserve"> </w:t>
      </w:r>
      <w:proofErr w:type="spellStart"/>
      <w:r w:rsidRPr="005C6ED1">
        <w:rPr>
          <w:rFonts w:eastAsia="Calibri"/>
          <w:sz w:val="22"/>
          <w:szCs w:val="22"/>
          <w:lang w:val="en-US"/>
        </w:rPr>
        <w:t>објекта</w:t>
      </w:r>
      <w:proofErr w:type="spellEnd"/>
      <w:r w:rsidRPr="005C6ED1">
        <w:rPr>
          <w:rFonts w:eastAsia="Calibri"/>
          <w:sz w:val="22"/>
          <w:szCs w:val="22"/>
          <w:lang w:val="en-US"/>
        </w:rPr>
        <w:t xml:space="preserve"> </w:t>
      </w:r>
      <w:proofErr w:type="spellStart"/>
      <w:r w:rsidRPr="005C6ED1">
        <w:rPr>
          <w:rFonts w:eastAsia="Calibri"/>
          <w:sz w:val="22"/>
          <w:szCs w:val="22"/>
          <w:lang w:val="en-US"/>
        </w:rPr>
        <w:t>школе</w:t>
      </w:r>
      <w:proofErr w:type="spellEnd"/>
      <w:r w:rsidRPr="005C6ED1">
        <w:rPr>
          <w:rFonts w:eastAsia="Calibri"/>
          <w:sz w:val="22"/>
          <w:szCs w:val="22"/>
          <w:lang w:val="en-US"/>
        </w:rPr>
        <w:t xml:space="preserve"> и </w:t>
      </w:r>
      <w:proofErr w:type="spellStart"/>
      <w:r w:rsidRPr="005C6ED1">
        <w:rPr>
          <w:rFonts w:eastAsia="Calibri"/>
          <w:sz w:val="22"/>
          <w:szCs w:val="22"/>
          <w:lang w:val="en-US"/>
        </w:rPr>
        <w:t>објекта</w:t>
      </w:r>
      <w:proofErr w:type="spellEnd"/>
      <w:r w:rsidRPr="005C6ED1">
        <w:rPr>
          <w:rFonts w:eastAsia="Calibri"/>
          <w:sz w:val="22"/>
          <w:szCs w:val="22"/>
          <w:lang w:val="en-US"/>
        </w:rPr>
        <w:t xml:space="preserve"> </w:t>
      </w:r>
      <w:proofErr w:type="spellStart"/>
      <w:r w:rsidRPr="005C6ED1">
        <w:rPr>
          <w:rFonts w:eastAsia="Calibri"/>
          <w:sz w:val="22"/>
          <w:szCs w:val="22"/>
          <w:lang w:val="en-US"/>
        </w:rPr>
        <w:t>сале</w:t>
      </w:r>
      <w:proofErr w:type="spellEnd"/>
      <w:r w:rsidRPr="005C6ED1">
        <w:rPr>
          <w:rFonts w:eastAsia="Calibri"/>
          <w:sz w:val="22"/>
          <w:szCs w:val="22"/>
          <w:lang w:val="en-US"/>
        </w:rPr>
        <w:t xml:space="preserve">. У </w:t>
      </w:r>
      <w:proofErr w:type="spellStart"/>
      <w:r w:rsidRPr="005C6ED1">
        <w:rPr>
          <w:rFonts w:eastAsia="Calibri"/>
          <w:sz w:val="22"/>
          <w:szCs w:val="22"/>
          <w:lang w:val="en-US"/>
        </w:rPr>
        <w:t>подруму</w:t>
      </w:r>
      <w:proofErr w:type="spellEnd"/>
      <w:r w:rsidRPr="005C6ED1">
        <w:rPr>
          <w:rFonts w:eastAsia="Calibri"/>
          <w:sz w:val="22"/>
          <w:szCs w:val="22"/>
          <w:lang w:val="en-US"/>
        </w:rPr>
        <w:t xml:space="preserve"> </w:t>
      </w:r>
      <w:proofErr w:type="spellStart"/>
      <w:r w:rsidRPr="005C6ED1">
        <w:rPr>
          <w:rFonts w:eastAsia="Calibri"/>
          <w:sz w:val="22"/>
          <w:szCs w:val="22"/>
          <w:lang w:val="en-US"/>
        </w:rPr>
        <w:t>испод</w:t>
      </w:r>
      <w:proofErr w:type="spellEnd"/>
      <w:r w:rsidRPr="005C6ED1">
        <w:rPr>
          <w:rFonts w:eastAsia="Calibri"/>
          <w:sz w:val="22"/>
          <w:szCs w:val="22"/>
          <w:lang w:val="en-US"/>
        </w:rPr>
        <w:t xml:space="preserve"> </w:t>
      </w:r>
      <w:proofErr w:type="spellStart"/>
      <w:r w:rsidRPr="005C6ED1">
        <w:rPr>
          <w:rFonts w:eastAsia="Calibri"/>
          <w:sz w:val="22"/>
          <w:szCs w:val="22"/>
          <w:lang w:val="en-US"/>
        </w:rPr>
        <w:t>дела</w:t>
      </w:r>
      <w:proofErr w:type="spellEnd"/>
      <w:r w:rsidRPr="005C6ED1">
        <w:rPr>
          <w:rFonts w:eastAsia="Calibri"/>
          <w:sz w:val="22"/>
          <w:szCs w:val="22"/>
          <w:lang w:val="en-US"/>
        </w:rPr>
        <w:t xml:space="preserve"> </w:t>
      </w:r>
      <w:proofErr w:type="spellStart"/>
      <w:r w:rsidRPr="005C6ED1">
        <w:rPr>
          <w:rFonts w:eastAsia="Calibri"/>
          <w:sz w:val="22"/>
          <w:szCs w:val="22"/>
          <w:lang w:val="en-US"/>
        </w:rPr>
        <w:t>објекта</w:t>
      </w:r>
      <w:proofErr w:type="spellEnd"/>
      <w:r w:rsidRPr="005C6ED1">
        <w:rPr>
          <w:rFonts w:eastAsia="Calibri"/>
          <w:sz w:val="22"/>
          <w:szCs w:val="22"/>
          <w:lang w:val="en-US"/>
        </w:rPr>
        <w:t xml:space="preserve"> </w:t>
      </w:r>
      <w:proofErr w:type="spellStart"/>
      <w:r w:rsidRPr="005C6ED1">
        <w:rPr>
          <w:rFonts w:eastAsia="Calibri"/>
          <w:sz w:val="22"/>
          <w:szCs w:val="22"/>
          <w:lang w:val="en-US"/>
        </w:rPr>
        <w:t>су</w:t>
      </w:r>
      <w:proofErr w:type="spellEnd"/>
      <w:r w:rsidRPr="005C6ED1">
        <w:rPr>
          <w:rFonts w:eastAsia="Calibri"/>
          <w:sz w:val="22"/>
          <w:szCs w:val="22"/>
          <w:lang w:val="en-US"/>
        </w:rPr>
        <w:t xml:space="preserve"> </w:t>
      </w:r>
      <w:proofErr w:type="spellStart"/>
      <w:r w:rsidRPr="005C6ED1">
        <w:rPr>
          <w:rFonts w:eastAsia="Calibri"/>
          <w:sz w:val="22"/>
          <w:szCs w:val="22"/>
          <w:lang w:val="en-US"/>
        </w:rPr>
        <w:t>оставе</w:t>
      </w:r>
      <w:proofErr w:type="spellEnd"/>
      <w:r w:rsidRPr="005C6ED1">
        <w:rPr>
          <w:rFonts w:eastAsia="Calibri"/>
          <w:sz w:val="22"/>
          <w:szCs w:val="22"/>
          <w:lang w:val="en-US"/>
        </w:rPr>
        <w:t xml:space="preserve"> </w:t>
      </w:r>
      <w:proofErr w:type="spellStart"/>
      <w:r w:rsidRPr="005C6ED1">
        <w:rPr>
          <w:rFonts w:eastAsia="Calibri"/>
          <w:sz w:val="22"/>
          <w:szCs w:val="22"/>
          <w:lang w:val="en-US"/>
        </w:rPr>
        <w:t>за</w:t>
      </w:r>
      <w:proofErr w:type="spellEnd"/>
      <w:r w:rsidRPr="005C6ED1">
        <w:rPr>
          <w:rFonts w:eastAsia="Calibri"/>
          <w:sz w:val="22"/>
          <w:szCs w:val="22"/>
          <w:lang w:val="en-US"/>
        </w:rPr>
        <w:t xml:space="preserve"> </w:t>
      </w:r>
      <w:proofErr w:type="spellStart"/>
      <w:r w:rsidRPr="005C6ED1">
        <w:rPr>
          <w:rFonts w:eastAsia="Calibri"/>
          <w:sz w:val="22"/>
          <w:szCs w:val="22"/>
          <w:lang w:val="en-US"/>
        </w:rPr>
        <w:t>смештај</w:t>
      </w:r>
      <w:proofErr w:type="spellEnd"/>
      <w:r w:rsidRPr="005C6ED1">
        <w:rPr>
          <w:rFonts w:eastAsia="Calibri"/>
          <w:sz w:val="22"/>
          <w:szCs w:val="22"/>
          <w:lang w:val="en-US"/>
        </w:rPr>
        <w:t xml:space="preserve"> </w:t>
      </w:r>
      <w:proofErr w:type="spellStart"/>
      <w:r w:rsidRPr="005C6ED1">
        <w:rPr>
          <w:rFonts w:eastAsia="Calibri"/>
          <w:sz w:val="22"/>
          <w:szCs w:val="22"/>
          <w:lang w:val="en-US"/>
        </w:rPr>
        <w:t>чврстог</w:t>
      </w:r>
      <w:proofErr w:type="spellEnd"/>
      <w:r w:rsidRPr="005C6ED1">
        <w:rPr>
          <w:rFonts w:eastAsia="Calibri"/>
          <w:sz w:val="22"/>
          <w:szCs w:val="22"/>
          <w:lang w:val="en-US"/>
        </w:rPr>
        <w:t xml:space="preserve"> </w:t>
      </w:r>
      <w:proofErr w:type="spellStart"/>
      <w:r w:rsidRPr="005C6ED1">
        <w:rPr>
          <w:rFonts w:eastAsia="Calibri"/>
          <w:sz w:val="22"/>
          <w:szCs w:val="22"/>
          <w:lang w:val="en-US"/>
        </w:rPr>
        <w:t>горива-угљара</w:t>
      </w:r>
      <w:proofErr w:type="spellEnd"/>
      <w:r w:rsidRPr="005C6ED1">
        <w:rPr>
          <w:rFonts w:eastAsia="Calibri"/>
          <w:sz w:val="22"/>
          <w:szCs w:val="22"/>
          <w:lang w:val="en-US"/>
        </w:rPr>
        <w:t xml:space="preserve">, </w:t>
      </w:r>
      <w:proofErr w:type="spellStart"/>
      <w:r w:rsidRPr="005C6ED1">
        <w:rPr>
          <w:rFonts w:eastAsia="Calibri"/>
          <w:sz w:val="22"/>
          <w:szCs w:val="22"/>
          <w:lang w:val="en-US"/>
        </w:rPr>
        <w:t>котларница</w:t>
      </w:r>
      <w:proofErr w:type="spellEnd"/>
      <w:r w:rsidRPr="005C6ED1">
        <w:rPr>
          <w:rFonts w:eastAsia="Calibri"/>
          <w:sz w:val="22"/>
          <w:szCs w:val="22"/>
          <w:lang w:val="en-US"/>
        </w:rPr>
        <w:t xml:space="preserve">, </w:t>
      </w:r>
      <w:proofErr w:type="spellStart"/>
      <w:r w:rsidRPr="005C6ED1">
        <w:rPr>
          <w:rFonts w:eastAsia="Calibri"/>
          <w:sz w:val="22"/>
          <w:szCs w:val="22"/>
          <w:lang w:val="en-US"/>
        </w:rPr>
        <w:t>мокри</w:t>
      </w:r>
      <w:proofErr w:type="spellEnd"/>
      <w:r w:rsidRPr="005C6ED1">
        <w:rPr>
          <w:rFonts w:eastAsia="Calibri"/>
          <w:sz w:val="22"/>
          <w:szCs w:val="22"/>
          <w:lang w:val="en-US"/>
        </w:rPr>
        <w:t xml:space="preserve"> </w:t>
      </w:r>
      <w:proofErr w:type="spellStart"/>
      <w:r w:rsidRPr="005C6ED1">
        <w:rPr>
          <w:rFonts w:eastAsia="Calibri"/>
          <w:sz w:val="22"/>
          <w:szCs w:val="22"/>
          <w:lang w:val="en-US"/>
        </w:rPr>
        <w:t>чвор</w:t>
      </w:r>
      <w:proofErr w:type="spellEnd"/>
      <w:r w:rsidRPr="005C6ED1">
        <w:rPr>
          <w:rFonts w:eastAsia="Calibri"/>
          <w:sz w:val="22"/>
          <w:szCs w:val="22"/>
          <w:lang w:val="en-US"/>
        </w:rPr>
        <w:t xml:space="preserve"> и </w:t>
      </w:r>
      <w:proofErr w:type="spellStart"/>
      <w:r w:rsidRPr="005C6ED1">
        <w:rPr>
          <w:rFonts w:eastAsia="Calibri"/>
          <w:sz w:val="22"/>
          <w:szCs w:val="22"/>
          <w:lang w:val="en-US"/>
        </w:rPr>
        <w:t>део</w:t>
      </w:r>
      <w:proofErr w:type="spellEnd"/>
      <w:r w:rsidRPr="005C6ED1">
        <w:rPr>
          <w:rFonts w:eastAsia="Calibri"/>
          <w:sz w:val="22"/>
          <w:szCs w:val="22"/>
          <w:lang w:val="en-US"/>
        </w:rPr>
        <w:t xml:space="preserve"> </w:t>
      </w:r>
      <w:proofErr w:type="spellStart"/>
      <w:r w:rsidRPr="005C6ED1">
        <w:rPr>
          <w:rFonts w:eastAsia="Calibri"/>
          <w:sz w:val="22"/>
          <w:szCs w:val="22"/>
          <w:lang w:val="en-US"/>
        </w:rPr>
        <w:t>степенишни</w:t>
      </w:r>
      <w:proofErr w:type="spellEnd"/>
      <w:r w:rsidRPr="005C6ED1">
        <w:rPr>
          <w:rFonts w:eastAsia="Calibri"/>
          <w:sz w:val="22"/>
          <w:szCs w:val="22"/>
          <w:lang w:val="en-US"/>
        </w:rPr>
        <w:t xml:space="preserve"> </w:t>
      </w:r>
      <w:proofErr w:type="spellStart"/>
      <w:r w:rsidRPr="005C6ED1">
        <w:rPr>
          <w:rFonts w:eastAsia="Calibri"/>
          <w:sz w:val="22"/>
          <w:szCs w:val="22"/>
          <w:lang w:val="en-US"/>
        </w:rPr>
        <w:t>простор</w:t>
      </w:r>
      <w:proofErr w:type="spellEnd"/>
      <w:r w:rsidRPr="005C6ED1">
        <w:rPr>
          <w:rFonts w:eastAsia="Calibri"/>
          <w:sz w:val="22"/>
          <w:szCs w:val="22"/>
          <w:lang w:val="en-US"/>
        </w:rPr>
        <w:t xml:space="preserve"> </w:t>
      </w:r>
      <w:proofErr w:type="spellStart"/>
      <w:r w:rsidRPr="005C6ED1">
        <w:rPr>
          <w:rFonts w:eastAsia="Calibri"/>
          <w:sz w:val="22"/>
          <w:szCs w:val="22"/>
          <w:lang w:val="en-US"/>
        </w:rPr>
        <w:t>комуникација</w:t>
      </w:r>
      <w:proofErr w:type="spellEnd"/>
      <w:r w:rsidRPr="005C6ED1">
        <w:rPr>
          <w:rFonts w:eastAsia="Calibri"/>
          <w:sz w:val="22"/>
          <w:szCs w:val="22"/>
          <w:lang w:val="en-US"/>
        </w:rPr>
        <w:t xml:space="preserve"> </w:t>
      </w:r>
      <w:proofErr w:type="spellStart"/>
      <w:r w:rsidRPr="005C6ED1">
        <w:rPr>
          <w:rFonts w:eastAsia="Calibri"/>
          <w:sz w:val="22"/>
          <w:szCs w:val="22"/>
          <w:lang w:val="en-US"/>
        </w:rPr>
        <w:t>до</w:t>
      </w:r>
      <w:proofErr w:type="spellEnd"/>
      <w:r w:rsidRPr="005C6ED1">
        <w:rPr>
          <w:rFonts w:eastAsia="Calibri"/>
          <w:sz w:val="22"/>
          <w:szCs w:val="22"/>
          <w:lang w:val="en-US"/>
        </w:rPr>
        <w:t xml:space="preserve"> </w:t>
      </w:r>
      <w:proofErr w:type="spellStart"/>
      <w:r w:rsidRPr="005C6ED1">
        <w:rPr>
          <w:rFonts w:eastAsia="Calibri"/>
          <w:sz w:val="22"/>
          <w:szCs w:val="22"/>
          <w:lang w:val="en-US"/>
        </w:rPr>
        <w:t>приземља</w:t>
      </w:r>
      <w:proofErr w:type="spellEnd"/>
      <w:r w:rsidRPr="005C6ED1">
        <w:rPr>
          <w:rFonts w:eastAsia="Calibri"/>
          <w:sz w:val="22"/>
          <w:szCs w:val="22"/>
          <w:lang w:val="en-US"/>
        </w:rPr>
        <w:t xml:space="preserve"> и </w:t>
      </w:r>
      <w:proofErr w:type="spellStart"/>
      <w:r w:rsidRPr="005C6ED1">
        <w:rPr>
          <w:rFonts w:eastAsia="Calibri"/>
          <w:sz w:val="22"/>
          <w:szCs w:val="22"/>
          <w:lang w:val="en-US"/>
        </w:rPr>
        <w:t>првог</w:t>
      </w:r>
      <w:proofErr w:type="spellEnd"/>
      <w:r w:rsidRPr="005C6ED1">
        <w:rPr>
          <w:rFonts w:eastAsia="Calibri"/>
          <w:sz w:val="22"/>
          <w:szCs w:val="22"/>
          <w:lang w:val="en-US"/>
        </w:rPr>
        <w:t xml:space="preserve"> </w:t>
      </w:r>
      <w:proofErr w:type="spellStart"/>
      <w:proofErr w:type="gramStart"/>
      <w:r w:rsidRPr="005C6ED1">
        <w:rPr>
          <w:rFonts w:eastAsia="Calibri"/>
          <w:sz w:val="22"/>
          <w:szCs w:val="22"/>
          <w:lang w:val="en-US"/>
        </w:rPr>
        <w:t>спрата</w:t>
      </w:r>
      <w:proofErr w:type="spellEnd"/>
      <w:r w:rsidRPr="005C6ED1">
        <w:rPr>
          <w:rFonts w:eastAsia="Calibri"/>
          <w:sz w:val="22"/>
          <w:szCs w:val="22"/>
          <w:lang w:val="en-US"/>
        </w:rPr>
        <w:t xml:space="preserve"> .</w:t>
      </w:r>
      <w:proofErr w:type="gramEnd"/>
    </w:p>
    <w:p w:rsidR="005C6ED1" w:rsidRPr="005C6ED1" w:rsidRDefault="005C6ED1" w:rsidP="001E79EE">
      <w:pPr>
        <w:spacing w:line="240" w:lineRule="auto"/>
        <w:jc w:val="both"/>
        <w:rPr>
          <w:rFonts w:eastAsia="Calibri"/>
          <w:sz w:val="22"/>
          <w:szCs w:val="22"/>
        </w:rPr>
      </w:pPr>
      <w:r w:rsidRPr="005C6ED1">
        <w:rPr>
          <w:rFonts w:eastAsia="Calibri"/>
          <w:sz w:val="22"/>
          <w:szCs w:val="22"/>
        </w:rPr>
        <w:t>Носећи конструктивни елементи објекта су од армираног бетона.</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Спољни зидови објекта школе су од </w:t>
      </w:r>
      <w:proofErr w:type="spellStart"/>
      <w:r w:rsidRPr="005C6ED1">
        <w:rPr>
          <w:rFonts w:eastAsia="Calibri"/>
          <w:sz w:val="22"/>
          <w:szCs w:val="22"/>
          <w:lang w:val="sr-Latn-CS"/>
        </w:rPr>
        <w:t>пуне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опеке</w:t>
      </w:r>
      <w:proofErr w:type="spellEnd"/>
      <w:r w:rsidRPr="005C6ED1">
        <w:rPr>
          <w:rFonts w:eastAsia="Calibri"/>
          <w:sz w:val="22"/>
          <w:szCs w:val="22"/>
        </w:rPr>
        <w:t xml:space="preserve">, а таванице од </w:t>
      </w:r>
      <w:proofErr w:type="spellStart"/>
      <w:r w:rsidRPr="005C6ED1">
        <w:rPr>
          <w:rFonts w:eastAsia="Calibri"/>
          <w:sz w:val="22"/>
          <w:szCs w:val="22"/>
        </w:rPr>
        <w:t>ситноребрасте</w:t>
      </w:r>
      <w:proofErr w:type="spellEnd"/>
      <w:r w:rsidRPr="005C6ED1">
        <w:rPr>
          <w:rFonts w:eastAsia="Calibri"/>
          <w:sz w:val="22"/>
          <w:szCs w:val="22"/>
        </w:rPr>
        <w:t xml:space="preserve"> типа </w:t>
      </w:r>
      <w:proofErr w:type="spellStart"/>
      <w:r w:rsidRPr="005C6ED1">
        <w:rPr>
          <w:rFonts w:eastAsia="Calibri"/>
          <w:sz w:val="22"/>
          <w:szCs w:val="22"/>
        </w:rPr>
        <w:t>Авраменко</w:t>
      </w:r>
      <w:proofErr w:type="spellEnd"/>
      <w:r w:rsidRPr="005C6ED1">
        <w:rPr>
          <w:rFonts w:eastAsia="Calibri"/>
          <w:sz w:val="22"/>
          <w:szCs w:val="22"/>
        </w:rPr>
        <w:t xml:space="preserve">. Конструкција објекта </w:t>
      </w:r>
      <w:proofErr w:type="spellStart"/>
      <w:r w:rsidRPr="005C6ED1">
        <w:rPr>
          <w:rFonts w:eastAsia="Calibri"/>
          <w:sz w:val="22"/>
          <w:szCs w:val="22"/>
          <w:lang w:val="sr-Latn-CS"/>
        </w:rPr>
        <w:t>фискултурне</w:t>
      </w:r>
      <w:proofErr w:type="spellEnd"/>
      <w:r w:rsidRPr="005C6ED1">
        <w:rPr>
          <w:rFonts w:eastAsia="Calibri"/>
          <w:sz w:val="22"/>
          <w:szCs w:val="22"/>
        </w:rPr>
        <w:t xml:space="preserve"> сале је армирано бетонска са хоризонталним </w:t>
      </w:r>
      <w:proofErr w:type="spellStart"/>
      <w:r w:rsidRPr="005C6ED1">
        <w:rPr>
          <w:rFonts w:eastAsia="Calibri"/>
          <w:sz w:val="22"/>
          <w:szCs w:val="22"/>
        </w:rPr>
        <w:t>серклажима</w:t>
      </w:r>
      <w:proofErr w:type="spellEnd"/>
      <w:r w:rsidRPr="005C6ED1">
        <w:rPr>
          <w:rFonts w:eastAsia="Calibri"/>
          <w:sz w:val="22"/>
          <w:szCs w:val="22"/>
        </w:rPr>
        <w:t xml:space="preserve"> и стубовима, зидови су од шупљег </w:t>
      </w:r>
      <w:proofErr w:type="spellStart"/>
      <w:r w:rsidRPr="005C6ED1">
        <w:rPr>
          <w:rFonts w:eastAsia="Calibri"/>
          <w:sz w:val="22"/>
          <w:szCs w:val="22"/>
        </w:rPr>
        <w:t>опекарског</w:t>
      </w:r>
      <w:proofErr w:type="spellEnd"/>
      <w:r w:rsidRPr="005C6ED1">
        <w:rPr>
          <w:rFonts w:eastAsia="Calibri"/>
          <w:sz w:val="22"/>
          <w:szCs w:val="22"/>
        </w:rPr>
        <w:t xml:space="preserve"> блока, обострано малтерисани, а кровна конструкција је коса </w:t>
      </w:r>
      <w:proofErr w:type="spellStart"/>
      <w:r w:rsidRPr="005C6ED1">
        <w:rPr>
          <w:rFonts w:eastAsia="Calibri"/>
          <w:sz w:val="22"/>
          <w:szCs w:val="22"/>
          <w:lang w:val="en-US"/>
        </w:rPr>
        <w:t>са</w:t>
      </w:r>
      <w:proofErr w:type="spellEnd"/>
      <w:r w:rsidRPr="005C6ED1">
        <w:rPr>
          <w:rFonts w:eastAsia="Calibri"/>
          <w:sz w:val="22"/>
          <w:szCs w:val="22"/>
          <w:lang w:val="en-US"/>
        </w:rPr>
        <w:t xml:space="preserve"> </w:t>
      </w:r>
      <w:r w:rsidRPr="005C6ED1">
        <w:rPr>
          <w:rFonts w:eastAsia="Calibri"/>
          <w:sz w:val="22"/>
          <w:szCs w:val="22"/>
        </w:rPr>
        <w:t xml:space="preserve">армирано </w:t>
      </w:r>
      <w:proofErr w:type="spellStart"/>
      <w:r w:rsidRPr="005C6ED1">
        <w:rPr>
          <w:rFonts w:eastAsia="Calibri"/>
          <w:sz w:val="22"/>
          <w:szCs w:val="22"/>
        </w:rPr>
        <w:t>бетонск</w:t>
      </w:r>
      <w:r w:rsidRPr="005C6ED1">
        <w:rPr>
          <w:rFonts w:eastAsia="Calibri"/>
          <w:sz w:val="22"/>
          <w:szCs w:val="22"/>
          <w:lang w:val="en-US"/>
        </w:rPr>
        <w:t>им</w:t>
      </w:r>
      <w:proofErr w:type="spellEnd"/>
      <w:r w:rsidRPr="005C6ED1">
        <w:rPr>
          <w:rFonts w:eastAsia="Calibri"/>
          <w:sz w:val="22"/>
          <w:szCs w:val="22"/>
        </w:rPr>
        <w:t xml:space="preserve"> </w:t>
      </w:r>
      <w:proofErr w:type="spellStart"/>
      <w:r w:rsidRPr="005C6ED1">
        <w:rPr>
          <w:rFonts w:eastAsia="Calibri"/>
          <w:sz w:val="22"/>
          <w:szCs w:val="22"/>
        </w:rPr>
        <w:t>гред</w:t>
      </w:r>
      <w:r w:rsidRPr="005C6ED1">
        <w:rPr>
          <w:rFonts w:eastAsia="Calibri"/>
          <w:sz w:val="22"/>
          <w:szCs w:val="22"/>
          <w:lang w:val="en-US"/>
        </w:rPr>
        <w:t>ама</w:t>
      </w:r>
      <w:proofErr w:type="spellEnd"/>
      <w:r w:rsidRPr="005C6ED1">
        <w:rPr>
          <w:rFonts w:eastAsia="Calibri"/>
          <w:sz w:val="22"/>
          <w:szCs w:val="22"/>
          <w:lang w:val="en-US"/>
        </w:rPr>
        <w:t xml:space="preserve"> и</w:t>
      </w:r>
      <w:r w:rsidRPr="005C6ED1">
        <w:rPr>
          <w:rFonts w:eastAsia="Calibri"/>
          <w:sz w:val="22"/>
          <w:szCs w:val="22"/>
        </w:rPr>
        <w:t xml:space="preserve"> покривачем од ТР лима, дрвеном </w:t>
      </w:r>
      <w:proofErr w:type="spellStart"/>
      <w:r w:rsidRPr="005C6ED1">
        <w:rPr>
          <w:rFonts w:eastAsia="Calibri"/>
          <w:sz w:val="22"/>
          <w:szCs w:val="22"/>
        </w:rPr>
        <w:t>подконструкцијом</w:t>
      </w:r>
      <w:proofErr w:type="spellEnd"/>
      <w:r w:rsidRPr="005C6ED1">
        <w:rPr>
          <w:rFonts w:eastAsia="Calibri"/>
          <w:sz w:val="22"/>
          <w:szCs w:val="22"/>
        </w:rPr>
        <w:t xml:space="preserve"> и завршном облогом од алуминијумске </w:t>
      </w:r>
      <w:proofErr w:type="spellStart"/>
      <w:r w:rsidRPr="005C6ED1">
        <w:rPr>
          <w:rFonts w:eastAsia="Calibri"/>
          <w:sz w:val="22"/>
          <w:szCs w:val="22"/>
        </w:rPr>
        <w:t>ламперије.Објекат</w:t>
      </w:r>
      <w:proofErr w:type="spellEnd"/>
      <w:r w:rsidRPr="005C6ED1">
        <w:rPr>
          <w:rFonts w:eastAsia="Calibri"/>
          <w:sz w:val="22"/>
          <w:szCs w:val="22"/>
        </w:rPr>
        <w:t xml:space="preserve"> није термички заштићен, грејане просторије објекта су у приземљу и на спрату.</w:t>
      </w:r>
    </w:p>
    <w:p w:rsidR="005C6ED1" w:rsidRPr="005C6ED1" w:rsidRDefault="005C6ED1" w:rsidP="001E79EE">
      <w:pPr>
        <w:spacing w:line="240" w:lineRule="auto"/>
        <w:jc w:val="both"/>
        <w:rPr>
          <w:rFonts w:eastAsia="Calibri"/>
          <w:sz w:val="22"/>
          <w:szCs w:val="22"/>
        </w:rPr>
      </w:pPr>
      <w:r w:rsidRPr="005C6ED1">
        <w:rPr>
          <w:rFonts w:eastAsia="Calibri"/>
          <w:sz w:val="22"/>
          <w:szCs w:val="22"/>
        </w:rPr>
        <w:t>Фасадни зидови су од пуне опеке са завршним кречним и продужним малтером.</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Код </w:t>
      </w:r>
      <w:proofErr w:type="spellStart"/>
      <w:r w:rsidRPr="005C6ED1">
        <w:rPr>
          <w:rFonts w:eastAsia="Calibri"/>
          <w:sz w:val="22"/>
          <w:szCs w:val="22"/>
        </w:rPr>
        <w:t>међуспратне</w:t>
      </w:r>
      <w:proofErr w:type="spellEnd"/>
      <w:r w:rsidRPr="005C6ED1">
        <w:rPr>
          <w:rFonts w:eastAsia="Calibri"/>
          <w:sz w:val="22"/>
          <w:szCs w:val="22"/>
        </w:rPr>
        <w:t xml:space="preserve"> конструкције испод негрејаног простора тавана нема </w:t>
      </w:r>
      <w:proofErr w:type="spellStart"/>
      <w:r w:rsidRPr="005C6ED1">
        <w:rPr>
          <w:rFonts w:eastAsia="Calibri"/>
          <w:sz w:val="22"/>
          <w:szCs w:val="22"/>
        </w:rPr>
        <w:t>термоизолације</w:t>
      </w:r>
      <w:proofErr w:type="spellEnd"/>
      <w:r w:rsidRPr="005C6ED1">
        <w:rPr>
          <w:rFonts w:eastAsia="Calibri"/>
          <w:sz w:val="22"/>
          <w:szCs w:val="22"/>
        </w:rPr>
        <w:t>.</w:t>
      </w:r>
    </w:p>
    <w:p w:rsidR="005C6ED1" w:rsidRPr="005C6ED1" w:rsidRDefault="005C6ED1" w:rsidP="001E79EE">
      <w:pPr>
        <w:spacing w:line="240" w:lineRule="auto"/>
        <w:jc w:val="both"/>
        <w:rPr>
          <w:rFonts w:eastAsia="Calibri"/>
          <w:sz w:val="22"/>
          <w:szCs w:val="22"/>
        </w:rPr>
      </w:pPr>
      <w:proofErr w:type="spellStart"/>
      <w:r w:rsidRPr="005C6ED1">
        <w:rPr>
          <w:rFonts w:eastAsia="Calibri"/>
          <w:sz w:val="22"/>
          <w:szCs w:val="22"/>
        </w:rPr>
        <w:t>Међуспратне</w:t>
      </w:r>
      <w:proofErr w:type="spellEnd"/>
      <w:r w:rsidRPr="005C6ED1">
        <w:rPr>
          <w:rFonts w:eastAsia="Calibri"/>
          <w:sz w:val="22"/>
          <w:szCs w:val="22"/>
        </w:rPr>
        <w:t xml:space="preserve"> конструкције изнад негрејаних просторија подрума нису термички изоловане, а подови су са </w:t>
      </w:r>
      <w:proofErr w:type="spellStart"/>
      <w:r w:rsidRPr="005C6ED1">
        <w:rPr>
          <w:rFonts w:eastAsia="Calibri"/>
          <w:sz w:val="22"/>
          <w:szCs w:val="22"/>
        </w:rPr>
        <w:t>ламинатом</w:t>
      </w:r>
      <w:proofErr w:type="spellEnd"/>
      <w:r w:rsidRPr="005C6ED1">
        <w:rPr>
          <w:rFonts w:eastAsia="Calibri"/>
          <w:sz w:val="22"/>
          <w:szCs w:val="22"/>
        </w:rPr>
        <w:t xml:space="preserve">, </w:t>
      </w:r>
      <w:proofErr w:type="spellStart"/>
      <w:r w:rsidRPr="005C6ED1">
        <w:rPr>
          <w:rFonts w:eastAsia="Calibri"/>
          <w:sz w:val="22"/>
          <w:szCs w:val="22"/>
        </w:rPr>
        <w:t>терацом</w:t>
      </w:r>
      <w:proofErr w:type="spellEnd"/>
      <w:r w:rsidRPr="005C6ED1">
        <w:rPr>
          <w:rFonts w:eastAsia="Calibri"/>
          <w:sz w:val="22"/>
          <w:szCs w:val="22"/>
        </w:rPr>
        <w:t xml:space="preserve"> или керамичким плочицама у зависности од намене просторије.</w:t>
      </w:r>
    </w:p>
    <w:p w:rsidR="005C6ED1" w:rsidRPr="005C6ED1" w:rsidRDefault="005C6ED1" w:rsidP="001E79EE">
      <w:pPr>
        <w:spacing w:line="240" w:lineRule="auto"/>
        <w:jc w:val="both"/>
        <w:rPr>
          <w:rFonts w:eastAsia="Calibri"/>
          <w:sz w:val="22"/>
          <w:szCs w:val="22"/>
        </w:rPr>
      </w:pPr>
      <w:r w:rsidRPr="005C6ED1">
        <w:rPr>
          <w:rFonts w:eastAsia="Calibri"/>
          <w:sz w:val="22"/>
          <w:szCs w:val="22"/>
        </w:rPr>
        <w:t xml:space="preserve">Спољашња столарија на објекту је од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Ал</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профила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нискоемисионим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стаклом</w:t>
      </w:r>
      <w:proofErr w:type="spellEnd"/>
      <w:r w:rsidRPr="005C6ED1">
        <w:rPr>
          <w:rFonts w:eastAsia="Calibri"/>
          <w:sz w:val="22"/>
          <w:szCs w:val="22"/>
          <w:lang w:val="sr-Latn-CS"/>
        </w:rPr>
        <w:t xml:space="preserve"> 4+16+4мм. </w:t>
      </w:r>
    </w:p>
    <w:p w:rsidR="005C6ED1" w:rsidRPr="005C6ED1" w:rsidRDefault="005C6ED1" w:rsidP="001E79EE">
      <w:pPr>
        <w:spacing w:line="240" w:lineRule="auto"/>
        <w:jc w:val="both"/>
        <w:rPr>
          <w:rFonts w:eastAsia="Calibri"/>
          <w:sz w:val="22"/>
          <w:szCs w:val="22"/>
        </w:rPr>
      </w:pPr>
      <w:r w:rsidRPr="005C6ED1">
        <w:rPr>
          <w:rFonts w:eastAsia="Calibri"/>
          <w:sz w:val="22"/>
          <w:szCs w:val="22"/>
        </w:rPr>
        <w:t>За грејање објекта примењује се локални систем грејања са уграђеним котлом у подруму објекта за који се као енергент користи смеђи домаћи угаљ.</w:t>
      </w:r>
    </w:p>
    <w:p w:rsidR="005C6ED1" w:rsidRPr="005C6ED1" w:rsidRDefault="005C6ED1" w:rsidP="001E79EE">
      <w:pPr>
        <w:spacing w:line="240" w:lineRule="auto"/>
        <w:jc w:val="both"/>
        <w:rPr>
          <w:rFonts w:eastAsia="Calibri"/>
          <w:sz w:val="22"/>
          <w:szCs w:val="22"/>
        </w:rPr>
      </w:pPr>
    </w:p>
    <w:p w:rsidR="005C6ED1" w:rsidRPr="005C6ED1" w:rsidRDefault="005C6ED1" w:rsidP="001E79EE">
      <w:pPr>
        <w:spacing w:line="240" w:lineRule="auto"/>
        <w:jc w:val="both"/>
        <w:rPr>
          <w:rFonts w:eastAsia="Calibri"/>
          <w:sz w:val="22"/>
          <w:szCs w:val="22"/>
        </w:rPr>
      </w:pPr>
      <w:proofErr w:type="spellStart"/>
      <w:r w:rsidRPr="005C6ED1">
        <w:rPr>
          <w:rFonts w:eastAsia="Calibri"/>
          <w:sz w:val="22"/>
          <w:szCs w:val="22"/>
          <w:lang w:val="sr-Latn-CS"/>
        </w:rPr>
        <w:t>Потребни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радови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реконструкцији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санацији</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адаптацији</w:t>
      </w:r>
      <w:proofErr w:type="spellEnd"/>
      <w:r w:rsidRPr="005C6ED1">
        <w:rPr>
          <w:rFonts w:eastAsia="Calibri"/>
          <w:sz w:val="22"/>
          <w:szCs w:val="22"/>
          <w:lang w:val="sr-Latn-CS"/>
        </w:rPr>
        <w:t xml:space="preserve"> </w:t>
      </w:r>
      <w:proofErr w:type="spellStart"/>
      <w:r w:rsidRPr="005C6ED1">
        <w:rPr>
          <w:rFonts w:eastAsia="Calibri"/>
          <w:sz w:val="22"/>
          <w:szCs w:val="22"/>
          <w:lang w:val="en-US"/>
        </w:rPr>
        <w:t>објекта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наставничка</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канцеларија</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скидање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шпанског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глетовање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кречење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плафона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en-US"/>
        </w:rPr>
        <w:t xml:space="preserve">- </w:t>
      </w:r>
      <w:proofErr w:type="spellStart"/>
      <w:r w:rsidRPr="005C6ED1">
        <w:rPr>
          <w:rFonts w:eastAsia="Calibri"/>
          <w:sz w:val="22"/>
          <w:szCs w:val="22"/>
          <w:lang w:val="en-US"/>
        </w:rPr>
        <w:t>фарбање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постоје</w:t>
      </w:r>
      <w:r w:rsidRPr="005C6ED1">
        <w:rPr>
          <w:rFonts w:eastAsia="Calibri"/>
          <w:sz w:val="22"/>
          <w:szCs w:val="22"/>
          <w:lang w:val="sr-Latn-CS"/>
        </w:rPr>
        <w:t>ћих</w:t>
      </w:r>
      <w:proofErr w:type="spellEnd"/>
      <w:r w:rsidRPr="005C6ED1">
        <w:rPr>
          <w:rFonts w:eastAsia="Calibri"/>
          <w:sz w:val="22"/>
          <w:szCs w:val="22"/>
          <w:lang w:val="en-US"/>
        </w:rPr>
        <w:t xml:space="preserve"> </w:t>
      </w:r>
      <w:proofErr w:type="spellStart"/>
      <w:r w:rsidRPr="005C6ED1">
        <w:rPr>
          <w:rFonts w:eastAsia="Calibri"/>
          <w:sz w:val="22"/>
          <w:szCs w:val="22"/>
          <w:lang w:val="en-US"/>
        </w:rPr>
        <w:t>радијатора</w:t>
      </w:r>
      <w:proofErr w:type="spellEnd"/>
      <w:r w:rsidRPr="005C6ED1">
        <w:rPr>
          <w:rFonts w:eastAsia="Calibri"/>
          <w:sz w:val="22"/>
          <w:szCs w:val="22"/>
          <w:lang w:val="en-US"/>
        </w:rPr>
        <w:t xml:space="preserve"> </w:t>
      </w:r>
      <w:proofErr w:type="spellStart"/>
      <w:proofErr w:type="gram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en-US"/>
        </w:rPr>
        <w:t>уградњ</w:t>
      </w:r>
      <w:r w:rsidRPr="005C6ED1">
        <w:rPr>
          <w:rFonts w:eastAsia="Calibri"/>
          <w:sz w:val="22"/>
          <w:szCs w:val="22"/>
          <w:lang w:val="sr-Latn-CS"/>
        </w:rPr>
        <w:t>ом</w:t>
      </w:r>
      <w:proofErr w:type="spellEnd"/>
      <w:proofErr w:type="gramEnd"/>
      <w:r w:rsidRPr="005C6ED1">
        <w:rPr>
          <w:rFonts w:eastAsia="Calibri"/>
          <w:sz w:val="22"/>
          <w:szCs w:val="22"/>
          <w:lang w:val="en-US"/>
        </w:rPr>
        <w:t xml:space="preserve"> </w:t>
      </w:r>
      <w:proofErr w:type="spellStart"/>
      <w:r w:rsidRPr="005C6ED1">
        <w:rPr>
          <w:rFonts w:eastAsia="Calibri"/>
          <w:sz w:val="22"/>
          <w:szCs w:val="22"/>
          <w:lang w:val="en-US"/>
        </w:rPr>
        <w:t>термовентила</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en-US"/>
        </w:rPr>
        <w:t xml:space="preserve">- </w:t>
      </w:r>
      <w:proofErr w:type="spellStart"/>
      <w:r w:rsidRPr="005C6ED1">
        <w:rPr>
          <w:rFonts w:eastAsia="Calibri"/>
          <w:sz w:val="22"/>
          <w:szCs w:val="22"/>
          <w:lang w:val="sr-Latn-CS"/>
        </w:rPr>
        <w:t>скидање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постављање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хомогене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бази</w:t>
      </w:r>
      <w:proofErr w:type="spellEnd"/>
      <w:r w:rsidRPr="005C6ED1">
        <w:rPr>
          <w:rFonts w:eastAsia="Calibri"/>
          <w:sz w:val="22"/>
          <w:szCs w:val="22"/>
          <w:lang w:val="sr-Latn-CS"/>
        </w:rPr>
        <w:t xml:space="preserve"> </w:t>
      </w:r>
      <w:r w:rsidRPr="005C6ED1">
        <w:rPr>
          <w:rFonts w:eastAsia="Calibri"/>
          <w:sz w:val="22"/>
          <w:szCs w:val="22"/>
          <w:lang w:val="en-US"/>
        </w:rPr>
        <w:t>ПВЦ</w:t>
      </w:r>
      <w:r w:rsidRPr="005C6ED1">
        <w:rPr>
          <w:rFonts w:eastAsia="Calibri"/>
          <w:sz w:val="22"/>
          <w:szCs w:val="22"/>
          <w:lang w:val="sr-Latn-CS"/>
        </w:rPr>
        <w:t>-а</w:t>
      </w:r>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хол</w:t>
      </w:r>
      <w:proofErr w:type="spellEnd"/>
      <w:r w:rsidRPr="005C6ED1">
        <w:rPr>
          <w:rFonts w:eastAsia="Calibri"/>
          <w:sz w:val="22"/>
          <w:szCs w:val="22"/>
          <w:u w:val="single"/>
          <w:lang w:val="sr-Latn-CS"/>
        </w:rPr>
        <w:t xml:space="preserve"> и </w:t>
      </w:r>
      <w:proofErr w:type="spellStart"/>
      <w:r w:rsidRPr="005C6ED1">
        <w:rPr>
          <w:rFonts w:eastAsia="Calibri"/>
          <w:sz w:val="22"/>
          <w:szCs w:val="22"/>
          <w:u w:val="single"/>
          <w:lang w:val="sr-Latn-CS"/>
        </w:rPr>
        <w:t>ходници</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бру</w:t>
      </w:r>
      <w:r w:rsidRPr="005C6ED1">
        <w:rPr>
          <w:rFonts w:eastAsia="Calibri"/>
          <w:sz w:val="22"/>
          <w:szCs w:val="22"/>
          <w:lang w:val="sr-Latn-CS"/>
        </w:rPr>
        <w:t>шење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полирање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терацо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подова</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ходницима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степеништу</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дрвене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позорнице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позорнице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r w:rsidRPr="005C6ED1">
        <w:rPr>
          <w:rFonts w:eastAsia="Calibri"/>
          <w:sz w:val="22"/>
          <w:szCs w:val="22"/>
          <w:lang w:val="en-US"/>
        </w:rPr>
        <w:t xml:space="preserve"> </w:t>
      </w:r>
      <w:r w:rsidRPr="005C6ED1">
        <w:rPr>
          <w:rFonts w:eastAsia="Calibri"/>
          <w:sz w:val="22"/>
          <w:szCs w:val="22"/>
          <w:lang w:val="sr-Latn-CS"/>
        </w:rPr>
        <w:t>(</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доказом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фотометриског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прорачуна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lastRenderedPageBreak/>
        <w:t xml:space="preserve">- </w:t>
      </w:r>
      <w:proofErr w:type="spellStart"/>
      <w:r w:rsidRPr="005C6ED1">
        <w:rPr>
          <w:rFonts w:eastAsia="Calibri"/>
          <w:sz w:val="22"/>
          <w:szCs w:val="22"/>
          <w:lang w:val="sr-Latn-CS"/>
        </w:rPr>
        <w:t>скидање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масне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сокле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плафонске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конструкције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трске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плафонске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конструкције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гипскартонских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плоча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челичној</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подконструкцији</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глетовање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кречење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плафона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висине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сокле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офарбати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уљаном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бојом</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уградња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паник</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светиљки</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потребне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ознаке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евакуациј</w:t>
      </w:r>
      <w:proofErr w:type="spellEnd"/>
      <w:r w:rsidRPr="005C6ED1">
        <w:rPr>
          <w:rFonts w:eastAsia="Calibri"/>
          <w:sz w:val="22"/>
          <w:szCs w:val="22"/>
          <w:lang w:val="en-US"/>
        </w:rPr>
        <w:t>у</w:t>
      </w:r>
      <w:r w:rsidRPr="005C6ED1">
        <w:rPr>
          <w:rFonts w:eastAsia="Calibri"/>
          <w:sz w:val="22"/>
          <w:szCs w:val="22"/>
          <w:lang w:val="sr-Latn-CS"/>
        </w:rPr>
        <w:t xml:space="preserve"> </w:t>
      </w:r>
      <w:proofErr w:type="spellStart"/>
      <w:r w:rsidRPr="005C6ED1">
        <w:rPr>
          <w:rFonts w:eastAsia="Calibri"/>
          <w:sz w:val="22"/>
          <w:szCs w:val="22"/>
          <w:lang w:val="sr-Latn-CS"/>
        </w:rPr>
        <w:t>из</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објекта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улазних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школе</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портала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позорнице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порталом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ПВЦ-а</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en-US"/>
        </w:rPr>
        <w:t xml:space="preserve">- </w:t>
      </w:r>
      <w:proofErr w:type="spellStart"/>
      <w:r w:rsidRPr="005C6ED1">
        <w:rPr>
          <w:rFonts w:eastAsia="Calibri"/>
          <w:sz w:val="22"/>
          <w:szCs w:val="22"/>
          <w:lang w:val="en-US"/>
        </w:rPr>
        <w:t>фарбање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постоје</w:t>
      </w:r>
      <w:r w:rsidRPr="005C6ED1">
        <w:rPr>
          <w:rFonts w:eastAsia="Calibri"/>
          <w:sz w:val="22"/>
          <w:szCs w:val="22"/>
          <w:lang w:val="sr-Latn-CS"/>
        </w:rPr>
        <w:t>ћих</w:t>
      </w:r>
      <w:proofErr w:type="spellEnd"/>
      <w:r w:rsidRPr="005C6ED1">
        <w:rPr>
          <w:rFonts w:eastAsia="Calibri"/>
          <w:sz w:val="22"/>
          <w:szCs w:val="22"/>
          <w:lang w:val="en-US"/>
        </w:rPr>
        <w:t xml:space="preserve"> </w:t>
      </w:r>
      <w:proofErr w:type="spellStart"/>
      <w:r w:rsidRPr="005C6ED1">
        <w:rPr>
          <w:rFonts w:eastAsia="Calibri"/>
          <w:sz w:val="22"/>
          <w:szCs w:val="22"/>
          <w:lang w:val="en-US"/>
        </w:rPr>
        <w:t>радијатора</w:t>
      </w:r>
      <w:proofErr w:type="spellEnd"/>
      <w:r w:rsidRPr="005C6ED1">
        <w:rPr>
          <w:rFonts w:eastAsia="Calibri"/>
          <w:sz w:val="22"/>
          <w:szCs w:val="22"/>
          <w:lang w:val="en-US"/>
        </w:rPr>
        <w:t xml:space="preserve"> </w:t>
      </w:r>
      <w:proofErr w:type="spellStart"/>
      <w:proofErr w:type="gram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en-US"/>
        </w:rPr>
        <w:t>уградњ</w:t>
      </w:r>
      <w:r w:rsidRPr="005C6ED1">
        <w:rPr>
          <w:rFonts w:eastAsia="Calibri"/>
          <w:sz w:val="22"/>
          <w:szCs w:val="22"/>
          <w:lang w:val="sr-Latn-CS"/>
        </w:rPr>
        <w:t>ом</w:t>
      </w:r>
      <w:proofErr w:type="spellEnd"/>
      <w:proofErr w:type="gramEnd"/>
      <w:r w:rsidRPr="005C6ED1">
        <w:rPr>
          <w:rFonts w:eastAsia="Calibri"/>
          <w:sz w:val="22"/>
          <w:szCs w:val="22"/>
          <w:lang w:val="en-US"/>
        </w:rPr>
        <w:t xml:space="preserve"> </w:t>
      </w:r>
      <w:proofErr w:type="spellStart"/>
      <w:r w:rsidRPr="005C6ED1">
        <w:rPr>
          <w:rFonts w:eastAsia="Calibri"/>
          <w:sz w:val="22"/>
          <w:szCs w:val="22"/>
          <w:lang w:val="en-US"/>
        </w:rPr>
        <w:t>термовентила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ормарића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хидрантске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мреже</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испитивање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капацитета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разводних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ормана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учионице</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скидање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масне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сокле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t xml:space="preserve">- </w:t>
      </w:r>
      <w:proofErr w:type="spellStart"/>
      <w:r w:rsidRPr="005C6ED1">
        <w:rPr>
          <w:rFonts w:eastAsia="Calibri"/>
          <w:sz w:val="22"/>
          <w:szCs w:val="22"/>
          <w:lang w:val="sr-Latn-CS"/>
        </w:rPr>
        <w:t>скидање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премештање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комплетног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инвентара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табла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клупе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столице</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en-U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глетовање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кречење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плафона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висине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сокле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офарбати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уљаном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бојом</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надсветла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према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ходнику</w:t>
      </w:r>
      <w:proofErr w:type="spellEnd"/>
      <w:r w:rsidRPr="005C6ED1">
        <w:rPr>
          <w:rFonts w:eastAsia="Calibri"/>
          <w:sz w:val="22"/>
          <w:szCs w:val="22"/>
          <w:lang w:val="sr-Latn-CS"/>
        </w:rPr>
        <w:t xml:space="preserve"> </w:t>
      </w:r>
      <w:r w:rsidRPr="005C6ED1">
        <w:rPr>
          <w:rFonts w:eastAsia="Calibri"/>
          <w:sz w:val="22"/>
          <w:szCs w:val="22"/>
          <w:lang w:val="en-US"/>
        </w:rPr>
        <w:t>(</w:t>
      </w:r>
      <w:proofErr w:type="spellStart"/>
      <w:r w:rsidRPr="005C6ED1">
        <w:rPr>
          <w:rFonts w:eastAsia="Calibri"/>
          <w:sz w:val="22"/>
          <w:szCs w:val="22"/>
          <w:lang w:val="en-US"/>
        </w:rPr>
        <w:t>скидање</w:t>
      </w:r>
      <w:proofErr w:type="spellEnd"/>
      <w:r w:rsidRPr="005C6ED1">
        <w:rPr>
          <w:rFonts w:eastAsia="Calibri"/>
          <w:sz w:val="22"/>
          <w:szCs w:val="22"/>
          <w:lang w:val="en-US"/>
        </w:rPr>
        <w:t xml:space="preserve"> </w:t>
      </w:r>
      <w:proofErr w:type="spellStart"/>
      <w:r w:rsidRPr="005C6ED1">
        <w:rPr>
          <w:rFonts w:eastAsia="Calibri"/>
          <w:sz w:val="22"/>
          <w:szCs w:val="22"/>
          <w:lang w:val="en-US"/>
        </w:rPr>
        <w:t>дрвених</w:t>
      </w:r>
      <w:proofErr w:type="spellEnd"/>
      <w:r w:rsidRPr="005C6ED1">
        <w:rPr>
          <w:rFonts w:eastAsia="Calibri"/>
          <w:sz w:val="22"/>
          <w:szCs w:val="22"/>
          <w:lang w:val="en-US"/>
        </w:rPr>
        <w:t xml:space="preserve"> и </w:t>
      </w:r>
      <w:proofErr w:type="spellStart"/>
      <w:r w:rsidRPr="005C6ED1">
        <w:rPr>
          <w:rFonts w:eastAsia="Calibri"/>
          <w:sz w:val="22"/>
          <w:szCs w:val="22"/>
          <w:lang w:val="en-US"/>
        </w:rPr>
        <w:t>постављање</w:t>
      </w:r>
      <w:proofErr w:type="spellEnd"/>
      <w:r w:rsidRPr="005C6ED1">
        <w:rPr>
          <w:rFonts w:eastAsia="Calibri"/>
          <w:sz w:val="22"/>
          <w:szCs w:val="22"/>
          <w:lang w:val="en-US"/>
        </w:rPr>
        <w:t xml:space="preserve"> </w:t>
      </w:r>
      <w:proofErr w:type="spellStart"/>
      <w:r w:rsidRPr="005C6ED1">
        <w:rPr>
          <w:rFonts w:eastAsia="Calibri"/>
          <w:sz w:val="22"/>
          <w:szCs w:val="22"/>
          <w:lang w:val="en-US"/>
        </w:rPr>
        <w:t>од</w:t>
      </w:r>
      <w:proofErr w:type="spellEnd"/>
      <w:r w:rsidRPr="005C6ED1">
        <w:rPr>
          <w:rFonts w:eastAsia="Calibri"/>
          <w:sz w:val="22"/>
          <w:szCs w:val="22"/>
          <w:lang w:val="en-US"/>
        </w:rPr>
        <w:t xml:space="preserve"> </w:t>
      </w:r>
      <w:r w:rsidRPr="005C6ED1">
        <w:rPr>
          <w:rFonts w:eastAsia="Calibri"/>
          <w:sz w:val="22"/>
          <w:szCs w:val="22"/>
          <w:lang w:val="sr-Latn-CS"/>
        </w:rPr>
        <w:t>ПВЦ</w:t>
      </w:r>
      <w:r w:rsidRPr="005C6ED1">
        <w:rPr>
          <w:rFonts w:eastAsia="Calibri"/>
          <w:sz w:val="22"/>
          <w:szCs w:val="22"/>
          <w:lang w:val="en-US"/>
        </w:rPr>
        <w:t>-а)</w:t>
      </w:r>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r w:rsidRPr="005C6ED1">
        <w:rPr>
          <w:rFonts w:eastAsia="Calibri"/>
          <w:sz w:val="22"/>
          <w:szCs w:val="22"/>
          <w:lang w:val="en-US"/>
        </w:rPr>
        <w:t xml:space="preserve"> </w:t>
      </w:r>
      <w:r w:rsidRPr="005C6ED1">
        <w:rPr>
          <w:rFonts w:eastAsia="Calibri"/>
          <w:sz w:val="22"/>
          <w:szCs w:val="22"/>
          <w:lang w:val="sr-Latn-CS"/>
        </w:rPr>
        <w:t>(</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доказом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фотометриског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прорачуна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en-US"/>
        </w:rPr>
        <w:t xml:space="preserve">- </w:t>
      </w:r>
      <w:proofErr w:type="spellStart"/>
      <w:r w:rsidRPr="005C6ED1">
        <w:rPr>
          <w:rFonts w:eastAsia="Calibri"/>
          <w:sz w:val="22"/>
          <w:szCs w:val="22"/>
          <w:lang w:val="en-US"/>
        </w:rPr>
        <w:t>фарбање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постоје</w:t>
      </w:r>
      <w:r w:rsidRPr="005C6ED1">
        <w:rPr>
          <w:rFonts w:eastAsia="Calibri"/>
          <w:sz w:val="22"/>
          <w:szCs w:val="22"/>
          <w:lang w:val="sr-Latn-CS"/>
        </w:rPr>
        <w:t>ћих</w:t>
      </w:r>
      <w:proofErr w:type="spellEnd"/>
      <w:r w:rsidRPr="005C6ED1">
        <w:rPr>
          <w:rFonts w:eastAsia="Calibri"/>
          <w:sz w:val="22"/>
          <w:szCs w:val="22"/>
          <w:lang w:val="en-US"/>
        </w:rPr>
        <w:t xml:space="preserve"> </w:t>
      </w:r>
      <w:proofErr w:type="spellStart"/>
      <w:r w:rsidRPr="005C6ED1">
        <w:rPr>
          <w:rFonts w:eastAsia="Calibri"/>
          <w:sz w:val="22"/>
          <w:szCs w:val="22"/>
          <w:lang w:val="en-US"/>
        </w:rPr>
        <w:t>радијатора</w:t>
      </w:r>
      <w:proofErr w:type="spellEnd"/>
      <w:r w:rsidRPr="005C6ED1">
        <w:rPr>
          <w:rFonts w:eastAsia="Calibri"/>
          <w:sz w:val="22"/>
          <w:szCs w:val="22"/>
          <w:lang w:val="en-US"/>
        </w:rPr>
        <w:t xml:space="preserve"> </w:t>
      </w:r>
      <w:proofErr w:type="spellStart"/>
      <w:proofErr w:type="gram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en-US"/>
        </w:rPr>
        <w:t>уградњ</w:t>
      </w:r>
      <w:r w:rsidRPr="005C6ED1">
        <w:rPr>
          <w:rFonts w:eastAsia="Calibri"/>
          <w:sz w:val="22"/>
          <w:szCs w:val="22"/>
          <w:lang w:val="sr-Latn-CS"/>
        </w:rPr>
        <w:t>ом</w:t>
      </w:r>
      <w:proofErr w:type="spellEnd"/>
      <w:proofErr w:type="gramEnd"/>
      <w:r w:rsidRPr="005C6ED1">
        <w:rPr>
          <w:rFonts w:eastAsia="Calibri"/>
          <w:sz w:val="22"/>
          <w:szCs w:val="22"/>
          <w:lang w:val="en-US"/>
        </w:rPr>
        <w:t xml:space="preserve"> </w:t>
      </w:r>
      <w:proofErr w:type="spellStart"/>
      <w:r w:rsidRPr="005C6ED1">
        <w:rPr>
          <w:rFonts w:eastAsia="Calibri"/>
          <w:sz w:val="22"/>
          <w:szCs w:val="22"/>
          <w:lang w:val="en-US"/>
        </w:rPr>
        <w:t>термовентила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en-US"/>
        </w:rPr>
        <w:t xml:space="preserve">- </w:t>
      </w:r>
      <w:proofErr w:type="spellStart"/>
      <w:r w:rsidRPr="005C6ED1">
        <w:rPr>
          <w:rFonts w:eastAsia="Calibri"/>
          <w:sz w:val="22"/>
          <w:szCs w:val="22"/>
          <w:lang w:val="sr-Latn-CS"/>
        </w:rPr>
        <w:t>скидање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постављање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хомогене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бази</w:t>
      </w:r>
      <w:proofErr w:type="spellEnd"/>
      <w:r w:rsidRPr="005C6ED1">
        <w:rPr>
          <w:rFonts w:eastAsia="Calibri"/>
          <w:sz w:val="22"/>
          <w:szCs w:val="22"/>
          <w:lang w:val="sr-Latn-CS"/>
        </w:rPr>
        <w:t xml:space="preserve"> </w:t>
      </w:r>
      <w:r w:rsidRPr="005C6ED1">
        <w:rPr>
          <w:rFonts w:eastAsia="Calibri"/>
          <w:sz w:val="22"/>
          <w:szCs w:val="22"/>
          <w:lang w:val="en-US"/>
        </w:rPr>
        <w:t>ПВЦ</w:t>
      </w:r>
      <w:r w:rsidRPr="005C6ED1">
        <w:rPr>
          <w:rFonts w:eastAsia="Calibri"/>
          <w:sz w:val="22"/>
          <w:szCs w:val="22"/>
          <w:lang w:val="sr-Latn-CS"/>
        </w:rPr>
        <w:t>-а (</w:t>
      </w:r>
      <w:proofErr w:type="spellStart"/>
      <w:r w:rsidRPr="005C6ED1">
        <w:rPr>
          <w:rFonts w:eastAsia="Calibri"/>
          <w:sz w:val="22"/>
          <w:szCs w:val="22"/>
          <w:lang w:val="sr-Latn-CS"/>
        </w:rPr>
        <w:t>новопостављена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мора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бити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нивоу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ходника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дрвених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Ал</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вратима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мокри</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чворови</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керамике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подовима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зидовима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подлогом</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санитарија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водоводних</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канализационих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цеви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санитарним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урађајима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водоводне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цеви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предвидети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зидовима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уградња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санитарија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керамичких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плочица</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истом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нивоу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ходником</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прилагођавање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мокрих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чворова</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складу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Правилником</w:t>
      </w:r>
      <w:proofErr w:type="spellEnd"/>
      <w:r w:rsidRPr="005C6ED1">
        <w:rPr>
          <w:rFonts w:eastAsia="Calibri"/>
          <w:sz w:val="22"/>
          <w:szCs w:val="22"/>
          <w:lang w:val="sr-Latn-CS"/>
        </w:rPr>
        <w:t xml:space="preserve"> о </w:t>
      </w:r>
      <w:proofErr w:type="spellStart"/>
      <w:r w:rsidRPr="005C6ED1">
        <w:rPr>
          <w:rFonts w:eastAsia="Calibri"/>
          <w:sz w:val="22"/>
          <w:szCs w:val="22"/>
          <w:lang w:val="sr-Latn-CS"/>
        </w:rPr>
        <w:t>техничким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стандардима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приступачности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приземљу</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Ал</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вратима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канцеларије</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демонта</w:t>
      </w:r>
      <w:r w:rsidRPr="005C6ED1">
        <w:rPr>
          <w:rFonts w:eastAsia="Calibri"/>
          <w:sz w:val="22"/>
          <w:szCs w:val="22"/>
          <w:lang w:val="sr-Latn-CS"/>
        </w:rPr>
        <w:t>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клима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уређаја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враћање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завршетку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радова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глетовање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кречење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плафона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фарбање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постоје</w:t>
      </w:r>
      <w:r w:rsidRPr="005C6ED1">
        <w:rPr>
          <w:rFonts w:eastAsia="Calibri"/>
          <w:sz w:val="22"/>
          <w:szCs w:val="22"/>
          <w:lang w:val="sr-Latn-CS"/>
        </w:rPr>
        <w:t>ћих</w:t>
      </w:r>
      <w:proofErr w:type="spellEnd"/>
      <w:r w:rsidRPr="005C6ED1">
        <w:rPr>
          <w:rFonts w:eastAsia="Calibri"/>
          <w:sz w:val="22"/>
          <w:szCs w:val="22"/>
          <w:lang w:val="en-US"/>
        </w:rPr>
        <w:t xml:space="preserve"> </w:t>
      </w:r>
      <w:proofErr w:type="spellStart"/>
      <w:r w:rsidRPr="005C6ED1">
        <w:rPr>
          <w:rFonts w:eastAsia="Calibri"/>
          <w:sz w:val="22"/>
          <w:szCs w:val="22"/>
          <w:lang w:val="en-US"/>
        </w:rPr>
        <w:t>радијатора</w:t>
      </w:r>
      <w:proofErr w:type="spellEnd"/>
      <w:r w:rsidRPr="005C6ED1">
        <w:rPr>
          <w:rFonts w:eastAsia="Calibri"/>
          <w:sz w:val="22"/>
          <w:szCs w:val="22"/>
          <w:lang w:val="en-U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en-US"/>
        </w:rPr>
        <w:t>уградњ</w:t>
      </w:r>
      <w:r w:rsidRPr="005C6ED1">
        <w:rPr>
          <w:rFonts w:eastAsia="Calibri"/>
          <w:sz w:val="22"/>
          <w:szCs w:val="22"/>
          <w:lang w:val="sr-Latn-CS"/>
        </w:rPr>
        <w:t>ом</w:t>
      </w:r>
      <w:proofErr w:type="spellEnd"/>
      <w:r w:rsidRPr="005C6ED1">
        <w:rPr>
          <w:rFonts w:eastAsia="Calibri"/>
          <w:sz w:val="22"/>
          <w:szCs w:val="22"/>
          <w:lang w:val="en-US"/>
        </w:rPr>
        <w:t xml:space="preserve"> </w:t>
      </w:r>
      <w:proofErr w:type="spellStart"/>
      <w:r w:rsidRPr="005C6ED1">
        <w:rPr>
          <w:rFonts w:eastAsia="Calibri"/>
          <w:sz w:val="22"/>
          <w:szCs w:val="22"/>
          <w:lang w:val="en-US"/>
        </w:rPr>
        <w:t>термовентила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Ал</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вратима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фискултурна</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сала</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реконструкција</w:t>
      </w:r>
      <w:proofErr w:type="spellEnd"/>
      <w:r w:rsidRPr="005C6ED1">
        <w:rPr>
          <w:rFonts w:eastAsia="Calibri"/>
          <w:sz w:val="22"/>
          <w:szCs w:val="22"/>
          <w:lang w:val="en-US"/>
        </w:rPr>
        <w:t xml:space="preserve"> </w:t>
      </w:r>
      <w:proofErr w:type="spellStart"/>
      <w:r w:rsidRPr="005C6ED1">
        <w:rPr>
          <w:rFonts w:eastAsia="Calibri"/>
          <w:sz w:val="22"/>
          <w:szCs w:val="22"/>
          <w:lang w:val="en-US"/>
        </w:rPr>
        <w:t>кровне</w:t>
      </w:r>
      <w:proofErr w:type="spellEnd"/>
      <w:r w:rsidRPr="005C6ED1">
        <w:rPr>
          <w:rFonts w:eastAsia="Calibri"/>
          <w:sz w:val="22"/>
          <w:szCs w:val="22"/>
          <w:lang w:val="en-US"/>
        </w:rPr>
        <w:t xml:space="preserve"> </w:t>
      </w:r>
      <w:proofErr w:type="spellStart"/>
      <w:r w:rsidRPr="005C6ED1">
        <w:rPr>
          <w:rFonts w:eastAsia="Calibri"/>
          <w:sz w:val="22"/>
          <w:szCs w:val="22"/>
          <w:lang w:val="en-US"/>
        </w:rPr>
        <w:t>конструције</w:t>
      </w:r>
      <w:proofErr w:type="spellEnd"/>
      <w:r w:rsidRPr="005C6ED1">
        <w:rPr>
          <w:rFonts w:eastAsia="Calibri"/>
          <w:sz w:val="22"/>
          <w:szCs w:val="22"/>
          <w:lang w:val="en-US"/>
        </w:rPr>
        <w:t xml:space="preserve"> </w:t>
      </w:r>
      <w:proofErr w:type="spellStart"/>
      <w:r w:rsidRPr="005C6ED1">
        <w:rPr>
          <w:rFonts w:eastAsia="Calibri"/>
          <w:sz w:val="22"/>
          <w:szCs w:val="22"/>
          <w:lang w:val="en-US"/>
        </w:rPr>
        <w:t>са</w:t>
      </w:r>
      <w:proofErr w:type="spellEnd"/>
      <w:r w:rsidRPr="005C6ED1">
        <w:rPr>
          <w:rFonts w:eastAsia="Calibri"/>
          <w:sz w:val="22"/>
          <w:szCs w:val="22"/>
          <w:lang w:val="en-US"/>
        </w:rPr>
        <w:t xml:space="preserve"> </w:t>
      </w:r>
      <w:proofErr w:type="spellStart"/>
      <w:r w:rsidRPr="005C6ED1">
        <w:rPr>
          <w:rFonts w:eastAsia="Calibri"/>
          <w:sz w:val="22"/>
          <w:szCs w:val="22"/>
          <w:lang w:val="en-US"/>
        </w:rPr>
        <w:t>променом</w:t>
      </w:r>
      <w:proofErr w:type="spellEnd"/>
      <w:r w:rsidRPr="005C6ED1">
        <w:rPr>
          <w:rFonts w:eastAsia="Calibri"/>
          <w:sz w:val="22"/>
          <w:szCs w:val="22"/>
          <w:lang w:val="en-US"/>
        </w:rPr>
        <w:t xml:space="preserve"> </w:t>
      </w:r>
      <w:proofErr w:type="spellStart"/>
      <w:r w:rsidRPr="005C6ED1">
        <w:rPr>
          <w:rFonts w:eastAsia="Calibri"/>
          <w:sz w:val="22"/>
          <w:szCs w:val="22"/>
          <w:lang w:val="en-US"/>
        </w:rPr>
        <w:t>нагиба</w:t>
      </w:r>
      <w:proofErr w:type="spellEnd"/>
      <w:r w:rsidRPr="005C6ED1">
        <w:rPr>
          <w:rFonts w:eastAsia="Calibri"/>
          <w:sz w:val="22"/>
          <w:szCs w:val="22"/>
          <w:lang w:val="en-US"/>
        </w:rPr>
        <w:t xml:space="preserve"> </w:t>
      </w:r>
      <w:proofErr w:type="spellStart"/>
      <w:r w:rsidRPr="005C6ED1">
        <w:rPr>
          <w:rFonts w:eastAsia="Calibri"/>
          <w:sz w:val="22"/>
          <w:szCs w:val="22"/>
          <w:lang w:val="en-US"/>
        </w:rPr>
        <w:t>крова</w:t>
      </w:r>
      <w:proofErr w:type="spellEnd"/>
      <w:r w:rsidRPr="005C6ED1">
        <w:rPr>
          <w:rFonts w:eastAsia="Calibri"/>
          <w:sz w:val="22"/>
          <w:szCs w:val="22"/>
          <w:lang w:val="en-US"/>
        </w:rPr>
        <w:t xml:space="preserve">  (</w:t>
      </w:r>
      <w:proofErr w:type="spellStart"/>
      <w:r w:rsidRPr="005C6ED1">
        <w:rPr>
          <w:rFonts w:eastAsia="Calibri"/>
          <w:sz w:val="22"/>
          <w:szCs w:val="22"/>
          <w:lang w:val="en-US"/>
        </w:rPr>
        <w:t>нагиб</w:t>
      </w:r>
      <w:proofErr w:type="spellEnd"/>
      <w:r w:rsidRPr="005C6ED1">
        <w:rPr>
          <w:rFonts w:eastAsia="Calibri"/>
          <w:sz w:val="22"/>
          <w:szCs w:val="22"/>
          <w:lang w:val="en-US"/>
        </w:rPr>
        <w:t xml:space="preserve"> </w:t>
      </w:r>
      <w:proofErr w:type="spellStart"/>
      <w:r w:rsidRPr="005C6ED1">
        <w:rPr>
          <w:rFonts w:eastAsia="Calibri"/>
          <w:sz w:val="22"/>
          <w:szCs w:val="22"/>
          <w:lang w:val="en-US"/>
        </w:rPr>
        <w:t>крова</w:t>
      </w:r>
      <w:proofErr w:type="spellEnd"/>
      <w:r w:rsidRPr="005C6ED1">
        <w:rPr>
          <w:rFonts w:eastAsia="Calibri"/>
          <w:sz w:val="22"/>
          <w:szCs w:val="22"/>
          <w:lang w:val="en-US"/>
        </w:rPr>
        <w:t xml:space="preserve"> </w:t>
      </w:r>
      <w:proofErr w:type="spellStart"/>
      <w:r w:rsidRPr="005C6ED1">
        <w:rPr>
          <w:rFonts w:eastAsia="Calibri"/>
          <w:sz w:val="22"/>
          <w:szCs w:val="22"/>
          <w:lang w:val="en-US"/>
        </w:rPr>
        <w:t>на</w:t>
      </w:r>
      <w:proofErr w:type="spellEnd"/>
      <w:r w:rsidRPr="005C6ED1">
        <w:rPr>
          <w:rFonts w:eastAsia="Calibri"/>
          <w:sz w:val="22"/>
          <w:szCs w:val="22"/>
          <w:lang w:val="en-US"/>
        </w:rPr>
        <w:t xml:space="preserve"> </w:t>
      </w:r>
      <w:proofErr w:type="spellStart"/>
      <w:r w:rsidRPr="005C6ED1">
        <w:rPr>
          <w:rFonts w:eastAsia="Calibri"/>
          <w:sz w:val="22"/>
          <w:szCs w:val="22"/>
          <w:lang w:val="en-US"/>
        </w:rPr>
        <w:t>једну</w:t>
      </w:r>
      <w:proofErr w:type="spellEnd"/>
      <w:r w:rsidRPr="005C6ED1">
        <w:rPr>
          <w:rFonts w:eastAsia="Calibri"/>
          <w:sz w:val="22"/>
          <w:szCs w:val="22"/>
          <w:lang w:val="en-US"/>
        </w:rPr>
        <w:t xml:space="preserve"> </w:t>
      </w:r>
      <w:proofErr w:type="spellStart"/>
      <w:r w:rsidRPr="005C6ED1">
        <w:rPr>
          <w:rFonts w:eastAsia="Calibri"/>
          <w:sz w:val="22"/>
          <w:szCs w:val="22"/>
          <w:lang w:val="en-US"/>
        </w:rPr>
        <w:t>воду</w:t>
      </w:r>
      <w:proofErr w:type="spellEnd"/>
      <w:r w:rsidRPr="005C6ED1">
        <w:rPr>
          <w:rFonts w:eastAsia="Calibri"/>
          <w:sz w:val="22"/>
          <w:szCs w:val="22"/>
          <w:lang w:val="en-US"/>
        </w:rPr>
        <w:t xml:space="preserve"> </w:t>
      </w:r>
      <w:proofErr w:type="spellStart"/>
      <w:r w:rsidRPr="005C6ED1">
        <w:rPr>
          <w:rFonts w:eastAsia="Calibri"/>
          <w:sz w:val="22"/>
          <w:szCs w:val="22"/>
          <w:lang w:val="en-US"/>
        </w:rPr>
        <w:t>према</w:t>
      </w:r>
      <w:proofErr w:type="spellEnd"/>
      <w:r w:rsidRPr="005C6ED1">
        <w:rPr>
          <w:rFonts w:eastAsia="Calibri"/>
          <w:sz w:val="22"/>
          <w:szCs w:val="22"/>
          <w:lang w:val="en-US"/>
        </w:rPr>
        <w:t xml:space="preserve"> </w:t>
      </w:r>
      <w:proofErr w:type="spellStart"/>
      <w:r w:rsidRPr="005C6ED1">
        <w:rPr>
          <w:rFonts w:eastAsia="Calibri"/>
          <w:sz w:val="22"/>
          <w:szCs w:val="22"/>
          <w:lang w:val="en-US"/>
        </w:rPr>
        <w:t>двори</w:t>
      </w:r>
      <w:r w:rsidRPr="005C6ED1">
        <w:rPr>
          <w:rFonts w:eastAsia="Calibri"/>
          <w:sz w:val="22"/>
          <w:szCs w:val="22"/>
          <w:lang w:val="sr-Latn-CS"/>
        </w:rPr>
        <w:t>шту</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комплетно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обијање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r w:rsidRPr="005C6ED1">
        <w:rPr>
          <w:rFonts w:eastAsia="Calibri"/>
          <w:sz w:val="22"/>
          <w:szCs w:val="22"/>
          <w:lang w:val="en-US"/>
        </w:rPr>
        <w:t xml:space="preserve"> </w:t>
      </w:r>
      <w:r w:rsidRPr="005C6ED1">
        <w:rPr>
          <w:rFonts w:eastAsia="Calibri"/>
          <w:sz w:val="22"/>
          <w:szCs w:val="22"/>
          <w:lang w:val="sr-Latn-CS"/>
        </w:rPr>
        <w:t>(</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доказом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фотометриског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прорачуна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малтерисање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глетовање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фарбање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висине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сокле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офарбати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уљаном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бојом</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хобловање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лакирање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паркета</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lastRenderedPageBreak/>
        <w:t xml:space="preserve">- </w:t>
      </w:r>
      <w:proofErr w:type="spellStart"/>
      <w:r w:rsidRPr="005C6ED1">
        <w:rPr>
          <w:rFonts w:eastAsia="Calibri"/>
          <w:sz w:val="22"/>
          <w:szCs w:val="22"/>
          <w:lang w:val="en-US"/>
        </w:rPr>
        <w:t>фарбање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постоје</w:t>
      </w:r>
      <w:r w:rsidRPr="005C6ED1">
        <w:rPr>
          <w:rFonts w:eastAsia="Calibri"/>
          <w:sz w:val="22"/>
          <w:szCs w:val="22"/>
          <w:lang w:val="sr-Latn-CS"/>
        </w:rPr>
        <w:t>ћих</w:t>
      </w:r>
      <w:proofErr w:type="spellEnd"/>
      <w:r w:rsidRPr="005C6ED1">
        <w:rPr>
          <w:rFonts w:eastAsia="Calibri"/>
          <w:sz w:val="22"/>
          <w:szCs w:val="22"/>
          <w:lang w:val="en-US"/>
        </w:rPr>
        <w:t xml:space="preserve"> </w:t>
      </w:r>
      <w:proofErr w:type="spellStart"/>
      <w:r w:rsidRPr="005C6ED1">
        <w:rPr>
          <w:rFonts w:eastAsia="Calibri"/>
          <w:sz w:val="22"/>
          <w:szCs w:val="22"/>
          <w:lang w:val="en-US"/>
        </w:rPr>
        <w:t>радијатора</w:t>
      </w:r>
      <w:proofErr w:type="spellEnd"/>
      <w:r w:rsidRPr="005C6ED1">
        <w:rPr>
          <w:rFonts w:eastAsia="Calibri"/>
          <w:sz w:val="22"/>
          <w:szCs w:val="22"/>
          <w:lang w:val="en-U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en-US"/>
        </w:rPr>
        <w:t>уградњ</w:t>
      </w:r>
      <w:r w:rsidRPr="005C6ED1">
        <w:rPr>
          <w:rFonts w:eastAsia="Calibri"/>
          <w:sz w:val="22"/>
          <w:szCs w:val="22"/>
          <w:lang w:val="sr-Latn-CS"/>
        </w:rPr>
        <w:t>ом</w:t>
      </w:r>
      <w:proofErr w:type="spellEnd"/>
      <w:r w:rsidRPr="005C6ED1">
        <w:rPr>
          <w:rFonts w:eastAsia="Calibri"/>
          <w:sz w:val="22"/>
          <w:szCs w:val="22"/>
          <w:lang w:val="en-US"/>
        </w:rPr>
        <w:t xml:space="preserve"> </w:t>
      </w:r>
      <w:proofErr w:type="spellStart"/>
      <w:r w:rsidRPr="005C6ED1">
        <w:rPr>
          <w:rFonts w:eastAsia="Calibri"/>
          <w:sz w:val="22"/>
          <w:szCs w:val="22"/>
          <w:lang w:val="en-US"/>
        </w:rPr>
        <w:t>термовентила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en-U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плафонске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конструкције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гипскартонских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плоча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челичној</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подконструкцији</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просторији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справе</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фискултурне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сале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просторије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справе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Ал</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вратима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свлачионице</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са</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мокрим</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чворовима</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керамике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подовима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зидовима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подлогом</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санитарија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водоводних</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канализационих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цеви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санитарним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урађајима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водоводне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цеви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предвидети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зидовима</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уградња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санитарија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керамичких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плочица</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истом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нивоу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ходником</w:t>
      </w:r>
      <w:proofErr w:type="spellEnd"/>
      <w:r w:rsidRPr="005C6ED1">
        <w:rPr>
          <w:rFonts w:eastAsia="Calibri"/>
          <w:sz w:val="22"/>
          <w:szCs w:val="22"/>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прилагођавање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мокрих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чворова</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складу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Правилником</w:t>
      </w:r>
      <w:proofErr w:type="spellEnd"/>
      <w:r w:rsidRPr="005C6ED1">
        <w:rPr>
          <w:rFonts w:eastAsia="Calibri"/>
          <w:sz w:val="22"/>
          <w:szCs w:val="22"/>
          <w:lang w:val="sr-Latn-CS"/>
        </w:rPr>
        <w:t xml:space="preserve"> о </w:t>
      </w:r>
      <w:proofErr w:type="spellStart"/>
      <w:r w:rsidRPr="005C6ED1">
        <w:rPr>
          <w:rFonts w:eastAsia="Calibri"/>
          <w:sz w:val="22"/>
          <w:szCs w:val="22"/>
          <w:lang w:val="sr-Latn-CS"/>
        </w:rPr>
        <w:t>техничким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стандардима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приступачности</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Ал</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вратима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све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електроинсталације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уштемовати</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зидове</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подрум</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t xml:space="preserve">- </w:t>
      </w:r>
      <w:proofErr w:type="spellStart"/>
      <w:r w:rsidRPr="005C6ED1">
        <w:rPr>
          <w:rFonts w:eastAsia="Calibri"/>
          <w:sz w:val="22"/>
          <w:szCs w:val="22"/>
          <w:lang w:val="sr-Latn-CS"/>
        </w:rPr>
        <w:t>комплетно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обијање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зидова</w:t>
      </w:r>
      <w:proofErr w:type="spellEnd"/>
      <w:r w:rsidRPr="005C6ED1">
        <w:rPr>
          <w:rFonts w:eastAsia="Calibri"/>
          <w:sz w:val="22"/>
          <w:szCs w:val="22"/>
          <w:lang w:val="sr-Latn-CS"/>
        </w:rPr>
        <w:t xml:space="preserve"> </w:t>
      </w:r>
      <w:r w:rsidRPr="005C6ED1">
        <w:rPr>
          <w:rFonts w:eastAsia="Calibri"/>
          <w:sz w:val="22"/>
          <w:szCs w:val="22"/>
          <w:lang w:val="en-US"/>
        </w:rPr>
        <w:t xml:space="preserve">и </w:t>
      </w:r>
      <w:proofErr w:type="spellStart"/>
      <w:r w:rsidRPr="005C6ED1">
        <w:rPr>
          <w:rFonts w:eastAsia="Calibri"/>
          <w:sz w:val="22"/>
          <w:szCs w:val="22"/>
          <w:lang w:val="en-US"/>
        </w:rPr>
        <w:t>израда</w:t>
      </w:r>
      <w:proofErr w:type="spellEnd"/>
      <w:r w:rsidRPr="005C6ED1">
        <w:rPr>
          <w:rFonts w:eastAsia="Calibri"/>
          <w:sz w:val="22"/>
          <w:szCs w:val="22"/>
          <w:lang w:val="en-US"/>
        </w:rPr>
        <w:t xml:space="preserve"> </w:t>
      </w:r>
      <w:proofErr w:type="spellStart"/>
      <w:r w:rsidRPr="005C6ED1">
        <w:rPr>
          <w:rFonts w:eastAsia="Calibri"/>
          <w:sz w:val="22"/>
          <w:szCs w:val="22"/>
          <w:lang w:val="en-US"/>
        </w:rPr>
        <w:t>хидроизолације</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en-US"/>
        </w:rPr>
        <w:t xml:space="preserve">- </w:t>
      </w:r>
      <w:proofErr w:type="spellStart"/>
      <w:r w:rsidRPr="005C6ED1">
        <w:rPr>
          <w:rFonts w:eastAsia="Calibri"/>
          <w:sz w:val="22"/>
          <w:szCs w:val="22"/>
          <w:lang w:val="en-US"/>
        </w:rPr>
        <w:t>малтерисање</w:t>
      </w:r>
      <w:proofErr w:type="spellEnd"/>
      <w:r w:rsidRPr="005C6ED1">
        <w:rPr>
          <w:rFonts w:eastAsia="Calibri"/>
          <w:sz w:val="22"/>
          <w:szCs w:val="22"/>
          <w:lang w:val="en-US"/>
        </w:rPr>
        <w:t xml:space="preserve">, </w:t>
      </w:r>
      <w:proofErr w:type="spellStart"/>
      <w:r w:rsidRPr="005C6ED1">
        <w:rPr>
          <w:rFonts w:eastAsia="Calibri"/>
          <w:sz w:val="22"/>
          <w:szCs w:val="22"/>
          <w:lang w:val="en-US"/>
        </w:rPr>
        <w:t>глетовање</w:t>
      </w:r>
      <w:proofErr w:type="spellEnd"/>
      <w:r w:rsidRPr="005C6ED1">
        <w:rPr>
          <w:rFonts w:eastAsia="Calibri"/>
          <w:sz w:val="22"/>
          <w:szCs w:val="22"/>
          <w:lang w:val="en-US"/>
        </w:rPr>
        <w:t xml:space="preserve"> и </w:t>
      </w:r>
      <w:proofErr w:type="spellStart"/>
      <w:r w:rsidRPr="005C6ED1">
        <w:rPr>
          <w:rFonts w:eastAsia="Calibri"/>
          <w:sz w:val="22"/>
          <w:szCs w:val="22"/>
          <w:lang w:val="en-US"/>
        </w:rPr>
        <w:t>фарбање</w:t>
      </w:r>
      <w:proofErr w:type="spellEnd"/>
      <w:r w:rsidRPr="005C6ED1">
        <w:rPr>
          <w:rFonts w:eastAsia="Calibri"/>
          <w:sz w:val="22"/>
          <w:szCs w:val="22"/>
          <w:lang w:val="en-US"/>
        </w:rPr>
        <w:t xml:space="preserve"> </w:t>
      </w:r>
      <w:proofErr w:type="spellStart"/>
      <w:r w:rsidRPr="005C6ED1">
        <w:rPr>
          <w:rFonts w:eastAsia="Calibri"/>
          <w:sz w:val="22"/>
          <w:szCs w:val="22"/>
          <w:lang w:val="en-US"/>
        </w:rPr>
        <w:t>зидова</w:t>
      </w:r>
      <w:proofErr w:type="spellEnd"/>
      <w:r w:rsidRPr="005C6ED1">
        <w:rPr>
          <w:rFonts w:eastAsia="Calibri"/>
          <w:sz w:val="22"/>
          <w:szCs w:val="22"/>
          <w:lang w:val="en-US"/>
        </w:rPr>
        <w:t xml:space="preserve"> и </w:t>
      </w:r>
      <w:proofErr w:type="spellStart"/>
      <w:r w:rsidRPr="005C6ED1">
        <w:rPr>
          <w:rFonts w:eastAsia="Calibri"/>
          <w:sz w:val="22"/>
          <w:szCs w:val="22"/>
          <w:lang w:val="en-US"/>
        </w:rPr>
        <w:t>плафона</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en-U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термоизолације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плафона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en-US"/>
        </w:rPr>
        <w:t>-</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подне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en-US"/>
        </w:rPr>
        <w:t>комплетна</w:t>
      </w:r>
      <w:proofErr w:type="spellEnd"/>
      <w:r w:rsidRPr="005C6ED1">
        <w:rPr>
          <w:rFonts w:eastAsia="Calibri"/>
          <w:sz w:val="22"/>
          <w:szCs w:val="22"/>
          <w:lang w:val="en-U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en-US"/>
        </w:rPr>
        <w:t>ма</w:t>
      </w:r>
      <w:r w:rsidRPr="005C6ED1">
        <w:rPr>
          <w:rFonts w:eastAsia="Calibri"/>
          <w:sz w:val="22"/>
          <w:szCs w:val="22"/>
          <w:lang w:val="sr-Latn-CS"/>
        </w:rPr>
        <w:t>шинских</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инсталација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уградња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котла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кров</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кровне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као</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комплетне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кровне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конструкције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кровне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конструкције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термо</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хидроизолацијом</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постављање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кровне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облоге</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зависности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нагиба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крова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поправка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димњака</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en-US"/>
        </w:rPr>
        <w:t>постављање</w:t>
      </w:r>
      <w:proofErr w:type="spellEnd"/>
      <w:r w:rsidRPr="005C6ED1">
        <w:rPr>
          <w:rFonts w:eastAsia="Calibri"/>
          <w:sz w:val="22"/>
          <w:szCs w:val="22"/>
          <w:lang w:val="en-US"/>
        </w:rPr>
        <w:t xml:space="preserve"> </w:t>
      </w:r>
      <w:proofErr w:type="spellStart"/>
      <w:r w:rsidRPr="005C6ED1">
        <w:rPr>
          <w:rFonts w:eastAsia="Calibri"/>
          <w:sz w:val="22"/>
          <w:szCs w:val="22"/>
          <w:lang w:val="en-US"/>
        </w:rPr>
        <w:t>нових</w:t>
      </w:r>
      <w:proofErr w:type="spellEnd"/>
      <w:r w:rsidRPr="005C6ED1">
        <w:rPr>
          <w:rFonts w:eastAsia="Calibri"/>
          <w:sz w:val="22"/>
          <w:szCs w:val="22"/>
          <w:lang w:val="en-US"/>
        </w:rPr>
        <w:t xml:space="preserve"> </w:t>
      </w:r>
      <w:proofErr w:type="spellStart"/>
      <w:r w:rsidRPr="005C6ED1">
        <w:rPr>
          <w:rFonts w:eastAsia="Calibri"/>
          <w:sz w:val="22"/>
          <w:szCs w:val="22"/>
          <w:lang w:val="en-US"/>
        </w:rPr>
        <w:t>олука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спољашња</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обрада</w:t>
      </w:r>
      <w:proofErr w:type="spellEnd"/>
      <w:r w:rsidRPr="005C6ED1">
        <w:rPr>
          <w:rFonts w:eastAsia="Calibri"/>
          <w:sz w:val="22"/>
          <w:szCs w:val="22"/>
          <w:u w:val="single"/>
          <w:lang w:val="sr-Latn-CS"/>
        </w:rPr>
        <w:t>:</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обијање</w:t>
      </w:r>
      <w:proofErr w:type="spellEnd"/>
      <w:r w:rsidRPr="005C6ED1">
        <w:rPr>
          <w:rFonts w:eastAsia="Calibri"/>
          <w:sz w:val="22"/>
          <w:szCs w:val="22"/>
          <w:lang w:val="en-US"/>
        </w:rPr>
        <w:t xml:space="preserve"> </w:t>
      </w:r>
      <w:r w:rsidRPr="005C6ED1">
        <w:rPr>
          <w:rFonts w:eastAsia="Calibri"/>
          <w:sz w:val="22"/>
          <w:szCs w:val="22"/>
          <w:lang w:val="sr-Latn-CS"/>
        </w:rPr>
        <w:t xml:space="preserve">и </w:t>
      </w:r>
      <w:proofErr w:type="spellStart"/>
      <w:r w:rsidRPr="005C6ED1">
        <w:rPr>
          <w:rFonts w:eastAsia="Calibri"/>
          <w:sz w:val="22"/>
          <w:szCs w:val="22"/>
          <w:lang w:val="sr-Latn-CS"/>
        </w:rPr>
        <w:t>малтерисање</w:t>
      </w:r>
      <w:proofErr w:type="spellEnd"/>
      <w:r w:rsidRPr="005C6ED1">
        <w:rPr>
          <w:rFonts w:eastAsia="Calibri"/>
          <w:sz w:val="22"/>
          <w:szCs w:val="22"/>
          <w:lang w:val="sr-Latn-CS"/>
        </w:rPr>
        <w:t xml:space="preserve"> </w:t>
      </w:r>
      <w:proofErr w:type="spellStart"/>
      <w:r w:rsidRPr="005C6ED1">
        <w:rPr>
          <w:rFonts w:eastAsia="Calibri"/>
          <w:sz w:val="22"/>
          <w:szCs w:val="22"/>
          <w:lang w:val="en-US"/>
        </w:rPr>
        <w:t>фасаде</w:t>
      </w:r>
      <w:proofErr w:type="spellEnd"/>
      <w:r w:rsidRPr="005C6ED1">
        <w:rPr>
          <w:rFonts w:eastAsia="Calibri"/>
          <w:sz w:val="22"/>
          <w:szCs w:val="22"/>
          <w:lang w:val="en-US"/>
        </w:rPr>
        <w:t xml:space="preserve"> </w:t>
      </w:r>
      <w:proofErr w:type="spellStart"/>
      <w:r w:rsidRPr="005C6ED1">
        <w:rPr>
          <w:rFonts w:eastAsia="Calibri"/>
          <w:sz w:val="22"/>
          <w:szCs w:val="22"/>
          <w:lang w:val="en-US"/>
        </w:rPr>
        <w:t>на</w:t>
      </w:r>
      <w:proofErr w:type="spellEnd"/>
      <w:r w:rsidRPr="005C6ED1">
        <w:rPr>
          <w:rFonts w:eastAsia="Calibri"/>
          <w:sz w:val="22"/>
          <w:szCs w:val="22"/>
          <w:lang w:val="en-US"/>
        </w:rPr>
        <w:t xml:space="preserve"> </w:t>
      </w:r>
      <w:proofErr w:type="spellStart"/>
      <w:r w:rsidRPr="005C6ED1">
        <w:rPr>
          <w:rFonts w:eastAsia="Calibri"/>
          <w:sz w:val="22"/>
          <w:szCs w:val="22"/>
          <w:lang w:val="en-US"/>
        </w:rPr>
        <w:t>местима</w:t>
      </w:r>
      <w:proofErr w:type="spellEnd"/>
      <w:r w:rsidRPr="005C6ED1">
        <w:rPr>
          <w:rFonts w:eastAsia="Calibri"/>
          <w:sz w:val="22"/>
          <w:szCs w:val="22"/>
          <w:lang w:val="en-US"/>
        </w:rPr>
        <w:t xml:space="preserve"> </w:t>
      </w:r>
      <w:proofErr w:type="spellStart"/>
      <w:r w:rsidRPr="005C6ED1">
        <w:rPr>
          <w:rFonts w:eastAsia="Calibri"/>
          <w:sz w:val="22"/>
          <w:szCs w:val="22"/>
          <w:lang w:val="en-US"/>
        </w:rPr>
        <w:t>где</w:t>
      </w:r>
      <w:proofErr w:type="spellEnd"/>
      <w:r w:rsidRPr="005C6ED1">
        <w:rPr>
          <w:rFonts w:eastAsia="Calibri"/>
          <w:sz w:val="22"/>
          <w:szCs w:val="22"/>
          <w:lang w:val="en-US"/>
        </w:rPr>
        <w:t xml:space="preserve"> </w:t>
      </w:r>
      <w:proofErr w:type="spellStart"/>
      <w:r w:rsidRPr="005C6ED1">
        <w:rPr>
          <w:rFonts w:eastAsia="Calibri"/>
          <w:sz w:val="22"/>
          <w:szCs w:val="22"/>
          <w:lang w:val="en-US"/>
        </w:rPr>
        <w:t>су</w:t>
      </w:r>
      <w:proofErr w:type="spellEnd"/>
      <w:r w:rsidRPr="005C6ED1">
        <w:rPr>
          <w:rFonts w:eastAsia="Calibri"/>
          <w:sz w:val="22"/>
          <w:szCs w:val="22"/>
          <w:lang w:val="en-US"/>
        </w:rPr>
        <w:t xml:space="preserve"> </w:t>
      </w:r>
      <w:proofErr w:type="spellStart"/>
      <w:r w:rsidRPr="005C6ED1">
        <w:rPr>
          <w:rFonts w:eastAsia="Calibri"/>
          <w:sz w:val="22"/>
          <w:szCs w:val="22"/>
          <w:lang w:val="en-US"/>
        </w:rPr>
        <w:t>се</w:t>
      </w:r>
      <w:proofErr w:type="spellEnd"/>
      <w:r w:rsidRPr="005C6ED1">
        <w:rPr>
          <w:rFonts w:eastAsia="Calibri"/>
          <w:sz w:val="22"/>
          <w:szCs w:val="22"/>
          <w:lang w:val="en-US"/>
        </w:rPr>
        <w:t xml:space="preserve"> </w:t>
      </w:r>
      <w:proofErr w:type="spellStart"/>
      <w:r w:rsidRPr="005C6ED1">
        <w:rPr>
          <w:rFonts w:eastAsia="Calibri"/>
          <w:sz w:val="22"/>
          <w:szCs w:val="22"/>
          <w:lang w:val="en-US"/>
        </w:rPr>
        <w:t>појавила</w:t>
      </w:r>
      <w:proofErr w:type="spellEnd"/>
      <w:r w:rsidRPr="005C6ED1">
        <w:rPr>
          <w:rFonts w:eastAsia="Calibri"/>
          <w:sz w:val="22"/>
          <w:szCs w:val="22"/>
          <w:lang w:val="en-US"/>
        </w:rPr>
        <w:t xml:space="preserve"> о</w:t>
      </w:r>
      <w:proofErr w:type="spellStart"/>
      <w:r w:rsidRPr="005C6ED1">
        <w:rPr>
          <w:rFonts w:eastAsia="Calibri"/>
          <w:sz w:val="22"/>
          <w:szCs w:val="22"/>
          <w:lang w:val="sr-Latn-CS"/>
        </w:rPr>
        <w:t>штећења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влаге</w:t>
      </w:r>
      <w:proofErr w:type="spellEnd"/>
    </w:p>
    <w:p w:rsidR="005C6ED1" w:rsidRPr="005C6ED1" w:rsidRDefault="005C6ED1" w:rsidP="001E79EE">
      <w:pPr>
        <w:spacing w:line="240" w:lineRule="auto"/>
        <w:jc w:val="both"/>
        <w:rPr>
          <w:rFonts w:eastAsia="Calibri"/>
          <w:sz w:val="22"/>
          <w:szCs w:val="22"/>
          <w:lang w:val="en-U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олука</w:t>
      </w:r>
      <w:proofErr w:type="spellEnd"/>
      <w:r w:rsidRPr="005C6ED1">
        <w:rPr>
          <w:rFonts w:eastAsia="Calibri"/>
          <w:sz w:val="22"/>
          <w:szCs w:val="22"/>
          <w:lang w:val="sr-Latn-CS"/>
        </w:rPr>
        <w:t xml:space="preserve"> </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en-U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рампе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главног</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дворишног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улаза</w:t>
      </w:r>
      <w:proofErr w:type="spellEnd"/>
      <w:r w:rsidRPr="005C6ED1">
        <w:rPr>
          <w:rFonts w:eastAsia="Calibri"/>
          <w:sz w:val="22"/>
          <w:szCs w:val="22"/>
          <w:lang w:val="sr-Latn-CS"/>
        </w:rPr>
        <w:t xml:space="preserve"> у </w:t>
      </w:r>
      <w:proofErr w:type="spellStart"/>
      <w:r w:rsidRPr="005C6ED1">
        <w:rPr>
          <w:rFonts w:eastAsia="Calibri"/>
          <w:sz w:val="22"/>
          <w:szCs w:val="22"/>
          <w:lang w:val="en-US"/>
        </w:rPr>
        <w:t>складу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Правилником</w:t>
      </w:r>
      <w:proofErr w:type="spellEnd"/>
      <w:r w:rsidRPr="005C6ED1">
        <w:rPr>
          <w:rFonts w:eastAsia="Calibri"/>
          <w:sz w:val="22"/>
          <w:szCs w:val="22"/>
          <w:lang w:val="sr-Latn-CS"/>
        </w:rPr>
        <w:t xml:space="preserve"> о </w:t>
      </w:r>
      <w:proofErr w:type="spellStart"/>
      <w:r w:rsidRPr="005C6ED1">
        <w:rPr>
          <w:rFonts w:eastAsia="Calibri"/>
          <w:sz w:val="22"/>
          <w:szCs w:val="22"/>
          <w:lang w:val="sr-Latn-CS"/>
        </w:rPr>
        <w:t>техничким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стандардима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приступачности</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у</w:t>
      </w:r>
      <w:r w:rsidRPr="005C6ED1">
        <w:rPr>
          <w:rFonts w:eastAsia="Calibri"/>
          <w:sz w:val="22"/>
          <w:szCs w:val="22"/>
        </w:rPr>
        <w:t xml:space="preserve"> претходном периоду постављени су </w:t>
      </w:r>
      <w:r w:rsidRPr="005C6ED1">
        <w:rPr>
          <w:rFonts w:eastAsia="Calibri"/>
          <w:sz w:val="22"/>
          <w:szCs w:val="22"/>
          <w:lang w:val="sr-Latn-CS"/>
        </w:rPr>
        <w:t xml:space="preserve">ПВЦ </w:t>
      </w:r>
      <w:proofErr w:type="spellStart"/>
      <w:r w:rsidRPr="005C6ED1">
        <w:rPr>
          <w:rFonts w:eastAsia="Calibri"/>
          <w:sz w:val="22"/>
          <w:szCs w:val="22"/>
        </w:rPr>
        <w:t>петокомотни</w:t>
      </w:r>
      <w:proofErr w:type="spellEnd"/>
      <w:r w:rsidRPr="005C6ED1">
        <w:rPr>
          <w:rFonts w:eastAsia="Calibri"/>
          <w:sz w:val="22"/>
          <w:szCs w:val="22"/>
        </w:rPr>
        <w:t xml:space="preserve"> прозори са двоструким ниско емисионим стаклом 4+16+4мм. У циљу побољшања енергетског разреда објекта предвиђа се израда </w:t>
      </w:r>
      <w:proofErr w:type="spellStart"/>
      <w:r w:rsidRPr="005C6ED1">
        <w:rPr>
          <w:rFonts w:eastAsia="Calibri"/>
          <w:sz w:val="22"/>
          <w:szCs w:val="22"/>
        </w:rPr>
        <w:t>термоизолације</w:t>
      </w:r>
      <w:proofErr w:type="spellEnd"/>
      <w:r w:rsidRPr="005C6ED1">
        <w:rPr>
          <w:rFonts w:eastAsia="Calibri"/>
          <w:sz w:val="22"/>
          <w:szCs w:val="22"/>
        </w:rPr>
        <w:t xml:space="preserve"> објекта школе и фискултурне сале у склопу објекта и то постављањем </w:t>
      </w:r>
      <w:proofErr w:type="spellStart"/>
      <w:r w:rsidRPr="005C6ED1">
        <w:rPr>
          <w:rFonts w:eastAsia="Calibri"/>
          <w:sz w:val="22"/>
          <w:szCs w:val="22"/>
          <w:lang w:val="sr-Latn-CS"/>
        </w:rPr>
        <w:t>термоизолације</w:t>
      </w:r>
      <w:proofErr w:type="spellEnd"/>
      <w:r w:rsidRPr="005C6ED1">
        <w:rPr>
          <w:rFonts w:eastAsia="Calibri"/>
          <w:sz w:val="22"/>
          <w:szCs w:val="22"/>
          <w:lang w:val="sr-Latn-CS"/>
        </w:rPr>
        <w:t xml:space="preserve"> </w:t>
      </w:r>
      <w:r w:rsidRPr="005C6ED1">
        <w:rPr>
          <w:rFonts w:eastAsia="Calibri"/>
          <w:sz w:val="22"/>
          <w:szCs w:val="22"/>
        </w:rPr>
        <w:t xml:space="preserve">са лепком и мрежицом, дебљине 12цм и завршном обрадом </w:t>
      </w:r>
      <w:proofErr w:type="spellStart"/>
      <w:r w:rsidRPr="005C6ED1">
        <w:rPr>
          <w:rFonts w:eastAsia="Calibri"/>
          <w:sz w:val="22"/>
          <w:szCs w:val="22"/>
        </w:rPr>
        <w:t>бавалитом</w:t>
      </w:r>
      <w:proofErr w:type="spellEnd"/>
      <w:r w:rsidRPr="005C6ED1">
        <w:rPr>
          <w:rFonts w:eastAsia="Calibri"/>
          <w:sz w:val="22"/>
          <w:szCs w:val="22"/>
        </w:rPr>
        <w:t xml:space="preserve"> </w:t>
      </w:r>
      <w:r w:rsidRPr="005C6ED1">
        <w:rPr>
          <w:rFonts w:eastAsia="Calibri"/>
          <w:sz w:val="22"/>
          <w:szCs w:val="22"/>
          <w:lang w:val="sr-Latn-CS"/>
        </w:rPr>
        <w:t xml:space="preserve">, а </w:t>
      </w:r>
      <w:proofErr w:type="spellStart"/>
      <w:r w:rsidRPr="005C6ED1">
        <w:rPr>
          <w:rFonts w:eastAsia="Calibri"/>
          <w:sz w:val="22"/>
          <w:szCs w:val="22"/>
          <w:lang w:val="sr-Latn-CS"/>
        </w:rPr>
        <w:t>око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прозора</w:t>
      </w:r>
      <w:proofErr w:type="spellEnd"/>
      <w:r w:rsidRPr="005C6ED1">
        <w:rPr>
          <w:rFonts w:eastAsia="Calibri"/>
          <w:sz w:val="22"/>
          <w:szCs w:val="22"/>
          <w:lang w:val="sr-Latn-CS"/>
        </w:rPr>
        <w:t xml:space="preserve"> 3цм(</w:t>
      </w:r>
      <w:proofErr w:type="spellStart"/>
      <w:r w:rsidRPr="005C6ED1">
        <w:rPr>
          <w:rFonts w:eastAsia="Calibri"/>
          <w:sz w:val="22"/>
          <w:szCs w:val="22"/>
          <w:lang w:val="sr-Latn-CS"/>
        </w:rPr>
        <w:t>Ради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постизања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енергетског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разреда</w:t>
      </w:r>
      <w:proofErr w:type="spellEnd"/>
      <w:r w:rsidRPr="005C6ED1">
        <w:rPr>
          <w:rFonts w:eastAsia="Calibri"/>
          <w:sz w:val="22"/>
          <w:szCs w:val="22"/>
          <w:lang w:val="sr-Latn-CS"/>
        </w:rPr>
        <w:t xml:space="preserve"> “Ц”)</w:t>
      </w:r>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скидање</w:t>
      </w:r>
      <w:proofErr w:type="spellEnd"/>
      <w:r w:rsidRPr="005C6ED1">
        <w:rPr>
          <w:rFonts w:eastAsia="Calibri"/>
          <w:sz w:val="22"/>
          <w:szCs w:val="22"/>
          <w:lang w:val="en-US"/>
        </w:rPr>
        <w:t xml:space="preserve"> </w:t>
      </w:r>
      <w:proofErr w:type="spellStart"/>
      <w:r w:rsidRPr="005C6ED1">
        <w:rPr>
          <w:rFonts w:eastAsia="Calibri"/>
          <w:sz w:val="22"/>
          <w:szCs w:val="22"/>
          <w:lang w:val="en-US"/>
        </w:rPr>
        <w:t>постоје</w:t>
      </w:r>
      <w:r w:rsidRPr="005C6ED1">
        <w:rPr>
          <w:rFonts w:eastAsia="Calibri"/>
          <w:sz w:val="22"/>
          <w:szCs w:val="22"/>
          <w:lang w:val="sr-Latn-CS"/>
        </w:rPr>
        <w:t>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надстрешнице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изнад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дворишног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улаза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надстрешнице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армирано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бетонске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конструкције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металне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ограде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степеништу</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према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дворишту</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рушење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дотрајалог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тротоара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тротоара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око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целе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школе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сокле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стиродура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громобранске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инсталације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металне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ограде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око</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целе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школе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en-US"/>
        </w:rPr>
        <w:t>замена</w:t>
      </w:r>
      <w:proofErr w:type="spellEnd"/>
      <w:r w:rsidRPr="005C6ED1">
        <w:rPr>
          <w:rFonts w:eastAsia="Calibri"/>
          <w:sz w:val="22"/>
          <w:szCs w:val="22"/>
          <w:lang w:val="en-US"/>
        </w:rPr>
        <w:t xml:space="preserve"> </w:t>
      </w:r>
      <w:proofErr w:type="spellStart"/>
      <w:r w:rsidRPr="005C6ED1">
        <w:rPr>
          <w:rFonts w:eastAsia="Calibri"/>
          <w:sz w:val="22"/>
          <w:szCs w:val="22"/>
          <w:lang w:val="sr-Latn-CS"/>
        </w:rPr>
        <w:t>постојеће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en-US"/>
        </w:rPr>
        <w:t xml:space="preserve"> ЛЕД </w:t>
      </w:r>
      <w:proofErr w:type="spellStart"/>
      <w:r w:rsidRPr="005C6ED1">
        <w:rPr>
          <w:rFonts w:eastAsia="Calibri"/>
          <w:sz w:val="22"/>
          <w:szCs w:val="22"/>
          <w:lang w:val="en-US"/>
        </w:rPr>
        <w:t>расветом</w:t>
      </w:r>
      <w:proofErr w:type="spellEnd"/>
      <w:r w:rsidRPr="005C6ED1">
        <w:rPr>
          <w:rFonts w:eastAsia="Calibri"/>
          <w:sz w:val="22"/>
          <w:szCs w:val="22"/>
          <w:lang w:val="en-US"/>
        </w:rPr>
        <w:t xml:space="preserve"> </w:t>
      </w:r>
      <w:proofErr w:type="spellStart"/>
      <w:r w:rsidRPr="005C6ED1">
        <w:rPr>
          <w:rFonts w:eastAsia="Calibri"/>
          <w:sz w:val="22"/>
          <w:szCs w:val="22"/>
          <w:lang w:val="sr-Latn-CS"/>
        </w:rPr>
        <w:t>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терену</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школском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дворишту</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уличне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расвете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испред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главног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улаза</w:t>
      </w:r>
      <w:proofErr w:type="spellEnd"/>
      <w:r w:rsidRPr="005C6ED1">
        <w:rPr>
          <w:rFonts w:eastAsia="Calibri"/>
          <w:sz w:val="22"/>
          <w:szCs w:val="22"/>
          <w:lang w:val="sr-Latn-CS"/>
        </w:rPr>
        <w:t xml:space="preserve"> у </w:t>
      </w:r>
      <w:proofErr w:type="spellStart"/>
      <w:r w:rsidRPr="005C6ED1">
        <w:rPr>
          <w:rFonts w:eastAsia="Calibri"/>
          <w:sz w:val="22"/>
          <w:szCs w:val="22"/>
          <w:lang w:val="sr-Latn-CS"/>
        </w:rPr>
        <w:t>школу</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ограде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капије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кола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према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улици</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демонтажа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постојећег</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постављање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новог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поплочања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испред</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школе</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бетонирање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или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асфалтирање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паркинга</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прилазног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пута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дворишту</w:t>
      </w:r>
      <w:proofErr w:type="spellEnd"/>
    </w:p>
    <w:p w:rsidR="005C6ED1" w:rsidRPr="005C6ED1" w:rsidRDefault="005C6ED1" w:rsidP="001E79EE">
      <w:pPr>
        <w:spacing w:line="240" w:lineRule="auto"/>
        <w:jc w:val="both"/>
        <w:rPr>
          <w:rFonts w:eastAsia="Calibri"/>
          <w:sz w:val="22"/>
          <w:szCs w:val="22"/>
          <w:u w:val="single"/>
          <w:lang w:val="sr-Latn-CS"/>
        </w:rPr>
      </w:pPr>
      <w:r w:rsidRPr="005C6ED1">
        <w:rPr>
          <w:rFonts w:eastAsia="Calibri"/>
          <w:sz w:val="22"/>
          <w:szCs w:val="22"/>
          <w:lang w:val="sr-Latn-CS"/>
        </w:rPr>
        <w:t xml:space="preserve">- </w:t>
      </w:r>
      <w:proofErr w:type="spellStart"/>
      <w:r w:rsidRPr="005C6ED1">
        <w:rPr>
          <w:rFonts w:eastAsia="Calibri"/>
          <w:sz w:val="22"/>
          <w:szCs w:val="22"/>
          <w:lang w:val="sr-Latn-CS"/>
        </w:rPr>
        <w:t>замена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металног</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поклопца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утовар</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огрева</w:t>
      </w:r>
      <w:proofErr w:type="spellEnd"/>
    </w:p>
    <w:p w:rsidR="005C6ED1" w:rsidRPr="005C6ED1" w:rsidRDefault="005C6ED1" w:rsidP="001E79EE">
      <w:pPr>
        <w:spacing w:line="240" w:lineRule="auto"/>
        <w:jc w:val="both"/>
        <w:rPr>
          <w:rFonts w:eastAsia="Calibri"/>
          <w:sz w:val="22"/>
          <w:szCs w:val="22"/>
          <w:lang w:val="sr-Latn-CS"/>
        </w:rPr>
      </w:pPr>
      <w:proofErr w:type="spellStart"/>
      <w:r w:rsidRPr="005C6ED1">
        <w:rPr>
          <w:rFonts w:eastAsia="Calibri"/>
          <w:sz w:val="22"/>
          <w:szCs w:val="22"/>
          <w:u w:val="single"/>
          <w:lang w:val="sr-Latn-CS"/>
        </w:rPr>
        <w:t>заштита</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од</w:t>
      </w:r>
      <w:proofErr w:type="spellEnd"/>
      <w:r w:rsidRPr="005C6ED1">
        <w:rPr>
          <w:rFonts w:eastAsia="Calibri"/>
          <w:sz w:val="22"/>
          <w:szCs w:val="22"/>
          <w:u w:val="single"/>
          <w:lang w:val="sr-Latn-CS"/>
        </w:rPr>
        <w:t xml:space="preserve"> </w:t>
      </w:r>
      <w:proofErr w:type="spellStart"/>
      <w:r w:rsidRPr="005C6ED1">
        <w:rPr>
          <w:rFonts w:eastAsia="Calibri"/>
          <w:sz w:val="22"/>
          <w:szCs w:val="22"/>
          <w:u w:val="single"/>
          <w:lang w:val="sr-Latn-CS"/>
        </w:rPr>
        <w:t>пожара</w:t>
      </w:r>
      <w:proofErr w:type="spellEnd"/>
    </w:p>
    <w:p w:rsidR="005C6ED1" w:rsidRPr="005C6ED1" w:rsidRDefault="005C6ED1" w:rsidP="001E79EE">
      <w:pPr>
        <w:spacing w:line="240" w:lineRule="auto"/>
        <w:jc w:val="both"/>
        <w:rPr>
          <w:rFonts w:eastAsia="Calibri"/>
          <w:sz w:val="22"/>
          <w:szCs w:val="22"/>
          <w:lang w:val="sr-Latn-CS"/>
        </w:rPr>
      </w:pPr>
      <w:r w:rsidRPr="005C6ED1">
        <w:rPr>
          <w:rFonts w:eastAsia="Calibri"/>
          <w:sz w:val="22"/>
          <w:szCs w:val="22"/>
          <w:lang w:val="sr-Latn-CS"/>
        </w:rPr>
        <w:lastRenderedPageBreak/>
        <w:t xml:space="preserve">- </w:t>
      </w:r>
      <w:proofErr w:type="spellStart"/>
      <w:r w:rsidRPr="005C6ED1">
        <w:rPr>
          <w:rFonts w:eastAsia="Calibri"/>
          <w:sz w:val="22"/>
          <w:szCs w:val="22"/>
          <w:lang w:val="sr-Latn-CS"/>
        </w:rPr>
        <w:t>израда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система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аутоматске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дектекције</w:t>
      </w:r>
      <w:proofErr w:type="spellEnd"/>
      <w:r w:rsidRPr="005C6ED1">
        <w:rPr>
          <w:rFonts w:eastAsia="Calibri"/>
          <w:sz w:val="22"/>
          <w:szCs w:val="22"/>
          <w:lang w:val="sr-Latn-CS"/>
        </w:rPr>
        <w:t xml:space="preserve"> и </w:t>
      </w:r>
      <w:proofErr w:type="spellStart"/>
      <w:r w:rsidRPr="005C6ED1">
        <w:rPr>
          <w:rFonts w:eastAsia="Calibri"/>
          <w:sz w:val="22"/>
          <w:szCs w:val="22"/>
          <w:lang w:val="sr-Latn-CS"/>
        </w:rPr>
        <w:t>дојаве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пожара</w:t>
      </w:r>
      <w:proofErr w:type="spellEnd"/>
    </w:p>
    <w:p w:rsidR="005C6ED1" w:rsidRPr="005C6ED1" w:rsidRDefault="005C6ED1" w:rsidP="001E79EE">
      <w:pPr>
        <w:spacing w:line="240" w:lineRule="auto"/>
        <w:jc w:val="both"/>
        <w:rPr>
          <w:rFonts w:eastAsia="Calibri"/>
          <w:sz w:val="22"/>
          <w:szCs w:val="22"/>
        </w:rPr>
      </w:pPr>
      <w:r w:rsidRPr="005C6ED1">
        <w:rPr>
          <w:rFonts w:eastAsia="Calibri"/>
          <w:sz w:val="22"/>
          <w:szCs w:val="22"/>
          <w:lang w:val="sr-Latn-CS"/>
        </w:rPr>
        <w:t xml:space="preserve">- </w:t>
      </w:r>
      <w:proofErr w:type="spellStart"/>
      <w:r w:rsidRPr="005C6ED1">
        <w:rPr>
          <w:rFonts w:eastAsia="Calibri"/>
          <w:sz w:val="22"/>
          <w:szCs w:val="22"/>
          <w:lang w:val="sr-Latn-CS"/>
        </w:rPr>
        <w:t>проверити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да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ли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постојећи</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систем</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хидрантске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мреже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задовољава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потребне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капацитете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за</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гашење</w:t>
      </w:r>
      <w:proofErr w:type="spellEnd"/>
      <w:r w:rsidRPr="005C6ED1">
        <w:rPr>
          <w:rFonts w:eastAsia="Calibri"/>
          <w:sz w:val="22"/>
          <w:szCs w:val="22"/>
          <w:lang w:val="sr-Latn-CS"/>
        </w:rPr>
        <w:t xml:space="preserve"> </w:t>
      </w:r>
      <w:proofErr w:type="spellStart"/>
      <w:r w:rsidRPr="005C6ED1">
        <w:rPr>
          <w:rFonts w:eastAsia="Calibri"/>
          <w:sz w:val="22"/>
          <w:szCs w:val="22"/>
          <w:lang w:val="sr-Latn-CS"/>
        </w:rPr>
        <w:t>пожара</w:t>
      </w:r>
      <w:proofErr w:type="spellEnd"/>
    </w:p>
    <w:p w:rsidR="005C6ED1" w:rsidRPr="005C6ED1" w:rsidRDefault="005C6ED1" w:rsidP="001E79EE">
      <w:pPr>
        <w:spacing w:line="240" w:lineRule="auto"/>
        <w:jc w:val="both"/>
        <w:rPr>
          <w:rFonts w:eastAsia="Calibri"/>
          <w:b/>
          <w:bCs/>
          <w:sz w:val="22"/>
          <w:szCs w:val="22"/>
          <w:lang w:val="en-US"/>
        </w:rPr>
      </w:pPr>
    </w:p>
    <w:p w:rsidR="007E0451" w:rsidRPr="00DD351A" w:rsidRDefault="007E0451">
      <w:pPr>
        <w:spacing w:line="240" w:lineRule="auto"/>
        <w:jc w:val="left"/>
        <w:rPr>
          <w:b/>
          <w:color w:val="000000" w:themeColor="text1"/>
          <w:sz w:val="24"/>
        </w:rPr>
      </w:pPr>
      <w:r w:rsidRPr="00DD351A">
        <w:rPr>
          <w:b/>
          <w:color w:val="000000" w:themeColor="text1"/>
          <w:sz w:val="24"/>
        </w:rPr>
        <w:br w:type="page"/>
      </w:r>
    </w:p>
    <w:p w:rsidR="007E0451" w:rsidRPr="00DD351A" w:rsidRDefault="007E0451" w:rsidP="00C25A97">
      <w:pPr>
        <w:rPr>
          <w:b/>
          <w:color w:val="000000" w:themeColor="text1"/>
          <w:sz w:val="24"/>
        </w:rPr>
      </w:pPr>
    </w:p>
    <w:p w:rsidR="007B162D" w:rsidRPr="00DD351A" w:rsidRDefault="00C47FA3" w:rsidP="003B4E3B">
      <w:pPr>
        <w:tabs>
          <w:tab w:val="center" w:pos="4802"/>
        </w:tabs>
        <w:jc w:val="both"/>
        <w:rPr>
          <w:b/>
          <w:sz w:val="24"/>
          <w:szCs w:val="22"/>
        </w:rPr>
      </w:pPr>
      <w:r w:rsidRPr="00DD351A">
        <w:rPr>
          <w:b/>
          <w:sz w:val="24"/>
          <w:szCs w:val="22"/>
        </w:rPr>
        <w:t>III</w:t>
      </w:r>
      <w:r w:rsidR="007B162D" w:rsidRPr="00DD351A">
        <w:rPr>
          <w:b/>
          <w:sz w:val="24"/>
          <w:szCs w:val="22"/>
        </w:rPr>
        <w:t xml:space="preserve">  УСЛОВИ ЗА УЧЕШЋЕ У ПОСТУПКУ ЈАВНЕ НАБАВКЕ ИЗ ЧЛ. 75. </w:t>
      </w:r>
      <w:r w:rsidR="00F10D3C" w:rsidRPr="00DD351A">
        <w:rPr>
          <w:b/>
          <w:sz w:val="24"/>
          <w:szCs w:val="22"/>
        </w:rPr>
        <w:t>И 76.</w:t>
      </w:r>
      <w:r w:rsidR="007B162D" w:rsidRPr="00DD351A">
        <w:rPr>
          <w:b/>
          <w:sz w:val="24"/>
          <w:szCs w:val="22"/>
        </w:rPr>
        <w:t xml:space="preserve"> ЗАКОНА И УПУТСТВО КАКО СЕ ДОКАЗУЈЕ ИСПУЊЕНОСТ ТИХ УСЛОВА</w:t>
      </w:r>
    </w:p>
    <w:p w:rsidR="007B162D" w:rsidRPr="00DD351A" w:rsidRDefault="007B162D" w:rsidP="00F10D3C">
      <w:pPr>
        <w:tabs>
          <w:tab w:val="center" w:pos="4802"/>
        </w:tabs>
        <w:jc w:val="both"/>
        <w:rPr>
          <w:sz w:val="22"/>
          <w:szCs w:val="22"/>
        </w:rPr>
      </w:pPr>
      <w:r w:rsidRPr="00DD351A">
        <w:rPr>
          <w:sz w:val="22"/>
          <w:szCs w:val="22"/>
        </w:rPr>
        <w:tab/>
      </w:r>
    </w:p>
    <w:p w:rsidR="009B5F34" w:rsidRPr="00DD351A" w:rsidRDefault="00DA0E0D" w:rsidP="009B5F34">
      <w:pPr>
        <w:rPr>
          <w:rFonts w:eastAsia="TimesNewRomanPSMT"/>
          <w:b/>
          <w:bCs/>
          <w:sz w:val="22"/>
          <w:szCs w:val="22"/>
        </w:rPr>
      </w:pPr>
      <w:r w:rsidRPr="00DD351A">
        <w:rPr>
          <w:rFonts w:eastAsia="TimesNewRomanPSMT"/>
          <w:b/>
          <w:bCs/>
          <w:sz w:val="22"/>
          <w:szCs w:val="22"/>
        </w:rPr>
        <w:t xml:space="preserve">1.1 </w:t>
      </w:r>
      <w:r w:rsidR="009B5F34" w:rsidRPr="00DD351A">
        <w:rPr>
          <w:rFonts w:eastAsia="TimesNewRomanPSMT"/>
          <w:b/>
          <w:bCs/>
          <w:sz w:val="22"/>
          <w:szCs w:val="22"/>
        </w:rPr>
        <w:t>ОБАВЕЗНИ УСЛОВИ</w:t>
      </w:r>
    </w:p>
    <w:p w:rsidR="009B5F34" w:rsidRPr="00DD351A" w:rsidRDefault="009B5F34" w:rsidP="009B5F34">
      <w:pPr>
        <w:rPr>
          <w:b/>
          <w:bCs/>
          <w:i/>
          <w:iCs/>
          <w:sz w:val="22"/>
          <w:szCs w:val="22"/>
        </w:rPr>
      </w:pPr>
    </w:p>
    <w:p w:rsidR="009B5F34" w:rsidRPr="00DD351A" w:rsidRDefault="009B5F34" w:rsidP="009B5F34">
      <w:pPr>
        <w:pStyle w:val="ListParagraph"/>
        <w:tabs>
          <w:tab w:val="left" w:pos="680"/>
        </w:tabs>
        <w:ind w:left="0"/>
        <w:jc w:val="both"/>
        <w:rPr>
          <w:rFonts w:ascii="Times New Roman" w:hAnsi="Times New Roman"/>
        </w:rPr>
      </w:pPr>
      <w:proofErr w:type="spellStart"/>
      <w:r w:rsidRPr="00DD351A">
        <w:rPr>
          <w:rFonts w:ascii="Times New Roman" w:hAnsi="Times New Roman"/>
          <w:iCs/>
        </w:rPr>
        <w:t>Правонаучешће</w:t>
      </w:r>
      <w:proofErr w:type="spellEnd"/>
      <w:r w:rsidRPr="00DD351A">
        <w:rPr>
          <w:rFonts w:ascii="Times New Roman" w:hAnsi="Times New Roman"/>
          <w:iCs/>
        </w:rPr>
        <w:t xml:space="preserve"> у поступкупредметнејавненабавкеимапонуђачкојииспуњава</w:t>
      </w:r>
      <w:r w:rsidRPr="00DD351A">
        <w:rPr>
          <w:rFonts w:ascii="Times New Roman" w:hAnsi="Times New Roman"/>
          <w:b/>
          <w:iCs/>
        </w:rPr>
        <w:t>обавезнеуслове</w:t>
      </w:r>
      <w:r w:rsidRPr="00DD351A">
        <w:rPr>
          <w:rFonts w:ascii="Times New Roman" w:hAnsi="Times New Roman"/>
          <w:iCs/>
        </w:rPr>
        <w:t xml:space="preserve">заучешће, </w:t>
      </w:r>
      <w:proofErr w:type="spellStart"/>
      <w:r w:rsidRPr="00DD351A">
        <w:rPr>
          <w:rFonts w:ascii="Times New Roman" w:hAnsi="Times New Roman"/>
          <w:iCs/>
        </w:rPr>
        <w:t>дефинисанечланом</w:t>
      </w:r>
      <w:proofErr w:type="spellEnd"/>
      <w:r w:rsidRPr="00DD351A">
        <w:rPr>
          <w:rFonts w:ascii="Times New Roman" w:hAnsi="Times New Roman"/>
          <w:iCs/>
        </w:rPr>
        <w:t xml:space="preserve"> 75. ЗЈН, </w:t>
      </w:r>
      <w:r w:rsidRPr="00DD351A">
        <w:rPr>
          <w:rFonts w:ascii="Times New Roman" w:hAnsi="Times New Roman"/>
          <w:iCs/>
          <w:lang w:val="sr-Cyrl-CS"/>
        </w:rPr>
        <w:t>а и</w:t>
      </w:r>
      <w:proofErr w:type="spellStart"/>
      <w:r w:rsidRPr="00DD351A">
        <w:rPr>
          <w:rFonts w:ascii="Times New Roman" w:hAnsi="Times New Roman"/>
        </w:rPr>
        <w:t>спуњеност</w:t>
      </w:r>
      <w:r w:rsidRPr="00DD351A">
        <w:rPr>
          <w:rFonts w:ascii="Times New Roman" w:hAnsi="Times New Roman"/>
          <w:b/>
        </w:rPr>
        <w:t>обавезних</w:t>
      </w:r>
      <w:proofErr w:type="spellEnd"/>
      <w:r w:rsidRPr="00DD351A">
        <w:rPr>
          <w:rFonts w:ascii="Times New Roman" w:hAnsi="Times New Roman"/>
          <w:b/>
          <w:lang w:val="sr-Cyrl-CS"/>
        </w:rPr>
        <w:t xml:space="preserve">услова </w:t>
      </w:r>
      <w:proofErr w:type="spellStart"/>
      <w:r w:rsidRPr="00DD351A">
        <w:rPr>
          <w:rFonts w:ascii="Times New Roman" w:hAnsi="Times New Roman"/>
        </w:rPr>
        <w:t>заучешће</w:t>
      </w:r>
      <w:proofErr w:type="spellEnd"/>
      <w:r w:rsidRPr="00DD351A">
        <w:rPr>
          <w:rFonts w:ascii="Times New Roman" w:hAnsi="Times New Roman"/>
        </w:rPr>
        <w:t xml:space="preserve"> у </w:t>
      </w:r>
      <w:proofErr w:type="spellStart"/>
      <w:r w:rsidRPr="00DD351A">
        <w:rPr>
          <w:rFonts w:ascii="Times New Roman" w:hAnsi="Times New Roman"/>
        </w:rPr>
        <w:t>поступкупредметнејавненабавке</w:t>
      </w:r>
      <w:proofErr w:type="spellEnd"/>
      <w:r w:rsidRPr="00DD351A">
        <w:rPr>
          <w:rFonts w:ascii="Times New Roman" w:hAnsi="Times New Roman"/>
        </w:rPr>
        <w:t xml:space="preserve">, </w:t>
      </w:r>
      <w:r w:rsidRPr="00DD351A">
        <w:rPr>
          <w:rFonts w:ascii="Times New Roman" w:hAnsi="Times New Roman"/>
          <w:lang w:val="sr-Cyrl-CS"/>
        </w:rPr>
        <w:t xml:space="preserve">понуђач доказује на начин дефинисан у следећој табели, </w:t>
      </w:r>
      <w:r w:rsidRPr="00DD351A">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DD351A" w:rsidTr="00F10D3C">
        <w:trPr>
          <w:trHeight w:val="548"/>
        </w:trPr>
        <w:tc>
          <w:tcPr>
            <w:tcW w:w="616" w:type="dxa"/>
            <w:shd w:val="clear" w:color="auto" w:fill="C6D9F1"/>
          </w:tcPr>
          <w:p w:rsidR="009B5F34" w:rsidRPr="00DD351A" w:rsidRDefault="009B5F34" w:rsidP="00C202A6">
            <w:pPr>
              <w:spacing w:line="240" w:lineRule="auto"/>
              <w:contextualSpacing/>
              <w:rPr>
                <w:sz w:val="22"/>
                <w:szCs w:val="22"/>
              </w:rPr>
            </w:pPr>
          </w:p>
          <w:p w:rsidR="009B5F34" w:rsidRPr="00DD351A" w:rsidRDefault="009B5F34" w:rsidP="00C202A6">
            <w:pPr>
              <w:spacing w:line="240" w:lineRule="auto"/>
              <w:contextualSpacing/>
              <w:rPr>
                <w:sz w:val="22"/>
                <w:szCs w:val="22"/>
              </w:rPr>
            </w:pPr>
            <w:proofErr w:type="spellStart"/>
            <w:r w:rsidRPr="00DD351A">
              <w:rPr>
                <w:sz w:val="22"/>
                <w:szCs w:val="22"/>
              </w:rPr>
              <w:t>Р.бр</w:t>
            </w:r>
            <w:proofErr w:type="spellEnd"/>
          </w:p>
        </w:tc>
        <w:tc>
          <w:tcPr>
            <w:tcW w:w="4123" w:type="dxa"/>
            <w:shd w:val="clear" w:color="auto" w:fill="C6D9F1"/>
          </w:tcPr>
          <w:p w:rsidR="009B5F34" w:rsidRPr="00DD351A" w:rsidRDefault="009B5F34" w:rsidP="00C202A6">
            <w:pPr>
              <w:rPr>
                <w:sz w:val="22"/>
                <w:szCs w:val="22"/>
              </w:rPr>
            </w:pPr>
            <w:r w:rsidRPr="00DD351A">
              <w:rPr>
                <w:sz w:val="22"/>
                <w:szCs w:val="22"/>
              </w:rPr>
              <w:t>ОБАВЕЗНИ УСЛОВИ</w:t>
            </w:r>
          </w:p>
        </w:tc>
        <w:tc>
          <w:tcPr>
            <w:tcW w:w="4526" w:type="dxa"/>
            <w:shd w:val="clear" w:color="auto" w:fill="C6D9F1"/>
          </w:tcPr>
          <w:p w:rsidR="009B5F34" w:rsidRPr="00DD351A" w:rsidRDefault="009B5F34" w:rsidP="00C202A6">
            <w:pPr>
              <w:rPr>
                <w:sz w:val="22"/>
                <w:szCs w:val="22"/>
              </w:rPr>
            </w:pPr>
            <w:r w:rsidRPr="00DD351A">
              <w:rPr>
                <w:sz w:val="22"/>
                <w:szCs w:val="22"/>
              </w:rPr>
              <w:t>НАЧИН ДОКАЗИВАЊА</w:t>
            </w:r>
          </w:p>
        </w:tc>
      </w:tr>
      <w:tr w:rsidR="009B5F34" w:rsidRPr="00DD351A" w:rsidTr="00F10D3C">
        <w:tc>
          <w:tcPr>
            <w:tcW w:w="616" w:type="dxa"/>
            <w:shd w:val="clear" w:color="auto" w:fill="auto"/>
          </w:tcPr>
          <w:p w:rsidR="009B5F34" w:rsidRPr="00DD351A" w:rsidRDefault="009B5F34" w:rsidP="00C202A6">
            <w:pPr>
              <w:rPr>
                <w:sz w:val="22"/>
                <w:szCs w:val="22"/>
              </w:rPr>
            </w:pPr>
          </w:p>
          <w:p w:rsidR="009B5F34" w:rsidRPr="00DD351A" w:rsidRDefault="009B5F34" w:rsidP="00C202A6">
            <w:pPr>
              <w:rPr>
                <w:sz w:val="22"/>
                <w:szCs w:val="22"/>
              </w:rPr>
            </w:pPr>
          </w:p>
          <w:p w:rsidR="009B5F34" w:rsidRPr="00DD351A" w:rsidRDefault="009B5F34" w:rsidP="00C202A6">
            <w:pPr>
              <w:rPr>
                <w:sz w:val="22"/>
                <w:szCs w:val="22"/>
              </w:rPr>
            </w:pPr>
            <w:r w:rsidRPr="00DD351A">
              <w:rPr>
                <w:sz w:val="22"/>
                <w:szCs w:val="22"/>
              </w:rPr>
              <w:t>1.</w:t>
            </w:r>
          </w:p>
        </w:tc>
        <w:tc>
          <w:tcPr>
            <w:tcW w:w="4123" w:type="dxa"/>
            <w:shd w:val="clear" w:color="auto" w:fill="auto"/>
          </w:tcPr>
          <w:p w:rsidR="009B5F34" w:rsidRPr="00DD351A" w:rsidRDefault="009B5F34" w:rsidP="00C202A6">
            <w:pPr>
              <w:jc w:val="both"/>
              <w:rPr>
                <w:iCs/>
                <w:sz w:val="22"/>
                <w:szCs w:val="22"/>
              </w:rPr>
            </w:pPr>
          </w:p>
          <w:p w:rsidR="009B5F34" w:rsidRPr="00DD351A" w:rsidRDefault="009B5F34" w:rsidP="00C202A6">
            <w:pPr>
              <w:jc w:val="both"/>
              <w:rPr>
                <w:i/>
                <w:iCs/>
                <w:sz w:val="22"/>
                <w:szCs w:val="22"/>
              </w:rPr>
            </w:pPr>
            <w:r w:rsidRPr="00DD351A">
              <w:rPr>
                <w:iCs/>
                <w:sz w:val="22"/>
                <w:szCs w:val="22"/>
              </w:rPr>
              <w:t xml:space="preserve">Да је регистрован код надлежног органа, односно уписан у одговарајући регистар </w:t>
            </w:r>
            <w:r w:rsidRPr="00DD351A">
              <w:rPr>
                <w:i/>
                <w:iCs/>
                <w:sz w:val="22"/>
                <w:szCs w:val="22"/>
              </w:rPr>
              <w:t xml:space="preserve">(чл. 75. ст. 1. </w:t>
            </w:r>
            <w:proofErr w:type="spellStart"/>
            <w:r w:rsidRPr="00DD351A">
              <w:rPr>
                <w:i/>
                <w:iCs/>
                <w:sz w:val="22"/>
                <w:szCs w:val="22"/>
              </w:rPr>
              <w:t>тач</w:t>
            </w:r>
            <w:proofErr w:type="spellEnd"/>
            <w:r w:rsidRPr="00DD351A">
              <w:rPr>
                <w:i/>
                <w:iCs/>
                <w:sz w:val="22"/>
                <w:szCs w:val="22"/>
              </w:rPr>
              <w:t>. 1) ЗЈН);</w:t>
            </w:r>
          </w:p>
          <w:p w:rsidR="009B5F34" w:rsidRPr="00DD351A" w:rsidRDefault="009B5F34" w:rsidP="00C202A6">
            <w:pPr>
              <w:rPr>
                <w:color w:val="FF0000"/>
                <w:sz w:val="22"/>
                <w:szCs w:val="22"/>
              </w:rPr>
            </w:pPr>
          </w:p>
        </w:tc>
        <w:tc>
          <w:tcPr>
            <w:tcW w:w="4526" w:type="dxa"/>
            <w:vMerge w:val="restart"/>
            <w:shd w:val="clear" w:color="auto" w:fill="auto"/>
          </w:tcPr>
          <w:p w:rsidR="009B5F34" w:rsidRPr="00DD351A" w:rsidRDefault="009B5F34" w:rsidP="00C202A6">
            <w:pPr>
              <w:jc w:val="both"/>
              <w:rPr>
                <w:iCs/>
                <w:sz w:val="22"/>
                <w:szCs w:val="22"/>
              </w:rPr>
            </w:pPr>
          </w:p>
          <w:p w:rsidR="009B5F34" w:rsidRPr="00DD351A" w:rsidRDefault="009B5F34" w:rsidP="00C202A6">
            <w:pPr>
              <w:pStyle w:val="ListParagraph"/>
              <w:ind w:left="0"/>
              <w:jc w:val="both"/>
              <w:rPr>
                <w:rFonts w:ascii="Times New Roman" w:hAnsi="Times New Roman"/>
              </w:rPr>
            </w:pPr>
            <w:proofErr w:type="gramStart"/>
            <w:r w:rsidRPr="00DD351A">
              <w:rPr>
                <w:rFonts w:ascii="Times New Roman" w:hAnsi="Times New Roman"/>
                <w:b/>
              </w:rPr>
              <w:t>ИЗЈАВА</w:t>
            </w:r>
            <w:r w:rsidRPr="00DD351A">
              <w:rPr>
                <w:rFonts w:ascii="Times New Roman" w:hAnsi="Times New Roman"/>
                <w:lang w:val="sr-Cyrl-CS"/>
              </w:rPr>
              <w:t>(</w:t>
            </w:r>
            <w:proofErr w:type="gramEnd"/>
            <w:r w:rsidRPr="00DD351A">
              <w:rPr>
                <w:rFonts w:ascii="Times New Roman" w:hAnsi="Times New Roman"/>
                <w:i/>
                <w:lang w:val="sr-Cyrl-CS"/>
              </w:rPr>
              <w:t>Образац 5.</w:t>
            </w:r>
            <w:r w:rsidRPr="00DD351A">
              <w:rPr>
                <w:rFonts w:ascii="Times New Roman" w:hAnsi="Times New Roman"/>
                <w:i/>
                <w:lang w:val="ru-RU"/>
              </w:rPr>
              <w:t xml:space="preserve"> у </w:t>
            </w:r>
            <w:proofErr w:type="spellStart"/>
            <w:r w:rsidRPr="00DD351A">
              <w:rPr>
                <w:rFonts w:ascii="Times New Roman" w:hAnsi="Times New Roman"/>
                <w:i/>
              </w:rPr>
              <w:t>поглављуVI</w:t>
            </w:r>
            <w:proofErr w:type="spellEnd"/>
            <w:r w:rsidRPr="00DD351A">
              <w:rPr>
                <w:rFonts w:ascii="Times New Roman" w:hAnsi="Times New Roman"/>
                <w:i/>
                <w:lang w:val="ru-RU"/>
              </w:rPr>
              <w:t xml:space="preserve"> ове конкурсне документације</w:t>
            </w:r>
            <w:r w:rsidRPr="00DD351A">
              <w:rPr>
                <w:rFonts w:ascii="Times New Roman" w:hAnsi="Times New Roman"/>
                <w:lang w:val="sr-Cyrl-CS"/>
              </w:rPr>
              <w:t xml:space="preserve">), </w:t>
            </w:r>
            <w:proofErr w:type="spellStart"/>
            <w:r w:rsidRPr="00DD351A">
              <w:rPr>
                <w:rFonts w:ascii="Times New Roman" w:hAnsi="Times New Roman"/>
              </w:rPr>
              <w:t>којом</w:t>
            </w:r>
            <w:proofErr w:type="spellEnd"/>
            <w:r w:rsidR="001E79EE">
              <w:rPr>
                <w:rFonts w:ascii="Times New Roman" w:hAnsi="Times New Roman"/>
              </w:rPr>
              <w:t xml:space="preserve"> </w:t>
            </w:r>
            <w:proofErr w:type="spellStart"/>
            <w:r w:rsidRPr="00DD351A">
              <w:rPr>
                <w:rFonts w:ascii="Times New Roman" w:hAnsi="Times New Roman"/>
              </w:rPr>
              <w:t>понуђач</w:t>
            </w:r>
            <w:proofErr w:type="spellEnd"/>
            <w:r w:rsidR="001E79EE">
              <w:rPr>
                <w:rFonts w:ascii="Times New Roman" w:hAnsi="Times New Roman"/>
              </w:rPr>
              <w:t xml:space="preserve"> </w:t>
            </w:r>
            <w:proofErr w:type="spellStart"/>
            <w:r w:rsidRPr="00DD351A">
              <w:rPr>
                <w:rFonts w:ascii="Times New Roman" w:hAnsi="Times New Roman"/>
              </w:rPr>
              <w:t>под</w:t>
            </w:r>
            <w:proofErr w:type="spellEnd"/>
            <w:r w:rsidR="001E79EE">
              <w:rPr>
                <w:rFonts w:ascii="Times New Roman" w:hAnsi="Times New Roman"/>
              </w:rPr>
              <w:t xml:space="preserve"> </w:t>
            </w:r>
            <w:proofErr w:type="spellStart"/>
            <w:r w:rsidRPr="00DD351A">
              <w:rPr>
                <w:rFonts w:ascii="Times New Roman" w:hAnsi="Times New Roman"/>
              </w:rPr>
              <w:t>пуном</w:t>
            </w:r>
            <w:proofErr w:type="spellEnd"/>
            <w:r w:rsidR="001E79EE">
              <w:rPr>
                <w:rFonts w:ascii="Times New Roman" w:hAnsi="Times New Roman"/>
              </w:rPr>
              <w:t xml:space="preserve"> </w:t>
            </w:r>
            <w:proofErr w:type="spellStart"/>
            <w:r w:rsidRPr="00DD351A">
              <w:rPr>
                <w:rFonts w:ascii="Times New Roman" w:hAnsi="Times New Roman"/>
              </w:rPr>
              <w:t>материјалном</w:t>
            </w:r>
            <w:proofErr w:type="spellEnd"/>
            <w:r w:rsidRPr="00DD351A">
              <w:rPr>
                <w:rFonts w:ascii="Times New Roman" w:hAnsi="Times New Roman"/>
              </w:rPr>
              <w:t xml:space="preserve"> и </w:t>
            </w:r>
            <w:proofErr w:type="spellStart"/>
            <w:r w:rsidRPr="00DD351A">
              <w:rPr>
                <w:rFonts w:ascii="Times New Roman" w:hAnsi="Times New Roman"/>
              </w:rPr>
              <w:t>кривичном</w:t>
            </w:r>
            <w:proofErr w:type="spellEnd"/>
            <w:r w:rsidR="001E79EE">
              <w:rPr>
                <w:rFonts w:ascii="Times New Roman" w:hAnsi="Times New Roman"/>
              </w:rPr>
              <w:t xml:space="preserve"> </w:t>
            </w:r>
            <w:proofErr w:type="spellStart"/>
            <w:r w:rsidRPr="00DD351A">
              <w:rPr>
                <w:rFonts w:ascii="Times New Roman" w:hAnsi="Times New Roman"/>
              </w:rPr>
              <w:t>одговорношћу</w:t>
            </w:r>
            <w:proofErr w:type="spellEnd"/>
            <w:r w:rsidR="001E79EE">
              <w:rPr>
                <w:rFonts w:ascii="Times New Roman" w:hAnsi="Times New Roman"/>
              </w:rPr>
              <w:t xml:space="preserve"> </w:t>
            </w:r>
            <w:proofErr w:type="spellStart"/>
            <w:r w:rsidRPr="00DD351A">
              <w:rPr>
                <w:rFonts w:ascii="Times New Roman" w:hAnsi="Times New Roman"/>
              </w:rPr>
              <w:t>потврђује</w:t>
            </w:r>
            <w:proofErr w:type="spellEnd"/>
            <w:r w:rsidR="001E79EE">
              <w:rPr>
                <w:rFonts w:ascii="Times New Roman" w:hAnsi="Times New Roman"/>
              </w:rPr>
              <w:t xml:space="preserve"> </w:t>
            </w:r>
            <w:proofErr w:type="spellStart"/>
            <w:r w:rsidRPr="00DD351A">
              <w:rPr>
                <w:rFonts w:ascii="Times New Roman" w:hAnsi="Times New Roman"/>
              </w:rPr>
              <w:t>да</w:t>
            </w:r>
            <w:proofErr w:type="spellEnd"/>
            <w:r w:rsidR="001E79EE">
              <w:rPr>
                <w:rFonts w:ascii="Times New Roman" w:hAnsi="Times New Roman"/>
              </w:rPr>
              <w:t xml:space="preserve"> </w:t>
            </w:r>
            <w:proofErr w:type="spellStart"/>
            <w:r w:rsidRPr="00DD351A">
              <w:rPr>
                <w:rFonts w:ascii="Times New Roman" w:hAnsi="Times New Roman"/>
              </w:rPr>
              <w:t>испуњава</w:t>
            </w:r>
            <w:proofErr w:type="spellEnd"/>
            <w:r w:rsidR="001E79EE">
              <w:rPr>
                <w:rFonts w:ascii="Times New Roman" w:hAnsi="Times New Roman"/>
              </w:rPr>
              <w:t xml:space="preserve"> </w:t>
            </w:r>
            <w:proofErr w:type="spellStart"/>
            <w:r w:rsidRPr="00DD351A">
              <w:rPr>
                <w:rFonts w:ascii="Times New Roman" w:hAnsi="Times New Roman"/>
              </w:rPr>
              <w:t>услове</w:t>
            </w:r>
            <w:proofErr w:type="spellEnd"/>
            <w:r w:rsidR="001E79EE">
              <w:rPr>
                <w:rFonts w:ascii="Times New Roman" w:hAnsi="Times New Roman"/>
              </w:rPr>
              <w:t xml:space="preserve"> </w:t>
            </w:r>
            <w:proofErr w:type="spellStart"/>
            <w:r w:rsidRPr="00DD351A">
              <w:rPr>
                <w:rFonts w:ascii="Times New Roman" w:hAnsi="Times New Roman"/>
              </w:rPr>
              <w:t>за</w:t>
            </w:r>
            <w:proofErr w:type="spellEnd"/>
            <w:r w:rsidR="001E79EE">
              <w:rPr>
                <w:rFonts w:ascii="Times New Roman" w:hAnsi="Times New Roman"/>
              </w:rPr>
              <w:t xml:space="preserve"> </w:t>
            </w:r>
            <w:proofErr w:type="spellStart"/>
            <w:r w:rsidRPr="00DD351A">
              <w:rPr>
                <w:rFonts w:ascii="Times New Roman" w:hAnsi="Times New Roman"/>
              </w:rPr>
              <w:t>учешће</w:t>
            </w:r>
            <w:proofErr w:type="spellEnd"/>
            <w:r w:rsidRPr="00DD351A">
              <w:rPr>
                <w:rFonts w:ascii="Times New Roman" w:hAnsi="Times New Roman"/>
              </w:rPr>
              <w:t xml:space="preserve"> у </w:t>
            </w:r>
            <w:proofErr w:type="spellStart"/>
            <w:r w:rsidRPr="00DD351A">
              <w:rPr>
                <w:rFonts w:ascii="Times New Roman" w:hAnsi="Times New Roman"/>
              </w:rPr>
              <w:t>поступку</w:t>
            </w:r>
            <w:proofErr w:type="spellEnd"/>
            <w:r w:rsidR="001E79EE">
              <w:rPr>
                <w:rFonts w:ascii="Times New Roman" w:hAnsi="Times New Roman"/>
              </w:rPr>
              <w:t xml:space="preserve"> </w:t>
            </w:r>
            <w:proofErr w:type="spellStart"/>
            <w:r w:rsidRPr="00DD351A">
              <w:rPr>
                <w:rFonts w:ascii="Times New Roman" w:hAnsi="Times New Roman"/>
              </w:rPr>
              <w:t>јавне</w:t>
            </w:r>
            <w:proofErr w:type="spellEnd"/>
            <w:r w:rsidR="001E79EE">
              <w:rPr>
                <w:rFonts w:ascii="Times New Roman" w:hAnsi="Times New Roman"/>
              </w:rPr>
              <w:t xml:space="preserve"> </w:t>
            </w:r>
            <w:proofErr w:type="spellStart"/>
            <w:r w:rsidRPr="00DD351A">
              <w:rPr>
                <w:rFonts w:ascii="Times New Roman" w:hAnsi="Times New Roman"/>
              </w:rPr>
              <w:t>набавке</w:t>
            </w:r>
            <w:proofErr w:type="spellEnd"/>
            <w:r w:rsidR="001E79EE">
              <w:rPr>
                <w:rFonts w:ascii="Times New Roman" w:hAnsi="Times New Roman"/>
              </w:rPr>
              <w:t xml:space="preserve"> </w:t>
            </w:r>
            <w:proofErr w:type="spellStart"/>
            <w:r w:rsidRPr="00DD351A">
              <w:rPr>
                <w:rFonts w:ascii="Times New Roman" w:hAnsi="Times New Roman"/>
              </w:rPr>
              <w:t>из</w:t>
            </w:r>
            <w:proofErr w:type="spellEnd"/>
            <w:r w:rsidR="001E79EE">
              <w:rPr>
                <w:rFonts w:ascii="Times New Roman" w:hAnsi="Times New Roman"/>
              </w:rPr>
              <w:t xml:space="preserve"> </w:t>
            </w:r>
            <w:proofErr w:type="spellStart"/>
            <w:r w:rsidRPr="00DD351A">
              <w:rPr>
                <w:rFonts w:ascii="Times New Roman" w:hAnsi="Times New Roman"/>
              </w:rPr>
              <w:t>чл</w:t>
            </w:r>
            <w:proofErr w:type="spellEnd"/>
            <w:r w:rsidRPr="00DD351A">
              <w:rPr>
                <w:rFonts w:ascii="Times New Roman" w:hAnsi="Times New Roman"/>
              </w:rPr>
              <w:t xml:space="preserve">. 75. </w:t>
            </w:r>
            <w:proofErr w:type="spellStart"/>
            <w:r w:rsidRPr="00DD351A">
              <w:rPr>
                <w:rFonts w:ascii="Times New Roman" w:hAnsi="Times New Roman"/>
              </w:rPr>
              <w:t>ст</w:t>
            </w:r>
            <w:proofErr w:type="spellEnd"/>
            <w:r w:rsidRPr="00DD351A">
              <w:rPr>
                <w:rFonts w:ascii="Times New Roman" w:hAnsi="Times New Roman"/>
              </w:rPr>
              <w:t xml:space="preserve">. 1. </w:t>
            </w:r>
            <w:proofErr w:type="spellStart"/>
            <w:r w:rsidRPr="00DD351A">
              <w:rPr>
                <w:rFonts w:ascii="Times New Roman" w:hAnsi="Times New Roman"/>
              </w:rPr>
              <w:t>тач</w:t>
            </w:r>
            <w:proofErr w:type="spellEnd"/>
            <w:r w:rsidRPr="00DD351A">
              <w:rPr>
                <w:rFonts w:ascii="Times New Roman" w:hAnsi="Times New Roman"/>
              </w:rPr>
              <w:t xml:space="preserve">. 1) </w:t>
            </w:r>
            <w:proofErr w:type="spellStart"/>
            <w:r w:rsidRPr="00DD351A">
              <w:rPr>
                <w:rFonts w:ascii="Times New Roman" w:hAnsi="Times New Roman"/>
              </w:rPr>
              <w:t>до</w:t>
            </w:r>
            <w:proofErr w:type="spellEnd"/>
            <w:r w:rsidRPr="00DD351A">
              <w:rPr>
                <w:rFonts w:ascii="Times New Roman" w:hAnsi="Times New Roman"/>
              </w:rPr>
              <w:t xml:space="preserve"> 4) и </w:t>
            </w:r>
            <w:proofErr w:type="spellStart"/>
            <w:r w:rsidRPr="00DD351A">
              <w:rPr>
                <w:rFonts w:ascii="Times New Roman" w:hAnsi="Times New Roman"/>
              </w:rPr>
              <w:t>став</w:t>
            </w:r>
            <w:proofErr w:type="spellEnd"/>
            <w:r w:rsidRPr="00DD351A">
              <w:rPr>
                <w:rFonts w:ascii="Times New Roman" w:hAnsi="Times New Roman"/>
              </w:rPr>
              <w:t xml:space="preserve"> 2. ЗЈН, </w:t>
            </w:r>
            <w:proofErr w:type="spellStart"/>
            <w:r w:rsidRPr="00DD351A">
              <w:rPr>
                <w:rFonts w:ascii="Times New Roman" w:hAnsi="Times New Roman"/>
              </w:rPr>
              <w:t>дефинисане</w:t>
            </w:r>
            <w:proofErr w:type="spellEnd"/>
            <w:r w:rsidR="001E79EE">
              <w:rPr>
                <w:rFonts w:ascii="Times New Roman" w:hAnsi="Times New Roman"/>
              </w:rPr>
              <w:t xml:space="preserve"> </w:t>
            </w:r>
            <w:proofErr w:type="spellStart"/>
            <w:r w:rsidRPr="00DD351A">
              <w:rPr>
                <w:rFonts w:ascii="Times New Roman" w:hAnsi="Times New Roman"/>
              </w:rPr>
              <w:t>овом</w:t>
            </w:r>
            <w:proofErr w:type="spellEnd"/>
            <w:r w:rsidR="001E79EE">
              <w:rPr>
                <w:rFonts w:ascii="Times New Roman" w:hAnsi="Times New Roman"/>
              </w:rPr>
              <w:t xml:space="preserve"> </w:t>
            </w:r>
            <w:proofErr w:type="spellStart"/>
            <w:r w:rsidRPr="00DD351A">
              <w:rPr>
                <w:rFonts w:ascii="Times New Roman" w:hAnsi="Times New Roman"/>
              </w:rPr>
              <w:t>конкурсном</w:t>
            </w:r>
            <w:proofErr w:type="spellEnd"/>
            <w:r w:rsidR="001E79EE">
              <w:rPr>
                <w:rFonts w:ascii="Times New Roman" w:hAnsi="Times New Roman"/>
              </w:rPr>
              <w:t xml:space="preserve"> </w:t>
            </w:r>
            <w:proofErr w:type="spellStart"/>
            <w:r w:rsidRPr="00DD351A">
              <w:rPr>
                <w:rFonts w:ascii="Times New Roman" w:hAnsi="Times New Roman"/>
              </w:rPr>
              <w:t>документацијом</w:t>
            </w:r>
            <w:proofErr w:type="spellEnd"/>
          </w:p>
          <w:p w:rsidR="009B5F34" w:rsidRPr="00DD351A" w:rsidRDefault="009B5F34" w:rsidP="00C202A6">
            <w:pPr>
              <w:pStyle w:val="ListParagraph"/>
              <w:ind w:left="0"/>
              <w:jc w:val="both"/>
              <w:rPr>
                <w:rFonts w:ascii="Times New Roman" w:hAnsi="Times New Roman"/>
              </w:rPr>
            </w:pPr>
          </w:p>
          <w:p w:rsidR="009B5F34" w:rsidRPr="00DD351A" w:rsidRDefault="009B5F34" w:rsidP="00C202A6">
            <w:pPr>
              <w:pStyle w:val="ListParagraph"/>
              <w:ind w:left="0"/>
              <w:jc w:val="both"/>
              <w:rPr>
                <w:rFonts w:ascii="Times New Roman" w:hAnsi="Times New Roman"/>
                <w:color w:val="FF0000"/>
              </w:rPr>
            </w:pPr>
          </w:p>
        </w:tc>
      </w:tr>
      <w:tr w:rsidR="009B5F34" w:rsidRPr="00DD351A" w:rsidTr="00F10D3C">
        <w:tc>
          <w:tcPr>
            <w:tcW w:w="616" w:type="dxa"/>
            <w:shd w:val="clear" w:color="auto" w:fill="auto"/>
            <w:vAlign w:val="center"/>
          </w:tcPr>
          <w:p w:rsidR="009B5F34" w:rsidRPr="00DD351A" w:rsidRDefault="009B5F34" w:rsidP="00C202A6">
            <w:pPr>
              <w:rPr>
                <w:sz w:val="22"/>
                <w:szCs w:val="22"/>
              </w:rPr>
            </w:pPr>
            <w:r w:rsidRPr="00DD351A">
              <w:rPr>
                <w:sz w:val="22"/>
                <w:szCs w:val="22"/>
              </w:rPr>
              <w:t>2.</w:t>
            </w:r>
          </w:p>
        </w:tc>
        <w:tc>
          <w:tcPr>
            <w:tcW w:w="4123" w:type="dxa"/>
            <w:shd w:val="clear" w:color="auto" w:fill="auto"/>
          </w:tcPr>
          <w:p w:rsidR="009B5F34" w:rsidRPr="00DD351A" w:rsidRDefault="009B5F34" w:rsidP="00C202A6">
            <w:pPr>
              <w:jc w:val="both"/>
              <w:rPr>
                <w:sz w:val="22"/>
                <w:szCs w:val="22"/>
              </w:rPr>
            </w:pPr>
          </w:p>
          <w:p w:rsidR="009B5F34" w:rsidRPr="00DD351A" w:rsidRDefault="009B5F34" w:rsidP="00C202A6">
            <w:pPr>
              <w:jc w:val="both"/>
              <w:rPr>
                <w:i/>
                <w:iCs/>
                <w:sz w:val="22"/>
                <w:szCs w:val="22"/>
              </w:rPr>
            </w:pPr>
            <w:r w:rsidRPr="00DD351A">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D351A">
              <w:rPr>
                <w:i/>
                <w:iCs/>
                <w:sz w:val="22"/>
                <w:szCs w:val="22"/>
              </w:rPr>
              <w:t xml:space="preserve">(чл. 75. ст. 1. </w:t>
            </w:r>
            <w:proofErr w:type="spellStart"/>
            <w:r w:rsidRPr="00DD351A">
              <w:rPr>
                <w:i/>
                <w:iCs/>
                <w:sz w:val="22"/>
                <w:szCs w:val="22"/>
              </w:rPr>
              <w:t>тач</w:t>
            </w:r>
            <w:proofErr w:type="spellEnd"/>
            <w:r w:rsidRPr="00DD351A">
              <w:rPr>
                <w:i/>
                <w:iCs/>
                <w:sz w:val="22"/>
                <w:szCs w:val="22"/>
              </w:rPr>
              <w:t>. 2) ЗЈН);</w:t>
            </w:r>
          </w:p>
          <w:p w:rsidR="009B5F34" w:rsidRPr="00DD351A" w:rsidRDefault="009B5F34" w:rsidP="00C202A6">
            <w:pPr>
              <w:jc w:val="both"/>
              <w:rPr>
                <w:color w:val="FF0000"/>
                <w:sz w:val="22"/>
                <w:szCs w:val="22"/>
              </w:rPr>
            </w:pPr>
          </w:p>
        </w:tc>
        <w:tc>
          <w:tcPr>
            <w:tcW w:w="4526" w:type="dxa"/>
            <w:vMerge/>
            <w:shd w:val="clear" w:color="auto" w:fill="auto"/>
          </w:tcPr>
          <w:p w:rsidR="009B5F34" w:rsidRPr="00DD351A" w:rsidRDefault="009B5F34" w:rsidP="00C202A6">
            <w:pPr>
              <w:jc w:val="both"/>
              <w:rPr>
                <w:color w:val="FF0000"/>
                <w:sz w:val="22"/>
                <w:szCs w:val="22"/>
              </w:rPr>
            </w:pPr>
          </w:p>
        </w:tc>
      </w:tr>
      <w:tr w:rsidR="009B5F34" w:rsidRPr="00DD351A" w:rsidTr="00F10D3C">
        <w:tc>
          <w:tcPr>
            <w:tcW w:w="616" w:type="dxa"/>
            <w:shd w:val="clear" w:color="auto" w:fill="auto"/>
            <w:vAlign w:val="center"/>
          </w:tcPr>
          <w:p w:rsidR="009B5F34" w:rsidRPr="00DD351A" w:rsidRDefault="009B5F34" w:rsidP="00C202A6">
            <w:pPr>
              <w:rPr>
                <w:color w:val="FF0000"/>
                <w:sz w:val="22"/>
                <w:szCs w:val="22"/>
              </w:rPr>
            </w:pPr>
            <w:r w:rsidRPr="00DD351A">
              <w:rPr>
                <w:sz w:val="22"/>
                <w:szCs w:val="22"/>
              </w:rPr>
              <w:t>3.</w:t>
            </w:r>
          </w:p>
        </w:tc>
        <w:tc>
          <w:tcPr>
            <w:tcW w:w="4123" w:type="dxa"/>
            <w:shd w:val="clear" w:color="auto" w:fill="auto"/>
          </w:tcPr>
          <w:p w:rsidR="009B5F34" w:rsidRPr="00DD351A" w:rsidRDefault="009B5F34" w:rsidP="00C202A6">
            <w:pPr>
              <w:jc w:val="both"/>
              <w:rPr>
                <w:sz w:val="22"/>
                <w:szCs w:val="22"/>
              </w:rPr>
            </w:pPr>
          </w:p>
          <w:p w:rsidR="009B5F34" w:rsidRPr="00DD351A" w:rsidRDefault="009B5F34" w:rsidP="00C202A6">
            <w:pPr>
              <w:jc w:val="both"/>
              <w:rPr>
                <w:sz w:val="22"/>
                <w:szCs w:val="22"/>
              </w:rPr>
            </w:pPr>
            <w:r w:rsidRPr="00DD351A">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D351A">
              <w:rPr>
                <w:i/>
                <w:iCs/>
                <w:sz w:val="22"/>
                <w:szCs w:val="22"/>
              </w:rPr>
              <w:t xml:space="preserve">(чл. 75. ст. 1. </w:t>
            </w:r>
            <w:proofErr w:type="spellStart"/>
            <w:r w:rsidRPr="00DD351A">
              <w:rPr>
                <w:i/>
                <w:iCs/>
                <w:sz w:val="22"/>
                <w:szCs w:val="22"/>
              </w:rPr>
              <w:t>тач</w:t>
            </w:r>
            <w:proofErr w:type="spellEnd"/>
            <w:r w:rsidRPr="00DD351A">
              <w:rPr>
                <w:i/>
                <w:iCs/>
                <w:sz w:val="22"/>
                <w:szCs w:val="22"/>
              </w:rPr>
              <w:t>. 4) ЗЈН);</w:t>
            </w:r>
          </w:p>
          <w:p w:rsidR="009B5F34" w:rsidRPr="00DD351A" w:rsidRDefault="009B5F34" w:rsidP="00C202A6">
            <w:pPr>
              <w:rPr>
                <w:color w:val="FF0000"/>
                <w:sz w:val="22"/>
                <w:szCs w:val="22"/>
              </w:rPr>
            </w:pPr>
          </w:p>
        </w:tc>
        <w:tc>
          <w:tcPr>
            <w:tcW w:w="4526" w:type="dxa"/>
            <w:vMerge/>
            <w:shd w:val="clear" w:color="auto" w:fill="auto"/>
          </w:tcPr>
          <w:p w:rsidR="009B5F34" w:rsidRPr="00DD351A" w:rsidRDefault="009B5F34" w:rsidP="00C202A6">
            <w:pPr>
              <w:jc w:val="both"/>
              <w:rPr>
                <w:color w:val="FF0000"/>
                <w:sz w:val="22"/>
                <w:szCs w:val="22"/>
              </w:rPr>
            </w:pPr>
          </w:p>
        </w:tc>
      </w:tr>
      <w:tr w:rsidR="009B5F34" w:rsidRPr="00DD351A" w:rsidTr="00F10D3C">
        <w:tc>
          <w:tcPr>
            <w:tcW w:w="616" w:type="dxa"/>
            <w:shd w:val="clear" w:color="auto" w:fill="auto"/>
            <w:vAlign w:val="center"/>
          </w:tcPr>
          <w:p w:rsidR="009B5F34" w:rsidRPr="00DD351A" w:rsidRDefault="009B5F34" w:rsidP="00C202A6">
            <w:pPr>
              <w:rPr>
                <w:sz w:val="22"/>
                <w:szCs w:val="22"/>
              </w:rPr>
            </w:pPr>
            <w:r w:rsidRPr="00DD351A">
              <w:rPr>
                <w:sz w:val="22"/>
                <w:szCs w:val="22"/>
              </w:rPr>
              <w:t>4.</w:t>
            </w:r>
          </w:p>
        </w:tc>
        <w:tc>
          <w:tcPr>
            <w:tcW w:w="4123" w:type="dxa"/>
            <w:shd w:val="clear" w:color="auto" w:fill="auto"/>
          </w:tcPr>
          <w:p w:rsidR="009B5F34" w:rsidRPr="00DD351A" w:rsidRDefault="009B5F34" w:rsidP="00C202A6">
            <w:pPr>
              <w:jc w:val="both"/>
              <w:rPr>
                <w:i/>
                <w:iCs/>
                <w:sz w:val="22"/>
                <w:szCs w:val="22"/>
              </w:rPr>
            </w:pPr>
            <w:r w:rsidRPr="00DD351A">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sidRPr="00DD351A">
              <w:rPr>
                <w:sz w:val="22"/>
                <w:szCs w:val="22"/>
              </w:rPr>
              <w:t xml:space="preserve">тности која је на снази у време </w:t>
            </w:r>
            <w:r w:rsidRPr="00DD351A">
              <w:rPr>
                <w:sz w:val="22"/>
                <w:szCs w:val="22"/>
              </w:rPr>
              <w:t>подношења понуде (</w:t>
            </w:r>
            <w:r w:rsidRPr="00DD351A">
              <w:rPr>
                <w:i/>
                <w:iCs/>
                <w:sz w:val="22"/>
                <w:szCs w:val="22"/>
              </w:rPr>
              <w:t>чл. 75. ст. 2. ЗЈН).</w:t>
            </w:r>
          </w:p>
          <w:p w:rsidR="009B5F34" w:rsidRPr="00DD351A" w:rsidRDefault="009B5F34" w:rsidP="00C202A6">
            <w:pPr>
              <w:jc w:val="both"/>
              <w:rPr>
                <w:sz w:val="22"/>
                <w:szCs w:val="22"/>
              </w:rPr>
            </w:pPr>
          </w:p>
        </w:tc>
        <w:tc>
          <w:tcPr>
            <w:tcW w:w="4526" w:type="dxa"/>
            <w:vMerge/>
            <w:shd w:val="clear" w:color="auto" w:fill="auto"/>
          </w:tcPr>
          <w:p w:rsidR="009B5F34" w:rsidRPr="00DD351A" w:rsidRDefault="009B5F34" w:rsidP="00C202A6">
            <w:pPr>
              <w:jc w:val="both"/>
              <w:rPr>
                <w:color w:val="FF0000"/>
                <w:sz w:val="22"/>
                <w:szCs w:val="22"/>
              </w:rPr>
            </w:pPr>
          </w:p>
        </w:tc>
      </w:tr>
    </w:tbl>
    <w:p w:rsidR="009B5F34" w:rsidRPr="00DD351A" w:rsidRDefault="009B5F34" w:rsidP="009B5F34">
      <w:pPr>
        <w:pStyle w:val="ListParagraph"/>
        <w:tabs>
          <w:tab w:val="left" w:pos="680"/>
        </w:tabs>
        <w:ind w:left="0"/>
        <w:rPr>
          <w:rFonts w:ascii="Times New Roman" w:eastAsia="TimesNewRomanPSMT" w:hAnsi="Times New Roman"/>
          <w:bCs/>
          <w:sz w:val="32"/>
          <w:szCs w:val="32"/>
          <w:lang w:val="sr-Cyrl-CS"/>
        </w:rPr>
      </w:pPr>
    </w:p>
    <w:p w:rsidR="00F10D3C" w:rsidRPr="00DD351A" w:rsidRDefault="00F10D3C" w:rsidP="009B5F34">
      <w:pPr>
        <w:pStyle w:val="ListParagraph"/>
        <w:tabs>
          <w:tab w:val="left" w:pos="680"/>
        </w:tabs>
        <w:ind w:left="0"/>
        <w:rPr>
          <w:rFonts w:ascii="Times New Roman" w:eastAsia="TimesNewRomanPSMT" w:hAnsi="Times New Roman"/>
          <w:bCs/>
          <w:sz w:val="32"/>
          <w:szCs w:val="32"/>
          <w:lang w:val="sr-Cyrl-CS"/>
        </w:rPr>
      </w:pPr>
    </w:p>
    <w:p w:rsidR="00DA0E0D" w:rsidRPr="00DD351A" w:rsidRDefault="00DA0E0D" w:rsidP="009B5F34">
      <w:pPr>
        <w:pStyle w:val="ListParagraph"/>
        <w:tabs>
          <w:tab w:val="left" w:pos="680"/>
        </w:tabs>
        <w:ind w:left="0"/>
        <w:rPr>
          <w:rFonts w:ascii="Times New Roman" w:eastAsia="TimesNewRomanPSMT" w:hAnsi="Times New Roman"/>
          <w:bCs/>
          <w:sz w:val="32"/>
          <w:szCs w:val="32"/>
          <w:lang w:val="sr-Cyrl-CS"/>
        </w:rPr>
      </w:pPr>
    </w:p>
    <w:p w:rsidR="00DA0E0D" w:rsidRPr="00DD351A" w:rsidRDefault="00DA0E0D" w:rsidP="009B5F34">
      <w:pPr>
        <w:pStyle w:val="ListParagraph"/>
        <w:tabs>
          <w:tab w:val="left" w:pos="680"/>
        </w:tabs>
        <w:ind w:left="0"/>
        <w:rPr>
          <w:rFonts w:ascii="Times New Roman" w:eastAsia="TimesNewRomanPSMT" w:hAnsi="Times New Roman"/>
          <w:bCs/>
          <w:sz w:val="32"/>
          <w:szCs w:val="32"/>
          <w:lang w:val="sr-Cyrl-CS"/>
        </w:rPr>
      </w:pPr>
    </w:p>
    <w:p w:rsidR="00DA0E0D" w:rsidRPr="00DD351A" w:rsidRDefault="00DA0E0D" w:rsidP="00DA0E0D">
      <w:pPr>
        <w:pStyle w:val="ListParagraph"/>
        <w:tabs>
          <w:tab w:val="left" w:pos="680"/>
        </w:tabs>
        <w:ind w:left="0"/>
        <w:jc w:val="both"/>
        <w:rPr>
          <w:rFonts w:ascii="Times New Roman" w:eastAsia="TimesNewRomanPSMT" w:hAnsi="Times New Roman"/>
          <w:b/>
          <w:bCs/>
          <w:sz w:val="24"/>
          <w:szCs w:val="24"/>
          <w:lang w:val="sr-Cyrl-CS"/>
        </w:rPr>
      </w:pPr>
    </w:p>
    <w:p w:rsidR="00DA0E0D" w:rsidRPr="00DD351A" w:rsidRDefault="00DA0E0D" w:rsidP="00DA0E0D">
      <w:pPr>
        <w:pStyle w:val="ListParagraph"/>
        <w:tabs>
          <w:tab w:val="left" w:pos="680"/>
        </w:tabs>
        <w:ind w:left="0"/>
        <w:rPr>
          <w:rFonts w:ascii="Times New Roman" w:eastAsia="TimesNewRomanPSMT" w:hAnsi="Times New Roman"/>
          <w:b/>
          <w:bCs/>
          <w:lang w:val="sr-Cyrl-CS"/>
        </w:rPr>
      </w:pPr>
      <w:r w:rsidRPr="00DD351A">
        <w:rPr>
          <w:rFonts w:ascii="Times New Roman" w:eastAsia="TimesNewRomanPSMT" w:hAnsi="Times New Roman"/>
          <w:b/>
          <w:bCs/>
        </w:rPr>
        <w:t>1.2 ДОДАТНИ УСЛОВИ</w:t>
      </w:r>
    </w:p>
    <w:p w:rsidR="00DA0E0D" w:rsidRPr="00DD351A" w:rsidRDefault="00DA0E0D" w:rsidP="00DA0E0D">
      <w:pPr>
        <w:pStyle w:val="ListParagraph"/>
        <w:tabs>
          <w:tab w:val="left" w:pos="680"/>
        </w:tabs>
        <w:ind w:left="0"/>
        <w:jc w:val="both"/>
        <w:rPr>
          <w:rFonts w:ascii="Times New Roman" w:eastAsia="TimesNewRomanPS-BoldMT" w:hAnsi="Times New Roman"/>
          <w:b/>
          <w:bCs/>
          <w:lang w:val="sr-Cyrl-CS"/>
        </w:rPr>
      </w:pPr>
      <w:proofErr w:type="spellStart"/>
      <w:r w:rsidRPr="00DD351A">
        <w:rPr>
          <w:rFonts w:ascii="Times New Roman" w:hAnsi="Times New Roman"/>
          <w:bCs/>
          <w:iCs/>
        </w:rPr>
        <w:t>Понуђач</w:t>
      </w:r>
      <w:proofErr w:type="spellEnd"/>
      <w:r w:rsidRPr="00DD351A">
        <w:rPr>
          <w:rFonts w:ascii="Times New Roman" w:hAnsi="Times New Roman"/>
          <w:bCs/>
          <w:iCs/>
        </w:rPr>
        <w:t xml:space="preserve"> </w:t>
      </w:r>
      <w:proofErr w:type="spellStart"/>
      <w:r w:rsidRPr="00DD351A">
        <w:rPr>
          <w:rFonts w:ascii="Times New Roman" w:hAnsi="Times New Roman"/>
          <w:bCs/>
          <w:iCs/>
        </w:rPr>
        <w:t>који</w:t>
      </w:r>
      <w:proofErr w:type="spellEnd"/>
      <w:r w:rsidRPr="00DD351A">
        <w:rPr>
          <w:rFonts w:ascii="Times New Roman" w:hAnsi="Times New Roman"/>
          <w:bCs/>
          <w:iCs/>
        </w:rPr>
        <w:t xml:space="preserve"> </w:t>
      </w:r>
      <w:proofErr w:type="spellStart"/>
      <w:r w:rsidRPr="00DD351A">
        <w:rPr>
          <w:rFonts w:ascii="Times New Roman" w:hAnsi="Times New Roman"/>
          <w:iCs/>
        </w:rPr>
        <w:t>учествује</w:t>
      </w:r>
      <w:proofErr w:type="spellEnd"/>
      <w:r w:rsidRPr="00DD351A">
        <w:rPr>
          <w:rFonts w:ascii="Times New Roman" w:hAnsi="Times New Roman"/>
          <w:iCs/>
        </w:rPr>
        <w:t xml:space="preserve"> у </w:t>
      </w:r>
      <w:proofErr w:type="spellStart"/>
      <w:r w:rsidRPr="00DD351A">
        <w:rPr>
          <w:rFonts w:ascii="Times New Roman" w:hAnsi="Times New Roman"/>
          <w:iCs/>
        </w:rPr>
        <w:t>поступку</w:t>
      </w:r>
      <w:proofErr w:type="spellEnd"/>
      <w:r w:rsidRPr="00DD351A">
        <w:rPr>
          <w:rFonts w:ascii="Times New Roman" w:hAnsi="Times New Roman"/>
          <w:iCs/>
        </w:rPr>
        <w:t xml:space="preserve"> </w:t>
      </w:r>
      <w:proofErr w:type="spellStart"/>
      <w:r w:rsidRPr="00DD351A">
        <w:rPr>
          <w:rFonts w:ascii="Times New Roman" w:hAnsi="Times New Roman"/>
          <w:iCs/>
        </w:rPr>
        <w:t>предметне</w:t>
      </w:r>
      <w:proofErr w:type="spellEnd"/>
      <w:r w:rsidRPr="00DD351A">
        <w:rPr>
          <w:rFonts w:ascii="Times New Roman" w:hAnsi="Times New Roman"/>
          <w:iCs/>
        </w:rPr>
        <w:t xml:space="preserve"> </w:t>
      </w:r>
      <w:proofErr w:type="spellStart"/>
      <w:r w:rsidRPr="00DD351A">
        <w:rPr>
          <w:rFonts w:ascii="Times New Roman" w:hAnsi="Times New Roman"/>
          <w:iCs/>
        </w:rPr>
        <w:t>јавне</w:t>
      </w:r>
      <w:proofErr w:type="spellEnd"/>
      <w:r w:rsidRPr="00DD351A">
        <w:rPr>
          <w:rFonts w:ascii="Times New Roman" w:hAnsi="Times New Roman"/>
          <w:iCs/>
        </w:rPr>
        <w:t xml:space="preserve"> </w:t>
      </w:r>
      <w:proofErr w:type="spellStart"/>
      <w:r w:rsidRPr="00DD351A">
        <w:rPr>
          <w:rFonts w:ascii="Times New Roman" w:hAnsi="Times New Roman"/>
          <w:iCs/>
        </w:rPr>
        <w:t>набавке</w:t>
      </w:r>
      <w:proofErr w:type="spellEnd"/>
      <w:r w:rsidRPr="00DD351A">
        <w:rPr>
          <w:rFonts w:ascii="Times New Roman" w:hAnsi="Times New Roman"/>
          <w:iCs/>
        </w:rPr>
        <w:t xml:space="preserve"> </w:t>
      </w:r>
      <w:proofErr w:type="spellStart"/>
      <w:r w:rsidRPr="00DD351A">
        <w:rPr>
          <w:rFonts w:ascii="Times New Roman" w:hAnsi="Times New Roman"/>
          <w:iCs/>
        </w:rPr>
        <w:t>мора</w:t>
      </w:r>
      <w:proofErr w:type="spellEnd"/>
      <w:r w:rsidRPr="00DD351A">
        <w:rPr>
          <w:rFonts w:ascii="Times New Roman" w:hAnsi="Times New Roman"/>
          <w:iCs/>
        </w:rPr>
        <w:t xml:space="preserve"> </w:t>
      </w:r>
      <w:proofErr w:type="spellStart"/>
      <w:r w:rsidRPr="00DD351A">
        <w:rPr>
          <w:rFonts w:ascii="Times New Roman" w:hAnsi="Times New Roman"/>
          <w:iCs/>
        </w:rPr>
        <w:t>испунити</w:t>
      </w:r>
      <w:proofErr w:type="spellEnd"/>
      <w:r w:rsidRPr="00DD351A">
        <w:rPr>
          <w:rFonts w:ascii="Times New Roman" w:hAnsi="Times New Roman"/>
          <w:iCs/>
        </w:rPr>
        <w:t xml:space="preserve"> </w:t>
      </w:r>
      <w:proofErr w:type="spellStart"/>
      <w:r w:rsidRPr="00DD351A">
        <w:rPr>
          <w:rFonts w:ascii="Times New Roman" w:hAnsi="Times New Roman"/>
          <w:b/>
          <w:iCs/>
        </w:rPr>
        <w:t>додатне</w:t>
      </w:r>
      <w:proofErr w:type="spellEnd"/>
      <w:r w:rsidRPr="00DD351A">
        <w:rPr>
          <w:rFonts w:ascii="Times New Roman" w:hAnsi="Times New Roman"/>
          <w:b/>
          <w:iCs/>
        </w:rPr>
        <w:t xml:space="preserve"> </w:t>
      </w:r>
      <w:proofErr w:type="spellStart"/>
      <w:r w:rsidRPr="00DD351A">
        <w:rPr>
          <w:rFonts w:ascii="Times New Roman" w:hAnsi="Times New Roman"/>
          <w:b/>
          <w:iCs/>
        </w:rPr>
        <w:t>услове</w:t>
      </w:r>
      <w:proofErr w:type="spellEnd"/>
      <w:r w:rsidRPr="00DD351A">
        <w:rPr>
          <w:rFonts w:ascii="Times New Roman" w:hAnsi="Times New Roman"/>
          <w:iCs/>
        </w:rPr>
        <w:t xml:space="preserve"> </w:t>
      </w:r>
      <w:proofErr w:type="spellStart"/>
      <w:r w:rsidRPr="00DD351A">
        <w:rPr>
          <w:rFonts w:ascii="Times New Roman" w:hAnsi="Times New Roman"/>
          <w:iCs/>
        </w:rPr>
        <w:t>за</w:t>
      </w:r>
      <w:proofErr w:type="spellEnd"/>
      <w:r w:rsidRPr="00DD351A">
        <w:rPr>
          <w:rFonts w:ascii="Times New Roman" w:hAnsi="Times New Roman"/>
          <w:iCs/>
        </w:rPr>
        <w:t xml:space="preserve"> </w:t>
      </w:r>
      <w:proofErr w:type="spellStart"/>
      <w:r w:rsidRPr="00DD351A">
        <w:rPr>
          <w:rFonts w:ascii="Times New Roman" w:hAnsi="Times New Roman"/>
          <w:iCs/>
        </w:rPr>
        <w:t>учешће</w:t>
      </w:r>
      <w:proofErr w:type="spellEnd"/>
      <w:r w:rsidRPr="00DD351A">
        <w:rPr>
          <w:rFonts w:ascii="Times New Roman" w:hAnsi="Times New Roman"/>
          <w:iCs/>
        </w:rPr>
        <w:t xml:space="preserve"> у </w:t>
      </w:r>
      <w:proofErr w:type="spellStart"/>
      <w:r w:rsidRPr="00DD351A">
        <w:rPr>
          <w:rFonts w:ascii="Times New Roman" w:hAnsi="Times New Roman"/>
          <w:iCs/>
        </w:rPr>
        <w:t>поступку</w:t>
      </w:r>
      <w:proofErr w:type="spellEnd"/>
      <w:r w:rsidRPr="00DD351A">
        <w:rPr>
          <w:rFonts w:ascii="Times New Roman" w:hAnsi="Times New Roman"/>
          <w:iCs/>
        </w:rPr>
        <w:t xml:space="preserve"> </w:t>
      </w:r>
      <w:proofErr w:type="spellStart"/>
      <w:r w:rsidRPr="00DD351A">
        <w:rPr>
          <w:rFonts w:ascii="Times New Roman" w:hAnsi="Times New Roman"/>
          <w:iCs/>
        </w:rPr>
        <w:t>јавне</w:t>
      </w:r>
      <w:proofErr w:type="spellEnd"/>
      <w:r w:rsidRPr="00DD351A">
        <w:rPr>
          <w:rFonts w:ascii="Times New Roman" w:hAnsi="Times New Roman"/>
          <w:iCs/>
        </w:rPr>
        <w:t xml:space="preserve"> </w:t>
      </w:r>
      <w:proofErr w:type="spellStart"/>
      <w:r w:rsidRPr="00DD351A">
        <w:rPr>
          <w:rFonts w:ascii="Times New Roman" w:hAnsi="Times New Roman"/>
          <w:iCs/>
        </w:rPr>
        <w:t>набавке</w:t>
      </w:r>
      <w:proofErr w:type="spellEnd"/>
      <w:r w:rsidRPr="00DD351A">
        <w:rPr>
          <w:rFonts w:ascii="Times New Roman" w:hAnsi="Times New Roman"/>
          <w:iCs/>
        </w:rPr>
        <w:t xml:space="preserve">, </w:t>
      </w:r>
      <w:proofErr w:type="spellStart"/>
      <w:r w:rsidRPr="00DD351A">
        <w:rPr>
          <w:rFonts w:ascii="Times New Roman" w:hAnsi="Times New Roman"/>
          <w:iCs/>
        </w:rPr>
        <w:t>дефинисане</w:t>
      </w:r>
      <w:proofErr w:type="spellEnd"/>
      <w:r w:rsidRPr="00DD351A">
        <w:rPr>
          <w:rFonts w:ascii="Times New Roman" w:hAnsi="Times New Roman"/>
          <w:iCs/>
        </w:rPr>
        <w:t xml:space="preserve"> </w:t>
      </w:r>
      <w:proofErr w:type="spellStart"/>
      <w:r w:rsidRPr="00DD351A">
        <w:rPr>
          <w:rFonts w:ascii="Times New Roman" w:hAnsi="Times New Roman"/>
          <w:iCs/>
        </w:rPr>
        <w:t>овом</w:t>
      </w:r>
      <w:proofErr w:type="spellEnd"/>
      <w:r w:rsidRPr="00DD351A">
        <w:rPr>
          <w:rFonts w:ascii="Times New Roman" w:hAnsi="Times New Roman"/>
          <w:iCs/>
        </w:rPr>
        <w:t xml:space="preserve"> </w:t>
      </w:r>
      <w:proofErr w:type="spellStart"/>
      <w:r w:rsidRPr="00DD351A">
        <w:rPr>
          <w:rFonts w:ascii="Times New Roman" w:hAnsi="Times New Roman"/>
          <w:iCs/>
        </w:rPr>
        <w:t>конкурсном</w:t>
      </w:r>
      <w:proofErr w:type="spellEnd"/>
      <w:r w:rsidRPr="00DD351A">
        <w:rPr>
          <w:rFonts w:ascii="Times New Roman" w:hAnsi="Times New Roman"/>
          <w:iCs/>
        </w:rPr>
        <w:t xml:space="preserve"> </w:t>
      </w:r>
      <w:proofErr w:type="spellStart"/>
      <w:proofErr w:type="gramStart"/>
      <w:r w:rsidRPr="00DD351A">
        <w:rPr>
          <w:rFonts w:ascii="Times New Roman" w:hAnsi="Times New Roman"/>
          <w:iCs/>
        </w:rPr>
        <w:t>документацијом,а</w:t>
      </w:r>
      <w:proofErr w:type="spellEnd"/>
      <w:proofErr w:type="gramEnd"/>
      <w:r w:rsidRPr="00DD351A">
        <w:rPr>
          <w:rFonts w:ascii="Times New Roman" w:hAnsi="Times New Roman"/>
          <w:iCs/>
        </w:rPr>
        <w:t xml:space="preserve"> </w:t>
      </w:r>
      <w:proofErr w:type="spellStart"/>
      <w:r w:rsidRPr="00DD351A">
        <w:rPr>
          <w:rFonts w:ascii="Times New Roman" w:hAnsi="Times New Roman"/>
          <w:iCs/>
        </w:rPr>
        <w:t>и</w:t>
      </w:r>
      <w:r w:rsidRPr="00DD351A">
        <w:rPr>
          <w:rFonts w:ascii="Times New Roman" w:eastAsia="TimesNewRomanPS-BoldMT" w:hAnsi="Times New Roman"/>
          <w:bCs/>
        </w:rPr>
        <w:t>спуњеност</w:t>
      </w:r>
      <w:proofErr w:type="spellEnd"/>
      <w:r w:rsidRPr="00DD351A">
        <w:rPr>
          <w:rFonts w:ascii="Times New Roman" w:eastAsia="TimesNewRomanPS-BoldMT" w:hAnsi="Times New Roman"/>
          <w:bCs/>
        </w:rPr>
        <w:t xml:space="preserve"> </w:t>
      </w:r>
      <w:proofErr w:type="spellStart"/>
      <w:r w:rsidRPr="00DD351A">
        <w:rPr>
          <w:rFonts w:ascii="Times New Roman" w:eastAsia="TimesNewRomanPS-BoldMT" w:hAnsi="Times New Roman"/>
          <w:b/>
          <w:bCs/>
        </w:rPr>
        <w:t>додатних</w:t>
      </w:r>
      <w:proofErr w:type="spellEnd"/>
      <w:r w:rsidRPr="00DD351A">
        <w:rPr>
          <w:rFonts w:ascii="Times New Roman" w:eastAsia="TimesNewRomanPS-BoldMT" w:hAnsi="Times New Roman"/>
          <w:b/>
          <w:bCs/>
        </w:rPr>
        <w:t xml:space="preserve"> </w:t>
      </w:r>
      <w:proofErr w:type="spellStart"/>
      <w:r w:rsidRPr="00DD351A">
        <w:rPr>
          <w:rFonts w:ascii="Times New Roman" w:eastAsia="TimesNewRomanPS-BoldMT" w:hAnsi="Times New Roman"/>
          <w:b/>
          <w:bCs/>
        </w:rPr>
        <w:t>услова</w:t>
      </w:r>
      <w:proofErr w:type="spellEnd"/>
      <w:r w:rsidRPr="00DD351A">
        <w:rPr>
          <w:rFonts w:ascii="Times New Roman" w:eastAsia="TimesNewRomanPS-BoldMT" w:hAnsi="Times New Roman"/>
          <w:b/>
          <w:bCs/>
        </w:rPr>
        <w:t xml:space="preserve"> </w:t>
      </w:r>
      <w:proofErr w:type="spellStart"/>
      <w:r w:rsidRPr="00DD351A">
        <w:rPr>
          <w:rFonts w:ascii="Times New Roman" w:eastAsia="TimesNewRomanPS-BoldMT" w:hAnsi="Times New Roman"/>
          <w:bCs/>
        </w:rPr>
        <w:t>понуђач</w:t>
      </w:r>
      <w:proofErr w:type="spellEnd"/>
      <w:r w:rsidRPr="00DD351A">
        <w:rPr>
          <w:rFonts w:ascii="Times New Roman" w:eastAsia="TimesNewRomanPS-BoldMT" w:hAnsi="Times New Roman"/>
          <w:bCs/>
        </w:rPr>
        <w:t xml:space="preserve"> </w:t>
      </w:r>
      <w:proofErr w:type="spellStart"/>
      <w:r w:rsidRPr="00DD351A">
        <w:rPr>
          <w:rFonts w:ascii="Times New Roman" w:eastAsia="TimesNewRomanPS-BoldMT" w:hAnsi="Times New Roman"/>
          <w:bCs/>
        </w:rPr>
        <w:t>доказује</w:t>
      </w:r>
      <w:proofErr w:type="spellEnd"/>
      <w:r w:rsidRPr="00DD351A">
        <w:rPr>
          <w:rFonts w:ascii="Times New Roman" w:eastAsia="TimesNewRomanPS-BoldMT" w:hAnsi="Times New Roman"/>
          <w:bCs/>
        </w:rPr>
        <w:t xml:space="preserve"> </w:t>
      </w:r>
      <w:proofErr w:type="spellStart"/>
      <w:r w:rsidRPr="00DD351A">
        <w:rPr>
          <w:rFonts w:ascii="Times New Roman" w:hAnsi="Times New Roman"/>
        </w:rPr>
        <w:t>на</w:t>
      </w:r>
      <w:proofErr w:type="spellEnd"/>
      <w:r w:rsidRPr="00DD351A">
        <w:rPr>
          <w:rFonts w:ascii="Times New Roman" w:hAnsi="Times New Roman"/>
        </w:rPr>
        <w:t xml:space="preserve"> </w:t>
      </w:r>
      <w:proofErr w:type="spellStart"/>
      <w:r w:rsidRPr="00DD351A">
        <w:rPr>
          <w:rFonts w:ascii="Times New Roman" w:hAnsi="Times New Roman"/>
        </w:rPr>
        <w:t>начин</w:t>
      </w:r>
      <w:proofErr w:type="spellEnd"/>
      <w:r w:rsidRPr="00DD351A">
        <w:rPr>
          <w:rFonts w:ascii="Times New Roman" w:hAnsi="Times New Roman"/>
        </w:rPr>
        <w:t xml:space="preserve"> </w:t>
      </w:r>
      <w:proofErr w:type="spellStart"/>
      <w:r w:rsidRPr="00DD351A">
        <w:rPr>
          <w:rFonts w:ascii="Times New Roman" w:hAnsi="Times New Roman"/>
        </w:rPr>
        <w:t>дефинисан</w:t>
      </w:r>
      <w:proofErr w:type="spellEnd"/>
      <w:r w:rsidRPr="00DD351A">
        <w:rPr>
          <w:rFonts w:ascii="Times New Roman" w:hAnsi="Times New Roman"/>
        </w:rPr>
        <w:t xml:space="preserve"> у </w:t>
      </w:r>
      <w:proofErr w:type="spellStart"/>
      <w:r w:rsidRPr="00DD351A">
        <w:rPr>
          <w:rFonts w:ascii="Times New Roman" w:hAnsi="Times New Roman"/>
        </w:rPr>
        <w:t>наредној</w:t>
      </w:r>
      <w:proofErr w:type="spellEnd"/>
      <w:r w:rsidRPr="00DD351A">
        <w:rPr>
          <w:rFonts w:ascii="Times New Roman" w:hAnsi="Times New Roman"/>
        </w:rPr>
        <w:t xml:space="preserve"> </w:t>
      </w:r>
      <w:proofErr w:type="spellStart"/>
      <w:r w:rsidRPr="00DD351A">
        <w:rPr>
          <w:rFonts w:ascii="Times New Roman" w:hAnsi="Times New Roman"/>
        </w:rPr>
        <w:t>табели</w:t>
      </w:r>
      <w:proofErr w:type="spellEnd"/>
      <w:r w:rsidRPr="00DD351A">
        <w:rPr>
          <w:rFonts w:ascii="Times New Roman" w:hAnsi="Times New Roman"/>
        </w:rPr>
        <w:t xml:space="preserve">, </w:t>
      </w:r>
      <w:r w:rsidRPr="00DD351A">
        <w:rPr>
          <w:rFonts w:ascii="Times New Roman" w:hAnsi="Times New Roman"/>
          <w:b/>
        </w:rPr>
        <w:t xml:space="preserve">и </w:t>
      </w:r>
      <w:proofErr w:type="spellStart"/>
      <w:r w:rsidRPr="00DD351A">
        <w:rPr>
          <w:rFonts w:ascii="Times New Roman" w:hAnsi="Times New Roman"/>
          <w:b/>
        </w:rPr>
        <w:t>то</w:t>
      </w:r>
      <w:proofErr w:type="spellEnd"/>
      <w:r w:rsidRPr="00DD351A">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A23A7" w:rsidRPr="00DD351A" w:rsidTr="00EA05B7">
        <w:tc>
          <w:tcPr>
            <w:tcW w:w="736" w:type="dxa"/>
            <w:shd w:val="clear" w:color="auto" w:fill="C6D9F1"/>
          </w:tcPr>
          <w:p w:rsidR="00DA0E0D" w:rsidRPr="00DD351A" w:rsidRDefault="00DA0E0D" w:rsidP="00EA05B7">
            <w:proofErr w:type="spellStart"/>
            <w:r w:rsidRPr="00DD351A">
              <w:t>Р.бр</w:t>
            </w:r>
            <w:proofErr w:type="spellEnd"/>
            <w:r w:rsidRPr="00DD351A">
              <w:t>.</w:t>
            </w:r>
          </w:p>
        </w:tc>
        <w:tc>
          <w:tcPr>
            <w:tcW w:w="4367" w:type="dxa"/>
            <w:shd w:val="clear" w:color="auto" w:fill="C6D9F1"/>
          </w:tcPr>
          <w:p w:rsidR="00DA0E0D" w:rsidRPr="00DD351A" w:rsidRDefault="00DA0E0D" w:rsidP="00EA05B7">
            <w:pPr>
              <w:rPr>
                <w:sz w:val="28"/>
                <w:szCs w:val="28"/>
              </w:rPr>
            </w:pPr>
            <w:r w:rsidRPr="00DD351A">
              <w:rPr>
                <w:sz w:val="28"/>
                <w:szCs w:val="28"/>
              </w:rPr>
              <w:t>ДОДАТНИ УСЛОВИ</w:t>
            </w:r>
          </w:p>
        </w:tc>
        <w:tc>
          <w:tcPr>
            <w:tcW w:w="4347" w:type="dxa"/>
            <w:shd w:val="clear" w:color="auto" w:fill="C6D9F1"/>
          </w:tcPr>
          <w:p w:rsidR="00DA0E0D" w:rsidRPr="00DD351A" w:rsidRDefault="00DA0E0D" w:rsidP="00EA05B7">
            <w:pPr>
              <w:rPr>
                <w:sz w:val="28"/>
                <w:szCs w:val="28"/>
              </w:rPr>
            </w:pPr>
            <w:r w:rsidRPr="00DD351A">
              <w:rPr>
                <w:sz w:val="28"/>
                <w:szCs w:val="28"/>
              </w:rPr>
              <w:t>НАЧИН ДОКАЗИВАЊА</w:t>
            </w:r>
          </w:p>
        </w:tc>
      </w:tr>
      <w:tr w:rsidR="008A23A7" w:rsidRPr="00DD351A" w:rsidTr="00EA05B7">
        <w:tc>
          <w:tcPr>
            <w:tcW w:w="736" w:type="dxa"/>
            <w:shd w:val="clear" w:color="auto" w:fill="C6D9F1"/>
          </w:tcPr>
          <w:p w:rsidR="00DA0E0D" w:rsidRPr="00DD351A" w:rsidRDefault="00DA0E0D" w:rsidP="00EA05B7">
            <w:r w:rsidRPr="00DD351A">
              <w:t>1.</w:t>
            </w:r>
          </w:p>
        </w:tc>
        <w:tc>
          <w:tcPr>
            <w:tcW w:w="4367" w:type="dxa"/>
            <w:shd w:val="clear" w:color="auto" w:fill="C6D9F1"/>
          </w:tcPr>
          <w:p w:rsidR="00DA0E0D" w:rsidRPr="00DD351A" w:rsidRDefault="00DA0E0D" w:rsidP="00EA05B7">
            <w:pPr>
              <w:rPr>
                <w:sz w:val="28"/>
                <w:szCs w:val="28"/>
              </w:rPr>
            </w:pPr>
            <w:r w:rsidRPr="00DD351A">
              <w:rPr>
                <w:sz w:val="28"/>
                <w:szCs w:val="28"/>
              </w:rPr>
              <w:t>ФИНАНСИЈСКИ КАПАЦИТЕТ</w:t>
            </w:r>
          </w:p>
        </w:tc>
        <w:tc>
          <w:tcPr>
            <w:tcW w:w="4347" w:type="dxa"/>
            <w:vMerge w:val="restart"/>
            <w:shd w:val="clear" w:color="auto" w:fill="FFFFFF"/>
          </w:tcPr>
          <w:p w:rsidR="00DA0E0D" w:rsidRPr="00DD351A" w:rsidRDefault="00DA0E0D" w:rsidP="00EA05B7">
            <w:pPr>
              <w:pStyle w:val="ListParagraph"/>
              <w:ind w:left="0"/>
              <w:jc w:val="both"/>
              <w:rPr>
                <w:rFonts w:ascii="Times New Roman" w:hAnsi="Times New Roman"/>
              </w:rPr>
            </w:pPr>
            <w:proofErr w:type="gramStart"/>
            <w:r w:rsidRPr="00DD351A">
              <w:rPr>
                <w:rFonts w:ascii="Times New Roman" w:hAnsi="Times New Roman"/>
                <w:b/>
              </w:rPr>
              <w:t>ИЗЈАВА</w:t>
            </w:r>
            <w:r w:rsidRPr="00DD351A">
              <w:rPr>
                <w:rFonts w:ascii="Times New Roman" w:hAnsi="Times New Roman"/>
                <w:lang w:val="sr-Cyrl-CS"/>
              </w:rPr>
              <w:t>(</w:t>
            </w:r>
            <w:proofErr w:type="gramEnd"/>
            <w:r w:rsidRPr="00DD351A">
              <w:rPr>
                <w:rFonts w:ascii="Times New Roman" w:hAnsi="Times New Roman"/>
                <w:i/>
                <w:lang w:val="sr-Cyrl-CS"/>
              </w:rPr>
              <w:t>Образац 5.</w:t>
            </w:r>
            <w:r w:rsidRPr="00DD351A">
              <w:rPr>
                <w:rFonts w:ascii="Times New Roman" w:hAnsi="Times New Roman"/>
                <w:i/>
                <w:lang w:val="ru-RU"/>
              </w:rPr>
              <w:t xml:space="preserve"> у </w:t>
            </w:r>
            <w:proofErr w:type="spellStart"/>
            <w:r w:rsidRPr="00DD351A">
              <w:rPr>
                <w:rFonts w:ascii="Times New Roman" w:hAnsi="Times New Roman"/>
                <w:i/>
              </w:rPr>
              <w:t>поглављуVI</w:t>
            </w:r>
            <w:proofErr w:type="spellEnd"/>
            <w:r w:rsidRPr="00DD351A">
              <w:rPr>
                <w:rFonts w:ascii="Times New Roman" w:hAnsi="Times New Roman"/>
                <w:i/>
                <w:lang w:val="ru-RU"/>
              </w:rPr>
              <w:t xml:space="preserve"> ове конкурсне документације</w:t>
            </w:r>
            <w:r w:rsidRPr="00DD351A">
              <w:rPr>
                <w:rFonts w:ascii="Times New Roman" w:hAnsi="Times New Roman"/>
                <w:lang w:val="sr-Cyrl-CS"/>
              </w:rPr>
              <w:t xml:space="preserve">), </w:t>
            </w:r>
            <w:proofErr w:type="spellStart"/>
            <w:r w:rsidRPr="00DD351A">
              <w:rPr>
                <w:rFonts w:ascii="Times New Roman" w:hAnsi="Times New Roman"/>
              </w:rPr>
              <w:t>којомпонуђач</w:t>
            </w:r>
            <w:proofErr w:type="spellEnd"/>
            <w:r w:rsidRPr="00DD351A">
              <w:rPr>
                <w:rFonts w:ascii="Times New Roman" w:hAnsi="Times New Roman"/>
              </w:rPr>
              <w:t xml:space="preserve"> </w:t>
            </w:r>
            <w:proofErr w:type="spellStart"/>
            <w:r w:rsidRPr="00DD351A">
              <w:rPr>
                <w:rFonts w:ascii="Times New Roman" w:hAnsi="Times New Roman"/>
              </w:rPr>
              <w:t>под</w:t>
            </w:r>
            <w:proofErr w:type="spellEnd"/>
            <w:r w:rsidR="00923ED6">
              <w:rPr>
                <w:rFonts w:ascii="Times New Roman" w:hAnsi="Times New Roman"/>
              </w:rPr>
              <w:t xml:space="preserve"> </w:t>
            </w:r>
            <w:proofErr w:type="spellStart"/>
            <w:r w:rsidRPr="00DD351A">
              <w:rPr>
                <w:rFonts w:ascii="Times New Roman" w:hAnsi="Times New Roman"/>
              </w:rPr>
              <w:t>пуном</w:t>
            </w:r>
            <w:proofErr w:type="spellEnd"/>
            <w:r w:rsidR="00923ED6">
              <w:rPr>
                <w:rFonts w:ascii="Times New Roman" w:hAnsi="Times New Roman"/>
              </w:rPr>
              <w:t xml:space="preserve"> </w:t>
            </w:r>
            <w:proofErr w:type="spellStart"/>
            <w:r w:rsidRPr="00DD351A">
              <w:rPr>
                <w:rFonts w:ascii="Times New Roman" w:hAnsi="Times New Roman"/>
              </w:rPr>
              <w:t>материјалном</w:t>
            </w:r>
            <w:proofErr w:type="spellEnd"/>
            <w:r w:rsidRPr="00DD351A">
              <w:rPr>
                <w:rFonts w:ascii="Times New Roman" w:hAnsi="Times New Roman"/>
              </w:rPr>
              <w:t xml:space="preserve"> и </w:t>
            </w:r>
            <w:proofErr w:type="spellStart"/>
            <w:r w:rsidRPr="00DD351A">
              <w:rPr>
                <w:rFonts w:ascii="Times New Roman" w:hAnsi="Times New Roman"/>
              </w:rPr>
              <w:t>кривичном</w:t>
            </w:r>
            <w:proofErr w:type="spellEnd"/>
            <w:r w:rsidR="00923ED6">
              <w:rPr>
                <w:rFonts w:ascii="Times New Roman" w:hAnsi="Times New Roman"/>
              </w:rPr>
              <w:t xml:space="preserve"> </w:t>
            </w:r>
            <w:proofErr w:type="spellStart"/>
            <w:r w:rsidRPr="00DD351A">
              <w:rPr>
                <w:rFonts w:ascii="Times New Roman" w:hAnsi="Times New Roman"/>
              </w:rPr>
              <w:t>одговорношћу</w:t>
            </w:r>
            <w:proofErr w:type="spellEnd"/>
            <w:r w:rsidR="00923ED6">
              <w:rPr>
                <w:rFonts w:ascii="Times New Roman" w:hAnsi="Times New Roman"/>
              </w:rPr>
              <w:t xml:space="preserve"> </w:t>
            </w:r>
            <w:proofErr w:type="spellStart"/>
            <w:r w:rsidRPr="00DD351A">
              <w:rPr>
                <w:rFonts w:ascii="Times New Roman" w:hAnsi="Times New Roman"/>
              </w:rPr>
              <w:t>потврђује</w:t>
            </w:r>
            <w:proofErr w:type="spellEnd"/>
            <w:r w:rsidR="00923ED6">
              <w:rPr>
                <w:rFonts w:ascii="Times New Roman" w:hAnsi="Times New Roman"/>
              </w:rPr>
              <w:t xml:space="preserve"> </w:t>
            </w:r>
            <w:proofErr w:type="spellStart"/>
            <w:r w:rsidRPr="00DD351A">
              <w:rPr>
                <w:rFonts w:ascii="Times New Roman" w:hAnsi="Times New Roman"/>
              </w:rPr>
              <w:t>да</w:t>
            </w:r>
            <w:proofErr w:type="spellEnd"/>
            <w:r w:rsidR="00923ED6">
              <w:rPr>
                <w:rFonts w:ascii="Times New Roman" w:hAnsi="Times New Roman"/>
              </w:rPr>
              <w:t xml:space="preserve"> </w:t>
            </w:r>
            <w:proofErr w:type="spellStart"/>
            <w:r w:rsidRPr="00DD351A">
              <w:rPr>
                <w:rFonts w:ascii="Times New Roman" w:hAnsi="Times New Roman"/>
              </w:rPr>
              <w:t>испуњава</w:t>
            </w:r>
            <w:proofErr w:type="spellEnd"/>
            <w:r w:rsidR="00923ED6">
              <w:rPr>
                <w:rFonts w:ascii="Times New Roman" w:hAnsi="Times New Roman"/>
              </w:rPr>
              <w:t xml:space="preserve"> </w:t>
            </w:r>
            <w:proofErr w:type="spellStart"/>
            <w:r w:rsidRPr="00DD351A">
              <w:rPr>
                <w:rFonts w:ascii="Times New Roman" w:hAnsi="Times New Roman"/>
              </w:rPr>
              <w:t>додатне</w:t>
            </w:r>
            <w:proofErr w:type="spellEnd"/>
            <w:r w:rsidRPr="00DD351A">
              <w:rPr>
                <w:rFonts w:ascii="Times New Roman" w:hAnsi="Times New Roman"/>
              </w:rPr>
              <w:t xml:space="preserve"> </w:t>
            </w:r>
            <w:proofErr w:type="spellStart"/>
            <w:r w:rsidRPr="00DD351A">
              <w:rPr>
                <w:rFonts w:ascii="Times New Roman" w:hAnsi="Times New Roman"/>
              </w:rPr>
              <w:t>условезаучешће</w:t>
            </w:r>
            <w:proofErr w:type="spellEnd"/>
            <w:r w:rsidRPr="00DD351A">
              <w:rPr>
                <w:rFonts w:ascii="Times New Roman" w:hAnsi="Times New Roman"/>
              </w:rPr>
              <w:t xml:space="preserve"> у </w:t>
            </w:r>
            <w:proofErr w:type="spellStart"/>
            <w:r w:rsidRPr="00DD351A">
              <w:rPr>
                <w:rFonts w:ascii="Times New Roman" w:hAnsi="Times New Roman"/>
              </w:rPr>
              <w:t>поступку</w:t>
            </w:r>
            <w:proofErr w:type="spellEnd"/>
            <w:r w:rsidR="00923ED6">
              <w:rPr>
                <w:rFonts w:ascii="Times New Roman" w:hAnsi="Times New Roman"/>
              </w:rPr>
              <w:t xml:space="preserve"> </w:t>
            </w:r>
            <w:proofErr w:type="spellStart"/>
            <w:r w:rsidRPr="00DD351A">
              <w:rPr>
                <w:rFonts w:ascii="Times New Roman" w:hAnsi="Times New Roman"/>
              </w:rPr>
              <w:t>јавне</w:t>
            </w:r>
            <w:proofErr w:type="spellEnd"/>
            <w:r w:rsidR="00923ED6">
              <w:rPr>
                <w:rFonts w:ascii="Times New Roman" w:hAnsi="Times New Roman"/>
              </w:rPr>
              <w:t xml:space="preserve"> </w:t>
            </w:r>
            <w:proofErr w:type="spellStart"/>
            <w:r w:rsidRPr="00DD351A">
              <w:rPr>
                <w:rFonts w:ascii="Times New Roman" w:hAnsi="Times New Roman"/>
              </w:rPr>
              <w:t>набавке</w:t>
            </w:r>
            <w:proofErr w:type="spellEnd"/>
            <w:r w:rsidR="00923ED6">
              <w:rPr>
                <w:rFonts w:ascii="Times New Roman" w:hAnsi="Times New Roman"/>
              </w:rPr>
              <w:t xml:space="preserve"> </w:t>
            </w:r>
            <w:proofErr w:type="spellStart"/>
            <w:r w:rsidRPr="00DD351A">
              <w:rPr>
                <w:rFonts w:ascii="Times New Roman" w:hAnsi="Times New Roman"/>
              </w:rPr>
              <w:t>из</w:t>
            </w:r>
            <w:proofErr w:type="spellEnd"/>
            <w:r w:rsidR="00923ED6">
              <w:rPr>
                <w:rFonts w:ascii="Times New Roman" w:hAnsi="Times New Roman"/>
              </w:rPr>
              <w:t xml:space="preserve"> </w:t>
            </w:r>
            <w:proofErr w:type="spellStart"/>
            <w:r w:rsidRPr="00DD351A">
              <w:rPr>
                <w:rFonts w:ascii="Times New Roman" w:hAnsi="Times New Roman"/>
              </w:rPr>
              <w:t>чл</w:t>
            </w:r>
            <w:proofErr w:type="spellEnd"/>
            <w:r w:rsidRPr="00DD351A">
              <w:rPr>
                <w:rFonts w:ascii="Times New Roman" w:hAnsi="Times New Roman"/>
              </w:rPr>
              <w:t xml:space="preserve">. 76. ЗЈН, </w:t>
            </w:r>
            <w:proofErr w:type="spellStart"/>
            <w:r w:rsidRPr="00DD351A">
              <w:rPr>
                <w:rFonts w:ascii="Times New Roman" w:hAnsi="Times New Roman"/>
              </w:rPr>
              <w:t>дефинисане</w:t>
            </w:r>
            <w:proofErr w:type="spellEnd"/>
            <w:r w:rsidR="00923ED6">
              <w:rPr>
                <w:rFonts w:ascii="Times New Roman" w:hAnsi="Times New Roman"/>
              </w:rPr>
              <w:t xml:space="preserve"> </w:t>
            </w:r>
            <w:proofErr w:type="spellStart"/>
            <w:r w:rsidRPr="00DD351A">
              <w:rPr>
                <w:rFonts w:ascii="Times New Roman" w:hAnsi="Times New Roman"/>
              </w:rPr>
              <w:t>овом</w:t>
            </w:r>
            <w:proofErr w:type="spellEnd"/>
            <w:r w:rsidR="00923ED6">
              <w:rPr>
                <w:rFonts w:ascii="Times New Roman" w:hAnsi="Times New Roman"/>
              </w:rPr>
              <w:t xml:space="preserve"> </w:t>
            </w:r>
            <w:proofErr w:type="spellStart"/>
            <w:r w:rsidRPr="00DD351A">
              <w:rPr>
                <w:rFonts w:ascii="Times New Roman" w:hAnsi="Times New Roman"/>
              </w:rPr>
              <w:t>конкурсном</w:t>
            </w:r>
            <w:proofErr w:type="spellEnd"/>
            <w:r w:rsidR="00923ED6">
              <w:rPr>
                <w:rFonts w:ascii="Times New Roman" w:hAnsi="Times New Roman"/>
              </w:rPr>
              <w:t xml:space="preserve"> </w:t>
            </w:r>
            <w:proofErr w:type="spellStart"/>
            <w:r w:rsidRPr="00DD351A">
              <w:rPr>
                <w:rFonts w:ascii="Times New Roman" w:hAnsi="Times New Roman"/>
              </w:rPr>
              <w:t>документацијом</w:t>
            </w:r>
            <w:proofErr w:type="spellEnd"/>
            <w:r w:rsidRPr="00DD351A">
              <w:rPr>
                <w:rFonts w:ascii="Times New Roman" w:hAnsi="Times New Roman"/>
              </w:rPr>
              <w:t xml:space="preserve">. </w:t>
            </w:r>
          </w:p>
          <w:p w:rsidR="00DA0E0D" w:rsidRPr="00DD351A" w:rsidRDefault="00DA0E0D" w:rsidP="00EA05B7">
            <w:pPr>
              <w:pStyle w:val="ListParagraph"/>
              <w:ind w:left="0"/>
              <w:jc w:val="both"/>
              <w:rPr>
                <w:rFonts w:ascii="Times New Roman" w:hAnsi="Times New Roman"/>
                <w:sz w:val="28"/>
                <w:szCs w:val="28"/>
                <w:lang w:val="sr-Cyrl-CS"/>
              </w:rPr>
            </w:pPr>
          </w:p>
        </w:tc>
      </w:tr>
      <w:tr w:rsidR="008A23A7" w:rsidRPr="00DD351A" w:rsidTr="00EA05B7">
        <w:trPr>
          <w:trHeight w:val="567"/>
        </w:trPr>
        <w:tc>
          <w:tcPr>
            <w:tcW w:w="736" w:type="dxa"/>
            <w:shd w:val="clear" w:color="auto" w:fill="auto"/>
          </w:tcPr>
          <w:p w:rsidR="00DA0E0D" w:rsidRPr="00DD351A" w:rsidRDefault="00DA0E0D" w:rsidP="00EA05B7">
            <w:pPr>
              <w:rPr>
                <w:sz w:val="28"/>
                <w:szCs w:val="28"/>
              </w:rPr>
            </w:pPr>
          </w:p>
          <w:p w:rsidR="00DA0E0D" w:rsidRPr="00DD351A" w:rsidRDefault="00DA0E0D" w:rsidP="00EA05B7">
            <w:pPr>
              <w:rPr>
                <w:sz w:val="28"/>
                <w:szCs w:val="28"/>
              </w:rPr>
            </w:pPr>
          </w:p>
          <w:p w:rsidR="00DA0E0D" w:rsidRPr="00DD351A" w:rsidRDefault="00DA0E0D" w:rsidP="00EA05B7">
            <w:pPr>
              <w:rPr>
                <w:sz w:val="28"/>
                <w:szCs w:val="28"/>
              </w:rPr>
            </w:pPr>
          </w:p>
        </w:tc>
        <w:tc>
          <w:tcPr>
            <w:tcW w:w="4367" w:type="dxa"/>
            <w:tcBorders>
              <w:bottom w:val="single" w:sz="4" w:space="0" w:color="auto"/>
            </w:tcBorders>
            <w:shd w:val="clear" w:color="auto" w:fill="auto"/>
          </w:tcPr>
          <w:p w:rsidR="00DA0E0D" w:rsidRPr="00DD351A" w:rsidRDefault="00DA0E0D" w:rsidP="00EA05B7">
            <w:pPr>
              <w:jc w:val="both"/>
              <w:rPr>
                <w:lang w:val="en-US"/>
              </w:rPr>
            </w:pPr>
            <w:r w:rsidRPr="00DD351A">
              <w:t>Да понуђач, није имао евидентирани</w:t>
            </w:r>
            <w:r w:rsidR="003C64EF" w:rsidRPr="00DD351A">
              <w:t xml:space="preserve">х </w:t>
            </w:r>
            <w:proofErr w:type="spellStart"/>
            <w:r w:rsidR="003C64EF" w:rsidRPr="00DD351A">
              <w:t>неизмирених</w:t>
            </w:r>
            <w:proofErr w:type="spellEnd"/>
            <w:r w:rsidR="003C64EF" w:rsidRPr="00DD351A">
              <w:t xml:space="preserve"> обавеза у последњих шест месеци од дана објављивања конкурсне документације</w:t>
            </w:r>
            <w:r w:rsidRPr="00DD351A">
              <w:t>.</w:t>
            </w:r>
          </w:p>
          <w:p w:rsidR="00DA0E0D" w:rsidRPr="00DD351A" w:rsidRDefault="00DA0E0D" w:rsidP="00EA05B7">
            <w:pPr>
              <w:rPr>
                <w:lang w:val="en-US"/>
              </w:rPr>
            </w:pPr>
          </w:p>
        </w:tc>
        <w:tc>
          <w:tcPr>
            <w:tcW w:w="4347" w:type="dxa"/>
            <w:vMerge/>
            <w:shd w:val="clear" w:color="auto" w:fill="FFFFFF"/>
          </w:tcPr>
          <w:p w:rsidR="00DA0E0D" w:rsidRPr="00DD351A" w:rsidRDefault="00DA0E0D" w:rsidP="00EA05B7">
            <w:pPr>
              <w:pStyle w:val="Default"/>
              <w:jc w:val="both"/>
              <w:rPr>
                <w:color w:val="auto"/>
                <w:sz w:val="28"/>
                <w:szCs w:val="28"/>
              </w:rPr>
            </w:pPr>
          </w:p>
        </w:tc>
      </w:tr>
      <w:tr w:rsidR="008A23A7" w:rsidRPr="00DD351A" w:rsidTr="00EA05B7">
        <w:tc>
          <w:tcPr>
            <w:tcW w:w="736" w:type="dxa"/>
            <w:shd w:val="clear" w:color="auto" w:fill="C6D9F1"/>
          </w:tcPr>
          <w:p w:rsidR="003C64EF" w:rsidRPr="00DD351A" w:rsidRDefault="00BC0033" w:rsidP="00BC0033">
            <w:r w:rsidRPr="00DD351A">
              <w:rPr>
                <w:lang w:val="en-US"/>
              </w:rPr>
              <w:t>2</w:t>
            </w:r>
            <w:r w:rsidR="003C64EF" w:rsidRPr="00DD351A">
              <w:t>.</w:t>
            </w:r>
          </w:p>
        </w:tc>
        <w:tc>
          <w:tcPr>
            <w:tcW w:w="4367" w:type="dxa"/>
            <w:shd w:val="clear" w:color="auto" w:fill="C6D9F1"/>
          </w:tcPr>
          <w:p w:rsidR="003C64EF" w:rsidRPr="00DD351A" w:rsidRDefault="003C64EF" w:rsidP="00EA05B7">
            <w:pPr>
              <w:rPr>
                <w:sz w:val="28"/>
                <w:szCs w:val="28"/>
              </w:rPr>
            </w:pPr>
            <w:r w:rsidRPr="00DD351A">
              <w:rPr>
                <w:sz w:val="28"/>
                <w:szCs w:val="28"/>
              </w:rPr>
              <w:t>КАДРОВСКИ КАПАЦИТЕТ</w:t>
            </w:r>
          </w:p>
        </w:tc>
        <w:tc>
          <w:tcPr>
            <w:tcW w:w="4347" w:type="dxa"/>
            <w:vMerge/>
            <w:shd w:val="clear" w:color="auto" w:fill="FFFFFF"/>
          </w:tcPr>
          <w:p w:rsidR="003C64EF" w:rsidRPr="00DD351A" w:rsidRDefault="003C64EF" w:rsidP="00EA05B7">
            <w:pPr>
              <w:rPr>
                <w:sz w:val="28"/>
                <w:szCs w:val="28"/>
              </w:rPr>
            </w:pPr>
          </w:p>
        </w:tc>
      </w:tr>
      <w:tr w:rsidR="008A23A7" w:rsidRPr="00DD351A" w:rsidTr="002D473A">
        <w:tc>
          <w:tcPr>
            <w:tcW w:w="736" w:type="dxa"/>
            <w:shd w:val="clear" w:color="auto" w:fill="auto"/>
            <w:vAlign w:val="bottom"/>
          </w:tcPr>
          <w:p w:rsidR="003C64EF" w:rsidRPr="00DD351A" w:rsidRDefault="003C64EF" w:rsidP="00EA05B7"/>
        </w:tc>
        <w:tc>
          <w:tcPr>
            <w:tcW w:w="4367" w:type="dxa"/>
            <w:shd w:val="clear" w:color="auto" w:fill="auto"/>
          </w:tcPr>
          <w:p w:rsidR="003C64EF" w:rsidRPr="00DD351A" w:rsidRDefault="003C64EF" w:rsidP="003C64EF">
            <w:pPr>
              <w:autoSpaceDE w:val="0"/>
              <w:autoSpaceDN w:val="0"/>
              <w:adjustRightInd w:val="0"/>
              <w:spacing w:line="240" w:lineRule="auto"/>
              <w:jc w:val="both"/>
              <w:rPr>
                <w:color w:val="000000" w:themeColor="text1"/>
                <w:lang w:val="en-US"/>
              </w:rPr>
            </w:pPr>
            <w:r w:rsidRPr="00DD351A">
              <w:rPr>
                <w:color w:val="000000" w:themeColor="text1"/>
              </w:rPr>
              <w:t xml:space="preserve">Од понуђача се захтева да има </w:t>
            </w:r>
            <w:proofErr w:type="spellStart"/>
            <w:r w:rsidRPr="00DD351A">
              <w:rPr>
                <w:color w:val="000000" w:themeColor="text1"/>
                <w:lang w:val="en-US"/>
              </w:rPr>
              <w:t>упошљена</w:t>
            </w:r>
            <w:proofErr w:type="spellEnd"/>
            <w:r w:rsidR="00923ED6">
              <w:rPr>
                <w:color w:val="000000" w:themeColor="text1"/>
              </w:rPr>
              <w:t xml:space="preserve"> </w:t>
            </w:r>
            <w:proofErr w:type="spellStart"/>
            <w:r w:rsidRPr="00DD351A">
              <w:rPr>
                <w:color w:val="000000" w:themeColor="text1"/>
                <w:lang w:val="en-US"/>
              </w:rPr>
              <w:t>или</w:t>
            </w:r>
            <w:proofErr w:type="spellEnd"/>
            <w:r w:rsidR="00923ED6">
              <w:rPr>
                <w:color w:val="000000" w:themeColor="text1"/>
              </w:rPr>
              <w:t xml:space="preserve"> </w:t>
            </w:r>
            <w:proofErr w:type="spellStart"/>
            <w:r w:rsidRPr="00DD351A">
              <w:rPr>
                <w:color w:val="000000" w:themeColor="text1"/>
                <w:lang w:val="en-US"/>
              </w:rPr>
              <w:t>на</w:t>
            </w:r>
            <w:proofErr w:type="spellEnd"/>
            <w:r w:rsidR="00923ED6">
              <w:rPr>
                <w:color w:val="000000" w:themeColor="text1"/>
              </w:rPr>
              <w:t xml:space="preserve"> </w:t>
            </w:r>
            <w:proofErr w:type="spellStart"/>
            <w:r w:rsidRPr="00DD351A">
              <w:rPr>
                <w:color w:val="000000" w:themeColor="text1"/>
                <w:lang w:val="en-US"/>
              </w:rPr>
              <w:t>други</w:t>
            </w:r>
            <w:proofErr w:type="spellEnd"/>
            <w:r w:rsidR="00923ED6">
              <w:rPr>
                <w:color w:val="000000" w:themeColor="text1"/>
              </w:rPr>
              <w:t xml:space="preserve"> </w:t>
            </w:r>
            <w:proofErr w:type="spellStart"/>
            <w:r w:rsidRPr="00DD351A">
              <w:rPr>
                <w:color w:val="000000" w:themeColor="text1"/>
                <w:lang w:val="en-US"/>
              </w:rPr>
              <w:t>начин</w:t>
            </w:r>
            <w:proofErr w:type="spellEnd"/>
            <w:r w:rsidR="00923ED6">
              <w:rPr>
                <w:color w:val="000000" w:themeColor="text1"/>
              </w:rPr>
              <w:t xml:space="preserve"> </w:t>
            </w:r>
            <w:proofErr w:type="spellStart"/>
            <w:r w:rsidRPr="00DD351A">
              <w:rPr>
                <w:color w:val="000000" w:themeColor="text1"/>
                <w:lang w:val="en-US"/>
              </w:rPr>
              <w:t>ангажована</w:t>
            </w:r>
            <w:proofErr w:type="spellEnd"/>
            <w:r w:rsidR="00923ED6">
              <w:rPr>
                <w:color w:val="000000" w:themeColor="text1"/>
              </w:rPr>
              <w:t xml:space="preserve"> </w:t>
            </w:r>
            <w:proofErr w:type="spellStart"/>
            <w:r w:rsidRPr="00DD351A">
              <w:rPr>
                <w:color w:val="000000" w:themeColor="text1"/>
                <w:lang w:val="en-US"/>
              </w:rPr>
              <w:t>лица</w:t>
            </w:r>
            <w:proofErr w:type="spellEnd"/>
            <w:r w:rsidR="00923ED6">
              <w:rPr>
                <w:color w:val="000000" w:themeColor="text1"/>
              </w:rPr>
              <w:t xml:space="preserve"> </w:t>
            </w:r>
            <w:r w:rsidRPr="00DD351A">
              <w:rPr>
                <w:color w:val="000000" w:themeColor="text1"/>
              </w:rPr>
              <w:t xml:space="preserve">са поседовањем </w:t>
            </w:r>
            <w:proofErr w:type="spellStart"/>
            <w:r w:rsidRPr="00DD351A">
              <w:rPr>
                <w:color w:val="000000" w:themeColor="text1"/>
              </w:rPr>
              <w:t>важећ</w:t>
            </w:r>
            <w:r w:rsidRPr="00DD351A">
              <w:rPr>
                <w:color w:val="000000" w:themeColor="text1"/>
                <w:lang w:val="en-US"/>
              </w:rPr>
              <w:t>их</w:t>
            </w:r>
            <w:proofErr w:type="spellEnd"/>
            <w:r w:rsidR="00923ED6">
              <w:rPr>
                <w:color w:val="000000" w:themeColor="text1"/>
              </w:rPr>
              <w:t xml:space="preserve"> </w:t>
            </w:r>
            <w:proofErr w:type="spellStart"/>
            <w:r w:rsidRPr="00DD351A">
              <w:rPr>
                <w:color w:val="000000" w:themeColor="text1"/>
                <w:lang w:val="en-US"/>
              </w:rPr>
              <w:t>лиценци</w:t>
            </w:r>
            <w:proofErr w:type="spellEnd"/>
            <w:r w:rsidRPr="00DD351A">
              <w:rPr>
                <w:color w:val="000000" w:themeColor="text1"/>
              </w:rPr>
              <w:t xml:space="preserve"> број</w:t>
            </w:r>
            <w:r w:rsidRPr="00DD351A">
              <w:rPr>
                <w:color w:val="000000" w:themeColor="text1"/>
                <w:lang w:val="en-US"/>
              </w:rPr>
              <w:t>:</w:t>
            </w:r>
          </w:p>
          <w:p w:rsidR="002C2030" w:rsidRPr="00DD351A" w:rsidRDefault="00C13F5F" w:rsidP="002C2030">
            <w:pPr>
              <w:numPr>
                <w:ilvl w:val="0"/>
                <w:numId w:val="39"/>
              </w:numPr>
              <w:ind w:left="303"/>
              <w:jc w:val="left"/>
              <w:rPr>
                <w:color w:val="000000" w:themeColor="text1"/>
                <w:sz w:val="22"/>
                <w:szCs w:val="22"/>
              </w:rPr>
            </w:pPr>
            <w:r w:rsidRPr="00DD351A">
              <w:rPr>
                <w:color w:val="000000" w:themeColor="text1"/>
                <w:sz w:val="22"/>
                <w:szCs w:val="22"/>
              </w:rPr>
              <w:t xml:space="preserve">300, 310, 311 </w:t>
            </w:r>
            <w:proofErr w:type="spellStart"/>
            <w:r w:rsidRPr="00DD351A">
              <w:rPr>
                <w:color w:val="000000" w:themeColor="text1"/>
                <w:sz w:val="22"/>
                <w:szCs w:val="22"/>
                <w:lang w:val="en-US"/>
              </w:rPr>
              <w:t>или</w:t>
            </w:r>
            <w:proofErr w:type="spellEnd"/>
            <w:r w:rsidR="00923ED6">
              <w:rPr>
                <w:color w:val="000000" w:themeColor="text1"/>
                <w:sz w:val="22"/>
                <w:szCs w:val="22"/>
              </w:rPr>
              <w:t xml:space="preserve"> </w:t>
            </w:r>
            <w:proofErr w:type="spellStart"/>
            <w:r w:rsidRPr="00DD351A">
              <w:rPr>
                <w:color w:val="000000" w:themeColor="text1"/>
                <w:sz w:val="22"/>
                <w:szCs w:val="22"/>
                <w:lang w:val="en-US"/>
              </w:rPr>
              <w:t>друге</w:t>
            </w:r>
            <w:proofErr w:type="spellEnd"/>
            <w:r w:rsidR="00923ED6">
              <w:rPr>
                <w:color w:val="000000" w:themeColor="text1"/>
                <w:sz w:val="22"/>
                <w:szCs w:val="22"/>
              </w:rPr>
              <w:t xml:space="preserve"> </w:t>
            </w:r>
            <w:proofErr w:type="spellStart"/>
            <w:r w:rsidRPr="00DD351A">
              <w:rPr>
                <w:color w:val="000000" w:themeColor="text1"/>
                <w:sz w:val="22"/>
                <w:szCs w:val="22"/>
                <w:lang w:val="en-US"/>
              </w:rPr>
              <w:t>одговарајуће</w:t>
            </w:r>
            <w:proofErr w:type="spellEnd"/>
            <w:r w:rsidR="00923ED6">
              <w:rPr>
                <w:color w:val="000000" w:themeColor="text1"/>
                <w:sz w:val="22"/>
                <w:szCs w:val="22"/>
              </w:rPr>
              <w:t xml:space="preserve"> </w:t>
            </w:r>
            <w:r w:rsidR="002C2030" w:rsidRPr="00DD351A">
              <w:rPr>
                <w:color w:val="000000" w:themeColor="text1"/>
                <w:sz w:val="22"/>
                <w:szCs w:val="22"/>
                <w:lang w:val="en-US"/>
              </w:rPr>
              <w:t>(</w:t>
            </w:r>
            <w:proofErr w:type="spellStart"/>
            <w:r w:rsidR="002C2030" w:rsidRPr="00DD351A">
              <w:rPr>
                <w:color w:val="000000" w:themeColor="text1"/>
                <w:sz w:val="22"/>
                <w:szCs w:val="22"/>
                <w:lang w:val="en-US"/>
              </w:rPr>
              <w:t>за</w:t>
            </w:r>
            <w:proofErr w:type="spellEnd"/>
            <w:r w:rsidR="00923ED6">
              <w:rPr>
                <w:color w:val="000000" w:themeColor="text1"/>
                <w:sz w:val="22"/>
                <w:szCs w:val="22"/>
              </w:rPr>
              <w:t xml:space="preserve"> </w:t>
            </w:r>
            <w:proofErr w:type="spellStart"/>
            <w:r w:rsidR="002C2030" w:rsidRPr="00DD351A">
              <w:rPr>
                <w:color w:val="000000" w:themeColor="text1"/>
                <w:sz w:val="22"/>
                <w:szCs w:val="22"/>
                <w:lang w:val="en-US"/>
              </w:rPr>
              <w:t>архитектуру</w:t>
            </w:r>
            <w:proofErr w:type="spellEnd"/>
            <w:r w:rsidR="00610E9F" w:rsidRPr="00DD351A">
              <w:rPr>
                <w:color w:val="000000" w:themeColor="text1"/>
                <w:sz w:val="22"/>
                <w:szCs w:val="22"/>
                <w:lang w:val="en-US"/>
              </w:rPr>
              <w:t xml:space="preserve">, </w:t>
            </w:r>
            <w:proofErr w:type="spellStart"/>
            <w:r w:rsidR="00610E9F" w:rsidRPr="00DD351A">
              <w:rPr>
                <w:color w:val="000000" w:themeColor="text1"/>
                <w:sz w:val="22"/>
                <w:szCs w:val="22"/>
                <w:lang w:val="en-US"/>
              </w:rPr>
              <w:t>грађевинске</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конструкције</w:t>
            </w:r>
            <w:proofErr w:type="spellEnd"/>
            <w:r w:rsidR="00610E9F" w:rsidRPr="00DD351A">
              <w:rPr>
                <w:color w:val="000000" w:themeColor="text1"/>
                <w:sz w:val="22"/>
                <w:szCs w:val="22"/>
                <w:lang w:val="en-US"/>
              </w:rPr>
              <w:t>,</w:t>
            </w:r>
            <w:r w:rsidR="00923ED6">
              <w:rPr>
                <w:color w:val="000000" w:themeColor="text1"/>
                <w:sz w:val="22"/>
                <w:szCs w:val="22"/>
              </w:rPr>
              <w:t xml:space="preserve"> </w:t>
            </w:r>
            <w:r w:rsidR="00610E9F" w:rsidRPr="00DD351A">
              <w:rPr>
                <w:color w:val="000000" w:themeColor="text1"/>
                <w:sz w:val="22"/>
                <w:szCs w:val="22"/>
                <w:lang w:val="en-US"/>
              </w:rPr>
              <w:t xml:space="preserve"> и </w:t>
            </w:r>
            <w:proofErr w:type="spellStart"/>
            <w:r w:rsidR="00610E9F" w:rsidRPr="00DD351A">
              <w:rPr>
                <w:color w:val="000000" w:themeColor="text1"/>
                <w:sz w:val="22"/>
                <w:szCs w:val="22"/>
                <w:lang w:val="en-US"/>
              </w:rPr>
              <w:t>грађевинско-занатских</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радова</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на</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објектима</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нискоградње</w:t>
            </w:r>
            <w:proofErr w:type="spellEnd"/>
            <w:r w:rsidR="00610E9F" w:rsidRPr="00DD351A">
              <w:rPr>
                <w:color w:val="000000" w:themeColor="text1"/>
                <w:sz w:val="22"/>
                <w:szCs w:val="22"/>
                <w:lang w:val="en-US"/>
              </w:rPr>
              <w:t xml:space="preserve">, </w:t>
            </w:r>
            <w:proofErr w:type="spellStart"/>
            <w:r w:rsidR="00610E9F" w:rsidRPr="00DD351A">
              <w:rPr>
                <w:color w:val="000000" w:themeColor="text1"/>
                <w:sz w:val="22"/>
                <w:szCs w:val="22"/>
                <w:lang w:val="en-US"/>
              </w:rPr>
              <w:t>високоградње</w:t>
            </w:r>
            <w:proofErr w:type="spellEnd"/>
            <w:r w:rsidR="00610E9F" w:rsidRPr="00DD351A">
              <w:rPr>
                <w:color w:val="000000" w:themeColor="text1"/>
                <w:sz w:val="22"/>
                <w:szCs w:val="22"/>
                <w:lang w:val="en-US"/>
              </w:rPr>
              <w:t xml:space="preserve"> и </w:t>
            </w:r>
            <w:proofErr w:type="spellStart"/>
            <w:r w:rsidR="00610E9F" w:rsidRPr="00DD351A">
              <w:rPr>
                <w:color w:val="000000" w:themeColor="text1"/>
                <w:sz w:val="22"/>
                <w:szCs w:val="22"/>
                <w:lang w:val="en-US"/>
              </w:rPr>
              <w:t>хидроградње</w:t>
            </w:r>
            <w:proofErr w:type="spellEnd"/>
            <w:r w:rsidR="002C2030" w:rsidRPr="00DD351A">
              <w:rPr>
                <w:color w:val="000000" w:themeColor="text1"/>
                <w:sz w:val="22"/>
                <w:szCs w:val="22"/>
                <w:lang w:val="en-US"/>
              </w:rPr>
              <w:t>)</w:t>
            </w:r>
          </w:p>
          <w:p w:rsidR="00610E9F" w:rsidRPr="00DD351A" w:rsidRDefault="00C13F5F" w:rsidP="00610E9F">
            <w:pPr>
              <w:numPr>
                <w:ilvl w:val="0"/>
                <w:numId w:val="39"/>
              </w:numPr>
              <w:ind w:left="303"/>
              <w:jc w:val="both"/>
              <w:rPr>
                <w:color w:val="000000" w:themeColor="text1"/>
                <w:sz w:val="22"/>
                <w:szCs w:val="22"/>
              </w:rPr>
            </w:pPr>
            <w:r w:rsidRPr="00DD351A">
              <w:rPr>
                <w:color w:val="000000" w:themeColor="text1"/>
                <w:sz w:val="22"/>
                <w:szCs w:val="22"/>
                <w:lang w:val="en-US"/>
              </w:rPr>
              <w:t>312</w:t>
            </w:r>
            <w:r w:rsidR="00923ED6">
              <w:rPr>
                <w:color w:val="000000" w:themeColor="text1"/>
                <w:sz w:val="22"/>
                <w:szCs w:val="22"/>
              </w:rPr>
              <w:t xml:space="preserve"> </w:t>
            </w:r>
            <w:proofErr w:type="spellStart"/>
            <w:r w:rsidRPr="00DD351A">
              <w:rPr>
                <w:color w:val="000000" w:themeColor="text1"/>
                <w:sz w:val="22"/>
                <w:szCs w:val="22"/>
                <w:lang w:val="en-US"/>
              </w:rPr>
              <w:t>или</w:t>
            </w:r>
            <w:proofErr w:type="spellEnd"/>
            <w:r w:rsidR="00923ED6">
              <w:rPr>
                <w:color w:val="000000" w:themeColor="text1"/>
                <w:sz w:val="22"/>
                <w:szCs w:val="22"/>
              </w:rPr>
              <w:t xml:space="preserve"> </w:t>
            </w:r>
            <w:proofErr w:type="spellStart"/>
            <w:r w:rsidRPr="00DD351A">
              <w:rPr>
                <w:color w:val="000000" w:themeColor="text1"/>
                <w:sz w:val="22"/>
                <w:szCs w:val="22"/>
                <w:lang w:val="en-US"/>
              </w:rPr>
              <w:t>друге</w:t>
            </w:r>
            <w:proofErr w:type="spellEnd"/>
            <w:r w:rsidR="00923ED6">
              <w:rPr>
                <w:color w:val="000000" w:themeColor="text1"/>
                <w:sz w:val="22"/>
                <w:szCs w:val="22"/>
              </w:rPr>
              <w:t xml:space="preserve"> </w:t>
            </w:r>
            <w:proofErr w:type="spellStart"/>
            <w:r w:rsidRPr="00DD351A">
              <w:rPr>
                <w:color w:val="000000" w:themeColor="text1"/>
                <w:sz w:val="22"/>
                <w:szCs w:val="22"/>
                <w:lang w:val="en-US"/>
              </w:rPr>
              <w:t>одговарајуће</w:t>
            </w:r>
            <w:proofErr w:type="spellEnd"/>
            <w:r w:rsidR="00923ED6">
              <w:rPr>
                <w:color w:val="000000" w:themeColor="text1"/>
                <w:sz w:val="22"/>
                <w:szCs w:val="22"/>
              </w:rPr>
              <w:t xml:space="preserve"> </w:t>
            </w:r>
            <w:r w:rsidR="00610E9F" w:rsidRPr="00DD351A">
              <w:rPr>
                <w:color w:val="000000" w:themeColor="text1"/>
                <w:sz w:val="22"/>
                <w:szCs w:val="22"/>
              </w:rPr>
              <w:t>(за грађевинске конструкције, и грађевинско-занатских радова на објектима нискоградње)</w:t>
            </w:r>
          </w:p>
          <w:p w:rsidR="002C2030" w:rsidRPr="003249D6" w:rsidRDefault="00C13F5F" w:rsidP="00610E9F">
            <w:pPr>
              <w:numPr>
                <w:ilvl w:val="0"/>
                <w:numId w:val="39"/>
              </w:numPr>
              <w:ind w:left="303"/>
              <w:jc w:val="both"/>
              <w:rPr>
                <w:color w:val="000000" w:themeColor="text1"/>
                <w:sz w:val="22"/>
                <w:szCs w:val="22"/>
              </w:rPr>
            </w:pPr>
            <w:r w:rsidRPr="00DD351A">
              <w:rPr>
                <w:color w:val="000000" w:themeColor="text1"/>
                <w:sz w:val="22"/>
                <w:szCs w:val="22"/>
                <w:lang w:val="en-US"/>
              </w:rPr>
              <w:t>3</w:t>
            </w:r>
            <w:r w:rsidR="002C2030" w:rsidRPr="00DD351A">
              <w:rPr>
                <w:color w:val="000000" w:themeColor="text1"/>
                <w:sz w:val="22"/>
                <w:szCs w:val="22"/>
              </w:rPr>
              <w:t xml:space="preserve">13 или </w:t>
            </w:r>
            <w:r w:rsidRPr="00DD351A">
              <w:rPr>
                <w:color w:val="000000" w:themeColor="text1"/>
                <w:sz w:val="22"/>
                <w:szCs w:val="22"/>
                <w:lang w:val="en-US"/>
              </w:rPr>
              <w:t>3</w:t>
            </w:r>
            <w:r w:rsidR="002C2030" w:rsidRPr="00DD351A">
              <w:rPr>
                <w:color w:val="000000" w:themeColor="text1"/>
                <w:sz w:val="22"/>
                <w:szCs w:val="22"/>
              </w:rPr>
              <w:t>14</w:t>
            </w:r>
            <w:r w:rsidR="00923ED6">
              <w:rPr>
                <w:color w:val="000000" w:themeColor="text1"/>
                <w:sz w:val="22"/>
                <w:szCs w:val="22"/>
              </w:rPr>
              <w:t xml:space="preserve"> </w:t>
            </w:r>
            <w:proofErr w:type="spellStart"/>
            <w:r w:rsidRPr="00DD351A">
              <w:rPr>
                <w:color w:val="000000" w:themeColor="text1"/>
                <w:sz w:val="22"/>
                <w:szCs w:val="22"/>
                <w:lang w:val="en-US"/>
              </w:rPr>
              <w:t>или</w:t>
            </w:r>
            <w:proofErr w:type="spellEnd"/>
            <w:r w:rsidR="00923ED6">
              <w:rPr>
                <w:color w:val="000000" w:themeColor="text1"/>
                <w:sz w:val="22"/>
                <w:szCs w:val="22"/>
              </w:rPr>
              <w:t xml:space="preserve"> </w:t>
            </w:r>
            <w:proofErr w:type="spellStart"/>
            <w:r w:rsidRPr="00DD351A">
              <w:rPr>
                <w:color w:val="000000" w:themeColor="text1"/>
                <w:sz w:val="22"/>
                <w:szCs w:val="22"/>
                <w:lang w:val="en-US"/>
              </w:rPr>
              <w:t>друге</w:t>
            </w:r>
            <w:proofErr w:type="spellEnd"/>
            <w:r w:rsidR="00923ED6">
              <w:rPr>
                <w:color w:val="000000" w:themeColor="text1"/>
                <w:sz w:val="22"/>
                <w:szCs w:val="22"/>
              </w:rPr>
              <w:t xml:space="preserve"> </w:t>
            </w:r>
            <w:proofErr w:type="spellStart"/>
            <w:r w:rsidRPr="00DD351A">
              <w:rPr>
                <w:color w:val="000000" w:themeColor="text1"/>
                <w:sz w:val="22"/>
                <w:szCs w:val="22"/>
                <w:lang w:val="en-US"/>
              </w:rPr>
              <w:t>одговарајуће</w:t>
            </w:r>
            <w:proofErr w:type="spellEnd"/>
            <w:r w:rsidR="00610E9F" w:rsidRPr="00DD351A">
              <w:rPr>
                <w:color w:val="000000" w:themeColor="text1"/>
                <w:sz w:val="22"/>
                <w:szCs w:val="22"/>
                <w:lang w:val="en-US"/>
              </w:rPr>
              <w:t xml:space="preserve"> (</w:t>
            </w:r>
            <w:proofErr w:type="spellStart"/>
            <w:r w:rsidRPr="00DD351A">
              <w:rPr>
                <w:color w:val="000000" w:themeColor="text1"/>
                <w:sz w:val="22"/>
                <w:szCs w:val="22"/>
                <w:lang w:val="en-US"/>
              </w:rPr>
              <w:t>за</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грађевинске</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конструкције</w:t>
            </w:r>
            <w:proofErr w:type="spellEnd"/>
            <w:r w:rsidR="00610E9F" w:rsidRPr="00DD351A">
              <w:rPr>
                <w:color w:val="000000" w:themeColor="text1"/>
                <w:sz w:val="22"/>
                <w:szCs w:val="22"/>
                <w:lang w:val="en-US"/>
              </w:rPr>
              <w:t xml:space="preserve">, и </w:t>
            </w:r>
            <w:proofErr w:type="spellStart"/>
            <w:r w:rsidR="00610E9F" w:rsidRPr="00DD351A">
              <w:rPr>
                <w:color w:val="000000" w:themeColor="text1"/>
                <w:sz w:val="22"/>
                <w:szCs w:val="22"/>
                <w:lang w:val="en-US"/>
              </w:rPr>
              <w:t>грађевинско-занатск</w:t>
            </w:r>
            <w:r w:rsidR="00BC0033" w:rsidRPr="00DD351A">
              <w:rPr>
                <w:color w:val="000000" w:themeColor="text1"/>
                <w:sz w:val="22"/>
                <w:szCs w:val="22"/>
                <w:lang w:val="en-US"/>
              </w:rPr>
              <w:t>e</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радов</w:t>
            </w:r>
            <w:r w:rsidR="00BC0033" w:rsidRPr="00DD351A">
              <w:rPr>
                <w:color w:val="000000" w:themeColor="text1"/>
                <w:sz w:val="22"/>
                <w:szCs w:val="22"/>
                <w:lang w:val="en-US"/>
              </w:rPr>
              <w:t>e</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на</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објектима</w:t>
            </w:r>
            <w:proofErr w:type="spellEnd"/>
            <w:r w:rsidR="00923ED6">
              <w:rPr>
                <w:color w:val="000000" w:themeColor="text1"/>
                <w:sz w:val="22"/>
                <w:szCs w:val="22"/>
              </w:rPr>
              <w:t xml:space="preserve"> </w:t>
            </w:r>
            <w:proofErr w:type="spellStart"/>
            <w:r w:rsidR="00610E9F" w:rsidRPr="00DD351A">
              <w:rPr>
                <w:color w:val="000000" w:themeColor="text1"/>
                <w:sz w:val="22"/>
                <w:szCs w:val="22"/>
                <w:lang w:val="en-US"/>
              </w:rPr>
              <w:t>хидроградње</w:t>
            </w:r>
            <w:proofErr w:type="spellEnd"/>
            <w:r w:rsidR="00610E9F" w:rsidRPr="00DD351A">
              <w:rPr>
                <w:color w:val="000000" w:themeColor="text1"/>
                <w:sz w:val="22"/>
                <w:szCs w:val="22"/>
                <w:lang w:val="en-US"/>
              </w:rPr>
              <w:t xml:space="preserve">, </w:t>
            </w:r>
            <w:proofErr w:type="spellStart"/>
            <w:r w:rsidR="00610E9F" w:rsidRPr="00DD351A">
              <w:rPr>
                <w:color w:val="000000" w:themeColor="text1"/>
                <w:sz w:val="22"/>
                <w:szCs w:val="22"/>
                <w:lang w:val="en-US"/>
              </w:rPr>
              <w:t>водовода</w:t>
            </w:r>
            <w:proofErr w:type="spellEnd"/>
            <w:r w:rsidR="00610E9F" w:rsidRPr="00DD351A">
              <w:rPr>
                <w:color w:val="000000" w:themeColor="text1"/>
                <w:sz w:val="22"/>
                <w:szCs w:val="22"/>
                <w:lang w:val="en-US"/>
              </w:rPr>
              <w:t xml:space="preserve"> и </w:t>
            </w:r>
            <w:proofErr w:type="spellStart"/>
            <w:r w:rsidR="00610E9F" w:rsidRPr="00DD351A">
              <w:rPr>
                <w:color w:val="000000" w:themeColor="text1"/>
                <w:sz w:val="22"/>
                <w:szCs w:val="22"/>
                <w:lang w:val="en-US"/>
              </w:rPr>
              <w:t>канализације</w:t>
            </w:r>
            <w:proofErr w:type="spellEnd"/>
            <w:r w:rsidR="00610E9F" w:rsidRPr="00DD351A">
              <w:rPr>
                <w:color w:val="000000" w:themeColor="text1"/>
                <w:sz w:val="22"/>
                <w:szCs w:val="22"/>
                <w:lang w:val="en-US"/>
              </w:rPr>
              <w:t>)</w:t>
            </w:r>
          </w:p>
          <w:p w:rsidR="003249D6" w:rsidRPr="00DD351A" w:rsidRDefault="003249D6" w:rsidP="00610E9F">
            <w:pPr>
              <w:numPr>
                <w:ilvl w:val="0"/>
                <w:numId w:val="39"/>
              </w:numPr>
              <w:ind w:left="303"/>
              <w:jc w:val="both"/>
              <w:rPr>
                <w:color w:val="000000" w:themeColor="text1"/>
                <w:sz w:val="22"/>
                <w:szCs w:val="22"/>
              </w:rPr>
            </w:pPr>
            <w:r>
              <w:rPr>
                <w:color w:val="000000" w:themeColor="text1"/>
                <w:sz w:val="22"/>
                <w:szCs w:val="22"/>
                <w:lang w:val="sr-Cyrl-RS"/>
              </w:rPr>
              <w:t xml:space="preserve">316 или друге одговарајуће (за објекте </w:t>
            </w:r>
            <w:r w:rsidRPr="003249D6">
              <w:rPr>
                <w:color w:val="000000" w:themeColor="text1"/>
                <w:sz w:val="22"/>
                <w:szCs w:val="22"/>
                <w:lang w:val="sr-Cyrl-RS"/>
              </w:rPr>
              <w:t xml:space="preserve"> грађевинске </w:t>
            </w:r>
            <w:proofErr w:type="spellStart"/>
            <w:r w:rsidRPr="003249D6">
              <w:rPr>
                <w:color w:val="000000" w:themeColor="text1"/>
                <w:sz w:val="22"/>
                <w:szCs w:val="22"/>
                <w:lang w:val="sr-Cyrl-RS"/>
              </w:rPr>
              <w:t>геотехнике</w:t>
            </w:r>
            <w:proofErr w:type="spellEnd"/>
            <w:r>
              <w:rPr>
                <w:color w:val="000000" w:themeColor="text1"/>
                <w:sz w:val="22"/>
                <w:szCs w:val="22"/>
                <w:lang w:val="sr-Cyrl-RS"/>
              </w:rPr>
              <w:t>)</w:t>
            </w:r>
          </w:p>
          <w:p w:rsidR="003249D6" w:rsidRPr="005A2975" w:rsidRDefault="003249D6" w:rsidP="003249D6">
            <w:pPr>
              <w:numPr>
                <w:ilvl w:val="0"/>
                <w:numId w:val="39"/>
              </w:numPr>
              <w:ind w:left="303"/>
              <w:jc w:val="both"/>
              <w:rPr>
                <w:color w:val="000000" w:themeColor="text1"/>
                <w:sz w:val="22"/>
                <w:szCs w:val="22"/>
              </w:rPr>
            </w:pPr>
            <w:r w:rsidRPr="00DD351A">
              <w:rPr>
                <w:color w:val="000000" w:themeColor="text1"/>
                <w:sz w:val="22"/>
                <w:szCs w:val="22"/>
                <w:lang w:val="en-US"/>
              </w:rPr>
              <w:t>3</w:t>
            </w:r>
            <w:r w:rsidRPr="00DD351A">
              <w:rPr>
                <w:color w:val="000000" w:themeColor="text1"/>
                <w:sz w:val="22"/>
                <w:szCs w:val="22"/>
              </w:rPr>
              <w:t xml:space="preserve">30 </w:t>
            </w:r>
            <w:proofErr w:type="spellStart"/>
            <w:r w:rsidRPr="00DD351A">
              <w:rPr>
                <w:color w:val="000000" w:themeColor="text1"/>
                <w:sz w:val="22"/>
                <w:szCs w:val="22"/>
                <w:lang w:val="en-US"/>
              </w:rPr>
              <w:t>или</w:t>
            </w:r>
            <w:proofErr w:type="spellEnd"/>
            <w:r>
              <w:rPr>
                <w:color w:val="000000" w:themeColor="text1"/>
                <w:sz w:val="22"/>
                <w:szCs w:val="22"/>
              </w:rPr>
              <w:t xml:space="preserve"> </w:t>
            </w:r>
            <w:proofErr w:type="spellStart"/>
            <w:r w:rsidRPr="00DD351A">
              <w:rPr>
                <w:color w:val="000000" w:themeColor="text1"/>
                <w:sz w:val="22"/>
                <w:szCs w:val="22"/>
                <w:lang w:val="en-US"/>
              </w:rPr>
              <w:t>друге</w:t>
            </w:r>
            <w:proofErr w:type="spellEnd"/>
            <w:r>
              <w:rPr>
                <w:color w:val="000000" w:themeColor="text1"/>
                <w:sz w:val="22"/>
                <w:szCs w:val="22"/>
              </w:rPr>
              <w:t xml:space="preserve"> </w:t>
            </w:r>
            <w:proofErr w:type="spellStart"/>
            <w:r w:rsidRPr="00DD351A">
              <w:rPr>
                <w:color w:val="000000" w:themeColor="text1"/>
                <w:sz w:val="22"/>
                <w:szCs w:val="22"/>
                <w:lang w:val="en-US"/>
              </w:rPr>
              <w:t>одговарајуће</w:t>
            </w:r>
            <w:proofErr w:type="spellEnd"/>
            <w:r>
              <w:rPr>
                <w:color w:val="000000" w:themeColor="text1"/>
                <w:sz w:val="22"/>
                <w:szCs w:val="22"/>
              </w:rPr>
              <w:t xml:space="preserve"> </w:t>
            </w:r>
            <w:r w:rsidRPr="00DD351A">
              <w:rPr>
                <w:color w:val="000000" w:themeColor="text1"/>
                <w:sz w:val="22"/>
                <w:szCs w:val="22"/>
                <w:lang w:val="en-US"/>
              </w:rPr>
              <w:t>(</w:t>
            </w:r>
            <w:proofErr w:type="spellStart"/>
            <w:r w:rsidRPr="00DD351A">
              <w:rPr>
                <w:color w:val="000000" w:themeColor="text1"/>
                <w:sz w:val="22"/>
                <w:szCs w:val="22"/>
                <w:lang w:val="en-US"/>
              </w:rPr>
              <w:t>за</w:t>
            </w:r>
            <w:proofErr w:type="spellEnd"/>
            <w:r>
              <w:rPr>
                <w:color w:val="000000" w:themeColor="text1"/>
                <w:sz w:val="22"/>
                <w:szCs w:val="22"/>
              </w:rPr>
              <w:t xml:space="preserve"> </w:t>
            </w:r>
            <w:proofErr w:type="spellStart"/>
            <w:r w:rsidRPr="00DD351A">
              <w:rPr>
                <w:color w:val="000000" w:themeColor="text1"/>
                <w:sz w:val="22"/>
                <w:szCs w:val="22"/>
                <w:lang w:val="en-US"/>
              </w:rPr>
              <w:t>машинске</w:t>
            </w:r>
            <w:proofErr w:type="spellEnd"/>
            <w:r>
              <w:rPr>
                <w:color w:val="000000" w:themeColor="text1"/>
                <w:sz w:val="22"/>
                <w:szCs w:val="22"/>
              </w:rPr>
              <w:t xml:space="preserve"> </w:t>
            </w:r>
            <w:proofErr w:type="spellStart"/>
            <w:r w:rsidRPr="00DD351A">
              <w:rPr>
                <w:color w:val="000000" w:themeColor="text1"/>
                <w:sz w:val="22"/>
                <w:szCs w:val="22"/>
                <w:lang w:val="en-US"/>
              </w:rPr>
              <w:t>инсталације</w:t>
            </w:r>
            <w:proofErr w:type="spellEnd"/>
            <w:r w:rsidRPr="00DD351A">
              <w:rPr>
                <w:color w:val="000000" w:themeColor="text1"/>
                <w:sz w:val="22"/>
                <w:szCs w:val="22"/>
                <w:lang w:val="en-US"/>
              </w:rPr>
              <w:t>)</w:t>
            </w:r>
          </w:p>
          <w:p w:rsidR="002C2030" w:rsidRPr="00DD351A" w:rsidRDefault="00C13F5F" w:rsidP="00BC0033">
            <w:pPr>
              <w:numPr>
                <w:ilvl w:val="0"/>
                <w:numId w:val="39"/>
              </w:numPr>
              <w:ind w:left="303"/>
              <w:jc w:val="both"/>
              <w:rPr>
                <w:color w:val="000000" w:themeColor="text1"/>
                <w:sz w:val="22"/>
                <w:szCs w:val="22"/>
              </w:rPr>
            </w:pPr>
            <w:r w:rsidRPr="00DD351A">
              <w:rPr>
                <w:color w:val="000000" w:themeColor="text1"/>
                <w:sz w:val="22"/>
                <w:szCs w:val="22"/>
                <w:lang w:val="en-US"/>
              </w:rPr>
              <w:t>3</w:t>
            </w:r>
            <w:r w:rsidR="002C2030" w:rsidRPr="00DD351A">
              <w:rPr>
                <w:color w:val="000000" w:themeColor="text1"/>
                <w:sz w:val="22"/>
                <w:szCs w:val="22"/>
              </w:rPr>
              <w:t>50</w:t>
            </w:r>
            <w:r w:rsidRPr="00DD351A">
              <w:rPr>
                <w:color w:val="000000" w:themeColor="text1"/>
                <w:sz w:val="22"/>
                <w:szCs w:val="22"/>
                <w:lang w:val="en-US"/>
              </w:rPr>
              <w:t xml:space="preserve">, 353 </w:t>
            </w:r>
            <w:proofErr w:type="spellStart"/>
            <w:r w:rsidRPr="00DD351A">
              <w:rPr>
                <w:color w:val="000000" w:themeColor="text1"/>
                <w:sz w:val="22"/>
                <w:szCs w:val="22"/>
                <w:lang w:val="en-US"/>
              </w:rPr>
              <w:t>или</w:t>
            </w:r>
            <w:proofErr w:type="spellEnd"/>
            <w:r w:rsidR="00923ED6">
              <w:rPr>
                <w:color w:val="000000" w:themeColor="text1"/>
                <w:sz w:val="22"/>
                <w:szCs w:val="22"/>
              </w:rPr>
              <w:t xml:space="preserve"> </w:t>
            </w:r>
            <w:proofErr w:type="spellStart"/>
            <w:r w:rsidRPr="00DD351A">
              <w:rPr>
                <w:color w:val="000000" w:themeColor="text1"/>
                <w:sz w:val="22"/>
                <w:szCs w:val="22"/>
                <w:lang w:val="en-US"/>
              </w:rPr>
              <w:t>друге</w:t>
            </w:r>
            <w:proofErr w:type="spellEnd"/>
            <w:r w:rsidR="00923ED6">
              <w:rPr>
                <w:color w:val="000000" w:themeColor="text1"/>
                <w:sz w:val="22"/>
                <w:szCs w:val="22"/>
              </w:rPr>
              <w:t xml:space="preserve"> </w:t>
            </w:r>
            <w:proofErr w:type="spellStart"/>
            <w:r w:rsidRPr="00DD351A">
              <w:rPr>
                <w:color w:val="000000" w:themeColor="text1"/>
                <w:sz w:val="22"/>
                <w:szCs w:val="22"/>
                <w:lang w:val="en-US"/>
              </w:rPr>
              <w:t>одговарајуће</w:t>
            </w:r>
            <w:proofErr w:type="spellEnd"/>
            <w:r w:rsidR="00923ED6">
              <w:rPr>
                <w:color w:val="000000" w:themeColor="text1"/>
                <w:sz w:val="22"/>
                <w:szCs w:val="22"/>
              </w:rPr>
              <w:t xml:space="preserve"> </w:t>
            </w:r>
            <w:r w:rsidR="00610E9F" w:rsidRPr="00DD351A">
              <w:rPr>
                <w:color w:val="000000" w:themeColor="text1"/>
                <w:sz w:val="22"/>
                <w:szCs w:val="22"/>
                <w:lang w:val="en-US"/>
              </w:rPr>
              <w:t>(</w:t>
            </w:r>
            <w:proofErr w:type="spellStart"/>
            <w:r w:rsidR="000A1CA1" w:rsidRPr="00DD351A">
              <w:rPr>
                <w:color w:val="000000" w:themeColor="text1"/>
                <w:sz w:val="22"/>
                <w:szCs w:val="22"/>
                <w:lang w:val="en-US"/>
              </w:rPr>
              <w:t>за</w:t>
            </w:r>
            <w:proofErr w:type="spellEnd"/>
            <w:r w:rsidR="00923ED6">
              <w:rPr>
                <w:color w:val="000000" w:themeColor="text1"/>
                <w:sz w:val="22"/>
                <w:szCs w:val="22"/>
              </w:rPr>
              <w:t xml:space="preserve"> </w:t>
            </w:r>
            <w:proofErr w:type="spellStart"/>
            <w:r w:rsidR="000A1CA1" w:rsidRPr="00DD351A">
              <w:rPr>
                <w:color w:val="000000" w:themeColor="text1"/>
                <w:sz w:val="22"/>
                <w:szCs w:val="22"/>
                <w:lang w:val="en-US"/>
              </w:rPr>
              <w:t>електроенергетске</w:t>
            </w:r>
            <w:proofErr w:type="spellEnd"/>
            <w:r w:rsidR="00923ED6">
              <w:rPr>
                <w:color w:val="000000" w:themeColor="text1"/>
                <w:sz w:val="22"/>
                <w:szCs w:val="22"/>
              </w:rPr>
              <w:t xml:space="preserve"> </w:t>
            </w:r>
            <w:proofErr w:type="spellStart"/>
            <w:r w:rsidR="000A1CA1" w:rsidRPr="00DD351A">
              <w:rPr>
                <w:color w:val="000000" w:themeColor="text1"/>
                <w:sz w:val="22"/>
                <w:szCs w:val="22"/>
                <w:lang w:val="en-US"/>
              </w:rPr>
              <w:t>си</w:t>
            </w:r>
            <w:r w:rsidR="00BC0033" w:rsidRPr="00DD351A">
              <w:rPr>
                <w:color w:val="000000" w:themeColor="text1"/>
                <w:sz w:val="22"/>
                <w:szCs w:val="22"/>
              </w:rPr>
              <w:t>стеме</w:t>
            </w:r>
            <w:proofErr w:type="spellEnd"/>
            <w:r w:rsidR="00923ED6">
              <w:rPr>
                <w:color w:val="000000" w:themeColor="text1"/>
                <w:sz w:val="22"/>
                <w:szCs w:val="22"/>
              </w:rPr>
              <w:t xml:space="preserve"> </w:t>
            </w:r>
            <w:proofErr w:type="spellStart"/>
            <w:r w:rsidR="000A1CA1" w:rsidRPr="00DD351A">
              <w:rPr>
                <w:color w:val="000000" w:themeColor="text1"/>
                <w:sz w:val="22"/>
                <w:szCs w:val="22"/>
                <w:lang w:val="en-US"/>
              </w:rPr>
              <w:t>ниског</w:t>
            </w:r>
            <w:proofErr w:type="spellEnd"/>
            <w:r w:rsidR="000A1CA1" w:rsidRPr="00DD351A">
              <w:rPr>
                <w:color w:val="000000" w:themeColor="text1"/>
                <w:sz w:val="22"/>
                <w:szCs w:val="22"/>
                <w:lang w:val="en-US"/>
              </w:rPr>
              <w:t xml:space="preserve"> и </w:t>
            </w:r>
            <w:proofErr w:type="spellStart"/>
            <w:r w:rsidR="000A1CA1" w:rsidRPr="00DD351A">
              <w:rPr>
                <w:color w:val="000000" w:themeColor="text1"/>
                <w:sz w:val="22"/>
                <w:szCs w:val="22"/>
                <w:lang w:val="en-US"/>
              </w:rPr>
              <w:t>средњег</w:t>
            </w:r>
            <w:proofErr w:type="spellEnd"/>
            <w:r w:rsidR="00923ED6">
              <w:rPr>
                <w:color w:val="000000" w:themeColor="text1"/>
                <w:sz w:val="22"/>
                <w:szCs w:val="22"/>
              </w:rPr>
              <w:t xml:space="preserve"> </w:t>
            </w:r>
            <w:proofErr w:type="spellStart"/>
            <w:r w:rsidR="000A1CA1" w:rsidRPr="00DD351A">
              <w:rPr>
                <w:color w:val="000000" w:themeColor="text1"/>
                <w:sz w:val="22"/>
                <w:szCs w:val="22"/>
                <w:lang w:val="en-US"/>
              </w:rPr>
              <w:t>напона</w:t>
            </w:r>
            <w:proofErr w:type="spellEnd"/>
            <w:r w:rsidRPr="00DD351A">
              <w:rPr>
                <w:color w:val="000000" w:themeColor="text1"/>
                <w:sz w:val="22"/>
                <w:szCs w:val="22"/>
                <w:lang w:val="en-US"/>
              </w:rPr>
              <w:t xml:space="preserve">, </w:t>
            </w:r>
            <w:proofErr w:type="spellStart"/>
            <w:r w:rsidRPr="00DD351A">
              <w:rPr>
                <w:color w:val="000000" w:themeColor="text1"/>
                <w:sz w:val="22"/>
                <w:szCs w:val="22"/>
                <w:lang w:val="en-US"/>
              </w:rPr>
              <w:t>као</w:t>
            </w:r>
            <w:proofErr w:type="spellEnd"/>
            <w:r w:rsidRPr="00DD351A">
              <w:rPr>
                <w:color w:val="000000" w:themeColor="text1"/>
                <w:sz w:val="22"/>
                <w:szCs w:val="22"/>
                <w:lang w:val="en-US"/>
              </w:rPr>
              <w:t xml:space="preserve"> и </w:t>
            </w:r>
            <w:proofErr w:type="spellStart"/>
            <w:r w:rsidRPr="00DD351A">
              <w:rPr>
                <w:color w:val="000000" w:themeColor="text1"/>
                <w:sz w:val="22"/>
                <w:szCs w:val="22"/>
                <w:lang w:val="en-US"/>
              </w:rPr>
              <w:t>за</w:t>
            </w:r>
            <w:proofErr w:type="spellEnd"/>
            <w:r w:rsidR="00923ED6">
              <w:rPr>
                <w:color w:val="000000" w:themeColor="text1"/>
                <w:sz w:val="22"/>
                <w:szCs w:val="22"/>
              </w:rPr>
              <w:t xml:space="preserve"> </w:t>
            </w:r>
            <w:proofErr w:type="spellStart"/>
            <w:r w:rsidRPr="00DD351A">
              <w:rPr>
                <w:color w:val="000000" w:themeColor="text1"/>
                <w:sz w:val="22"/>
                <w:szCs w:val="22"/>
                <w:lang w:val="en-US"/>
              </w:rPr>
              <w:t>телекомуникационе</w:t>
            </w:r>
            <w:proofErr w:type="spellEnd"/>
            <w:r w:rsidR="00923ED6">
              <w:rPr>
                <w:color w:val="000000" w:themeColor="text1"/>
                <w:sz w:val="22"/>
                <w:szCs w:val="22"/>
              </w:rPr>
              <w:t xml:space="preserve"> </w:t>
            </w:r>
            <w:proofErr w:type="spellStart"/>
            <w:r w:rsidRPr="00DD351A">
              <w:rPr>
                <w:color w:val="000000" w:themeColor="text1"/>
                <w:sz w:val="22"/>
                <w:szCs w:val="22"/>
                <w:lang w:val="en-US"/>
              </w:rPr>
              <w:t>мреже</w:t>
            </w:r>
            <w:proofErr w:type="spellEnd"/>
            <w:r w:rsidRPr="00DD351A">
              <w:rPr>
                <w:color w:val="000000" w:themeColor="text1"/>
                <w:sz w:val="22"/>
                <w:szCs w:val="22"/>
                <w:lang w:val="en-US"/>
              </w:rPr>
              <w:t xml:space="preserve"> и </w:t>
            </w:r>
            <w:proofErr w:type="spellStart"/>
            <w:r w:rsidRPr="00DD351A">
              <w:rPr>
                <w:color w:val="000000" w:themeColor="text1"/>
                <w:sz w:val="22"/>
                <w:szCs w:val="22"/>
                <w:lang w:val="en-US"/>
              </w:rPr>
              <w:t>системе</w:t>
            </w:r>
            <w:proofErr w:type="spellEnd"/>
            <w:r w:rsidR="000A1CA1" w:rsidRPr="00DD351A">
              <w:rPr>
                <w:color w:val="000000" w:themeColor="text1"/>
                <w:sz w:val="22"/>
                <w:szCs w:val="22"/>
                <w:lang w:val="en-US"/>
              </w:rPr>
              <w:t>)</w:t>
            </w:r>
          </w:p>
          <w:p w:rsidR="005A2975" w:rsidRPr="005A2975" w:rsidRDefault="005A2975" w:rsidP="00BC0033">
            <w:pPr>
              <w:numPr>
                <w:ilvl w:val="0"/>
                <w:numId w:val="39"/>
              </w:numPr>
              <w:ind w:left="303"/>
              <w:jc w:val="both"/>
              <w:rPr>
                <w:color w:val="000000" w:themeColor="text1"/>
                <w:sz w:val="22"/>
                <w:szCs w:val="22"/>
              </w:rPr>
            </w:pPr>
            <w:r w:rsidRPr="005C6ED1">
              <w:rPr>
                <w:rFonts w:eastAsia="Calibri"/>
                <w:sz w:val="22"/>
                <w:szCs w:val="22"/>
              </w:rPr>
              <w:t>лиценцу за пројектовање и извођење посебних система и мера заштите од</w:t>
            </w:r>
            <w:r>
              <w:rPr>
                <w:rFonts w:eastAsia="Calibri"/>
                <w:sz w:val="22"/>
                <w:szCs w:val="22"/>
              </w:rPr>
              <w:t xml:space="preserve"> пожара</w:t>
            </w:r>
          </w:p>
          <w:p w:rsidR="005A2975" w:rsidRDefault="005A2975" w:rsidP="005A2975">
            <w:pPr>
              <w:jc w:val="both"/>
              <w:rPr>
                <w:rFonts w:eastAsia="Calibri"/>
                <w:sz w:val="22"/>
                <w:szCs w:val="22"/>
              </w:rPr>
            </w:pPr>
          </w:p>
          <w:p w:rsidR="002D473A" w:rsidRPr="00DD351A" w:rsidRDefault="00BC0033" w:rsidP="00EF1D75">
            <w:pPr>
              <w:ind w:left="303"/>
              <w:jc w:val="both"/>
              <w:rPr>
                <w:sz w:val="22"/>
                <w:szCs w:val="22"/>
              </w:rPr>
            </w:pPr>
            <w:r w:rsidRPr="00DD351A">
              <w:rPr>
                <w:color w:val="000000" w:themeColor="text1"/>
              </w:rPr>
              <w:t xml:space="preserve">уз </w:t>
            </w:r>
            <w:proofErr w:type="spellStart"/>
            <w:r w:rsidRPr="00DD351A">
              <w:rPr>
                <w:color w:val="000000" w:themeColor="text1"/>
              </w:rPr>
              <w:t>кој</w:t>
            </w:r>
            <w:proofErr w:type="spellEnd"/>
            <w:r w:rsidRPr="00DD351A">
              <w:rPr>
                <w:color w:val="000000" w:themeColor="text1"/>
                <w:lang w:val="en-US"/>
              </w:rPr>
              <w:t>е</w:t>
            </w:r>
            <w:r w:rsidRPr="00DD351A">
              <w:rPr>
                <w:color w:val="000000" w:themeColor="text1"/>
              </w:rPr>
              <w:t xml:space="preserve"> се обавезно прилаже доказ – потврда Инжењерске коморе Србије којом се доказује да је лиценца још увек важећа</w:t>
            </w:r>
            <w:r w:rsidR="00EF1D75">
              <w:rPr>
                <w:color w:val="000000" w:themeColor="text1"/>
              </w:rPr>
              <w:t xml:space="preserve"> </w:t>
            </w:r>
            <w:r w:rsidRPr="00DD351A">
              <w:rPr>
                <w:color w:val="000000" w:themeColor="text1"/>
                <w:sz w:val="22"/>
                <w:szCs w:val="22"/>
                <w:lang w:val="en-US"/>
              </w:rPr>
              <w:t xml:space="preserve">и </w:t>
            </w:r>
            <w:proofErr w:type="spellStart"/>
            <w:r w:rsidRPr="00DD351A">
              <w:rPr>
                <w:color w:val="000000" w:themeColor="text1"/>
                <w:sz w:val="22"/>
                <w:szCs w:val="22"/>
                <w:lang w:val="en-US"/>
              </w:rPr>
              <w:t>лиценца</w:t>
            </w:r>
            <w:proofErr w:type="spellEnd"/>
          </w:p>
        </w:tc>
        <w:tc>
          <w:tcPr>
            <w:tcW w:w="4347" w:type="dxa"/>
            <w:vMerge/>
            <w:shd w:val="clear" w:color="auto" w:fill="FFFFFF"/>
          </w:tcPr>
          <w:p w:rsidR="003C64EF" w:rsidRPr="00DD351A" w:rsidRDefault="003C64EF" w:rsidP="00EA05B7">
            <w:pPr>
              <w:rPr>
                <w:sz w:val="28"/>
                <w:szCs w:val="28"/>
              </w:rPr>
            </w:pPr>
          </w:p>
        </w:tc>
      </w:tr>
    </w:tbl>
    <w:p w:rsidR="00DA0E0D" w:rsidRDefault="00DA0E0D" w:rsidP="00DA0E0D">
      <w:pPr>
        <w:rPr>
          <w:color w:val="FF0000"/>
        </w:rPr>
      </w:pPr>
    </w:p>
    <w:p w:rsidR="00EF1D75" w:rsidRPr="00DD351A" w:rsidRDefault="00EF1D75" w:rsidP="00DA0E0D">
      <w:pPr>
        <w:rPr>
          <w:color w:val="FF0000"/>
        </w:rPr>
      </w:pPr>
    </w:p>
    <w:p w:rsidR="003F59EF" w:rsidRPr="00DD351A" w:rsidRDefault="003F59EF">
      <w:pPr>
        <w:spacing w:line="240" w:lineRule="auto"/>
        <w:jc w:val="left"/>
        <w:rPr>
          <w:rFonts w:eastAsia="TimesNewRomanPS-BoldMT"/>
          <w:b/>
          <w:bCs/>
          <w:sz w:val="24"/>
          <w:szCs w:val="24"/>
        </w:rPr>
      </w:pPr>
    </w:p>
    <w:p w:rsidR="00DA0E0D" w:rsidRPr="00DD351A" w:rsidRDefault="00DA0E0D" w:rsidP="00DA0E0D">
      <w:pPr>
        <w:pStyle w:val="ListParagraph"/>
        <w:tabs>
          <w:tab w:val="left" w:pos="680"/>
        </w:tabs>
        <w:ind w:left="0"/>
        <w:rPr>
          <w:rFonts w:ascii="Times New Roman" w:eastAsia="TimesNewRomanPS-BoldMT" w:hAnsi="Times New Roman"/>
          <w:b/>
          <w:bCs/>
          <w:sz w:val="24"/>
          <w:szCs w:val="24"/>
          <w:lang w:val="sr-Cyrl-CS"/>
        </w:rPr>
      </w:pPr>
      <w:r w:rsidRPr="00DD351A">
        <w:rPr>
          <w:rFonts w:ascii="Times New Roman" w:eastAsia="TimesNewRomanPS-BoldMT" w:hAnsi="Times New Roman"/>
          <w:b/>
          <w:bCs/>
          <w:sz w:val="24"/>
          <w:szCs w:val="24"/>
          <w:lang w:val="sr-Cyrl-CS"/>
        </w:rPr>
        <w:t>УПУТСТВО КАКО СЕ ДОКАЗУЈЕ ИСПУЊЕНОСТ УСЛОВА</w:t>
      </w:r>
    </w:p>
    <w:p w:rsidR="00DA0E0D" w:rsidRPr="00DD351A"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Pr="00DD351A" w:rsidRDefault="00DA0E0D" w:rsidP="00E1607A">
      <w:pPr>
        <w:pStyle w:val="ListParagraph"/>
        <w:suppressAutoHyphens/>
        <w:spacing w:after="0" w:line="100" w:lineRule="atLeast"/>
        <w:ind w:left="0"/>
        <w:contextualSpacing w:val="0"/>
        <w:jc w:val="both"/>
        <w:rPr>
          <w:rFonts w:ascii="Times New Roman" w:hAnsi="Times New Roman"/>
          <w:sz w:val="24"/>
          <w:szCs w:val="24"/>
        </w:rPr>
      </w:pPr>
      <w:proofErr w:type="spellStart"/>
      <w:r w:rsidRPr="00DD351A">
        <w:rPr>
          <w:rFonts w:ascii="Times New Roman" w:hAnsi="Times New Roman"/>
          <w:sz w:val="24"/>
          <w:szCs w:val="24"/>
        </w:rPr>
        <w:t>Испуњеност</w:t>
      </w:r>
      <w:proofErr w:type="spellEnd"/>
      <w:r w:rsidR="005A2975">
        <w:rPr>
          <w:rFonts w:ascii="Times New Roman" w:hAnsi="Times New Roman"/>
          <w:sz w:val="24"/>
          <w:szCs w:val="24"/>
        </w:rPr>
        <w:t xml:space="preserve"> </w:t>
      </w:r>
      <w:proofErr w:type="spellStart"/>
      <w:r w:rsidRPr="00DD351A">
        <w:rPr>
          <w:rFonts w:ascii="Times New Roman" w:hAnsi="Times New Roman"/>
          <w:b/>
          <w:sz w:val="24"/>
          <w:szCs w:val="24"/>
        </w:rPr>
        <w:t>обавезних</w:t>
      </w:r>
      <w:proofErr w:type="spellEnd"/>
      <w:r w:rsidRPr="00DD351A">
        <w:rPr>
          <w:rFonts w:ascii="Times New Roman" w:hAnsi="Times New Roman"/>
          <w:b/>
          <w:sz w:val="24"/>
          <w:szCs w:val="24"/>
        </w:rPr>
        <w:t xml:space="preserve"> </w:t>
      </w:r>
      <w:proofErr w:type="spellStart"/>
      <w:r w:rsidRPr="00DD351A">
        <w:rPr>
          <w:rFonts w:ascii="Times New Roman" w:hAnsi="Times New Roman"/>
          <w:b/>
          <w:sz w:val="24"/>
          <w:szCs w:val="24"/>
        </w:rPr>
        <w:t>услова</w:t>
      </w:r>
      <w:proofErr w:type="spellEnd"/>
      <w:r w:rsidR="005A2975">
        <w:rPr>
          <w:rFonts w:ascii="Times New Roman" w:hAnsi="Times New Roman"/>
          <w:b/>
          <w:sz w:val="24"/>
          <w:szCs w:val="24"/>
        </w:rPr>
        <w:t xml:space="preserve"> </w:t>
      </w:r>
      <w:proofErr w:type="spellStart"/>
      <w:r w:rsidRPr="00DD351A">
        <w:rPr>
          <w:rFonts w:ascii="Times New Roman" w:hAnsi="Times New Roman"/>
          <w:sz w:val="24"/>
          <w:szCs w:val="24"/>
        </w:rPr>
        <w:t>за</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учешће</w:t>
      </w:r>
      <w:proofErr w:type="spellEnd"/>
      <w:r w:rsidRPr="00DD351A">
        <w:rPr>
          <w:rFonts w:ascii="Times New Roman" w:hAnsi="Times New Roman"/>
          <w:sz w:val="24"/>
          <w:szCs w:val="24"/>
        </w:rPr>
        <w:t xml:space="preserve"> у </w:t>
      </w:r>
      <w:proofErr w:type="spellStart"/>
      <w:r w:rsidRPr="00DD351A">
        <w:rPr>
          <w:rFonts w:ascii="Times New Roman" w:hAnsi="Times New Roman"/>
          <w:sz w:val="24"/>
          <w:szCs w:val="24"/>
        </w:rPr>
        <w:t>поступку</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предметне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јавне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набавке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наведних</w:t>
      </w:r>
      <w:proofErr w:type="spellEnd"/>
      <w:r w:rsidRPr="00DD351A">
        <w:rPr>
          <w:rFonts w:ascii="Times New Roman" w:hAnsi="Times New Roman"/>
          <w:sz w:val="24"/>
          <w:szCs w:val="24"/>
        </w:rPr>
        <w:t xml:space="preserve"> у </w:t>
      </w:r>
      <w:proofErr w:type="spellStart"/>
      <w:r w:rsidRPr="00DD351A">
        <w:rPr>
          <w:rFonts w:ascii="Times New Roman" w:hAnsi="Times New Roman"/>
          <w:sz w:val="24"/>
          <w:szCs w:val="24"/>
        </w:rPr>
        <w:t>табеларном</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приказу</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обавезних</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услова</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под</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редним</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бројем</w:t>
      </w:r>
      <w:proofErr w:type="spellEnd"/>
      <w:r w:rsidRPr="00DD351A">
        <w:rPr>
          <w:rFonts w:ascii="Times New Roman" w:hAnsi="Times New Roman"/>
          <w:sz w:val="24"/>
          <w:szCs w:val="24"/>
        </w:rPr>
        <w:t xml:space="preserve"> 1, 2, 3 и 4. и </w:t>
      </w:r>
      <w:proofErr w:type="spellStart"/>
      <w:r w:rsidRPr="00DD351A">
        <w:rPr>
          <w:rFonts w:ascii="Times New Roman" w:hAnsi="Times New Roman"/>
          <w:b/>
          <w:sz w:val="24"/>
          <w:szCs w:val="24"/>
        </w:rPr>
        <w:t>додатних</w:t>
      </w:r>
      <w:proofErr w:type="spellEnd"/>
      <w:r w:rsidRPr="00DD351A">
        <w:rPr>
          <w:rFonts w:ascii="Times New Roman" w:hAnsi="Times New Roman"/>
          <w:b/>
          <w:sz w:val="24"/>
          <w:szCs w:val="24"/>
        </w:rPr>
        <w:t xml:space="preserve"> </w:t>
      </w:r>
      <w:proofErr w:type="spellStart"/>
      <w:r w:rsidRPr="00DD351A">
        <w:rPr>
          <w:rFonts w:ascii="Times New Roman" w:hAnsi="Times New Roman"/>
          <w:b/>
          <w:sz w:val="24"/>
          <w:szCs w:val="24"/>
        </w:rPr>
        <w:t>услова</w:t>
      </w:r>
      <w:proofErr w:type="spellEnd"/>
      <w:r w:rsidR="005A2975">
        <w:rPr>
          <w:rFonts w:ascii="Times New Roman" w:hAnsi="Times New Roman"/>
          <w:b/>
          <w:sz w:val="24"/>
          <w:szCs w:val="24"/>
        </w:rPr>
        <w:t xml:space="preserve"> </w:t>
      </w:r>
      <w:proofErr w:type="spellStart"/>
      <w:r w:rsidRPr="00DD351A">
        <w:rPr>
          <w:rFonts w:ascii="Times New Roman" w:hAnsi="Times New Roman"/>
          <w:sz w:val="24"/>
          <w:szCs w:val="24"/>
        </w:rPr>
        <w:t>за</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учешће</w:t>
      </w:r>
      <w:proofErr w:type="spellEnd"/>
      <w:r w:rsidRPr="00DD351A">
        <w:rPr>
          <w:rFonts w:ascii="Times New Roman" w:hAnsi="Times New Roman"/>
          <w:sz w:val="24"/>
          <w:szCs w:val="24"/>
        </w:rPr>
        <w:t xml:space="preserve"> у </w:t>
      </w:r>
      <w:proofErr w:type="spellStart"/>
      <w:r w:rsidRPr="00DD351A">
        <w:rPr>
          <w:rFonts w:ascii="Times New Roman" w:hAnsi="Times New Roman"/>
          <w:sz w:val="24"/>
          <w:szCs w:val="24"/>
        </w:rPr>
        <w:t>поступку</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предметне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јавне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набавке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наведних</w:t>
      </w:r>
      <w:proofErr w:type="spellEnd"/>
      <w:r w:rsidRPr="00DD351A">
        <w:rPr>
          <w:rFonts w:ascii="Times New Roman" w:hAnsi="Times New Roman"/>
          <w:sz w:val="24"/>
          <w:szCs w:val="24"/>
        </w:rPr>
        <w:t xml:space="preserve"> у </w:t>
      </w:r>
      <w:proofErr w:type="spellStart"/>
      <w:r w:rsidRPr="00DD351A">
        <w:rPr>
          <w:rFonts w:ascii="Times New Roman" w:hAnsi="Times New Roman"/>
          <w:sz w:val="24"/>
          <w:szCs w:val="24"/>
        </w:rPr>
        <w:t>табеларном</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приказу</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додатних</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услова</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под</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редним</w:t>
      </w:r>
      <w:proofErr w:type="spellEnd"/>
      <w:r w:rsidRPr="00DD351A">
        <w:rPr>
          <w:rFonts w:ascii="Times New Roman" w:hAnsi="Times New Roman"/>
          <w:sz w:val="24"/>
          <w:szCs w:val="24"/>
        </w:rPr>
        <w:t xml:space="preserve"> </w:t>
      </w:r>
      <w:proofErr w:type="spellStart"/>
      <w:r w:rsidRPr="00DD351A">
        <w:rPr>
          <w:rFonts w:ascii="Times New Roman" w:hAnsi="Times New Roman"/>
          <w:sz w:val="24"/>
          <w:szCs w:val="24"/>
        </w:rPr>
        <w:t>бројем</w:t>
      </w:r>
      <w:proofErr w:type="spellEnd"/>
      <w:r w:rsidRPr="00DD351A">
        <w:rPr>
          <w:rFonts w:ascii="Times New Roman" w:hAnsi="Times New Roman"/>
          <w:sz w:val="24"/>
          <w:szCs w:val="24"/>
        </w:rPr>
        <w:t xml:space="preserve"> </w:t>
      </w:r>
      <w:r w:rsidR="001C2358" w:rsidRPr="00DD351A">
        <w:rPr>
          <w:rFonts w:ascii="Times New Roman" w:hAnsi="Times New Roman"/>
          <w:color w:val="FF0000"/>
          <w:sz w:val="24"/>
          <w:szCs w:val="24"/>
        </w:rPr>
        <w:t>1</w:t>
      </w:r>
      <w:r w:rsidRPr="00DD351A">
        <w:rPr>
          <w:rFonts w:ascii="Times New Roman" w:hAnsi="Times New Roman"/>
          <w:color w:val="FF0000"/>
          <w:sz w:val="24"/>
          <w:szCs w:val="24"/>
          <w:lang w:val="sr-Cyrl-CS"/>
        </w:rPr>
        <w:t xml:space="preserve"> и </w:t>
      </w:r>
      <w:r w:rsidR="001C2358" w:rsidRPr="00DD351A">
        <w:rPr>
          <w:rFonts w:ascii="Times New Roman" w:hAnsi="Times New Roman"/>
          <w:color w:val="FF0000"/>
          <w:sz w:val="24"/>
          <w:szCs w:val="24"/>
          <w:lang w:val="sr-Cyrl-CS"/>
        </w:rPr>
        <w:t>2</w:t>
      </w:r>
      <w:r w:rsidRPr="00DD351A">
        <w:rPr>
          <w:rFonts w:ascii="Times New Roman" w:hAnsi="Times New Roman"/>
          <w:sz w:val="24"/>
          <w:szCs w:val="24"/>
          <w:lang w:val="sr-Cyrl-CS"/>
        </w:rPr>
        <w:t xml:space="preserve">у складу са чл. 77. ст. 4. ЗЈН, </w:t>
      </w:r>
      <w:proofErr w:type="spellStart"/>
      <w:r w:rsidRPr="00DD351A">
        <w:rPr>
          <w:rFonts w:ascii="Times New Roman" w:hAnsi="Times New Roman"/>
          <w:sz w:val="24"/>
          <w:szCs w:val="24"/>
        </w:rPr>
        <w:t>понуђач</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доказује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достављањем</w:t>
      </w:r>
      <w:proofErr w:type="spellEnd"/>
      <w:r w:rsidR="005A2975">
        <w:rPr>
          <w:rFonts w:ascii="Times New Roman" w:hAnsi="Times New Roman"/>
          <w:sz w:val="24"/>
          <w:szCs w:val="24"/>
        </w:rPr>
        <w:t xml:space="preserve"> </w:t>
      </w:r>
      <w:r w:rsidRPr="00DD351A">
        <w:rPr>
          <w:rFonts w:ascii="Times New Roman" w:hAnsi="Times New Roman"/>
          <w:b/>
          <w:sz w:val="24"/>
          <w:szCs w:val="24"/>
        </w:rPr>
        <w:t>ИЗЈАВЕ</w:t>
      </w:r>
      <w:r w:rsidR="005A2975">
        <w:rPr>
          <w:rFonts w:ascii="Times New Roman" w:hAnsi="Times New Roman"/>
          <w:b/>
          <w:sz w:val="24"/>
          <w:szCs w:val="24"/>
        </w:rPr>
        <w:t xml:space="preserve"> </w:t>
      </w:r>
      <w:r w:rsidRPr="00DD351A">
        <w:rPr>
          <w:rFonts w:ascii="Times New Roman" w:hAnsi="Times New Roman"/>
          <w:sz w:val="24"/>
          <w:szCs w:val="24"/>
          <w:lang w:val="sr-Cyrl-CS"/>
        </w:rPr>
        <w:t>(</w:t>
      </w:r>
      <w:r w:rsidRPr="00DD351A">
        <w:rPr>
          <w:rFonts w:ascii="Times New Roman" w:hAnsi="Times New Roman"/>
          <w:i/>
          <w:sz w:val="24"/>
          <w:szCs w:val="24"/>
          <w:lang w:val="sr-Cyrl-CS"/>
        </w:rPr>
        <w:t>Образац 5.</w:t>
      </w:r>
      <w:r w:rsidRPr="00DD351A">
        <w:rPr>
          <w:rFonts w:ascii="Times New Roman" w:hAnsi="Times New Roman"/>
          <w:i/>
          <w:sz w:val="24"/>
          <w:szCs w:val="24"/>
          <w:lang w:val="ru-RU"/>
        </w:rPr>
        <w:t xml:space="preserve"> у </w:t>
      </w:r>
      <w:proofErr w:type="spellStart"/>
      <w:r w:rsidRPr="00DD351A">
        <w:rPr>
          <w:rFonts w:ascii="Times New Roman" w:hAnsi="Times New Roman"/>
          <w:i/>
          <w:sz w:val="24"/>
          <w:szCs w:val="24"/>
        </w:rPr>
        <w:t>поглављу</w:t>
      </w:r>
      <w:proofErr w:type="spellEnd"/>
      <w:r w:rsidR="005A2975">
        <w:rPr>
          <w:rFonts w:ascii="Times New Roman" w:hAnsi="Times New Roman"/>
          <w:i/>
          <w:sz w:val="24"/>
          <w:szCs w:val="24"/>
        </w:rPr>
        <w:t xml:space="preserve"> </w:t>
      </w:r>
      <w:r w:rsidRPr="00DD351A">
        <w:rPr>
          <w:rFonts w:ascii="Times New Roman" w:hAnsi="Times New Roman"/>
          <w:i/>
          <w:sz w:val="24"/>
          <w:szCs w:val="24"/>
        </w:rPr>
        <w:t>V</w:t>
      </w:r>
      <w:r w:rsidRPr="00DD351A">
        <w:rPr>
          <w:rFonts w:ascii="Times New Roman" w:hAnsi="Times New Roman"/>
          <w:i/>
          <w:sz w:val="24"/>
          <w:szCs w:val="24"/>
          <w:lang w:val="ru-RU"/>
        </w:rPr>
        <w:t xml:space="preserve"> ове конкурсне документације</w:t>
      </w:r>
      <w:r w:rsidRPr="00DD351A">
        <w:rPr>
          <w:rFonts w:ascii="Times New Roman" w:hAnsi="Times New Roman"/>
          <w:sz w:val="24"/>
          <w:szCs w:val="24"/>
          <w:lang w:val="sr-Cyrl-CS"/>
        </w:rPr>
        <w:t>),</w:t>
      </w:r>
      <w:r w:rsidR="005A2975">
        <w:rPr>
          <w:rFonts w:ascii="Times New Roman" w:hAnsi="Times New Roman"/>
          <w:sz w:val="24"/>
          <w:szCs w:val="24"/>
          <w:lang w:val="sr-Cyrl-CS"/>
        </w:rPr>
        <w:t xml:space="preserve"> </w:t>
      </w:r>
      <w:proofErr w:type="spellStart"/>
      <w:r w:rsidRPr="00DD351A">
        <w:rPr>
          <w:rFonts w:ascii="Times New Roman" w:hAnsi="Times New Roman"/>
          <w:sz w:val="24"/>
          <w:szCs w:val="24"/>
        </w:rPr>
        <w:t>којом</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под</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пуном</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материјалном</w:t>
      </w:r>
      <w:proofErr w:type="spellEnd"/>
      <w:r w:rsidRPr="00DD351A">
        <w:rPr>
          <w:rFonts w:ascii="Times New Roman" w:hAnsi="Times New Roman"/>
          <w:sz w:val="24"/>
          <w:szCs w:val="24"/>
        </w:rPr>
        <w:t xml:space="preserve"> и </w:t>
      </w:r>
      <w:proofErr w:type="spellStart"/>
      <w:r w:rsidRPr="00DD351A">
        <w:rPr>
          <w:rFonts w:ascii="Times New Roman" w:hAnsi="Times New Roman"/>
          <w:sz w:val="24"/>
          <w:szCs w:val="24"/>
        </w:rPr>
        <w:t>кривичном</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одговорношћу</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потврђује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да</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испуњава</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услове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за</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учешће</w:t>
      </w:r>
      <w:proofErr w:type="spellEnd"/>
      <w:r w:rsidRPr="00DD351A">
        <w:rPr>
          <w:rFonts w:ascii="Times New Roman" w:hAnsi="Times New Roman"/>
          <w:sz w:val="24"/>
          <w:szCs w:val="24"/>
        </w:rPr>
        <w:t xml:space="preserve"> у </w:t>
      </w:r>
      <w:proofErr w:type="spellStart"/>
      <w:r w:rsidRPr="00DD351A">
        <w:rPr>
          <w:rFonts w:ascii="Times New Roman" w:hAnsi="Times New Roman"/>
          <w:sz w:val="24"/>
          <w:szCs w:val="24"/>
        </w:rPr>
        <w:t>поступку</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јавне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набавке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из</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чл</w:t>
      </w:r>
      <w:proofErr w:type="spellEnd"/>
      <w:r w:rsidRPr="00DD351A">
        <w:rPr>
          <w:rFonts w:ascii="Times New Roman" w:hAnsi="Times New Roman"/>
          <w:sz w:val="24"/>
          <w:szCs w:val="24"/>
        </w:rPr>
        <w:t xml:space="preserve">. 75. </w:t>
      </w:r>
      <w:proofErr w:type="spellStart"/>
      <w:r w:rsidRPr="00DD351A">
        <w:rPr>
          <w:rFonts w:ascii="Times New Roman" w:hAnsi="Times New Roman"/>
          <w:sz w:val="24"/>
          <w:szCs w:val="24"/>
        </w:rPr>
        <w:t>ст</w:t>
      </w:r>
      <w:proofErr w:type="spellEnd"/>
      <w:r w:rsidRPr="00DD351A">
        <w:rPr>
          <w:rFonts w:ascii="Times New Roman" w:hAnsi="Times New Roman"/>
          <w:sz w:val="24"/>
          <w:szCs w:val="24"/>
        </w:rPr>
        <w:t xml:space="preserve">. 1. </w:t>
      </w:r>
      <w:proofErr w:type="spellStart"/>
      <w:r w:rsidRPr="00DD351A">
        <w:rPr>
          <w:rFonts w:ascii="Times New Roman" w:hAnsi="Times New Roman"/>
          <w:sz w:val="24"/>
          <w:szCs w:val="24"/>
        </w:rPr>
        <w:t>тач</w:t>
      </w:r>
      <w:proofErr w:type="spellEnd"/>
      <w:r w:rsidRPr="00DD351A">
        <w:rPr>
          <w:rFonts w:ascii="Times New Roman" w:hAnsi="Times New Roman"/>
          <w:sz w:val="24"/>
          <w:szCs w:val="24"/>
        </w:rPr>
        <w:t xml:space="preserve">. 1) </w:t>
      </w:r>
      <w:proofErr w:type="spellStart"/>
      <w:r w:rsidRPr="00DD351A">
        <w:rPr>
          <w:rFonts w:ascii="Times New Roman" w:hAnsi="Times New Roman"/>
          <w:sz w:val="24"/>
          <w:szCs w:val="24"/>
        </w:rPr>
        <w:t>до</w:t>
      </w:r>
      <w:proofErr w:type="spellEnd"/>
      <w:r w:rsidRPr="00DD351A">
        <w:rPr>
          <w:rFonts w:ascii="Times New Roman" w:hAnsi="Times New Roman"/>
          <w:sz w:val="24"/>
          <w:szCs w:val="24"/>
        </w:rPr>
        <w:t xml:space="preserve"> 4), </w:t>
      </w:r>
      <w:proofErr w:type="spellStart"/>
      <w:r w:rsidRPr="00DD351A">
        <w:rPr>
          <w:rFonts w:ascii="Times New Roman" w:hAnsi="Times New Roman"/>
          <w:sz w:val="24"/>
          <w:szCs w:val="24"/>
        </w:rPr>
        <w:t>чл</w:t>
      </w:r>
      <w:proofErr w:type="spellEnd"/>
      <w:r w:rsidRPr="00DD351A">
        <w:rPr>
          <w:rFonts w:ascii="Times New Roman" w:hAnsi="Times New Roman"/>
          <w:sz w:val="24"/>
          <w:szCs w:val="24"/>
        </w:rPr>
        <w:t xml:space="preserve">. 75. </w:t>
      </w:r>
      <w:proofErr w:type="spellStart"/>
      <w:r w:rsidRPr="00DD351A">
        <w:rPr>
          <w:rFonts w:ascii="Times New Roman" w:hAnsi="Times New Roman"/>
          <w:sz w:val="24"/>
          <w:szCs w:val="24"/>
        </w:rPr>
        <w:t>ст</w:t>
      </w:r>
      <w:proofErr w:type="spellEnd"/>
      <w:r w:rsidRPr="00DD351A">
        <w:rPr>
          <w:rFonts w:ascii="Times New Roman" w:hAnsi="Times New Roman"/>
          <w:sz w:val="24"/>
          <w:szCs w:val="24"/>
        </w:rPr>
        <w:t xml:space="preserve">. 2. и </w:t>
      </w:r>
      <w:proofErr w:type="spellStart"/>
      <w:r w:rsidRPr="00DD351A">
        <w:rPr>
          <w:rFonts w:ascii="Times New Roman" w:hAnsi="Times New Roman"/>
          <w:sz w:val="24"/>
          <w:szCs w:val="24"/>
        </w:rPr>
        <w:t>чл</w:t>
      </w:r>
      <w:proofErr w:type="spellEnd"/>
      <w:r w:rsidRPr="00DD351A">
        <w:rPr>
          <w:rFonts w:ascii="Times New Roman" w:hAnsi="Times New Roman"/>
          <w:sz w:val="24"/>
          <w:szCs w:val="24"/>
        </w:rPr>
        <w:t xml:space="preserve">. 76. ЗЈН, </w:t>
      </w:r>
      <w:proofErr w:type="spellStart"/>
      <w:r w:rsidRPr="00DD351A">
        <w:rPr>
          <w:rFonts w:ascii="Times New Roman" w:hAnsi="Times New Roman"/>
          <w:sz w:val="24"/>
          <w:szCs w:val="24"/>
        </w:rPr>
        <w:t>дефинисане</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овом</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конкурсном</w:t>
      </w:r>
      <w:proofErr w:type="spellEnd"/>
      <w:r w:rsidR="005A2975">
        <w:rPr>
          <w:rFonts w:ascii="Times New Roman" w:hAnsi="Times New Roman"/>
          <w:sz w:val="24"/>
          <w:szCs w:val="24"/>
        </w:rPr>
        <w:t xml:space="preserve"> </w:t>
      </w:r>
      <w:proofErr w:type="spellStart"/>
      <w:r w:rsidRPr="00DD351A">
        <w:rPr>
          <w:rFonts w:ascii="Times New Roman" w:hAnsi="Times New Roman"/>
          <w:sz w:val="24"/>
          <w:szCs w:val="24"/>
        </w:rPr>
        <w:t>документацијом</w:t>
      </w:r>
      <w:proofErr w:type="spellEnd"/>
      <w:r w:rsidRPr="00DD351A">
        <w:rPr>
          <w:rFonts w:ascii="Times New Roman" w:hAnsi="Times New Roman"/>
          <w:sz w:val="24"/>
          <w:szCs w:val="24"/>
        </w:rPr>
        <w:t>.</w:t>
      </w:r>
    </w:p>
    <w:p w:rsidR="00E1607A" w:rsidRPr="00DD351A" w:rsidRDefault="00E1607A" w:rsidP="00E1607A">
      <w:pPr>
        <w:pStyle w:val="ListParagraph"/>
        <w:suppressAutoHyphens/>
        <w:spacing w:after="0" w:line="100" w:lineRule="atLeast"/>
        <w:ind w:left="0"/>
        <w:contextualSpacing w:val="0"/>
        <w:jc w:val="both"/>
        <w:rPr>
          <w:rFonts w:ascii="Times New Roman" w:hAnsi="Times New Roman"/>
          <w:sz w:val="24"/>
          <w:szCs w:val="24"/>
        </w:rPr>
      </w:pPr>
    </w:p>
    <w:p w:rsidR="009B5F34" w:rsidRPr="00DD351A"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proofErr w:type="spellStart"/>
      <w:r w:rsidRPr="00DD351A">
        <w:rPr>
          <w:rFonts w:ascii="Times New Roman" w:hAnsi="Times New Roman"/>
          <w:b/>
          <w:bCs/>
          <w:iCs/>
        </w:rPr>
        <w:t>Уколико</w:t>
      </w:r>
      <w:proofErr w:type="spellEnd"/>
      <w:r w:rsidR="005A2975">
        <w:rPr>
          <w:rFonts w:ascii="Times New Roman" w:hAnsi="Times New Roman"/>
          <w:b/>
          <w:bCs/>
          <w:iCs/>
        </w:rPr>
        <w:t xml:space="preserve"> </w:t>
      </w:r>
      <w:proofErr w:type="spellStart"/>
      <w:r w:rsidRPr="00DD351A">
        <w:rPr>
          <w:rFonts w:ascii="Times New Roman" w:hAnsi="Times New Roman"/>
          <w:b/>
          <w:bCs/>
          <w:iCs/>
        </w:rPr>
        <w:t>понуђач</w:t>
      </w:r>
      <w:proofErr w:type="spellEnd"/>
      <w:r w:rsidR="005A2975">
        <w:rPr>
          <w:rFonts w:ascii="Times New Roman" w:hAnsi="Times New Roman"/>
          <w:b/>
          <w:bCs/>
          <w:iCs/>
        </w:rPr>
        <w:t xml:space="preserve"> </w:t>
      </w:r>
      <w:proofErr w:type="spellStart"/>
      <w:r w:rsidRPr="00DD351A">
        <w:rPr>
          <w:rFonts w:ascii="Times New Roman" w:hAnsi="Times New Roman"/>
          <w:b/>
          <w:bCs/>
          <w:iCs/>
        </w:rPr>
        <w:t>подноси</w:t>
      </w:r>
      <w:proofErr w:type="spellEnd"/>
      <w:r w:rsidR="005A2975">
        <w:rPr>
          <w:rFonts w:ascii="Times New Roman" w:hAnsi="Times New Roman"/>
          <w:b/>
          <w:bCs/>
          <w:iCs/>
        </w:rPr>
        <w:t xml:space="preserve"> </w:t>
      </w:r>
      <w:proofErr w:type="spellStart"/>
      <w:r w:rsidRPr="00DD351A">
        <w:rPr>
          <w:rFonts w:ascii="Times New Roman" w:hAnsi="Times New Roman"/>
          <w:b/>
          <w:bCs/>
          <w:iCs/>
        </w:rPr>
        <w:t>понуду</w:t>
      </w:r>
      <w:proofErr w:type="spellEnd"/>
      <w:r w:rsidR="005A2975">
        <w:rPr>
          <w:rFonts w:ascii="Times New Roman" w:hAnsi="Times New Roman"/>
          <w:b/>
          <w:bCs/>
          <w:iCs/>
        </w:rPr>
        <w:t xml:space="preserve"> </w:t>
      </w:r>
      <w:proofErr w:type="spellStart"/>
      <w:r w:rsidRPr="00DD351A">
        <w:rPr>
          <w:rFonts w:ascii="Times New Roman" w:hAnsi="Times New Roman"/>
          <w:b/>
          <w:bCs/>
          <w:iCs/>
        </w:rPr>
        <w:t>са</w:t>
      </w:r>
      <w:proofErr w:type="spellEnd"/>
      <w:r w:rsidR="005A2975">
        <w:rPr>
          <w:rFonts w:ascii="Times New Roman" w:hAnsi="Times New Roman"/>
          <w:b/>
          <w:bCs/>
          <w:iCs/>
        </w:rPr>
        <w:t xml:space="preserve"> </w:t>
      </w:r>
      <w:proofErr w:type="spellStart"/>
      <w:r w:rsidRPr="00DD351A">
        <w:rPr>
          <w:rFonts w:ascii="Times New Roman" w:hAnsi="Times New Roman"/>
          <w:b/>
          <w:bCs/>
          <w:iCs/>
        </w:rPr>
        <w:t>подизвођачем</w:t>
      </w:r>
      <w:proofErr w:type="spellEnd"/>
      <w:r w:rsidRPr="00DD351A">
        <w:rPr>
          <w:rFonts w:ascii="Times New Roman" w:hAnsi="Times New Roman"/>
          <w:bCs/>
          <w:iCs/>
        </w:rPr>
        <w:t xml:space="preserve">, у </w:t>
      </w:r>
      <w:proofErr w:type="spellStart"/>
      <w:r w:rsidRPr="00DD351A">
        <w:rPr>
          <w:rFonts w:ascii="Times New Roman" w:hAnsi="Times New Roman"/>
          <w:bCs/>
          <w:iCs/>
        </w:rPr>
        <w:t>складу</w:t>
      </w:r>
      <w:proofErr w:type="spellEnd"/>
      <w:r w:rsidR="005A2975">
        <w:rPr>
          <w:rFonts w:ascii="Times New Roman" w:hAnsi="Times New Roman"/>
          <w:bCs/>
          <w:iCs/>
        </w:rPr>
        <w:t xml:space="preserve"> </w:t>
      </w:r>
      <w:proofErr w:type="spellStart"/>
      <w:r w:rsidRPr="00DD351A">
        <w:rPr>
          <w:rFonts w:ascii="Times New Roman" w:hAnsi="Times New Roman"/>
          <w:bCs/>
          <w:iCs/>
        </w:rPr>
        <w:t>са</w:t>
      </w:r>
      <w:proofErr w:type="spellEnd"/>
      <w:r w:rsidR="005A2975">
        <w:rPr>
          <w:rFonts w:ascii="Times New Roman" w:hAnsi="Times New Roman"/>
          <w:bCs/>
          <w:iCs/>
        </w:rPr>
        <w:t xml:space="preserve"> </w:t>
      </w:r>
      <w:proofErr w:type="spellStart"/>
      <w:r w:rsidRPr="00DD351A">
        <w:rPr>
          <w:rFonts w:ascii="Times New Roman" w:hAnsi="Times New Roman"/>
          <w:bCs/>
          <w:iCs/>
        </w:rPr>
        <w:t>чланом</w:t>
      </w:r>
      <w:proofErr w:type="spellEnd"/>
      <w:r w:rsidRPr="00DD351A">
        <w:rPr>
          <w:rFonts w:ascii="Times New Roman" w:hAnsi="Times New Roman"/>
          <w:bCs/>
          <w:iCs/>
        </w:rPr>
        <w:t xml:space="preserve"> 80. ЗЈН, </w:t>
      </w:r>
      <w:proofErr w:type="spellStart"/>
      <w:r w:rsidRPr="00DD351A">
        <w:rPr>
          <w:rFonts w:ascii="Times New Roman" w:hAnsi="Times New Roman"/>
          <w:bCs/>
          <w:iCs/>
        </w:rPr>
        <w:t>подизвођач</w:t>
      </w:r>
      <w:proofErr w:type="spellEnd"/>
      <w:r w:rsidR="005A2975">
        <w:rPr>
          <w:rFonts w:ascii="Times New Roman" w:hAnsi="Times New Roman"/>
          <w:bCs/>
          <w:iCs/>
        </w:rPr>
        <w:t xml:space="preserve"> </w:t>
      </w:r>
      <w:proofErr w:type="spellStart"/>
      <w:r w:rsidRPr="00DD351A">
        <w:rPr>
          <w:rFonts w:ascii="Times New Roman" w:hAnsi="Times New Roman"/>
          <w:bCs/>
          <w:iCs/>
        </w:rPr>
        <w:t>мора</w:t>
      </w:r>
      <w:proofErr w:type="spellEnd"/>
      <w:r w:rsidR="005A2975">
        <w:rPr>
          <w:rFonts w:ascii="Times New Roman" w:hAnsi="Times New Roman"/>
          <w:bCs/>
          <w:iCs/>
        </w:rPr>
        <w:t xml:space="preserve"> </w:t>
      </w:r>
      <w:proofErr w:type="spellStart"/>
      <w:r w:rsidRPr="00DD351A">
        <w:rPr>
          <w:rFonts w:ascii="Times New Roman" w:hAnsi="Times New Roman"/>
          <w:bCs/>
          <w:iCs/>
        </w:rPr>
        <w:t>да</w:t>
      </w:r>
      <w:proofErr w:type="spellEnd"/>
      <w:r w:rsidR="005A2975">
        <w:rPr>
          <w:rFonts w:ascii="Times New Roman" w:hAnsi="Times New Roman"/>
          <w:bCs/>
          <w:iCs/>
        </w:rPr>
        <w:t xml:space="preserve"> </w:t>
      </w:r>
      <w:proofErr w:type="spellStart"/>
      <w:r w:rsidRPr="00DD351A">
        <w:rPr>
          <w:rFonts w:ascii="Times New Roman" w:hAnsi="Times New Roman"/>
          <w:bCs/>
          <w:iCs/>
        </w:rPr>
        <w:t>испуњава</w:t>
      </w:r>
      <w:proofErr w:type="spellEnd"/>
      <w:r w:rsidR="005A2975">
        <w:rPr>
          <w:rFonts w:ascii="Times New Roman" w:hAnsi="Times New Roman"/>
          <w:bCs/>
          <w:iCs/>
        </w:rPr>
        <w:t xml:space="preserve"> </w:t>
      </w:r>
      <w:proofErr w:type="spellStart"/>
      <w:r w:rsidRPr="00DD351A">
        <w:rPr>
          <w:rFonts w:ascii="Times New Roman" w:hAnsi="Times New Roman"/>
          <w:bCs/>
          <w:iCs/>
        </w:rPr>
        <w:t>обавезне</w:t>
      </w:r>
      <w:proofErr w:type="spellEnd"/>
      <w:r w:rsidR="005A2975">
        <w:rPr>
          <w:rFonts w:ascii="Times New Roman" w:hAnsi="Times New Roman"/>
          <w:bCs/>
          <w:iCs/>
        </w:rPr>
        <w:t xml:space="preserve"> </w:t>
      </w:r>
      <w:proofErr w:type="spellStart"/>
      <w:r w:rsidRPr="00DD351A">
        <w:rPr>
          <w:rFonts w:ascii="Times New Roman" w:hAnsi="Times New Roman"/>
          <w:bCs/>
          <w:iCs/>
        </w:rPr>
        <w:t>услове</w:t>
      </w:r>
      <w:proofErr w:type="spellEnd"/>
      <w:r w:rsidR="005A2975">
        <w:rPr>
          <w:rFonts w:ascii="Times New Roman" w:hAnsi="Times New Roman"/>
          <w:bCs/>
          <w:iCs/>
        </w:rPr>
        <w:t xml:space="preserve"> </w:t>
      </w:r>
      <w:proofErr w:type="spellStart"/>
      <w:r w:rsidRPr="00DD351A">
        <w:rPr>
          <w:rFonts w:ascii="Times New Roman" w:hAnsi="Times New Roman"/>
          <w:bCs/>
          <w:iCs/>
        </w:rPr>
        <w:t>из</w:t>
      </w:r>
      <w:proofErr w:type="spellEnd"/>
      <w:r w:rsidR="005A2975">
        <w:rPr>
          <w:rFonts w:ascii="Times New Roman" w:hAnsi="Times New Roman"/>
          <w:bCs/>
          <w:iCs/>
        </w:rPr>
        <w:t xml:space="preserve"> </w:t>
      </w:r>
      <w:proofErr w:type="spellStart"/>
      <w:r w:rsidRPr="00DD351A">
        <w:rPr>
          <w:rFonts w:ascii="Times New Roman" w:hAnsi="Times New Roman"/>
          <w:bCs/>
          <w:iCs/>
        </w:rPr>
        <w:t>члана</w:t>
      </w:r>
      <w:proofErr w:type="spellEnd"/>
      <w:r w:rsidRPr="00DD351A">
        <w:rPr>
          <w:rFonts w:ascii="Times New Roman" w:hAnsi="Times New Roman"/>
          <w:bCs/>
          <w:iCs/>
        </w:rPr>
        <w:t xml:space="preserve"> 75. </w:t>
      </w:r>
      <w:proofErr w:type="spellStart"/>
      <w:r w:rsidRPr="00DD351A">
        <w:rPr>
          <w:rFonts w:ascii="Times New Roman" w:hAnsi="Times New Roman"/>
          <w:bCs/>
          <w:iCs/>
        </w:rPr>
        <w:t>став</w:t>
      </w:r>
      <w:proofErr w:type="spellEnd"/>
      <w:r w:rsidRPr="00DD351A">
        <w:rPr>
          <w:rFonts w:ascii="Times New Roman" w:hAnsi="Times New Roman"/>
          <w:bCs/>
          <w:iCs/>
        </w:rPr>
        <w:t xml:space="preserve"> 1. </w:t>
      </w:r>
      <w:proofErr w:type="spellStart"/>
      <w:r w:rsidRPr="00DD351A">
        <w:rPr>
          <w:rFonts w:ascii="Times New Roman" w:hAnsi="Times New Roman"/>
          <w:bCs/>
          <w:iCs/>
        </w:rPr>
        <w:t>тач</w:t>
      </w:r>
      <w:proofErr w:type="spellEnd"/>
      <w:r w:rsidRPr="00DD351A">
        <w:rPr>
          <w:rFonts w:ascii="Times New Roman" w:hAnsi="Times New Roman"/>
          <w:bCs/>
          <w:iCs/>
        </w:rPr>
        <w:t xml:space="preserve">. 1) </w:t>
      </w:r>
      <w:proofErr w:type="spellStart"/>
      <w:r w:rsidRPr="00DD351A">
        <w:rPr>
          <w:rFonts w:ascii="Times New Roman" w:hAnsi="Times New Roman"/>
          <w:bCs/>
          <w:iCs/>
        </w:rPr>
        <w:t>до</w:t>
      </w:r>
      <w:proofErr w:type="spellEnd"/>
      <w:r w:rsidRPr="00DD351A">
        <w:rPr>
          <w:rFonts w:ascii="Times New Roman" w:hAnsi="Times New Roman"/>
          <w:bCs/>
          <w:iCs/>
        </w:rPr>
        <w:t xml:space="preserve"> 4) ЗЈН. У </w:t>
      </w:r>
      <w:proofErr w:type="spellStart"/>
      <w:r w:rsidRPr="00DD351A">
        <w:rPr>
          <w:rFonts w:ascii="Times New Roman" w:hAnsi="Times New Roman"/>
          <w:bCs/>
          <w:iCs/>
        </w:rPr>
        <w:t>том</w:t>
      </w:r>
      <w:proofErr w:type="spellEnd"/>
      <w:r w:rsidR="005A2975">
        <w:rPr>
          <w:rFonts w:ascii="Times New Roman" w:hAnsi="Times New Roman"/>
          <w:bCs/>
          <w:iCs/>
        </w:rPr>
        <w:t xml:space="preserve"> </w:t>
      </w:r>
      <w:proofErr w:type="spellStart"/>
      <w:r w:rsidRPr="00DD351A">
        <w:rPr>
          <w:rFonts w:ascii="Times New Roman" w:hAnsi="Times New Roman"/>
          <w:bCs/>
          <w:iCs/>
        </w:rPr>
        <w:t>случају</w:t>
      </w:r>
      <w:proofErr w:type="spellEnd"/>
      <w:r w:rsidR="005A2975">
        <w:rPr>
          <w:rFonts w:ascii="Times New Roman" w:hAnsi="Times New Roman"/>
          <w:bCs/>
          <w:iCs/>
        </w:rPr>
        <w:t xml:space="preserve"> </w:t>
      </w:r>
      <w:proofErr w:type="spellStart"/>
      <w:r w:rsidRPr="00DD351A">
        <w:rPr>
          <w:rFonts w:ascii="Times New Roman" w:hAnsi="Times New Roman"/>
          <w:bCs/>
          <w:iCs/>
        </w:rPr>
        <w:t>понуђач</w:t>
      </w:r>
      <w:proofErr w:type="spellEnd"/>
      <w:r w:rsidR="005A2975">
        <w:rPr>
          <w:rFonts w:ascii="Times New Roman" w:hAnsi="Times New Roman"/>
          <w:bCs/>
          <w:iCs/>
        </w:rPr>
        <w:t xml:space="preserve"> </w:t>
      </w:r>
      <w:proofErr w:type="spellStart"/>
      <w:r w:rsidRPr="00DD351A">
        <w:rPr>
          <w:rFonts w:ascii="Times New Roman" w:hAnsi="Times New Roman"/>
          <w:bCs/>
          <w:iCs/>
        </w:rPr>
        <w:t>је</w:t>
      </w:r>
      <w:proofErr w:type="spellEnd"/>
      <w:r w:rsidR="005A2975">
        <w:rPr>
          <w:rFonts w:ascii="Times New Roman" w:hAnsi="Times New Roman"/>
          <w:bCs/>
          <w:iCs/>
        </w:rPr>
        <w:t xml:space="preserve"> </w:t>
      </w:r>
      <w:proofErr w:type="spellStart"/>
      <w:r w:rsidRPr="00DD351A">
        <w:rPr>
          <w:rFonts w:ascii="Times New Roman" w:hAnsi="Times New Roman"/>
          <w:bCs/>
          <w:iCs/>
        </w:rPr>
        <w:t>дужан</w:t>
      </w:r>
      <w:proofErr w:type="spellEnd"/>
      <w:r w:rsidR="005A2975">
        <w:rPr>
          <w:rFonts w:ascii="Times New Roman" w:hAnsi="Times New Roman"/>
          <w:bCs/>
          <w:iCs/>
        </w:rPr>
        <w:t xml:space="preserve"> </w:t>
      </w:r>
      <w:proofErr w:type="spellStart"/>
      <w:r w:rsidRPr="00DD351A">
        <w:rPr>
          <w:rFonts w:ascii="Times New Roman" w:hAnsi="Times New Roman"/>
          <w:bCs/>
          <w:iCs/>
        </w:rPr>
        <w:t>да</w:t>
      </w:r>
      <w:proofErr w:type="spellEnd"/>
      <w:r w:rsidR="005A2975">
        <w:rPr>
          <w:rFonts w:ascii="Times New Roman" w:hAnsi="Times New Roman"/>
          <w:bCs/>
          <w:iCs/>
        </w:rPr>
        <w:t xml:space="preserve"> </w:t>
      </w:r>
      <w:r w:rsidRPr="00DD351A">
        <w:rPr>
          <w:rFonts w:ascii="Times New Roman" w:hAnsi="Times New Roman"/>
          <w:bCs/>
          <w:iCs/>
          <w:lang w:val="sr-Cyrl-CS"/>
        </w:rPr>
        <w:t xml:space="preserve">за подизвођача достави </w:t>
      </w:r>
      <w:r w:rsidRPr="00DD351A">
        <w:rPr>
          <w:rFonts w:ascii="Times New Roman" w:hAnsi="Times New Roman"/>
          <w:b/>
          <w:bCs/>
          <w:iCs/>
        </w:rPr>
        <w:t>ИЗЈАВУ</w:t>
      </w:r>
      <w:r w:rsidR="005A2975">
        <w:rPr>
          <w:rFonts w:ascii="Times New Roman" w:hAnsi="Times New Roman"/>
          <w:b/>
          <w:bCs/>
          <w:iCs/>
        </w:rPr>
        <w:t xml:space="preserve"> </w:t>
      </w:r>
      <w:proofErr w:type="spellStart"/>
      <w:r w:rsidRPr="00DD351A">
        <w:rPr>
          <w:rFonts w:ascii="Times New Roman" w:hAnsi="Times New Roman"/>
          <w:bCs/>
          <w:iCs/>
        </w:rPr>
        <w:t>подизвођача</w:t>
      </w:r>
      <w:proofErr w:type="spellEnd"/>
      <w:r w:rsidR="005A2975">
        <w:rPr>
          <w:rFonts w:ascii="Times New Roman" w:hAnsi="Times New Roman"/>
          <w:bCs/>
          <w:iCs/>
        </w:rPr>
        <w:t xml:space="preserve"> </w:t>
      </w:r>
      <w:r w:rsidRPr="00DD351A">
        <w:rPr>
          <w:rFonts w:ascii="Times New Roman" w:hAnsi="Times New Roman"/>
          <w:lang w:val="sr-Cyrl-CS"/>
        </w:rPr>
        <w:t>(</w:t>
      </w:r>
      <w:r w:rsidRPr="00DD351A">
        <w:rPr>
          <w:rFonts w:ascii="Times New Roman" w:hAnsi="Times New Roman"/>
          <w:i/>
          <w:lang w:val="sr-Cyrl-CS"/>
        </w:rPr>
        <w:t>Образац 6</w:t>
      </w:r>
      <w:r w:rsidRPr="00DD351A">
        <w:rPr>
          <w:rFonts w:ascii="Times New Roman" w:hAnsi="Times New Roman"/>
          <w:i/>
        </w:rPr>
        <w:t xml:space="preserve">. у </w:t>
      </w:r>
      <w:proofErr w:type="spellStart"/>
      <w:r w:rsidRPr="00DD351A">
        <w:rPr>
          <w:rFonts w:ascii="Times New Roman" w:hAnsi="Times New Roman"/>
          <w:i/>
        </w:rPr>
        <w:t>поглављу</w:t>
      </w:r>
      <w:proofErr w:type="spellEnd"/>
      <w:r w:rsidR="005A2975">
        <w:rPr>
          <w:rFonts w:ascii="Times New Roman" w:hAnsi="Times New Roman"/>
          <w:i/>
        </w:rPr>
        <w:t xml:space="preserve"> </w:t>
      </w:r>
      <w:r w:rsidRPr="00DD351A">
        <w:rPr>
          <w:rFonts w:ascii="Times New Roman" w:hAnsi="Times New Roman"/>
          <w:i/>
        </w:rPr>
        <w:t xml:space="preserve">VI </w:t>
      </w:r>
      <w:proofErr w:type="spellStart"/>
      <w:r w:rsidRPr="00DD351A">
        <w:rPr>
          <w:rFonts w:ascii="Times New Roman" w:hAnsi="Times New Roman"/>
          <w:i/>
        </w:rPr>
        <w:t>ове</w:t>
      </w:r>
      <w:proofErr w:type="spellEnd"/>
      <w:r w:rsidR="005A2975">
        <w:rPr>
          <w:rFonts w:ascii="Times New Roman" w:hAnsi="Times New Roman"/>
          <w:i/>
        </w:rPr>
        <w:t xml:space="preserve"> </w:t>
      </w:r>
      <w:proofErr w:type="spellStart"/>
      <w:r w:rsidRPr="00DD351A">
        <w:rPr>
          <w:rFonts w:ascii="Times New Roman" w:hAnsi="Times New Roman"/>
          <w:i/>
        </w:rPr>
        <w:t>конкурсне</w:t>
      </w:r>
      <w:proofErr w:type="spellEnd"/>
      <w:r w:rsidR="005A2975">
        <w:rPr>
          <w:rFonts w:ascii="Times New Roman" w:hAnsi="Times New Roman"/>
          <w:i/>
        </w:rPr>
        <w:t xml:space="preserve"> </w:t>
      </w:r>
      <w:proofErr w:type="spellStart"/>
      <w:r w:rsidRPr="00DD351A">
        <w:rPr>
          <w:rFonts w:ascii="Times New Roman" w:hAnsi="Times New Roman"/>
          <w:i/>
        </w:rPr>
        <w:t>документације</w:t>
      </w:r>
      <w:proofErr w:type="spellEnd"/>
      <w:r w:rsidRPr="00DD351A">
        <w:rPr>
          <w:rFonts w:ascii="Times New Roman" w:hAnsi="Times New Roman"/>
          <w:i/>
        </w:rPr>
        <w:t>)</w:t>
      </w:r>
      <w:r w:rsidRPr="00DD351A">
        <w:rPr>
          <w:rFonts w:ascii="Times New Roman" w:hAnsi="Times New Roman"/>
          <w:lang w:val="sr-Cyrl-CS"/>
        </w:rPr>
        <w:t>,</w:t>
      </w:r>
      <w:r w:rsidR="005A2975">
        <w:rPr>
          <w:rFonts w:ascii="Times New Roman" w:hAnsi="Times New Roman"/>
          <w:lang w:val="sr-Cyrl-CS"/>
        </w:rPr>
        <w:t xml:space="preserve"> </w:t>
      </w:r>
      <w:proofErr w:type="spellStart"/>
      <w:r w:rsidRPr="00DD351A">
        <w:rPr>
          <w:rFonts w:ascii="Times New Roman" w:hAnsi="Times New Roman"/>
          <w:bCs/>
          <w:iCs/>
        </w:rPr>
        <w:t>потписану</w:t>
      </w:r>
      <w:proofErr w:type="spellEnd"/>
      <w:r w:rsidR="005A2975">
        <w:rPr>
          <w:rFonts w:ascii="Times New Roman" w:hAnsi="Times New Roman"/>
          <w:bCs/>
          <w:iCs/>
        </w:rPr>
        <w:t xml:space="preserve"> </w:t>
      </w:r>
      <w:proofErr w:type="spellStart"/>
      <w:r w:rsidRPr="00DD351A">
        <w:rPr>
          <w:rFonts w:ascii="Times New Roman" w:hAnsi="Times New Roman"/>
          <w:bCs/>
          <w:iCs/>
        </w:rPr>
        <w:t>од</w:t>
      </w:r>
      <w:proofErr w:type="spellEnd"/>
      <w:r w:rsidR="005A2975">
        <w:rPr>
          <w:rFonts w:ascii="Times New Roman" w:hAnsi="Times New Roman"/>
          <w:bCs/>
          <w:iCs/>
        </w:rPr>
        <w:t xml:space="preserve"> </w:t>
      </w:r>
      <w:proofErr w:type="spellStart"/>
      <w:r w:rsidRPr="00DD351A">
        <w:rPr>
          <w:rFonts w:ascii="Times New Roman" w:hAnsi="Times New Roman"/>
          <w:bCs/>
          <w:iCs/>
        </w:rPr>
        <w:t>стране</w:t>
      </w:r>
      <w:proofErr w:type="spellEnd"/>
      <w:r w:rsidR="005A2975">
        <w:rPr>
          <w:rFonts w:ascii="Times New Roman" w:hAnsi="Times New Roman"/>
          <w:bCs/>
          <w:iCs/>
        </w:rPr>
        <w:t xml:space="preserve"> </w:t>
      </w:r>
      <w:proofErr w:type="spellStart"/>
      <w:r w:rsidRPr="00DD351A">
        <w:rPr>
          <w:rFonts w:ascii="Times New Roman" w:hAnsi="Times New Roman"/>
          <w:bCs/>
          <w:iCs/>
        </w:rPr>
        <w:t>овлашћеног</w:t>
      </w:r>
      <w:proofErr w:type="spellEnd"/>
      <w:r w:rsidR="005A2975">
        <w:rPr>
          <w:rFonts w:ascii="Times New Roman" w:hAnsi="Times New Roman"/>
          <w:bCs/>
          <w:iCs/>
        </w:rPr>
        <w:t xml:space="preserve"> </w:t>
      </w:r>
      <w:proofErr w:type="spellStart"/>
      <w:r w:rsidRPr="00DD351A">
        <w:rPr>
          <w:rFonts w:ascii="Times New Roman" w:hAnsi="Times New Roman"/>
          <w:bCs/>
          <w:iCs/>
        </w:rPr>
        <w:t>лица</w:t>
      </w:r>
      <w:proofErr w:type="spellEnd"/>
      <w:r w:rsidR="005A2975">
        <w:rPr>
          <w:rFonts w:ascii="Times New Roman" w:hAnsi="Times New Roman"/>
          <w:bCs/>
          <w:iCs/>
        </w:rPr>
        <w:t xml:space="preserve"> </w:t>
      </w:r>
      <w:proofErr w:type="spellStart"/>
      <w:r w:rsidRPr="00DD351A">
        <w:rPr>
          <w:rFonts w:ascii="Times New Roman" w:hAnsi="Times New Roman"/>
          <w:bCs/>
          <w:iCs/>
        </w:rPr>
        <w:t>подизвођача</w:t>
      </w:r>
      <w:proofErr w:type="spellEnd"/>
      <w:r w:rsidRPr="00DD351A">
        <w:rPr>
          <w:rFonts w:ascii="Times New Roman" w:hAnsi="Times New Roman"/>
          <w:bCs/>
          <w:iCs/>
        </w:rPr>
        <w:t xml:space="preserve"> и </w:t>
      </w:r>
      <w:proofErr w:type="spellStart"/>
      <w:r w:rsidRPr="00DD351A">
        <w:rPr>
          <w:rFonts w:ascii="Times New Roman" w:hAnsi="Times New Roman"/>
          <w:bCs/>
          <w:iCs/>
        </w:rPr>
        <w:t>оверену</w:t>
      </w:r>
      <w:proofErr w:type="spellEnd"/>
      <w:r w:rsidR="005A2975">
        <w:rPr>
          <w:rFonts w:ascii="Times New Roman" w:hAnsi="Times New Roman"/>
          <w:bCs/>
          <w:iCs/>
        </w:rPr>
        <w:t xml:space="preserve"> </w:t>
      </w:r>
      <w:proofErr w:type="spellStart"/>
      <w:r w:rsidRPr="00DD351A">
        <w:rPr>
          <w:rFonts w:ascii="Times New Roman" w:hAnsi="Times New Roman"/>
          <w:bCs/>
          <w:iCs/>
        </w:rPr>
        <w:t>печатом</w:t>
      </w:r>
      <w:proofErr w:type="spellEnd"/>
      <w:r w:rsidRPr="00DD351A">
        <w:rPr>
          <w:rFonts w:ascii="Times New Roman" w:hAnsi="Times New Roman"/>
          <w:bCs/>
          <w:iCs/>
        </w:rPr>
        <w:t xml:space="preserve">. </w:t>
      </w:r>
    </w:p>
    <w:p w:rsidR="009B5F34" w:rsidRPr="00DD351A" w:rsidRDefault="009B5F34" w:rsidP="009B5F34">
      <w:pPr>
        <w:pStyle w:val="ListParagraph"/>
        <w:jc w:val="both"/>
        <w:rPr>
          <w:rFonts w:ascii="Times New Roman" w:hAnsi="Times New Roman"/>
          <w:bCs/>
          <w:iCs/>
          <w:lang w:val="sr-Cyrl-CS"/>
        </w:rPr>
      </w:pPr>
    </w:p>
    <w:p w:rsidR="009B5F34" w:rsidRPr="00CA3B89"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proofErr w:type="spellStart"/>
      <w:r w:rsidRPr="00CA3B89">
        <w:rPr>
          <w:rFonts w:ascii="Times New Roman" w:hAnsi="Times New Roman"/>
          <w:b/>
          <w:bCs/>
          <w:iCs/>
        </w:rPr>
        <w:t>Уколико</w:t>
      </w:r>
      <w:proofErr w:type="spellEnd"/>
      <w:r w:rsidR="005A2975" w:rsidRPr="00CA3B89">
        <w:rPr>
          <w:rFonts w:ascii="Times New Roman" w:hAnsi="Times New Roman"/>
          <w:b/>
          <w:bCs/>
          <w:iCs/>
        </w:rPr>
        <w:t xml:space="preserve"> </w:t>
      </w:r>
      <w:proofErr w:type="spellStart"/>
      <w:r w:rsidRPr="00CA3B89">
        <w:rPr>
          <w:rFonts w:ascii="Times New Roman" w:hAnsi="Times New Roman"/>
          <w:b/>
          <w:bCs/>
          <w:iCs/>
        </w:rPr>
        <w:t>понуду</w:t>
      </w:r>
      <w:proofErr w:type="spellEnd"/>
      <w:r w:rsidR="005A2975" w:rsidRPr="00CA3B89">
        <w:rPr>
          <w:rFonts w:ascii="Times New Roman" w:hAnsi="Times New Roman"/>
          <w:b/>
          <w:bCs/>
          <w:iCs/>
        </w:rPr>
        <w:t xml:space="preserve"> </w:t>
      </w:r>
      <w:proofErr w:type="spellStart"/>
      <w:r w:rsidRPr="00CA3B89">
        <w:rPr>
          <w:rFonts w:ascii="Times New Roman" w:hAnsi="Times New Roman"/>
          <w:b/>
          <w:bCs/>
          <w:iCs/>
        </w:rPr>
        <w:t>подноси</w:t>
      </w:r>
      <w:proofErr w:type="spellEnd"/>
      <w:r w:rsidR="005A2975" w:rsidRPr="00CA3B89">
        <w:rPr>
          <w:rFonts w:ascii="Times New Roman" w:hAnsi="Times New Roman"/>
          <w:b/>
          <w:bCs/>
          <w:iCs/>
        </w:rPr>
        <w:t xml:space="preserve"> </w:t>
      </w:r>
      <w:proofErr w:type="spellStart"/>
      <w:r w:rsidRPr="00CA3B89">
        <w:rPr>
          <w:rFonts w:ascii="Times New Roman" w:hAnsi="Times New Roman"/>
          <w:b/>
          <w:bCs/>
          <w:iCs/>
        </w:rPr>
        <w:t>група</w:t>
      </w:r>
      <w:proofErr w:type="spellEnd"/>
      <w:r w:rsidR="005A2975" w:rsidRPr="00CA3B89">
        <w:rPr>
          <w:rFonts w:ascii="Times New Roman" w:hAnsi="Times New Roman"/>
          <w:b/>
          <w:bCs/>
          <w:iCs/>
        </w:rPr>
        <w:t xml:space="preserve"> </w:t>
      </w:r>
      <w:proofErr w:type="spellStart"/>
      <w:r w:rsidRPr="00CA3B89">
        <w:rPr>
          <w:rFonts w:ascii="Times New Roman" w:hAnsi="Times New Roman"/>
          <w:b/>
          <w:bCs/>
          <w:iCs/>
        </w:rPr>
        <w:t>понуђача</w:t>
      </w:r>
      <w:proofErr w:type="spellEnd"/>
      <w:r w:rsidRPr="00CA3B89">
        <w:rPr>
          <w:rFonts w:ascii="Times New Roman" w:hAnsi="Times New Roman"/>
          <w:bCs/>
          <w:iCs/>
        </w:rPr>
        <w:t xml:space="preserve">, </w:t>
      </w:r>
      <w:proofErr w:type="spellStart"/>
      <w:r w:rsidRPr="00CA3B89">
        <w:rPr>
          <w:rFonts w:ascii="Times New Roman" w:hAnsi="Times New Roman"/>
          <w:bCs/>
          <w:iCs/>
        </w:rPr>
        <w:t>сваки</w:t>
      </w:r>
      <w:proofErr w:type="spellEnd"/>
      <w:r w:rsidR="005A2975" w:rsidRPr="00CA3B89">
        <w:rPr>
          <w:rFonts w:ascii="Times New Roman" w:hAnsi="Times New Roman"/>
          <w:bCs/>
          <w:iCs/>
        </w:rPr>
        <w:t xml:space="preserve"> </w:t>
      </w:r>
      <w:proofErr w:type="spellStart"/>
      <w:r w:rsidRPr="00CA3B89">
        <w:rPr>
          <w:rFonts w:ascii="Times New Roman" w:hAnsi="Times New Roman"/>
          <w:bCs/>
          <w:iCs/>
        </w:rPr>
        <w:t>понуђач</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из</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групе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понуђача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мора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да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испуни</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обавезне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услове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из</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члана</w:t>
      </w:r>
      <w:proofErr w:type="spellEnd"/>
      <w:r w:rsidRPr="00CA3B89">
        <w:rPr>
          <w:rFonts w:ascii="Times New Roman" w:hAnsi="Times New Roman"/>
          <w:bCs/>
          <w:iCs/>
        </w:rPr>
        <w:t xml:space="preserve"> 75. </w:t>
      </w:r>
      <w:proofErr w:type="spellStart"/>
      <w:r w:rsidRPr="00CA3B89">
        <w:rPr>
          <w:rFonts w:ascii="Times New Roman" w:hAnsi="Times New Roman"/>
          <w:bCs/>
          <w:iCs/>
        </w:rPr>
        <w:t>став</w:t>
      </w:r>
      <w:proofErr w:type="spellEnd"/>
      <w:r w:rsidRPr="00CA3B89">
        <w:rPr>
          <w:rFonts w:ascii="Times New Roman" w:hAnsi="Times New Roman"/>
          <w:bCs/>
          <w:iCs/>
        </w:rPr>
        <w:t xml:space="preserve"> 1. </w:t>
      </w:r>
      <w:proofErr w:type="spellStart"/>
      <w:r w:rsidRPr="00CA3B89">
        <w:rPr>
          <w:rFonts w:ascii="Times New Roman" w:hAnsi="Times New Roman"/>
          <w:bCs/>
          <w:iCs/>
        </w:rPr>
        <w:t>тач</w:t>
      </w:r>
      <w:proofErr w:type="spellEnd"/>
      <w:r w:rsidRPr="00CA3B89">
        <w:rPr>
          <w:rFonts w:ascii="Times New Roman" w:hAnsi="Times New Roman"/>
          <w:bCs/>
          <w:iCs/>
        </w:rPr>
        <w:t xml:space="preserve">. 1) </w:t>
      </w:r>
      <w:proofErr w:type="spellStart"/>
      <w:r w:rsidRPr="00CA3B89">
        <w:rPr>
          <w:rFonts w:ascii="Times New Roman" w:hAnsi="Times New Roman"/>
          <w:bCs/>
          <w:iCs/>
        </w:rPr>
        <w:t>до</w:t>
      </w:r>
      <w:proofErr w:type="spellEnd"/>
      <w:r w:rsidRPr="00CA3B89">
        <w:rPr>
          <w:rFonts w:ascii="Times New Roman" w:hAnsi="Times New Roman"/>
          <w:bCs/>
          <w:iCs/>
        </w:rPr>
        <w:t xml:space="preserve"> 4) ЗЈН, а </w:t>
      </w:r>
      <w:proofErr w:type="spellStart"/>
      <w:r w:rsidRPr="00CA3B89">
        <w:rPr>
          <w:rFonts w:ascii="Times New Roman" w:hAnsi="Times New Roman"/>
          <w:bCs/>
          <w:iCs/>
        </w:rPr>
        <w:t>додатне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услове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испуњавају</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заједно</w:t>
      </w:r>
      <w:proofErr w:type="spellEnd"/>
      <w:r w:rsidRPr="00CA3B89">
        <w:rPr>
          <w:rFonts w:ascii="Times New Roman" w:hAnsi="Times New Roman"/>
          <w:bCs/>
          <w:iCs/>
        </w:rPr>
        <w:t xml:space="preserve">. У </w:t>
      </w:r>
      <w:proofErr w:type="spellStart"/>
      <w:r w:rsidRPr="00CA3B89">
        <w:rPr>
          <w:rFonts w:ascii="Times New Roman" w:hAnsi="Times New Roman"/>
          <w:bCs/>
          <w:iCs/>
        </w:rPr>
        <w:t>том</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случају</w:t>
      </w:r>
      <w:proofErr w:type="spellEnd"/>
      <w:r w:rsidR="00DF6DEF" w:rsidRPr="00CA3B89">
        <w:rPr>
          <w:rFonts w:ascii="Times New Roman" w:hAnsi="Times New Roman"/>
          <w:bCs/>
          <w:iCs/>
        </w:rPr>
        <w:t xml:space="preserve"> </w:t>
      </w:r>
      <w:r w:rsidRPr="00CA3B89">
        <w:rPr>
          <w:rFonts w:ascii="Times New Roman" w:hAnsi="Times New Roman"/>
          <w:b/>
          <w:bCs/>
          <w:iCs/>
        </w:rPr>
        <w:t>ИЗЈАВА</w:t>
      </w:r>
      <w:r w:rsidR="00DF6DEF" w:rsidRPr="00CA3B89">
        <w:rPr>
          <w:rFonts w:ascii="Times New Roman" w:hAnsi="Times New Roman"/>
          <w:b/>
          <w:bCs/>
          <w:iCs/>
        </w:rPr>
        <w:t xml:space="preserve"> </w:t>
      </w:r>
      <w:r w:rsidRPr="00CA3B89">
        <w:rPr>
          <w:rFonts w:ascii="Times New Roman" w:hAnsi="Times New Roman"/>
          <w:lang w:val="sr-Cyrl-CS"/>
        </w:rPr>
        <w:t>(</w:t>
      </w:r>
      <w:r w:rsidRPr="00CA3B89">
        <w:rPr>
          <w:rFonts w:ascii="Times New Roman" w:hAnsi="Times New Roman"/>
          <w:i/>
          <w:lang w:val="sr-Cyrl-CS"/>
        </w:rPr>
        <w:t>Образац 5.</w:t>
      </w:r>
      <w:r w:rsidRPr="00CA3B89">
        <w:rPr>
          <w:rFonts w:ascii="Times New Roman" w:hAnsi="Times New Roman"/>
          <w:i/>
          <w:lang w:val="ru-RU"/>
        </w:rPr>
        <w:t xml:space="preserve"> у </w:t>
      </w:r>
      <w:proofErr w:type="spellStart"/>
      <w:r w:rsidRPr="00CA3B89">
        <w:rPr>
          <w:rFonts w:ascii="Times New Roman" w:hAnsi="Times New Roman"/>
          <w:i/>
        </w:rPr>
        <w:t>поглављу</w:t>
      </w:r>
      <w:proofErr w:type="spellEnd"/>
      <w:r w:rsidR="00DF6DEF" w:rsidRPr="00CA3B89">
        <w:rPr>
          <w:rFonts w:ascii="Times New Roman" w:hAnsi="Times New Roman"/>
          <w:i/>
        </w:rPr>
        <w:t xml:space="preserve"> </w:t>
      </w:r>
      <w:r w:rsidRPr="00CA3B89">
        <w:rPr>
          <w:rFonts w:ascii="Times New Roman" w:hAnsi="Times New Roman"/>
          <w:i/>
        </w:rPr>
        <w:t>VI</w:t>
      </w:r>
      <w:r w:rsidRPr="00CA3B89">
        <w:rPr>
          <w:rFonts w:ascii="Times New Roman" w:hAnsi="Times New Roman"/>
          <w:i/>
          <w:lang w:val="ru-RU"/>
        </w:rPr>
        <w:t xml:space="preserve"> ове конкурсне документације</w:t>
      </w:r>
      <w:r w:rsidRPr="00CA3B89">
        <w:rPr>
          <w:rFonts w:ascii="Times New Roman" w:hAnsi="Times New Roman"/>
          <w:lang w:val="sr-Cyrl-CS"/>
        </w:rPr>
        <w:t xml:space="preserve">), </w:t>
      </w:r>
      <w:proofErr w:type="spellStart"/>
      <w:r w:rsidRPr="00CA3B89">
        <w:rPr>
          <w:rFonts w:ascii="Times New Roman" w:hAnsi="Times New Roman"/>
          <w:bCs/>
          <w:iCs/>
        </w:rPr>
        <w:t>мора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бити</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потписана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од</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стране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овлашћеног</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лица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сваког</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понуђача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из</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групе</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понуђача</w:t>
      </w:r>
      <w:proofErr w:type="spellEnd"/>
      <w:r w:rsidRPr="00CA3B89">
        <w:rPr>
          <w:rFonts w:ascii="Times New Roman" w:hAnsi="Times New Roman"/>
          <w:bCs/>
          <w:iCs/>
        </w:rPr>
        <w:t xml:space="preserve"> и </w:t>
      </w:r>
      <w:proofErr w:type="spellStart"/>
      <w:r w:rsidRPr="00CA3B89">
        <w:rPr>
          <w:rFonts w:ascii="Times New Roman" w:hAnsi="Times New Roman"/>
          <w:bCs/>
          <w:iCs/>
        </w:rPr>
        <w:t>оверена</w:t>
      </w:r>
      <w:proofErr w:type="spellEnd"/>
      <w:r w:rsidR="00DF6DEF" w:rsidRPr="00CA3B89">
        <w:rPr>
          <w:rFonts w:ascii="Times New Roman" w:hAnsi="Times New Roman"/>
          <w:bCs/>
          <w:iCs/>
        </w:rPr>
        <w:t xml:space="preserve"> </w:t>
      </w:r>
      <w:proofErr w:type="spellStart"/>
      <w:r w:rsidRPr="00CA3B89">
        <w:rPr>
          <w:rFonts w:ascii="Times New Roman" w:hAnsi="Times New Roman"/>
          <w:bCs/>
          <w:iCs/>
        </w:rPr>
        <w:t>печатом</w:t>
      </w:r>
      <w:proofErr w:type="spellEnd"/>
      <w:r w:rsidRPr="00CA3B89">
        <w:rPr>
          <w:rFonts w:ascii="Times New Roman" w:hAnsi="Times New Roman"/>
          <w:bCs/>
          <w:iCs/>
        </w:rPr>
        <w:t xml:space="preserve">. </w:t>
      </w:r>
    </w:p>
    <w:p w:rsidR="009B5F34" w:rsidRPr="00DD351A" w:rsidRDefault="009B5F34" w:rsidP="00CB1772">
      <w:pPr>
        <w:jc w:val="both"/>
        <w:rPr>
          <w:rFonts w:eastAsia="TimesNewRomanPSMT"/>
          <w:bCs/>
        </w:rPr>
      </w:pPr>
    </w:p>
    <w:p w:rsidR="00CA3B89" w:rsidRPr="00DA255E" w:rsidRDefault="00CA3B89" w:rsidP="00CA3B89">
      <w:pPr>
        <w:pStyle w:val="ListParagraph"/>
        <w:numPr>
          <w:ilvl w:val="0"/>
          <w:numId w:val="24"/>
        </w:numPr>
        <w:suppressAutoHyphens/>
        <w:spacing w:after="0" w:line="100" w:lineRule="atLeast"/>
        <w:contextualSpacing w:val="0"/>
        <w:jc w:val="both"/>
        <w:rPr>
          <w:rFonts w:ascii="Times New Roman" w:hAnsi="Times New Roman"/>
          <w:bCs/>
          <w:iCs/>
          <w:lang w:val="sr-Cyrl-CS"/>
        </w:rPr>
      </w:pP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дужан</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без</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одлагања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писмено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обавести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наручиоца</w:t>
      </w:r>
      <w:proofErr w:type="spellEnd"/>
      <w:r w:rsidRPr="00DA255E">
        <w:rPr>
          <w:rFonts w:ascii="Times New Roman" w:eastAsia="TimesNewRomanPSMT" w:hAnsi="Times New Roman"/>
          <w:bCs/>
        </w:rPr>
        <w:t xml:space="preserve"> о </w:t>
      </w:r>
      <w:proofErr w:type="spellStart"/>
      <w:r w:rsidRPr="00DA255E">
        <w:rPr>
          <w:rFonts w:ascii="Times New Roman" w:eastAsia="TimesNewRomanPSMT" w:hAnsi="Times New Roman"/>
          <w:bCs/>
        </w:rPr>
        <w:t>било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којој</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промени</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вези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испуњеношћу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услова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из</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поступка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јавне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набавке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која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наступи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доношења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одлуке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односно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закључења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уговора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односно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током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важења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уговора</w:t>
      </w:r>
      <w:proofErr w:type="spellEnd"/>
      <w:r w:rsidRPr="00DA255E">
        <w:rPr>
          <w:rFonts w:ascii="Times New Roman" w:eastAsia="TimesNewRomanPSMT" w:hAnsi="Times New Roman"/>
          <w:bCs/>
        </w:rPr>
        <w:t xml:space="preserve"> о </w:t>
      </w:r>
      <w:proofErr w:type="spellStart"/>
      <w:r w:rsidRPr="00DA255E">
        <w:rPr>
          <w:rFonts w:ascii="Times New Roman" w:eastAsia="TimesNewRomanPSMT" w:hAnsi="Times New Roman"/>
          <w:bCs/>
        </w:rPr>
        <w:t>јавној</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набавци</w:t>
      </w:r>
      <w:proofErr w:type="spellEnd"/>
      <w:r w:rsidRPr="00DA255E">
        <w:rPr>
          <w:rFonts w:ascii="Times New Roman" w:eastAsia="TimesNewRomanPSMT" w:hAnsi="Times New Roman"/>
          <w:bCs/>
        </w:rPr>
        <w:t xml:space="preserve"> и </w:t>
      </w:r>
      <w:proofErr w:type="spellStart"/>
      <w:r w:rsidRPr="00DA255E">
        <w:rPr>
          <w:rFonts w:ascii="Times New Roman" w:eastAsia="TimesNewRomanPSMT" w:hAnsi="Times New Roman"/>
          <w:bCs/>
        </w:rPr>
        <w:t>да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документује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прописани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начин</w:t>
      </w:r>
      <w:proofErr w:type="spellEnd"/>
      <w:r w:rsidRPr="00DA255E">
        <w:rPr>
          <w:rFonts w:ascii="Times New Roman" w:eastAsia="TimesNewRomanPSMT" w:hAnsi="Times New Roman"/>
          <w:bCs/>
        </w:rPr>
        <w:t>.</w:t>
      </w:r>
    </w:p>
    <w:p w:rsidR="00CA3B89" w:rsidRPr="00DA255E" w:rsidRDefault="00CA3B89" w:rsidP="00CA3B89">
      <w:pPr>
        <w:pStyle w:val="ListParagraph"/>
        <w:jc w:val="both"/>
        <w:rPr>
          <w:rFonts w:ascii="Times New Roman" w:hAnsi="Times New Roman"/>
          <w:bCs/>
          <w:iCs/>
          <w:lang w:val="sr-Cyrl-CS"/>
        </w:rPr>
      </w:pPr>
    </w:p>
    <w:p w:rsidR="00CA3B89" w:rsidRPr="00DA255E" w:rsidRDefault="00CA3B89" w:rsidP="00CA3B89">
      <w:pPr>
        <w:pStyle w:val="ListParagraph"/>
        <w:numPr>
          <w:ilvl w:val="0"/>
          <w:numId w:val="25"/>
        </w:numPr>
        <w:suppressAutoHyphens/>
        <w:spacing w:after="0" w:line="100" w:lineRule="atLeast"/>
        <w:contextualSpacing w:val="0"/>
        <w:jc w:val="both"/>
        <w:rPr>
          <w:rFonts w:ascii="Times New Roman" w:hAnsi="Times New Roman"/>
          <w:bCs/>
          <w:iCs/>
          <w:lang w:val="sr-Cyrl-CS"/>
        </w:rPr>
      </w:pPr>
      <w:proofErr w:type="spellStart"/>
      <w:r w:rsidRPr="00DA255E">
        <w:rPr>
          <w:rFonts w:ascii="Times New Roman" w:hAnsi="Times New Roman"/>
          <w:bCs/>
          <w:iCs/>
        </w:rPr>
        <w:t>Наручилац</w:t>
      </w:r>
      <w:proofErr w:type="spellEnd"/>
      <w:r w:rsidRPr="00DA255E">
        <w:rPr>
          <w:rFonts w:ascii="Times New Roman" w:hAnsi="Times New Roman"/>
          <w:bCs/>
          <w:iCs/>
        </w:rPr>
        <w:t xml:space="preserve"> </w:t>
      </w:r>
      <w:proofErr w:type="spellStart"/>
      <w:r w:rsidRPr="00DA255E">
        <w:rPr>
          <w:rFonts w:ascii="Times New Roman" w:hAnsi="Times New Roman"/>
          <w:bCs/>
          <w:iCs/>
        </w:rPr>
        <w:t>може</w:t>
      </w:r>
      <w:proofErr w:type="spellEnd"/>
      <w:r w:rsidRPr="00DA255E">
        <w:rPr>
          <w:rFonts w:ascii="Times New Roman" w:hAnsi="Times New Roman"/>
          <w:bCs/>
          <w:iCs/>
        </w:rPr>
        <w:t xml:space="preserve"> </w:t>
      </w:r>
      <w:proofErr w:type="spellStart"/>
      <w:r w:rsidRPr="00DA255E">
        <w:rPr>
          <w:rFonts w:ascii="Times New Roman" w:hAnsi="Times New Roman"/>
          <w:bCs/>
          <w:iCs/>
        </w:rPr>
        <w:t>пре</w:t>
      </w:r>
      <w:proofErr w:type="spellEnd"/>
      <w:r w:rsidRPr="00DA255E">
        <w:rPr>
          <w:rFonts w:ascii="Times New Roman" w:hAnsi="Times New Roman"/>
          <w:bCs/>
          <w:iCs/>
        </w:rPr>
        <w:t xml:space="preserve"> </w:t>
      </w:r>
      <w:proofErr w:type="spellStart"/>
      <w:r w:rsidRPr="00DA255E">
        <w:rPr>
          <w:rFonts w:ascii="Times New Roman" w:hAnsi="Times New Roman"/>
          <w:bCs/>
          <w:iCs/>
        </w:rPr>
        <w:t>доношења</w:t>
      </w:r>
      <w:proofErr w:type="spellEnd"/>
      <w:r w:rsidRPr="00DA255E">
        <w:rPr>
          <w:rFonts w:ascii="Times New Roman" w:hAnsi="Times New Roman"/>
          <w:bCs/>
          <w:iCs/>
        </w:rPr>
        <w:t xml:space="preserve"> </w:t>
      </w:r>
      <w:proofErr w:type="spellStart"/>
      <w:r w:rsidRPr="00DA255E">
        <w:rPr>
          <w:rFonts w:ascii="Times New Roman" w:hAnsi="Times New Roman"/>
          <w:bCs/>
          <w:iCs/>
        </w:rPr>
        <w:t>одлуке</w:t>
      </w:r>
      <w:proofErr w:type="spellEnd"/>
      <w:r w:rsidRPr="00DA255E">
        <w:rPr>
          <w:rFonts w:ascii="Times New Roman" w:hAnsi="Times New Roman"/>
          <w:bCs/>
          <w:iCs/>
        </w:rPr>
        <w:t xml:space="preserve"> о </w:t>
      </w:r>
      <w:proofErr w:type="spellStart"/>
      <w:r w:rsidRPr="00DA255E">
        <w:rPr>
          <w:rFonts w:ascii="Times New Roman" w:hAnsi="Times New Roman"/>
          <w:bCs/>
          <w:iCs/>
        </w:rPr>
        <w:t>додели</w:t>
      </w:r>
      <w:proofErr w:type="spellEnd"/>
      <w:r w:rsidRPr="00DA255E">
        <w:rPr>
          <w:rFonts w:ascii="Times New Roman" w:hAnsi="Times New Roman"/>
          <w:bCs/>
          <w:iCs/>
        </w:rPr>
        <w:t xml:space="preserve"> </w:t>
      </w:r>
      <w:proofErr w:type="spellStart"/>
      <w:r w:rsidRPr="00DA255E">
        <w:rPr>
          <w:rFonts w:ascii="Times New Roman" w:hAnsi="Times New Roman"/>
          <w:bCs/>
          <w:iCs/>
        </w:rPr>
        <w:t>уговора</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зат</w:t>
      </w:r>
      <w:proofErr w:type="spellEnd"/>
      <w:r w:rsidRPr="00DA255E">
        <w:rPr>
          <w:rFonts w:ascii="Times New Roman" w:hAnsi="Times New Roman"/>
          <w:bCs/>
          <w:iCs/>
          <w:lang w:val="sr-Cyrl-CS"/>
        </w:rPr>
        <w:t xml:space="preserve">ражи </w:t>
      </w:r>
      <w:proofErr w:type="spellStart"/>
      <w:r w:rsidRPr="00DA255E">
        <w:rPr>
          <w:rFonts w:ascii="Times New Roman" w:hAnsi="Times New Roman"/>
          <w:bCs/>
          <w:iCs/>
        </w:rPr>
        <w:t>од</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понуђача</w:t>
      </w:r>
      <w:proofErr w:type="spellEnd"/>
      <w:r w:rsidRPr="00DA255E">
        <w:rPr>
          <w:rFonts w:ascii="Times New Roman" w:hAnsi="Times New Roman"/>
          <w:bCs/>
          <w:iCs/>
        </w:rPr>
        <w:t xml:space="preserve">, </w:t>
      </w:r>
      <w:proofErr w:type="spellStart"/>
      <w:r w:rsidRPr="00DA255E">
        <w:rPr>
          <w:rFonts w:ascii="Times New Roman" w:hAnsi="Times New Roman"/>
          <w:bCs/>
          <w:iCs/>
        </w:rPr>
        <w:t>чија</w:t>
      </w:r>
      <w:proofErr w:type="spellEnd"/>
      <w:r w:rsidRPr="00DA255E">
        <w:rPr>
          <w:rFonts w:ascii="Times New Roman" w:hAnsi="Times New Roman"/>
          <w:bCs/>
          <w:iCs/>
        </w:rPr>
        <w:t xml:space="preserve"> </w:t>
      </w:r>
      <w:proofErr w:type="spellStart"/>
      <w:r w:rsidRPr="00DA255E">
        <w:rPr>
          <w:rFonts w:ascii="Times New Roman" w:hAnsi="Times New Roman"/>
          <w:bCs/>
          <w:iCs/>
        </w:rPr>
        <w:t>је</w:t>
      </w:r>
      <w:proofErr w:type="spellEnd"/>
      <w:r w:rsidRPr="00DA255E">
        <w:rPr>
          <w:rFonts w:ascii="Times New Roman" w:hAnsi="Times New Roman"/>
          <w:bCs/>
          <w:iCs/>
        </w:rPr>
        <w:t xml:space="preserve"> </w:t>
      </w:r>
      <w:proofErr w:type="spellStart"/>
      <w:r w:rsidRPr="00DA255E">
        <w:rPr>
          <w:rFonts w:ascii="Times New Roman" w:hAnsi="Times New Roman"/>
          <w:bCs/>
          <w:iCs/>
        </w:rPr>
        <w:t>понуда</w:t>
      </w:r>
      <w:proofErr w:type="spellEnd"/>
      <w:r w:rsidRPr="00DA255E">
        <w:rPr>
          <w:rFonts w:ascii="Times New Roman" w:hAnsi="Times New Roman"/>
          <w:bCs/>
          <w:iCs/>
        </w:rPr>
        <w:t xml:space="preserve"> </w:t>
      </w:r>
      <w:proofErr w:type="spellStart"/>
      <w:r w:rsidRPr="00DA255E">
        <w:rPr>
          <w:rFonts w:ascii="Times New Roman" w:hAnsi="Times New Roman"/>
          <w:bCs/>
          <w:iCs/>
        </w:rPr>
        <w:t>оцењена</w:t>
      </w:r>
      <w:proofErr w:type="spellEnd"/>
      <w:r w:rsidRPr="00DA255E">
        <w:rPr>
          <w:rFonts w:ascii="Times New Roman" w:hAnsi="Times New Roman"/>
          <w:bCs/>
          <w:iCs/>
        </w:rPr>
        <w:t xml:space="preserve"> </w:t>
      </w:r>
      <w:proofErr w:type="spellStart"/>
      <w:r w:rsidRPr="00DA255E">
        <w:rPr>
          <w:rFonts w:ascii="Times New Roman" w:hAnsi="Times New Roman"/>
          <w:bCs/>
          <w:iCs/>
        </w:rPr>
        <w:t>као</w:t>
      </w:r>
      <w:proofErr w:type="spellEnd"/>
      <w:r w:rsidRPr="00DA255E">
        <w:rPr>
          <w:rFonts w:ascii="Times New Roman" w:hAnsi="Times New Roman"/>
          <w:bCs/>
          <w:iCs/>
        </w:rPr>
        <w:t xml:space="preserve"> </w:t>
      </w:r>
      <w:proofErr w:type="spellStart"/>
      <w:r w:rsidRPr="00DA255E">
        <w:rPr>
          <w:rFonts w:ascii="Times New Roman" w:hAnsi="Times New Roman"/>
          <w:bCs/>
          <w:iCs/>
        </w:rPr>
        <w:t>најповољнија</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достави</w:t>
      </w:r>
      <w:proofErr w:type="spellEnd"/>
      <w:r w:rsidRPr="00DA255E">
        <w:rPr>
          <w:rFonts w:ascii="Times New Roman" w:hAnsi="Times New Roman"/>
          <w:bCs/>
          <w:iCs/>
        </w:rPr>
        <w:t xml:space="preserve"> </w:t>
      </w:r>
      <w:proofErr w:type="spellStart"/>
      <w:r w:rsidRPr="00DA255E">
        <w:rPr>
          <w:rFonts w:ascii="Times New Roman" w:hAnsi="Times New Roman"/>
          <w:bCs/>
          <w:iCs/>
        </w:rPr>
        <w:t>копију</w:t>
      </w:r>
      <w:proofErr w:type="spellEnd"/>
      <w:r w:rsidRPr="00DA255E">
        <w:rPr>
          <w:rFonts w:ascii="Times New Roman" w:hAnsi="Times New Roman"/>
          <w:bCs/>
          <w:iCs/>
        </w:rPr>
        <w:t xml:space="preserve"> </w:t>
      </w:r>
      <w:proofErr w:type="spellStart"/>
      <w:r w:rsidRPr="00DA255E">
        <w:rPr>
          <w:rFonts w:ascii="Times New Roman" w:hAnsi="Times New Roman"/>
          <w:bCs/>
          <w:iCs/>
        </w:rPr>
        <w:t>доказа</w:t>
      </w:r>
      <w:proofErr w:type="spellEnd"/>
      <w:r w:rsidRPr="00DA255E">
        <w:rPr>
          <w:rFonts w:ascii="Times New Roman" w:hAnsi="Times New Roman"/>
          <w:bCs/>
          <w:iCs/>
        </w:rPr>
        <w:t xml:space="preserve"> о </w:t>
      </w:r>
      <w:proofErr w:type="spellStart"/>
      <w:r w:rsidRPr="00DA255E">
        <w:rPr>
          <w:rFonts w:ascii="Times New Roman" w:hAnsi="Times New Roman"/>
          <w:bCs/>
          <w:iCs/>
        </w:rPr>
        <w:t>испуњености</w:t>
      </w:r>
      <w:proofErr w:type="spellEnd"/>
      <w:r w:rsidRPr="00DA255E">
        <w:rPr>
          <w:rFonts w:ascii="Times New Roman" w:hAnsi="Times New Roman"/>
          <w:bCs/>
          <w:iCs/>
        </w:rPr>
        <w:t xml:space="preserve"> </w:t>
      </w:r>
      <w:proofErr w:type="spellStart"/>
      <w:r w:rsidRPr="00DA255E">
        <w:rPr>
          <w:rFonts w:ascii="Times New Roman" w:hAnsi="Times New Roman"/>
          <w:bCs/>
          <w:iCs/>
        </w:rPr>
        <w:t>услова</w:t>
      </w:r>
      <w:proofErr w:type="spellEnd"/>
      <w:r w:rsidRPr="00DA255E">
        <w:rPr>
          <w:rFonts w:ascii="Times New Roman" w:hAnsi="Times New Roman"/>
          <w:bCs/>
          <w:iCs/>
        </w:rPr>
        <w:t xml:space="preserve">, а </w:t>
      </w:r>
      <w:proofErr w:type="spellStart"/>
      <w:r w:rsidRPr="00DA255E">
        <w:rPr>
          <w:rFonts w:ascii="Times New Roman" w:hAnsi="Times New Roman"/>
          <w:bCs/>
          <w:iCs/>
        </w:rPr>
        <w:t>може</w:t>
      </w:r>
      <w:proofErr w:type="spellEnd"/>
      <w:r w:rsidRPr="00DA255E">
        <w:rPr>
          <w:rFonts w:ascii="Times New Roman" w:hAnsi="Times New Roman"/>
          <w:bCs/>
          <w:iCs/>
        </w:rPr>
        <w:t xml:space="preserve"> и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затражи</w:t>
      </w:r>
      <w:proofErr w:type="spellEnd"/>
      <w:r w:rsidRPr="00DA255E">
        <w:rPr>
          <w:rFonts w:ascii="Times New Roman" w:hAnsi="Times New Roman"/>
          <w:bCs/>
          <w:iCs/>
        </w:rPr>
        <w:t xml:space="preserve"> </w:t>
      </w:r>
      <w:proofErr w:type="spellStart"/>
      <w:r w:rsidRPr="00DA255E">
        <w:rPr>
          <w:rFonts w:ascii="Times New Roman" w:hAnsi="Times New Roman"/>
          <w:bCs/>
          <w:iCs/>
        </w:rPr>
        <w:t>на</w:t>
      </w:r>
      <w:proofErr w:type="spellEnd"/>
      <w:r w:rsidRPr="00DA255E">
        <w:rPr>
          <w:rFonts w:ascii="Times New Roman" w:hAnsi="Times New Roman"/>
          <w:bCs/>
          <w:iCs/>
        </w:rPr>
        <w:t xml:space="preserve"> </w:t>
      </w:r>
      <w:proofErr w:type="spellStart"/>
      <w:r w:rsidRPr="00DA255E">
        <w:rPr>
          <w:rFonts w:ascii="Times New Roman" w:hAnsi="Times New Roman"/>
          <w:bCs/>
          <w:iCs/>
        </w:rPr>
        <w:t>увид</w:t>
      </w:r>
      <w:proofErr w:type="spellEnd"/>
      <w:r w:rsidRPr="00DA255E">
        <w:rPr>
          <w:rFonts w:ascii="Times New Roman" w:hAnsi="Times New Roman"/>
          <w:bCs/>
          <w:iCs/>
        </w:rPr>
        <w:t xml:space="preserve"> </w:t>
      </w:r>
      <w:proofErr w:type="spellStart"/>
      <w:r w:rsidRPr="00DA255E">
        <w:rPr>
          <w:rFonts w:ascii="Times New Roman" w:hAnsi="Times New Roman"/>
          <w:bCs/>
          <w:iCs/>
        </w:rPr>
        <w:t>оригинал</w:t>
      </w:r>
      <w:proofErr w:type="spellEnd"/>
      <w:r w:rsidRPr="00DA255E">
        <w:rPr>
          <w:rFonts w:ascii="Times New Roman" w:hAnsi="Times New Roman"/>
          <w:bCs/>
          <w:iCs/>
        </w:rPr>
        <w:t xml:space="preserve"> </w:t>
      </w:r>
      <w:proofErr w:type="spellStart"/>
      <w:r w:rsidRPr="00DA255E">
        <w:rPr>
          <w:rFonts w:ascii="Times New Roman" w:hAnsi="Times New Roman"/>
          <w:bCs/>
          <w:iCs/>
        </w:rPr>
        <w:t>или</w:t>
      </w:r>
      <w:proofErr w:type="spellEnd"/>
      <w:r w:rsidRPr="00DA255E">
        <w:rPr>
          <w:rFonts w:ascii="Times New Roman" w:hAnsi="Times New Roman"/>
          <w:bCs/>
          <w:iCs/>
        </w:rPr>
        <w:t xml:space="preserve"> </w:t>
      </w:r>
      <w:proofErr w:type="spellStart"/>
      <w:r w:rsidRPr="00DA255E">
        <w:rPr>
          <w:rFonts w:ascii="Times New Roman" w:hAnsi="Times New Roman"/>
          <w:bCs/>
          <w:iCs/>
        </w:rPr>
        <w:t>оверену</w:t>
      </w:r>
      <w:proofErr w:type="spellEnd"/>
      <w:r w:rsidRPr="00DA255E">
        <w:rPr>
          <w:rFonts w:ascii="Times New Roman" w:hAnsi="Times New Roman"/>
          <w:bCs/>
          <w:iCs/>
        </w:rPr>
        <w:t xml:space="preserve"> </w:t>
      </w:r>
      <w:proofErr w:type="spellStart"/>
      <w:r w:rsidRPr="00DA255E">
        <w:rPr>
          <w:rFonts w:ascii="Times New Roman" w:hAnsi="Times New Roman"/>
          <w:bCs/>
          <w:iCs/>
        </w:rPr>
        <w:t>копију</w:t>
      </w:r>
      <w:proofErr w:type="spellEnd"/>
      <w:r w:rsidRPr="00DA255E">
        <w:rPr>
          <w:rFonts w:ascii="Times New Roman" w:hAnsi="Times New Roman"/>
          <w:bCs/>
          <w:iCs/>
        </w:rPr>
        <w:t xml:space="preserve"> </w:t>
      </w:r>
      <w:proofErr w:type="spellStart"/>
      <w:r w:rsidRPr="00DA255E">
        <w:rPr>
          <w:rFonts w:ascii="Times New Roman" w:hAnsi="Times New Roman"/>
          <w:bCs/>
          <w:iCs/>
        </w:rPr>
        <w:t>свих</w:t>
      </w:r>
      <w:proofErr w:type="spellEnd"/>
      <w:r w:rsidRPr="00DA255E">
        <w:rPr>
          <w:rFonts w:ascii="Times New Roman" w:hAnsi="Times New Roman"/>
          <w:bCs/>
          <w:iCs/>
        </w:rPr>
        <w:t xml:space="preserve"> </w:t>
      </w:r>
      <w:proofErr w:type="spellStart"/>
      <w:r w:rsidRPr="00DA255E">
        <w:rPr>
          <w:rFonts w:ascii="Times New Roman" w:hAnsi="Times New Roman"/>
          <w:bCs/>
          <w:iCs/>
        </w:rPr>
        <w:t>или</w:t>
      </w:r>
      <w:proofErr w:type="spellEnd"/>
      <w:r w:rsidRPr="00DA255E">
        <w:rPr>
          <w:rFonts w:ascii="Times New Roman" w:hAnsi="Times New Roman"/>
          <w:bCs/>
          <w:iCs/>
        </w:rPr>
        <w:t xml:space="preserve"> </w:t>
      </w:r>
      <w:proofErr w:type="spellStart"/>
      <w:r w:rsidRPr="00DA255E">
        <w:rPr>
          <w:rFonts w:ascii="Times New Roman" w:hAnsi="Times New Roman"/>
          <w:bCs/>
          <w:iCs/>
        </w:rPr>
        <w:t>појединих</w:t>
      </w:r>
      <w:proofErr w:type="spellEnd"/>
      <w:r w:rsidRPr="00DA255E">
        <w:rPr>
          <w:rFonts w:ascii="Times New Roman" w:hAnsi="Times New Roman"/>
          <w:bCs/>
          <w:iCs/>
        </w:rPr>
        <w:t xml:space="preserve"> </w:t>
      </w:r>
      <w:proofErr w:type="spellStart"/>
      <w:r w:rsidRPr="00DA255E">
        <w:rPr>
          <w:rFonts w:ascii="Times New Roman" w:hAnsi="Times New Roman"/>
          <w:bCs/>
          <w:iCs/>
        </w:rPr>
        <w:t>доказа</w:t>
      </w:r>
      <w:proofErr w:type="spellEnd"/>
      <w:r w:rsidRPr="00DA255E">
        <w:rPr>
          <w:rFonts w:ascii="Times New Roman" w:hAnsi="Times New Roman"/>
          <w:bCs/>
          <w:iCs/>
        </w:rPr>
        <w:t xml:space="preserve"> о </w:t>
      </w:r>
      <w:proofErr w:type="spellStart"/>
      <w:r w:rsidRPr="00DA255E">
        <w:rPr>
          <w:rFonts w:ascii="Times New Roman" w:hAnsi="Times New Roman"/>
          <w:bCs/>
          <w:iCs/>
        </w:rPr>
        <w:t>испуњености</w:t>
      </w:r>
      <w:proofErr w:type="spellEnd"/>
      <w:r w:rsidRPr="00DA255E">
        <w:rPr>
          <w:rFonts w:ascii="Times New Roman" w:hAnsi="Times New Roman"/>
          <w:bCs/>
          <w:iCs/>
        </w:rPr>
        <w:t xml:space="preserve"> </w:t>
      </w:r>
      <w:proofErr w:type="spellStart"/>
      <w:proofErr w:type="gramStart"/>
      <w:r w:rsidRPr="00DA255E">
        <w:rPr>
          <w:rFonts w:ascii="Times New Roman" w:hAnsi="Times New Roman"/>
          <w:bCs/>
          <w:iCs/>
        </w:rPr>
        <w:t>услова</w:t>
      </w:r>
      <w:proofErr w:type="spellEnd"/>
      <w:r w:rsidRPr="00DA255E">
        <w:rPr>
          <w:rFonts w:ascii="Times New Roman" w:hAnsi="Times New Roman"/>
          <w:bCs/>
          <w:iCs/>
        </w:rPr>
        <w:t>.</w:t>
      </w:r>
      <w:r w:rsidRPr="00DA255E">
        <w:rPr>
          <w:rFonts w:ascii="Times New Roman" w:hAnsi="Times New Roman"/>
          <w:bCs/>
          <w:lang w:val="sr-Cyrl-CS"/>
        </w:rPr>
        <w:t>Ако</w:t>
      </w:r>
      <w:proofErr w:type="gramEnd"/>
      <w:r w:rsidRPr="00DA255E">
        <w:rPr>
          <w:rFonts w:ascii="Times New Roman" w:hAnsi="Times New Roman"/>
          <w:bCs/>
          <w:lang w:val="sr-Cyrl-CS"/>
        </w:rPr>
        <w:t xml:space="preserve"> понуђач у остављеном, примереном року који не може бити краћи од пет дана, не достави тражене доказе, наручилац ће његову понуду одбити као </w:t>
      </w:r>
      <w:proofErr w:type="spellStart"/>
      <w:r w:rsidRPr="00DA255E">
        <w:rPr>
          <w:rFonts w:ascii="Times New Roman" w:hAnsi="Times New Roman"/>
          <w:bCs/>
          <w:lang w:val="sr-Cyrl-CS"/>
        </w:rPr>
        <w:t>неприхва</w:t>
      </w:r>
      <w:proofErr w:type="spellEnd"/>
      <w:r w:rsidRPr="00DA255E">
        <w:rPr>
          <w:rFonts w:ascii="Times New Roman" w:hAnsi="Times New Roman"/>
          <w:bCs/>
        </w:rPr>
        <w:t>т</w:t>
      </w:r>
      <w:proofErr w:type="spellStart"/>
      <w:r w:rsidRPr="00DA255E">
        <w:rPr>
          <w:rFonts w:ascii="Times New Roman" w:hAnsi="Times New Roman"/>
          <w:bCs/>
          <w:lang w:val="sr-Cyrl-CS"/>
        </w:rPr>
        <w:t>љиву</w:t>
      </w:r>
      <w:proofErr w:type="spellEnd"/>
      <w:r w:rsidRPr="00DA255E">
        <w:rPr>
          <w:rFonts w:ascii="Times New Roman" w:hAnsi="Times New Roman"/>
          <w:bCs/>
          <w:lang w:val="sr-Cyrl-CS"/>
        </w:rPr>
        <w:t>.</w:t>
      </w:r>
    </w:p>
    <w:p w:rsidR="00CA3B89" w:rsidRPr="00DA255E" w:rsidRDefault="00CA3B89" w:rsidP="00CA3B89">
      <w:pPr>
        <w:pStyle w:val="ListParagraph"/>
        <w:jc w:val="both"/>
        <w:rPr>
          <w:rFonts w:ascii="Times New Roman" w:eastAsia="TimesNewRomanPSMT" w:hAnsi="Times New Roman"/>
          <w:bCs/>
        </w:rPr>
      </w:pPr>
      <w:proofErr w:type="spellStart"/>
      <w:r w:rsidRPr="00DA255E">
        <w:rPr>
          <w:rFonts w:ascii="Times New Roman" w:eastAsia="TimesNewRomanPSMT" w:hAnsi="Times New Roman"/>
          <w:bCs/>
        </w:rPr>
        <w:t>Уколико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наручилац</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буде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захтевао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достављање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доказа</w:t>
      </w:r>
      <w:proofErr w:type="spellEnd"/>
      <w:r w:rsidRPr="00DA255E">
        <w:rPr>
          <w:rFonts w:ascii="Times New Roman" w:eastAsia="TimesNewRomanPSMT" w:hAnsi="Times New Roman"/>
          <w:bCs/>
        </w:rPr>
        <w:t xml:space="preserve"> о </w:t>
      </w:r>
      <w:proofErr w:type="spellStart"/>
      <w:r w:rsidRPr="00DA255E">
        <w:rPr>
          <w:rFonts w:ascii="Times New Roman" w:eastAsia="TimesNewRomanPSMT" w:hAnsi="Times New Roman"/>
          <w:bCs/>
        </w:rPr>
        <w:t>испуњености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обавезних</w:t>
      </w:r>
      <w:proofErr w:type="spellEnd"/>
      <w:r w:rsidRPr="00DA255E">
        <w:rPr>
          <w:rFonts w:ascii="Times New Roman" w:eastAsia="TimesNewRomanPSMT" w:hAnsi="Times New Roman"/>
          <w:bCs/>
        </w:rPr>
        <w:t xml:space="preserve"> и </w:t>
      </w:r>
      <w:proofErr w:type="spellStart"/>
      <w:r w:rsidRPr="00DA255E">
        <w:rPr>
          <w:rFonts w:ascii="Times New Roman" w:eastAsia="TimesNewRomanPSMT" w:hAnsi="Times New Roman"/>
          <w:bCs/>
        </w:rPr>
        <w:t>додатних</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услова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за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учешће</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поступку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предметне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јавне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набавке</w:t>
      </w:r>
      <w:proofErr w:type="spellEnd"/>
      <w:r w:rsidRPr="00DA255E">
        <w:rPr>
          <w:rFonts w:ascii="Times New Roman" w:eastAsia="TimesNewRomanPSMT" w:hAnsi="Times New Roman"/>
          <w:bCs/>
        </w:rPr>
        <w:t xml:space="preserve"> </w:t>
      </w:r>
      <w:r w:rsidRPr="00DA255E">
        <w:rPr>
          <w:rFonts w:ascii="Times New Roman" w:hAnsi="Times New Roman"/>
          <w:bCs/>
          <w:iCs/>
        </w:rPr>
        <w:t>(</w:t>
      </w:r>
      <w:proofErr w:type="spellStart"/>
      <w:r w:rsidRPr="00DA255E">
        <w:rPr>
          <w:rFonts w:ascii="Times New Roman" w:hAnsi="Times New Roman"/>
          <w:bCs/>
          <w:iCs/>
        </w:rPr>
        <w:t>свих</w:t>
      </w:r>
      <w:proofErr w:type="spellEnd"/>
      <w:r w:rsidRPr="00DA255E">
        <w:rPr>
          <w:rFonts w:ascii="Times New Roman" w:hAnsi="Times New Roman"/>
          <w:bCs/>
          <w:iCs/>
        </w:rPr>
        <w:t xml:space="preserve"> </w:t>
      </w:r>
      <w:proofErr w:type="spellStart"/>
      <w:r w:rsidRPr="00DA255E">
        <w:rPr>
          <w:rFonts w:ascii="Times New Roman" w:hAnsi="Times New Roman"/>
          <w:bCs/>
          <w:iCs/>
        </w:rPr>
        <w:t>или</w:t>
      </w:r>
      <w:proofErr w:type="spellEnd"/>
      <w:r w:rsidRPr="00DA255E">
        <w:rPr>
          <w:rFonts w:ascii="Times New Roman" w:hAnsi="Times New Roman"/>
          <w:bCs/>
          <w:iCs/>
        </w:rPr>
        <w:t xml:space="preserve"> </w:t>
      </w:r>
      <w:proofErr w:type="spellStart"/>
      <w:r w:rsidRPr="00DA255E">
        <w:rPr>
          <w:rFonts w:ascii="Times New Roman" w:hAnsi="Times New Roman"/>
          <w:bCs/>
          <w:iCs/>
        </w:rPr>
        <w:t>појединих</w:t>
      </w:r>
      <w:proofErr w:type="spellEnd"/>
      <w:r w:rsidRPr="00DA255E">
        <w:rPr>
          <w:rFonts w:ascii="Times New Roman" w:hAnsi="Times New Roman"/>
          <w:bCs/>
          <w:iCs/>
        </w:rPr>
        <w:t xml:space="preserve"> </w:t>
      </w:r>
      <w:proofErr w:type="spellStart"/>
      <w:r w:rsidRPr="00DA255E">
        <w:rPr>
          <w:rFonts w:ascii="Times New Roman" w:hAnsi="Times New Roman"/>
          <w:bCs/>
          <w:iCs/>
        </w:rPr>
        <w:t>доказа</w:t>
      </w:r>
      <w:proofErr w:type="spellEnd"/>
      <w:r w:rsidRPr="00DA255E">
        <w:rPr>
          <w:rFonts w:ascii="Times New Roman" w:hAnsi="Times New Roman"/>
          <w:bCs/>
          <w:iCs/>
        </w:rPr>
        <w:t xml:space="preserve"> о </w:t>
      </w:r>
      <w:proofErr w:type="spellStart"/>
      <w:r w:rsidRPr="00DA255E">
        <w:rPr>
          <w:rFonts w:ascii="Times New Roman" w:hAnsi="Times New Roman"/>
          <w:bCs/>
          <w:iCs/>
        </w:rPr>
        <w:t>испуњености</w:t>
      </w:r>
      <w:proofErr w:type="spellEnd"/>
      <w:r w:rsidRPr="00DA255E">
        <w:rPr>
          <w:rFonts w:ascii="Times New Roman" w:hAnsi="Times New Roman"/>
          <w:bCs/>
          <w:iCs/>
        </w:rPr>
        <w:t xml:space="preserve"> </w:t>
      </w:r>
      <w:proofErr w:type="spellStart"/>
      <w:r w:rsidRPr="00DA255E">
        <w:rPr>
          <w:rFonts w:ascii="Times New Roman" w:hAnsi="Times New Roman"/>
          <w:bCs/>
          <w:iCs/>
        </w:rPr>
        <w:t>услова</w:t>
      </w:r>
      <w:proofErr w:type="spellEnd"/>
      <w:r w:rsidRPr="00DA255E">
        <w:rPr>
          <w:rFonts w:ascii="Times New Roman" w:hAnsi="Times New Roman"/>
          <w:bCs/>
          <w:iCs/>
        </w:rPr>
        <w:t>)</w:t>
      </w:r>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ће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бити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дужан</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достави</w:t>
      </w:r>
      <w:proofErr w:type="spellEnd"/>
      <w:r w:rsidRPr="00DA255E">
        <w:rPr>
          <w:rFonts w:ascii="Times New Roman" w:eastAsia="TimesNewRomanPSMT" w:hAnsi="Times New Roman"/>
          <w:bCs/>
        </w:rPr>
        <w:t>:</w:t>
      </w:r>
    </w:p>
    <w:p w:rsidR="00CA3B89" w:rsidRPr="00DA255E" w:rsidRDefault="00CA3B89" w:rsidP="00CA3B89">
      <w:pPr>
        <w:pStyle w:val="ListParagraph"/>
        <w:jc w:val="both"/>
        <w:rPr>
          <w:rFonts w:ascii="Times New Roman" w:eastAsia="TimesNewRomanPSMT" w:hAnsi="Times New Roman"/>
          <w:bCs/>
        </w:rPr>
      </w:pPr>
    </w:p>
    <w:p w:rsidR="00CA3B89" w:rsidRPr="00DA255E" w:rsidRDefault="00CA3B89" w:rsidP="00CA3B89">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CA3B89" w:rsidRPr="00DA255E" w:rsidRDefault="00CA3B89" w:rsidP="00CA3B89">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proofErr w:type="spellStart"/>
      <w:r w:rsidRPr="00DA255E">
        <w:rPr>
          <w:rFonts w:ascii="Times New Roman" w:eastAsia="TimesNewRomanPSMT" w:hAnsi="Times New Roman"/>
          <w:bCs/>
        </w:rPr>
        <w:t>Чл</w:t>
      </w:r>
      <w:proofErr w:type="spellEnd"/>
      <w:r w:rsidRPr="00DA255E">
        <w:rPr>
          <w:rFonts w:ascii="Times New Roman" w:eastAsia="TimesNewRomanPSMT" w:hAnsi="Times New Roman"/>
          <w:bCs/>
        </w:rPr>
        <w:t xml:space="preserve">. 75. </w:t>
      </w:r>
      <w:proofErr w:type="spellStart"/>
      <w:r w:rsidRPr="00DA255E">
        <w:rPr>
          <w:rFonts w:ascii="Times New Roman" w:eastAsia="TimesNewRomanPSMT" w:hAnsi="Times New Roman"/>
          <w:bCs/>
        </w:rPr>
        <w:t>ст</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тач</w:t>
      </w:r>
      <w:proofErr w:type="spellEnd"/>
      <w:r w:rsidRPr="00DA255E">
        <w:rPr>
          <w:rFonts w:ascii="Times New Roman" w:eastAsia="TimesNewRomanPSMT" w:hAnsi="Times New Roman"/>
          <w:bCs/>
        </w:rPr>
        <w:t xml:space="preserve">. 1) ЗЈН, </w:t>
      </w:r>
      <w:proofErr w:type="spellStart"/>
      <w:r w:rsidRPr="00DA255E">
        <w:rPr>
          <w:rFonts w:ascii="Times New Roman" w:eastAsia="TimesNewRomanPSMT" w:hAnsi="Times New Roman"/>
          <w:bCs/>
        </w:rPr>
        <w:t>услов</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редним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бројем</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наведен</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табеларном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приказу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обавезних</w:t>
      </w:r>
      <w:proofErr w:type="spellEnd"/>
      <w:r w:rsidRPr="00DA255E">
        <w:rPr>
          <w:rFonts w:ascii="Times New Roman" w:eastAsia="TimesNewRomanPSMT" w:hAnsi="Times New Roman"/>
          <w:b/>
          <w:bCs/>
        </w:rPr>
        <w:t xml:space="preserve"> </w:t>
      </w:r>
      <w:proofErr w:type="spellStart"/>
      <w:r w:rsidRPr="00DA255E">
        <w:rPr>
          <w:rFonts w:ascii="Times New Roman" w:eastAsia="TimesNewRomanPSMT" w:hAnsi="Times New Roman"/>
          <w:b/>
          <w:bCs/>
        </w:rPr>
        <w:t>услова</w:t>
      </w:r>
      <w:proofErr w:type="spellEnd"/>
      <w:r w:rsidRPr="00DA255E">
        <w:rPr>
          <w:rFonts w:ascii="Times New Roman" w:eastAsia="TimesNewRomanPSMT" w:hAnsi="Times New Roman"/>
          <w:bCs/>
        </w:rPr>
        <w:t xml:space="preserve"> –</w:t>
      </w:r>
      <w:r w:rsidRPr="00DA255E">
        <w:rPr>
          <w:rFonts w:ascii="Times New Roman" w:eastAsia="TimesNewRomanPSMT" w:hAnsi="Times New Roman"/>
          <w:b/>
          <w:bCs/>
        </w:rPr>
        <w:t xml:space="preserve"> </w:t>
      </w:r>
      <w:proofErr w:type="spellStart"/>
      <w:r w:rsidRPr="00DA255E">
        <w:rPr>
          <w:rFonts w:ascii="Times New Roman" w:eastAsia="TimesNewRomanPSMT" w:hAnsi="Times New Roman"/>
          <w:b/>
          <w:bCs/>
        </w:rPr>
        <w:t>Доказ</w:t>
      </w:r>
      <w:proofErr w:type="spellEnd"/>
      <w:r w:rsidRPr="00DA255E">
        <w:rPr>
          <w:rFonts w:ascii="Times New Roman" w:eastAsia="TimesNewRomanPSMT" w:hAnsi="Times New Roman"/>
          <w:b/>
          <w:bCs/>
        </w:rPr>
        <w:t>:</w:t>
      </w:r>
    </w:p>
    <w:p w:rsidR="00CA3B89" w:rsidRPr="00DA255E" w:rsidRDefault="00CA3B89" w:rsidP="00CA3B89">
      <w:pPr>
        <w:pStyle w:val="ListParagraph"/>
        <w:tabs>
          <w:tab w:val="left" w:pos="680"/>
        </w:tabs>
        <w:ind w:left="1170"/>
        <w:jc w:val="both"/>
        <w:rPr>
          <w:rFonts w:ascii="Times New Roman" w:hAnsi="Times New Roman"/>
        </w:rPr>
      </w:pPr>
      <w:proofErr w:type="spellStart"/>
      <w:r w:rsidRPr="00DA255E">
        <w:rPr>
          <w:rFonts w:ascii="Times New Roman" w:eastAsia="TimesNewRomanPSMT" w:hAnsi="Times New Roman"/>
          <w:b/>
          <w:bCs/>
          <w:u w:val="single"/>
        </w:rPr>
        <w:t>Правна</w:t>
      </w:r>
      <w:proofErr w:type="spellEnd"/>
      <w:r w:rsidRPr="00DA255E">
        <w:rPr>
          <w:rFonts w:ascii="Times New Roman" w:eastAsia="TimesNewRomanPSMT" w:hAnsi="Times New Roman"/>
          <w:b/>
          <w:bCs/>
          <w:u w:val="single"/>
        </w:rPr>
        <w:t xml:space="preserve"> </w:t>
      </w:r>
      <w:proofErr w:type="spellStart"/>
      <w:r w:rsidRPr="00DA255E">
        <w:rPr>
          <w:rFonts w:ascii="Times New Roman" w:eastAsia="TimesNewRomanPSMT" w:hAnsi="Times New Roman"/>
          <w:b/>
          <w:bCs/>
          <w:u w:val="single"/>
        </w:rPr>
        <w:t>лица</w:t>
      </w:r>
      <w:proofErr w:type="spellEnd"/>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proofErr w:type="spellStart"/>
      <w:r w:rsidRPr="00DA255E">
        <w:rPr>
          <w:rFonts w:ascii="Times New Roman" w:hAnsi="Times New Roman"/>
          <w:iCs/>
          <w:lang w:val="sr-Cyrl-CS"/>
        </w:rPr>
        <w:t>звод</w:t>
      </w:r>
      <w:proofErr w:type="spellEnd"/>
      <w:r w:rsidRPr="00DA255E">
        <w:rPr>
          <w:rFonts w:ascii="Times New Roman" w:hAnsi="Times New Roman"/>
          <w:iCs/>
          <w:lang w:val="sr-Cyrl-CS"/>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 xml:space="preserve"> </w:t>
      </w:r>
      <w:proofErr w:type="spellStart"/>
      <w:r w:rsidRPr="00DA255E">
        <w:rPr>
          <w:rFonts w:ascii="Times New Roman" w:hAnsi="Times New Roman"/>
        </w:rPr>
        <w:t>Агенције</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привредне</w:t>
      </w:r>
      <w:proofErr w:type="spellEnd"/>
      <w:r w:rsidRPr="00DA255E">
        <w:rPr>
          <w:rFonts w:ascii="Times New Roman" w:hAnsi="Times New Roman"/>
        </w:rPr>
        <w:t xml:space="preserve"> </w:t>
      </w:r>
      <w:proofErr w:type="spellStart"/>
      <w:r w:rsidRPr="00DA255E">
        <w:rPr>
          <w:rFonts w:ascii="Times New Roman" w:hAnsi="Times New Roman"/>
        </w:rPr>
        <w:t>регистре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 xml:space="preserve"> </w:t>
      </w:r>
      <w:proofErr w:type="spellStart"/>
      <w:r w:rsidRPr="00DA255E">
        <w:rPr>
          <w:rFonts w:ascii="Times New Roman" w:hAnsi="Times New Roman"/>
        </w:rPr>
        <w:t>надлежног</w:t>
      </w:r>
      <w:proofErr w:type="spellEnd"/>
      <w:r w:rsidRPr="00DA255E">
        <w:rPr>
          <w:rFonts w:ascii="Times New Roman" w:hAnsi="Times New Roman"/>
        </w:rPr>
        <w:t xml:space="preserve"> </w:t>
      </w:r>
      <w:proofErr w:type="spellStart"/>
      <w:r w:rsidRPr="00DA255E">
        <w:rPr>
          <w:rFonts w:ascii="Times New Roman" w:hAnsi="Times New Roman"/>
        </w:rPr>
        <w:t>привредног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
    <w:p w:rsidR="00CA3B89" w:rsidRPr="00DA255E" w:rsidRDefault="00CA3B89" w:rsidP="00CA3B89">
      <w:pPr>
        <w:pStyle w:val="ListParagraph"/>
        <w:tabs>
          <w:tab w:val="left" w:pos="680"/>
        </w:tabs>
        <w:ind w:left="1170"/>
        <w:jc w:val="both"/>
        <w:rPr>
          <w:rFonts w:ascii="Times New Roman" w:eastAsia="TimesNewRomanPSMT" w:hAnsi="Times New Roman"/>
          <w:bCs/>
        </w:rPr>
      </w:pPr>
      <w:proofErr w:type="spellStart"/>
      <w:r w:rsidRPr="00DA255E">
        <w:rPr>
          <w:rFonts w:ascii="Times New Roman" w:hAnsi="Times New Roman"/>
          <w:b/>
          <w:u w:val="single"/>
        </w:rPr>
        <w:t>Предузетници</w:t>
      </w:r>
      <w:proofErr w:type="spellEnd"/>
      <w:r w:rsidRPr="00DA255E">
        <w:rPr>
          <w:rFonts w:ascii="Times New Roman" w:hAnsi="Times New Roman"/>
          <w:b/>
          <w:u w:val="single"/>
        </w:rPr>
        <w:t>:</w:t>
      </w:r>
      <w:r w:rsidRPr="00DA255E">
        <w:rPr>
          <w:rFonts w:ascii="Times New Roman" w:eastAsia="TimesNewRomanPSMT" w:hAnsi="Times New Roman"/>
          <w:bCs/>
        </w:rPr>
        <w:t xml:space="preserve"> И</w:t>
      </w:r>
      <w:proofErr w:type="spellStart"/>
      <w:r w:rsidRPr="00DA255E">
        <w:rPr>
          <w:rFonts w:ascii="Times New Roman" w:hAnsi="Times New Roman"/>
          <w:iCs/>
          <w:lang w:val="sr-Cyrl-CS"/>
        </w:rPr>
        <w:t>звод</w:t>
      </w:r>
      <w:proofErr w:type="spellEnd"/>
      <w:r w:rsidRPr="00DA255E">
        <w:rPr>
          <w:rFonts w:ascii="Times New Roman" w:hAnsi="Times New Roman"/>
          <w:iCs/>
          <w:lang w:val="sr-Cyrl-CS"/>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 xml:space="preserve"> </w:t>
      </w:r>
      <w:proofErr w:type="spellStart"/>
      <w:r>
        <w:rPr>
          <w:rFonts w:ascii="Times New Roman" w:hAnsi="Times New Roman"/>
        </w:rPr>
        <w:t>Агенције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привредне</w:t>
      </w:r>
      <w:proofErr w:type="spellEnd"/>
      <w:r>
        <w:rPr>
          <w:rFonts w:ascii="Times New Roman" w:hAnsi="Times New Roman"/>
        </w:rPr>
        <w:t xml:space="preserve"> </w:t>
      </w:r>
      <w:proofErr w:type="spellStart"/>
      <w:r>
        <w:rPr>
          <w:rFonts w:ascii="Times New Roman" w:hAnsi="Times New Roman"/>
        </w:rPr>
        <w:t>регистре</w:t>
      </w:r>
      <w:proofErr w:type="spellEnd"/>
      <w:r>
        <w:rPr>
          <w:rFonts w:ascii="Times New Roman" w:hAnsi="Times New Roman"/>
        </w:rPr>
        <w:t>,</w:t>
      </w:r>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одговарајућег</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w:t>
      </w:r>
    </w:p>
    <w:p w:rsidR="00CA3B89" w:rsidRPr="00DA255E" w:rsidRDefault="00CA3B89" w:rsidP="00CA3B89">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proofErr w:type="spellStart"/>
      <w:r w:rsidRPr="00DA255E">
        <w:rPr>
          <w:rFonts w:ascii="Times New Roman" w:eastAsia="TimesNewRomanPSMT" w:hAnsi="Times New Roman"/>
          <w:bCs/>
        </w:rPr>
        <w:t>Чл</w:t>
      </w:r>
      <w:proofErr w:type="spellEnd"/>
      <w:r w:rsidRPr="00DA255E">
        <w:rPr>
          <w:rFonts w:ascii="Times New Roman" w:eastAsia="TimesNewRomanPSMT" w:hAnsi="Times New Roman"/>
          <w:bCs/>
        </w:rPr>
        <w:t xml:space="preserve">. 75. </w:t>
      </w:r>
      <w:proofErr w:type="spellStart"/>
      <w:r w:rsidRPr="00DA255E">
        <w:rPr>
          <w:rFonts w:ascii="Times New Roman" w:eastAsia="TimesNewRomanPSMT" w:hAnsi="Times New Roman"/>
          <w:bCs/>
        </w:rPr>
        <w:t>ст</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тач</w:t>
      </w:r>
      <w:proofErr w:type="spellEnd"/>
      <w:r w:rsidRPr="00DA255E">
        <w:rPr>
          <w:rFonts w:ascii="Times New Roman" w:eastAsia="TimesNewRomanPSMT" w:hAnsi="Times New Roman"/>
          <w:bCs/>
        </w:rPr>
        <w:t xml:space="preserve">. 2) ЗЈН, </w:t>
      </w:r>
      <w:proofErr w:type="spellStart"/>
      <w:r w:rsidRPr="00DA255E">
        <w:rPr>
          <w:rFonts w:ascii="Times New Roman" w:eastAsia="TimesNewRomanPSMT" w:hAnsi="Times New Roman"/>
          <w:bCs/>
        </w:rPr>
        <w:t>услов</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редним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бројем</w:t>
      </w:r>
      <w:proofErr w:type="spellEnd"/>
      <w:r w:rsidRPr="00DA255E">
        <w:rPr>
          <w:rFonts w:ascii="Times New Roman" w:eastAsia="TimesNewRomanPSMT" w:hAnsi="Times New Roman"/>
          <w:bCs/>
        </w:rPr>
        <w:t xml:space="preserve"> 2. </w:t>
      </w:r>
      <w:proofErr w:type="spellStart"/>
      <w:r w:rsidRPr="00DA255E">
        <w:rPr>
          <w:rFonts w:ascii="Times New Roman" w:eastAsia="TimesNewRomanPSMT" w:hAnsi="Times New Roman"/>
          <w:bCs/>
        </w:rPr>
        <w:t>наведен</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табеларном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приказу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обавезних</w:t>
      </w:r>
      <w:proofErr w:type="spellEnd"/>
      <w:r w:rsidRPr="00DA255E">
        <w:rPr>
          <w:rFonts w:ascii="Times New Roman" w:eastAsia="TimesNewRomanPSMT" w:hAnsi="Times New Roman"/>
          <w:b/>
          <w:bCs/>
        </w:rPr>
        <w:t xml:space="preserve"> </w:t>
      </w:r>
      <w:proofErr w:type="spellStart"/>
      <w:r w:rsidRPr="00DA255E">
        <w:rPr>
          <w:rFonts w:ascii="Times New Roman" w:eastAsia="TimesNewRomanPSMT" w:hAnsi="Times New Roman"/>
          <w:b/>
          <w:bCs/>
        </w:rPr>
        <w:t>услова</w:t>
      </w:r>
      <w:proofErr w:type="spellEnd"/>
      <w:r w:rsidRPr="00DA255E">
        <w:rPr>
          <w:rFonts w:ascii="Times New Roman" w:eastAsia="TimesNewRomanPSMT" w:hAnsi="Times New Roman"/>
          <w:b/>
          <w:bCs/>
        </w:rPr>
        <w:t xml:space="preserve"> </w:t>
      </w:r>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Доказ</w:t>
      </w:r>
      <w:proofErr w:type="spellEnd"/>
      <w:r w:rsidRPr="00DA255E">
        <w:rPr>
          <w:rFonts w:ascii="Times New Roman" w:eastAsia="TimesNewRomanPSMT" w:hAnsi="Times New Roman"/>
          <w:b/>
          <w:bCs/>
        </w:rPr>
        <w:t>:</w:t>
      </w:r>
    </w:p>
    <w:p w:rsidR="00CA3B89" w:rsidRPr="00DA255E" w:rsidRDefault="00CA3B89" w:rsidP="00CA3B89">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proofErr w:type="spellStart"/>
      <w:r w:rsidRPr="00DA255E">
        <w:rPr>
          <w:rFonts w:ascii="Times New Roman" w:hAnsi="Times New Roman"/>
          <w:b/>
          <w:bCs/>
          <w:u w:val="single"/>
        </w:rPr>
        <w:t>авна</w:t>
      </w:r>
      <w:proofErr w:type="spellEnd"/>
      <w:r w:rsidRPr="00DA255E">
        <w:rPr>
          <w:rFonts w:ascii="Times New Roman" w:hAnsi="Times New Roman"/>
          <w:b/>
          <w:bCs/>
          <w:u w:val="single"/>
        </w:rPr>
        <w:t xml:space="preserve"> </w:t>
      </w:r>
      <w:proofErr w:type="spellStart"/>
      <w:r w:rsidRPr="00DA255E">
        <w:rPr>
          <w:rFonts w:ascii="Times New Roman" w:hAnsi="Times New Roman"/>
          <w:b/>
          <w:bCs/>
          <w:u w:val="single"/>
        </w:rPr>
        <w:t>лица</w:t>
      </w:r>
      <w:proofErr w:type="spellEnd"/>
      <w:r w:rsidRPr="00DA255E">
        <w:rPr>
          <w:rFonts w:ascii="Times New Roman" w:hAnsi="Times New Roman"/>
          <w:b/>
          <w:bCs/>
          <w:u w:val="single"/>
        </w:rPr>
        <w:t>:</w:t>
      </w:r>
      <w:r w:rsidRPr="00DA255E">
        <w:rPr>
          <w:rFonts w:ascii="Times New Roman" w:hAnsi="Times New Roman"/>
          <w:bCs/>
        </w:rPr>
        <w:t xml:space="preserve"> 1)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уверењe</w:t>
      </w:r>
      <w:proofErr w:type="spellEnd"/>
      <w:r w:rsidRPr="00DA255E">
        <w:rPr>
          <w:rFonts w:ascii="Times New Roman" w:hAnsi="Times New Roman"/>
          <w:b/>
        </w:rPr>
        <w:t xml:space="preserve"> </w:t>
      </w:r>
      <w:proofErr w:type="spellStart"/>
      <w:r w:rsidRPr="00DA255E">
        <w:rPr>
          <w:rFonts w:ascii="Times New Roman" w:hAnsi="Times New Roman"/>
          <w:b/>
        </w:rPr>
        <w:t>основног</w:t>
      </w:r>
      <w:proofErr w:type="spellEnd"/>
      <w:r w:rsidRPr="00DA255E">
        <w:rPr>
          <w:rFonts w:ascii="Times New Roman" w:hAnsi="Times New Roman"/>
          <w:b/>
        </w:rPr>
        <w:t xml:space="preserve"> </w:t>
      </w:r>
      <w:proofErr w:type="spellStart"/>
      <w:r w:rsidRPr="00DA255E">
        <w:rPr>
          <w:rFonts w:ascii="Times New Roman" w:hAnsi="Times New Roman"/>
          <w:b/>
        </w:rPr>
        <w:t>суда</w:t>
      </w:r>
      <w:proofErr w:type="spellEnd"/>
      <w:r w:rsidRPr="00DA255E">
        <w:rPr>
          <w:rFonts w:ascii="Times New Roman" w:hAnsi="Times New Roman"/>
          <w:b/>
        </w:rPr>
        <w:t xml:space="preserve"> </w:t>
      </w:r>
      <w:proofErr w:type="spellStart"/>
      <w:r w:rsidRPr="00DA255E">
        <w:rPr>
          <w:rFonts w:ascii="Times New Roman" w:hAnsi="Times New Roman"/>
        </w:rPr>
        <w:t>на</w:t>
      </w:r>
      <w:proofErr w:type="spellEnd"/>
      <w:r w:rsidRPr="00DA255E">
        <w:rPr>
          <w:rFonts w:ascii="Times New Roman" w:hAnsi="Times New Roman"/>
        </w:rPr>
        <w:t xml:space="preserve"> </w:t>
      </w:r>
      <w:proofErr w:type="spellStart"/>
      <w:r w:rsidRPr="00DA255E">
        <w:rPr>
          <w:rFonts w:ascii="Times New Roman" w:hAnsi="Times New Roman"/>
        </w:rPr>
        <w:t>чијем</w:t>
      </w:r>
      <w:proofErr w:type="spellEnd"/>
      <w:r w:rsidRPr="00DA255E">
        <w:rPr>
          <w:rFonts w:ascii="Times New Roman" w:hAnsi="Times New Roman"/>
        </w:rPr>
        <w:t xml:space="preserve"> </w:t>
      </w:r>
      <w:proofErr w:type="spellStart"/>
      <w:r w:rsidRPr="00DA255E">
        <w:rPr>
          <w:rFonts w:ascii="Times New Roman" w:hAnsi="Times New Roman"/>
        </w:rPr>
        <w:t>подручју</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налази</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домаћег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lang w:val="ru-RU"/>
        </w:rPr>
        <w:t>,</w:t>
      </w:r>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представништва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lastRenderedPageBreak/>
        <w:t>огранка</w:t>
      </w:r>
      <w:proofErr w:type="spellEnd"/>
      <w:r w:rsidRPr="00DA255E">
        <w:rPr>
          <w:rFonts w:ascii="Times New Roman" w:hAnsi="Times New Roman"/>
        </w:rPr>
        <w:t xml:space="preserve"> </w:t>
      </w:r>
      <w:proofErr w:type="spellStart"/>
      <w:r w:rsidRPr="00DA255E">
        <w:rPr>
          <w:rFonts w:ascii="Times New Roman" w:hAnsi="Times New Roman"/>
        </w:rPr>
        <w:t>страног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правно</w:t>
      </w:r>
      <w:proofErr w:type="spellEnd"/>
      <w:r w:rsidRPr="00DA255E">
        <w:rPr>
          <w:rFonts w:ascii="Times New Roman" w:hAnsi="Times New Roman"/>
        </w:rPr>
        <w:t xml:space="preserve"> </w:t>
      </w:r>
      <w:proofErr w:type="spellStart"/>
      <w:r w:rsidRPr="00DA255E">
        <w:rPr>
          <w:rFonts w:ascii="Times New Roman" w:hAnsi="Times New Roman"/>
        </w:rPr>
        <w:t>лице</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осуђивано</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животне</w:t>
      </w:r>
      <w:proofErr w:type="spellEnd"/>
      <w:r w:rsidRPr="00DA255E">
        <w:rPr>
          <w:rFonts w:ascii="Times New Roman" w:hAnsi="Times New Roman"/>
        </w:rPr>
        <w:t xml:space="preserve"> </w:t>
      </w:r>
      <w:proofErr w:type="spellStart"/>
      <w:r w:rsidRPr="00DA255E">
        <w:rPr>
          <w:rFonts w:ascii="Times New Roman" w:hAnsi="Times New Roman"/>
        </w:rPr>
        <w:t>средине</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давања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преваре.</w:t>
      </w:r>
      <w:r w:rsidRPr="00DA255E">
        <w:rPr>
          <w:rFonts w:ascii="Times New Roman" w:hAnsi="Times New Roman"/>
          <w:u w:val="single"/>
        </w:rPr>
        <w:t>Напомена</w:t>
      </w:r>
      <w:proofErr w:type="spellEnd"/>
      <w:r w:rsidRPr="00DA255E">
        <w:rPr>
          <w:rFonts w:ascii="Times New Roman" w:hAnsi="Times New Roman"/>
        </w:rPr>
        <w:t xml:space="preserve">: </w:t>
      </w:r>
      <w:proofErr w:type="spellStart"/>
      <w:r w:rsidRPr="00DA255E">
        <w:rPr>
          <w:rFonts w:ascii="Times New Roman" w:hAnsi="Times New Roman"/>
        </w:rPr>
        <w:t>Уколико</w:t>
      </w:r>
      <w:proofErr w:type="spellEnd"/>
      <w:r w:rsidRPr="00DA255E">
        <w:rPr>
          <w:rFonts w:ascii="Times New Roman" w:hAnsi="Times New Roman"/>
        </w:rPr>
        <w:t xml:space="preserve"> </w:t>
      </w: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rPr>
        <w:t>Основног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roofErr w:type="spellStart"/>
      <w:r w:rsidRPr="00DA255E">
        <w:rPr>
          <w:rFonts w:ascii="Times New Roman" w:hAnsi="Times New Roman"/>
        </w:rPr>
        <w:t>не</w:t>
      </w:r>
      <w:proofErr w:type="spellEnd"/>
      <w:r w:rsidRPr="00DA255E">
        <w:rPr>
          <w:rFonts w:ascii="Times New Roman" w:hAnsi="Times New Roman"/>
        </w:rPr>
        <w:t xml:space="preserve"> </w:t>
      </w:r>
      <w:proofErr w:type="spellStart"/>
      <w:r w:rsidRPr="00DA255E">
        <w:rPr>
          <w:rFonts w:ascii="Times New Roman" w:hAnsi="Times New Roman"/>
        </w:rPr>
        <w:t>обухвата</w:t>
      </w:r>
      <w:proofErr w:type="spellEnd"/>
      <w:r w:rsidRPr="00DA255E">
        <w:rPr>
          <w:rFonts w:ascii="Times New Roman" w:hAnsi="Times New Roman"/>
        </w:rPr>
        <w:t xml:space="preserve"> </w:t>
      </w:r>
      <w:proofErr w:type="spellStart"/>
      <w:r w:rsidRPr="00DA255E">
        <w:rPr>
          <w:rFonts w:ascii="Times New Roman" w:hAnsi="Times New Roman"/>
        </w:rPr>
        <w:t>податке</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која</w:t>
      </w:r>
      <w:proofErr w:type="spellEnd"/>
      <w:r w:rsidRPr="00DA255E">
        <w:rPr>
          <w:rFonts w:ascii="Times New Roman" w:hAnsi="Times New Roman"/>
        </w:rPr>
        <w:t xml:space="preserve"> </w:t>
      </w:r>
      <w:proofErr w:type="spellStart"/>
      <w:r w:rsidRPr="00DA255E">
        <w:rPr>
          <w:rFonts w:ascii="Times New Roman" w:hAnsi="Times New Roman"/>
        </w:rPr>
        <w:t>су</w:t>
      </w:r>
      <w:proofErr w:type="spellEnd"/>
      <w:r w:rsidRPr="00DA255E">
        <w:rPr>
          <w:rFonts w:ascii="Times New Roman" w:hAnsi="Times New Roman"/>
        </w:rPr>
        <w:t xml:space="preserve"> у </w:t>
      </w:r>
      <w:proofErr w:type="spellStart"/>
      <w:r w:rsidRPr="00DA255E">
        <w:rPr>
          <w:rFonts w:ascii="Times New Roman" w:hAnsi="Times New Roman"/>
        </w:rPr>
        <w:t>надлежности</w:t>
      </w:r>
      <w:proofErr w:type="spellEnd"/>
      <w:r w:rsidRPr="00DA255E">
        <w:rPr>
          <w:rFonts w:ascii="Times New Roman" w:hAnsi="Times New Roman"/>
        </w:rPr>
        <w:t xml:space="preserve"> </w:t>
      </w:r>
      <w:proofErr w:type="spellStart"/>
      <w:r w:rsidRPr="00DA255E">
        <w:rPr>
          <w:rFonts w:ascii="Times New Roman" w:hAnsi="Times New Roman"/>
        </w:rPr>
        <w:t>редовног</w:t>
      </w:r>
      <w:proofErr w:type="spellEnd"/>
      <w:r w:rsidRPr="00DA255E">
        <w:rPr>
          <w:rFonts w:ascii="Times New Roman" w:hAnsi="Times New Roman"/>
        </w:rPr>
        <w:t xml:space="preserve"> </w:t>
      </w:r>
      <w:proofErr w:type="spellStart"/>
      <w:r w:rsidRPr="00DA255E">
        <w:rPr>
          <w:rFonts w:ascii="Times New Roman" w:hAnsi="Times New Roman"/>
        </w:rPr>
        <w:t>кривичног</w:t>
      </w:r>
      <w:proofErr w:type="spellEnd"/>
      <w:r w:rsidRPr="00DA255E">
        <w:rPr>
          <w:rFonts w:ascii="Times New Roman" w:hAnsi="Times New Roman"/>
        </w:rPr>
        <w:t xml:space="preserve"> </w:t>
      </w:r>
      <w:proofErr w:type="spellStart"/>
      <w:r w:rsidRPr="00DA255E">
        <w:rPr>
          <w:rFonts w:ascii="Times New Roman" w:hAnsi="Times New Roman"/>
        </w:rPr>
        <w:t>одељења</w:t>
      </w:r>
      <w:proofErr w:type="spellEnd"/>
      <w:r w:rsidRPr="00DA255E">
        <w:rPr>
          <w:rFonts w:ascii="Times New Roman" w:hAnsi="Times New Roman"/>
        </w:rPr>
        <w:t xml:space="preserve"> </w:t>
      </w:r>
      <w:proofErr w:type="spellStart"/>
      <w:r w:rsidRPr="00DA255E">
        <w:rPr>
          <w:rFonts w:ascii="Times New Roman" w:hAnsi="Times New Roman"/>
        </w:rPr>
        <w:t>Вишег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roofErr w:type="spellStart"/>
      <w:r w:rsidRPr="00DA255E">
        <w:rPr>
          <w:rFonts w:ascii="Times New Roman" w:hAnsi="Times New Roman"/>
        </w:rPr>
        <w:t>потребно</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поред</w:t>
      </w:r>
      <w:proofErr w:type="spellEnd"/>
      <w:r w:rsidRPr="00DA255E">
        <w:rPr>
          <w:rFonts w:ascii="Times New Roman" w:hAnsi="Times New Roman"/>
        </w:rPr>
        <w:t xml:space="preserve"> </w:t>
      </w:r>
      <w:proofErr w:type="spellStart"/>
      <w:r w:rsidRPr="00DA255E">
        <w:rPr>
          <w:rFonts w:ascii="Times New Roman" w:hAnsi="Times New Roman"/>
        </w:rPr>
        <w:t>уверења</w:t>
      </w:r>
      <w:proofErr w:type="spellEnd"/>
      <w:r w:rsidRPr="00DA255E">
        <w:rPr>
          <w:rFonts w:ascii="Times New Roman" w:hAnsi="Times New Roman"/>
        </w:rPr>
        <w:t xml:space="preserve"> </w:t>
      </w:r>
      <w:proofErr w:type="spellStart"/>
      <w:r w:rsidRPr="00DA255E">
        <w:rPr>
          <w:rFonts w:ascii="Times New Roman" w:hAnsi="Times New Roman"/>
        </w:rPr>
        <w:t>Основног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roofErr w:type="spellStart"/>
      <w:r w:rsidRPr="00DA255E">
        <w:rPr>
          <w:rFonts w:ascii="Times New Roman" w:hAnsi="Times New Roman"/>
        </w:rPr>
        <w:t>доставити</w:t>
      </w:r>
      <w:proofErr w:type="spellEnd"/>
      <w:r w:rsidRPr="00DA255E">
        <w:rPr>
          <w:rFonts w:ascii="Times New Roman" w:hAnsi="Times New Roman"/>
        </w:rPr>
        <w:t xml:space="preserve"> </w:t>
      </w:r>
      <w:r w:rsidRPr="00DA255E">
        <w:rPr>
          <w:rFonts w:ascii="Times New Roman" w:hAnsi="Times New Roman"/>
          <w:b/>
          <w:u w:val="single"/>
        </w:rPr>
        <w:t>И</w:t>
      </w:r>
      <w:r w:rsidR="003249D6">
        <w:rPr>
          <w:rFonts w:ascii="Times New Roman" w:hAnsi="Times New Roman"/>
          <w:b/>
          <w:u w:val="single"/>
          <w:lang w:val="sr-Cyrl-RS"/>
        </w:rPr>
        <w:t xml:space="preserve"> </w:t>
      </w:r>
      <w:bookmarkStart w:id="3" w:name="_GoBack"/>
      <w:bookmarkEnd w:id="3"/>
      <w:r w:rsidRPr="00DA255E">
        <w:rPr>
          <w:rFonts w:ascii="Times New Roman" w:hAnsi="Times New Roman"/>
          <w:b/>
        </w:rPr>
        <w:t xml:space="preserve">УВЕРЕЊЕ ВИШЕГ СУДА </w:t>
      </w:r>
      <w:proofErr w:type="spellStart"/>
      <w:r w:rsidRPr="00DA255E">
        <w:rPr>
          <w:rFonts w:ascii="Times New Roman" w:hAnsi="Times New Roman"/>
        </w:rPr>
        <w:t>на</w:t>
      </w:r>
      <w:proofErr w:type="spellEnd"/>
      <w:r w:rsidRPr="00DA255E">
        <w:rPr>
          <w:rFonts w:ascii="Times New Roman" w:hAnsi="Times New Roman"/>
        </w:rPr>
        <w:t xml:space="preserve"> </w:t>
      </w:r>
      <w:proofErr w:type="spellStart"/>
      <w:r w:rsidRPr="00DA255E">
        <w:rPr>
          <w:rFonts w:ascii="Times New Roman" w:hAnsi="Times New Roman"/>
        </w:rPr>
        <w:t>чијем</w:t>
      </w:r>
      <w:proofErr w:type="spellEnd"/>
      <w:r w:rsidRPr="00DA255E">
        <w:rPr>
          <w:rFonts w:ascii="Times New Roman" w:hAnsi="Times New Roman"/>
        </w:rPr>
        <w:t xml:space="preserve"> </w:t>
      </w:r>
      <w:proofErr w:type="spellStart"/>
      <w:r w:rsidRPr="00DA255E">
        <w:rPr>
          <w:rFonts w:ascii="Times New Roman" w:hAnsi="Times New Roman"/>
        </w:rPr>
        <w:t>подручју</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домаћег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представништва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огранка</w:t>
      </w:r>
      <w:proofErr w:type="spellEnd"/>
      <w:r w:rsidRPr="00DA255E">
        <w:rPr>
          <w:rFonts w:ascii="Times New Roman" w:hAnsi="Times New Roman"/>
        </w:rPr>
        <w:t xml:space="preserve"> </w:t>
      </w:r>
      <w:proofErr w:type="spellStart"/>
      <w:r w:rsidRPr="00DA255E">
        <w:rPr>
          <w:rFonts w:ascii="Times New Roman" w:hAnsi="Times New Roman"/>
        </w:rPr>
        <w:t>страног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rPr>
        <w:t xml:space="preserve">, </w:t>
      </w:r>
      <w:proofErr w:type="spellStart"/>
      <w:r w:rsidRPr="00DA255E">
        <w:rPr>
          <w:rFonts w:ascii="Times New Roman" w:hAnsi="Times New Roman"/>
        </w:rPr>
        <w:t>којом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правно</w:t>
      </w:r>
      <w:proofErr w:type="spellEnd"/>
      <w:r w:rsidRPr="00DA255E">
        <w:rPr>
          <w:rFonts w:ascii="Times New Roman" w:hAnsi="Times New Roman"/>
        </w:rPr>
        <w:t xml:space="preserve"> </w:t>
      </w:r>
      <w:proofErr w:type="spellStart"/>
      <w:r w:rsidRPr="00DA255E">
        <w:rPr>
          <w:rFonts w:ascii="Times New Roman" w:hAnsi="Times New Roman"/>
        </w:rPr>
        <w:t>лице</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осуђивано</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и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2)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b/>
        </w:rPr>
        <w:t>Посебног</w:t>
      </w:r>
      <w:proofErr w:type="spellEnd"/>
      <w:r w:rsidRPr="00DA255E">
        <w:rPr>
          <w:rFonts w:ascii="Times New Roman" w:hAnsi="Times New Roman"/>
          <w:b/>
        </w:rPr>
        <w:t xml:space="preserve"> </w:t>
      </w:r>
      <w:proofErr w:type="spellStart"/>
      <w:r w:rsidRPr="00DA255E">
        <w:rPr>
          <w:rFonts w:ascii="Times New Roman" w:hAnsi="Times New Roman"/>
          <w:b/>
        </w:rPr>
        <w:t>одељења</w:t>
      </w:r>
      <w:proofErr w:type="spellEnd"/>
      <w:r w:rsidRPr="00DA255E">
        <w:rPr>
          <w:rFonts w:ascii="Times New Roman" w:hAnsi="Times New Roman"/>
          <w:b/>
        </w:rPr>
        <w:t xml:space="preserve"> </w:t>
      </w:r>
      <w:proofErr w:type="spellStart"/>
      <w:r w:rsidRPr="00DA255E">
        <w:rPr>
          <w:rFonts w:ascii="Times New Roman" w:hAnsi="Times New Roman"/>
          <w:b/>
        </w:rPr>
        <w:t>за</w:t>
      </w:r>
      <w:proofErr w:type="spellEnd"/>
      <w:r w:rsidRPr="00DA255E">
        <w:rPr>
          <w:rFonts w:ascii="Times New Roman" w:hAnsi="Times New Roman"/>
          <w:b/>
        </w:rPr>
        <w:t xml:space="preserve"> </w:t>
      </w:r>
      <w:proofErr w:type="spellStart"/>
      <w:r w:rsidRPr="00DA255E">
        <w:rPr>
          <w:rFonts w:ascii="Times New Roman" w:hAnsi="Times New Roman"/>
          <w:b/>
        </w:rPr>
        <w:t>организовани</w:t>
      </w:r>
      <w:proofErr w:type="spellEnd"/>
      <w:r w:rsidRPr="00DA255E">
        <w:rPr>
          <w:rFonts w:ascii="Times New Roman" w:hAnsi="Times New Roman"/>
          <w:b/>
        </w:rPr>
        <w:t xml:space="preserve"> </w:t>
      </w:r>
      <w:proofErr w:type="spellStart"/>
      <w:r w:rsidRPr="00DA255E">
        <w:rPr>
          <w:rFonts w:ascii="Times New Roman" w:hAnsi="Times New Roman"/>
          <w:b/>
        </w:rPr>
        <w:t>криминал</w:t>
      </w:r>
      <w:proofErr w:type="spellEnd"/>
      <w:r w:rsidRPr="00DA255E">
        <w:rPr>
          <w:rFonts w:ascii="Times New Roman" w:hAnsi="Times New Roman"/>
          <w:b/>
        </w:rPr>
        <w:t xml:space="preserve"> </w:t>
      </w:r>
      <w:proofErr w:type="spellStart"/>
      <w:r w:rsidRPr="00DA255E">
        <w:rPr>
          <w:rFonts w:ascii="Times New Roman" w:hAnsi="Times New Roman"/>
          <w:b/>
        </w:rPr>
        <w:t>Вишег</w:t>
      </w:r>
      <w:proofErr w:type="spellEnd"/>
      <w:r w:rsidRPr="00DA255E">
        <w:rPr>
          <w:rFonts w:ascii="Times New Roman" w:hAnsi="Times New Roman"/>
          <w:b/>
        </w:rPr>
        <w:t xml:space="preserve"> </w:t>
      </w:r>
      <w:proofErr w:type="spellStart"/>
      <w:r w:rsidRPr="00DA255E">
        <w:rPr>
          <w:rFonts w:ascii="Times New Roman" w:hAnsi="Times New Roman"/>
          <w:b/>
        </w:rPr>
        <w:t>суда</w:t>
      </w:r>
      <w:proofErr w:type="spellEnd"/>
      <w:r w:rsidRPr="00DA255E">
        <w:rPr>
          <w:rFonts w:ascii="Times New Roman" w:hAnsi="Times New Roman"/>
          <w:b/>
        </w:rPr>
        <w:t xml:space="preserve"> у </w:t>
      </w:r>
      <w:proofErr w:type="spellStart"/>
      <w:r w:rsidRPr="00DA255E">
        <w:rPr>
          <w:rFonts w:ascii="Times New Roman" w:hAnsi="Times New Roman"/>
          <w:b/>
        </w:rPr>
        <w:t>Београду</w:t>
      </w:r>
      <w:proofErr w:type="spellEnd"/>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правно</w:t>
      </w:r>
      <w:proofErr w:type="spellEnd"/>
      <w:r w:rsidRPr="00DA255E">
        <w:rPr>
          <w:rFonts w:ascii="Times New Roman" w:hAnsi="Times New Roman"/>
        </w:rPr>
        <w:t xml:space="preserve"> </w:t>
      </w:r>
      <w:proofErr w:type="spellStart"/>
      <w:r w:rsidRPr="00DA255E">
        <w:rPr>
          <w:rFonts w:ascii="Times New Roman" w:hAnsi="Times New Roman"/>
        </w:rPr>
        <w:t>лице</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осуђивано</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неко</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кривичних</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организованог</w:t>
      </w:r>
      <w:proofErr w:type="spellEnd"/>
      <w:r w:rsidRPr="00DA255E">
        <w:rPr>
          <w:rFonts w:ascii="Times New Roman" w:hAnsi="Times New Roman"/>
        </w:rPr>
        <w:t xml:space="preserve"> </w:t>
      </w:r>
      <w:proofErr w:type="spellStart"/>
      <w:r w:rsidRPr="00DA255E">
        <w:rPr>
          <w:rFonts w:ascii="Times New Roman" w:hAnsi="Times New Roman"/>
        </w:rPr>
        <w:t>криминала</w:t>
      </w:r>
      <w:proofErr w:type="spellEnd"/>
      <w:r w:rsidRPr="00DA255E">
        <w:rPr>
          <w:rFonts w:ascii="Times New Roman" w:hAnsi="Times New Roman"/>
        </w:rPr>
        <w:t xml:space="preserve">; 3)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уверење</w:t>
      </w:r>
      <w:proofErr w:type="spellEnd"/>
      <w:r w:rsidRPr="00DA255E">
        <w:rPr>
          <w:rFonts w:ascii="Times New Roman" w:hAnsi="Times New Roman"/>
          <w:b/>
        </w:rPr>
        <w:t xml:space="preserve"> </w:t>
      </w:r>
      <w:proofErr w:type="spellStart"/>
      <w:r w:rsidRPr="00DA255E">
        <w:rPr>
          <w:rFonts w:ascii="Times New Roman" w:hAnsi="Times New Roman"/>
          <w:b/>
        </w:rPr>
        <w:t>надлежне</w:t>
      </w:r>
      <w:proofErr w:type="spellEnd"/>
      <w:r w:rsidRPr="00DA255E">
        <w:rPr>
          <w:rFonts w:ascii="Times New Roman" w:hAnsi="Times New Roman"/>
          <w:b/>
        </w:rPr>
        <w:t xml:space="preserve"> </w:t>
      </w:r>
      <w:proofErr w:type="spellStart"/>
      <w:r w:rsidRPr="00DA255E">
        <w:rPr>
          <w:rFonts w:ascii="Times New Roman" w:hAnsi="Times New Roman"/>
          <w:b/>
        </w:rPr>
        <w:t>полицијске</w:t>
      </w:r>
      <w:proofErr w:type="spellEnd"/>
      <w:r w:rsidRPr="00DA255E">
        <w:rPr>
          <w:rFonts w:ascii="Times New Roman" w:hAnsi="Times New Roman"/>
          <w:b/>
        </w:rPr>
        <w:t xml:space="preserve"> </w:t>
      </w:r>
      <w:proofErr w:type="spellStart"/>
      <w:r w:rsidRPr="00DA255E">
        <w:rPr>
          <w:rFonts w:ascii="Times New Roman" w:hAnsi="Times New Roman"/>
          <w:b/>
        </w:rPr>
        <w:t>управе</w:t>
      </w:r>
      <w:proofErr w:type="spellEnd"/>
      <w:r w:rsidRPr="00DA255E">
        <w:rPr>
          <w:rFonts w:ascii="Times New Roman" w:hAnsi="Times New Roman"/>
          <w:b/>
        </w:rPr>
        <w:t xml:space="preserve"> МУП-а</w:t>
      </w:r>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законски</w:t>
      </w:r>
      <w:proofErr w:type="spellEnd"/>
      <w:r w:rsidRPr="00DA255E">
        <w:rPr>
          <w:rFonts w:ascii="Times New Roman" w:hAnsi="Times New Roman"/>
        </w:rPr>
        <w:t xml:space="preserve"> </w:t>
      </w:r>
      <w:proofErr w:type="spellStart"/>
      <w:r w:rsidRPr="00DA255E">
        <w:rPr>
          <w:rFonts w:ascii="Times New Roman" w:hAnsi="Times New Roman"/>
        </w:rPr>
        <w:t>заступник</w:t>
      </w:r>
      <w:proofErr w:type="spellEnd"/>
      <w:r w:rsidRPr="00DA255E">
        <w:rPr>
          <w:rFonts w:ascii="Times New Roman" w:hAnsi="Times New Roman"/>
        </w:rPr>
        <w:t xml:space="preserve"> </w:t>
      </w:r>
      <w:proofErr w:type="spellStart"/>
      <w:r w:rsidRPr="00DA255E">
        <w:rPr>
          <w:rFonts w:ascii="Times New Roman" w:hAnsi="Times New Roman"/>
        </w:rPr>
        <w:t>понуђача</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животне</w:t>
      </w:r>
      <w:proofErr w:type="spellEnd"/>
      <w:r w:rsidRPr="00DA255E">
        <w:rPr>
          <w:rFonts w:ascii="Times New Roman" w:hAnsi="Times New Roman"/>
        </w:rPr>
        <w:t xml:space="preserve"> </w:t>
      </w:r>
      <w:proofErr w:type="spellStart"/>
      <w:r w:rsidRPr="00DA255E">
        <w:rPr>
          <w:rFonts w:ascii="Times New Roman" w:hAnsi="Times New Roman"/>
        </w:rPr>
        <w:t>средине</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давања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преваре</w:t>
      </w:r>
      <w:proofErr w:type="spellEnd"/>
      <w:r w:rsidRPr="00DA255E">
        <w:rPr>
          <w:rFonts w:ascii="Times New Roman" w:hAnsi="Times New Roman"/>
        </w:rPr>
        <w:t xml:space="preserve"> и </w:t>
      </w:r>
      <w:proofErr w:type="spellStart"/>
      <w:r w:rsidRPr="00DA255E">
        <w:rPr>
          <w:rFonts w:ascii="Times New Roman" w:hAnsi="Times New Roman"/>
        </w:rPr>
        <w:t>неко</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кривичних</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организованог</w:t>
      </w:r>
      <w:proofErr w:type="spellEnd"/>
      <w:r w:rsidRPr="00DA255E">
        <w:rPr>
          <w:rFonts w:ascii="Times New Roman" w:hAnsi="Times New Roman"/>
        </w:rPr>
        <w:t xml:space="preserve"> </w:t>
      </w:r>
      <w:proofErr w:type="spellStart"/>
      <w:r w:rsidRPr="00DA255E">
        <w:rPr>
          <w:rFonts w:ascii="Times New Roman" w:hAnsi="Times New Roman"/>
        </w:rPr>
        <w:t>криминала</w:t>
      </w:r>
      <w:proofErr w:type="spellEnd"/>
      <w:r w:rsidRPr="00DA255E">
        <w:rPr>
          <w:rFonts w:ascii="Times New Roman" w:hAnsi="Times New Roman"/>
        </w:rPr>
        <w:t xml:space="preserve"> (</w:t>
      </w:r>
      <w:proofErr w:type="spellStart"/>
      <w:r w:rsidRPr="00DA255E">
        <w:rPr>
          <w:rFonts w:ascii="Times New Roman" w:hAnsi="Times New Roman"/>
        </w:rPr>
        <w:t>захтев</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може</w:t>
      </w:r>
      <w:proofErr w:type="spellEnd"/>
      <w:r w:rsidRPr="00DA255E">
        <w:rPr>
          <w:rFonts w:ascii="Times New Roman" w:hAnsi="Times New Roman"/>
        </w:rPr>
        <w:t xml:space="preserve"> </w:t>
      </w:r>
      <w:proofErr w:type="spellStart"/>
      <w:r w:rsidRPr="00DA255E">
        <w:rPr>
          <w:rFonts w:ascii="Times New Roman" w:hAnsi="Times New Roman"/>
        </w:rPr>
        <w:t>поднети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рођења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пребивалишта</w:t>
      </w:r>
      <w:proofErr w:type="spellEnd"/>
      <w:r w:rsidRPr="00DA255E">
        <w:rPr>
          <w:rFonts w:ascii="Times New Roman" w:hAnsi="Times New Roman"/>
        </w:rPr>
        <w:t xml:space="preserve"> </w:t>
      </w:r>
      <w:proofErr w:type="spellStart"/>
      <w:r w:rsidRPr="00DA255E">
        <w:rPr>
          <w:rFonts w:ascii="Times New Roman" w:hAnsi="Times New Roman"/>
        </w:rPr>
        <w:t>законског</w:t>
      </w:r>
      <w:proofErr w:type="spellEnd"/>
      <w:r w:rsidRPr="00DA255E">
        <w:rPr>
          <w:rFonts w:ascii="Times New Roman" w:hAnsi="Times New Roman"/>
        </w:rPr>
        <w:t xml:space="preserve"> </w:t>
      </w:r>
      <w:proofErr w:type="spellStart"/>
      <w:r w:rsidRPr="00DA255E">
        <w:rPr>
          <w:rFonts w:ascii="Times New Roman" w:hAnsi="Times New Roman"/>
        </w:rPr>
        <w:t>заступни</w:t>
      </w:r>
      <w:r>
        <w:rPr>
          <w:rFonts w:ascii="Times New Roman" w:hAnsi="Times New Roman"/>
        </w:rPr>
        <w:t>ка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има</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за</w:t>
      </w:r>
      <w:r w:rsidRPr="00DA255E">
        <w:rPr>
          <w:rFonts w:ascii="Times New Roman" w:hAnsi="Times New Roman"/>
        </w:rPr>
        <w:t>конских</w:t>
      </w:r>
      <w:proofErr w:type="spellEnd"/>
      <w:r w:rsidRPr="00DA255E">
        <w:rPr>
          <w:rFonts w:ascii="Times New Roman" w:hAnsi="Times New Roman"/>
        </w:rPr>
        <w:t xml:space="preserve"> </w:t>
      </w:r>
      <w:proofErr w:type="spellStart"/>
      <w:r w:rsidRPr="00DA255E">
        <w:rPr>
          <w:rFonts w:ascii="Times New Roman" w:hAnsi="Times New Roman"/>
        </w:rPr>
        <w:t>заступника</w:t>
      </w:r>
      <w:proofErr w:type="spellEnd"/>
      <w:r w:rsidRPr="00DA255E">
        <w:rPr>
          <w:rFonts w:ascii="Times New Roman" w:hAnsi="Times New Roman"/>
        </w:rPr>
        <w:t xml:space="preserve"> </w:t>
      </w:r>
      <w:proofErr w:type="spellStart"/>
      <w:r w:rsidRPr="00DA255E">
        <w:rPr>
          <w:rFonts w:ascii="Times New Roman" w:hAnsi="Times New Roman"/>
        </w:rPr>
        <w:t>дужан</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достави</w:t>
      </w:r>
      <w:proofErr w:type="spellEnd"/>
      <w:r w:rsidRPr="00DA255E">
        <w:rPr>
          <w:rFonts w:ascii="Times New Roman" w:hAnsi="Times New Roman"/>
        </w:rPr>
        <w:t xml:space="preserve"> </w:t>
      </w:r>
      <w:proofErr w:type="spellStart"/>
      <w:r w:rsidRPr="00DA255E">
        <w:rPr>
          <w:rFonts w:ascii="Times New Roman" w:hAnsi="Times New Roman"/>
        </w:rPr>
        <w:t>доказ</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сваког</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њих</w:t>
      </w:r>
      <w:proofErr w:type="spellEnd"/>
      <w:r w:rsidRPr="00DA255E">
        <w:rPr>
          <w:rFonts w:ascii="Times New Roman" w:hAnsi="Times New Roman"/>
        </w:rPr>
        <w:t xml:space="preserve">. </w:t>
      </w:r>
    </w:p>
    <w:p w:rsidR="00CA3B89" w:rsidRPr="00DA255E" w:rsidRDefault="00CA3B89" w:rsidP="00CA3B89">
      <w:pPr>
        <w:pStyle w:val="ListParagraph"/>
        <w:tabs>
          <w:tab w:val="left" w:pos="680"/>
        </w:tabs>
        <w:autoSpaceDE w:val="0"/>
        <w:autoSpaceDN w:val="0"/>
        <w:adjustRightInd w:val="0"/>
        <w:jc w:val="both"/>
        <w:rPr>
          <w:rFonts w:ascii="Times New Roman" w:hAnsi="Times New Roman"/>
        </w:rPr>
      </w:pPr>
      <w:proofErr w:type="spellStart"/>
      <w:r w:rsidRPr="00DA255E">
        <w:rPr>
          <w:rFonts w:ascii="Times New Roman" w:hAnsi="Times New Roman"/>
          <w:b/>
          <w:u w:val="single"/>
        </w:rPr>
        <w:t>П</w:t>
      </w:r>
      <w:r w:rsidRPr="00DA255E">
        <w:rPr>
          <w:rFonts w:ascii="Times New Roman" w:hAnsi="Times New Roman"/>
          <w:b/>
          <w:bCs/>
          <w:u w:val="single"/>
        </w:rPr>
        <w:t>редузетници</w:t>
      </w:r>
      <w:proofErr w:type="spellEnd"/>
      <w:r w:rsidRPr="00DA255E">
        <w:rPr>
          <w:rFonts w:ascii="Times New Roman" w:hAnsi="Times New Roman"/>
          <w:b/>
          <w:bCs/>
          <w:u w:val="single"/>
        </w:rPr>
        <w:t xml:space="preserve"> и </w:t>
      </w:r>
      <w:proofErr w:type="spellStart"/>
      <w:r w:rsidRPr="00DA255E">
        <w:rPr>
          <w:rFonts w:ascii="Times New Roman" w:hAnsi="Times New Roman"/>
          <w:b/>
          <w:bCs/>
          <w:u w:val="single"/>
        </w:rPr>
        <w:t>физичка</w:t>
      </w:r>
      <w:proofErr w:type="spellEnd"/>
      <w:r w:rsidRPr="00DA255E">
        <w:rPr>
          <w:rFonts w:ascii="Times New Roman" w:hAnsi="Times New Roman"/>
          <w:b/>
          <w:bCs/>
          <w:u w:val="single"/>
        </w:rPr>
        <w:t xml:space="preserve"> </w:t>
      </w:r>
      <w:proofErr w:type="spellStart"/>
      <w:r w:rsidRPr="00DA255E">
        <w:rPr>
          <w:rFonts w:ascii="Times New Roman" w:hAnsi="Times New Roman"/>
          <w:b/>
          <w:bCs/>
          <w:u w:val="single"/>
        </w:rPr>
        <w:t>лица</w:t>
      </w:r>
      <w:proofErr w:type="spellEnd"/>
      <w:r w:rsidRPr="00DA255E">
        <w:rPr>
          <w:rFonts w:ascii="Times New Roman" w:hAnsi="Times New Roman"/>
          <w:u w:val="single"/>
        </w:rPr>
        <w:t>:</w:t>
      </w:r>
      <w:r w:rsidRPr="00DA255E">
        <w:rPr>
          <w:rFonts w:ascii="Times New Roman" w:hAnsi="Times New Roman"/>
        </w:rPr>
        <w:t xml:space="preserve">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b/>
        </w:rPr>
        <w:t>надлежне</w:t>
      </w:r>
      <w:proofErr w:type="spellEnd"/>
      <w:r w:rsidRPr="00DA255E">
        <w:rPr>
          <w:rFonts w:ascii="Times New Roman" w:hAnsi="Times New Roman"/>
          <w:b/>
        </w:rPr>
        <w:t xml:space="preserve"> </w:t>
      </w:r>
      <w:proofErr w:type="spellStart"/>
      <w:r w:rsidRPr="00DA255E">
        <w:rPr>
          <w:rFonts w:ascii="Times New Roman" w:hAnsi="Times New Roman"/>
          <w:b/>
        </w:rPr>
        <w:t>полицијске</w:t>
      </w:r>
      <w:proofErr w:type="spellEnd"/>
      <w:r w:rsidRPr="00DA255E">
        <w:rPr>
          <w:rFonts w:ascii="Times New Roman" w:hAnsi="Times New Roman"/>
          <w:b/>
        </w:rPr>
        <w:t xml:space="preserve"> </w:t>
      </w:r>
      <w:proofErr w:type="spellStart"/>
      <w:r w:rsidRPr="00DA255E">
        <w:rPr>
          <w:rFonts w:ascii="Times New Roman" w:hAnsi="Times New Roman"/>
          <w:b/>
        </w:rPr>
        <w:t>управе</w:t>
      </w:r>
      <w:proofErr w:type="spellEnd"/>
      <w:r w:rsidRPr="00DA255E">
        <w:rPr>
          <w:rFonts w:ascii="Times New Roman" w:hAnsi="Times New Roman"/>
          <w:b/>
        </w:rPr>
        <w:t xml:space="preserve"> МУП-а</w:t>
      </w:r>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неко</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кривичних</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као</w:t>
      </w:r>
      <w:proofErr w:type="spellEnd"/>
      <w:r w:rsidRPr="00DA255E">
        <w:rPr>
          <w:rFonts w:ascii="Times New Roman" w:hAnsi="Times New Roman"/>
        </w:rPr>
        <w:t xml:space="preserve"> </w:t>
      </w:r>
      <w:proofErr w:type="spellStart"/>
      <w:r w:rsidRPr="00DA255E">
        <w:rPr>
          <w:rFonts w:ascii="Times New Roman" w:hAnsi="Times New Roman"/>
        </w:rPr>
        <w:t>члан</w:t>
      </w:r>
      <w:proofErr w:type="spellEnd"/>
      <w:r w:rsidRPr="00DA255E">
        <w:rPr>
          <w:rFonts w:ascii="Times New Roman" w:hAnsi="Times New Roman"/>
        </w:rPr>
        <w:t xml:space="preserve"> </w:t>
      </w:r>
      <w:proofErr w:type="spellStart"/>
      <w:r w:rsidRPr="00DA255E">
        <w:rPr>
          <w:rFonts w:ascii="Times New Roman" w:hAnsi="Times New Roman"/>
        </w:rPr>
        <w:t>организоване</w:t>
      </w:r>
      <w:proofErr w:type="spellEnd"/>
      <w:r w:rsidRPr="00DA255E">
        <w:rPr>
          <w:rFonts w:ascii="Times New Roman" w:hAnsi="Times New Roman"/>
        </w:rPr>
        <w:t xml:space="preserve"> </w:t>
      </w:r>
      <w:proofErr w:type="spellStart"/>
      <w:r w:rsidRPr="00DA255E">
        <w:rPr>
          <w:rFonts w:ascii="Times New Roman" w:hAnsi="Times New Roman"/>
        </w:rPr>
        <w:t>криминалне</w:t>
      </w:r>
      <w:proofErr w:type="spellEnd"/>
      <w:r w:rsidRPr="00DA255E">
        <w:rPr>
          <w:rFonts w:ascii="Times New Roman" w:hAnsi="Times New Roman"/>
        </w:rPr>
        <w:t xml:space="preserve"> </w:t>
      </w:r>
      <w:proofErr w:type="spellStart"/>
      <w:r w:rsidRPr="00DA255E">
        <w:rPr>
          <w:rFonts w:ascii="Times New Roman" w:hAnsi="Times New Roman"/>
        </w:rPr>
        <w:t>групе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животне</w:t>
      </w:r>
      <w:proofErr w:type="spellEnd"/>
      <w:r w:rsidRPr="00DA255E">
        <w:rPr>
          <w:rFonts w:ascii="Times New Roman" w:hAnsi="Times New Roman"/>
        </w:rPr>
        <w:t xml:space="preserve"> </w:t>
      </w:r>
      <w:proofErr w:type="spellStart"/>
      <w:r w:rsidRPr="00DA255E">
        <w:rPr>
          <w:rFonts w:ascii="Times New Roman" w:hAnsi="Times New Roman"/>
        </w:rPr>
        <w:t>средине</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давања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преваре</w:t>
      </w:r>
      <w:proofErr w:type="spellEnd"/>
      <w:r w:rsidRPr="00DA255E">
        <w:rPr>
          <w:rFonts w:ascii="Times New Roman" w:hAnsi="Times New Roman"/>
        </w:rPr>
        <w:t xml:space="preserve"> (</w:t>
      </w:r>
      <w:proofErr w:type="spellStart"/>
      <w:r w:rsidRPr="00DA255E">
        <w:rPr>
          <w:rFonts w:ascii="Times New Roman" w:hAnsi="Times New Roman"/>
        </w:rPr>
        <w:t>захтев</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може</w:t>
      </w:r>
      <w:proofErr w:type="spellEnd"/>
      <w:r w:rsidRPr="00DA255E">
        <w:rPr>
          <w:rFonts w:ascii="Times New Roman" w:hAnsi="Times New Roman"/>
        </w:rPr>
        <w:t xml:space="preserve"> </w:t>
      </w:r>
      <w:proofErr w:type="spellStart"/>
      <w:r w:rsidRPr="00DA255E">
        <w:rPr>
          <w:rFonts w:ascii="Times New Roman" w:hAnsi="Times New Roman"/>
        </w:rPr>
        <w:t>поднети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рођења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пребивалишта</w:t>
      </w:r>
      <w:proofErr w:type="spellEnd"/>
      <w:r w:rsidRPr="00DA255E">
        <w:rPr>
          <w:rFonts w:ascii="Times New Roman" w:hAnsi="Times New Roman"/>
        </w:rPr>
        <w:t>).</w:t>
      </w:r>
    </w:p>
    <w:p w:rsidR="00CA3B89" w:rsidRPr="00DA255E" w:rsidRDefault="00CA3B89" w:rsidP="00CA3B89">
      <w:pPr>
        <w:pStyle w:val="ListParagraph"/>
        <w:tabs>
          <w:tab w:val="left" w:pos="680"/>
        </w:tabs>
        <w:autoSpaceDE w:val="0"/>
        <w:autoSpaceDN w:val="0"/>
        <w:adjustRightInd w:val="0"/>
        <w:jc w:val="both"/>
        <w:rPr>
          <w:rFonts w:ascii="Times New Roman" w:hAnsi="Times New Roman"/>
        </w:rPr>
      </w:pPr>
      <w:proofErr w:type="spellStart"/>
      <w:r w:rsidRPr="00DA255E">
        <w:rPr>
          <w:rFonts w:ascii="Times New Roman" w:hAnsi="Times New Roman"/>
          <w:b/>
        </w:rPr>
        <w:t>Докази</w:t>
      </w:r>
      <w:proofErr w:type="spellEnd"/>
      <w:r w:rsidRPr="00DA255E">
        <w:rPr>
          <w:rFonts w:ascii="Times New Roman" w:hAnsi="Times New Roman"/>
          <w:b/>
        </w:rPr>
        <w:t xml:space="preserve"> </w:t>
      </w:r>
      <w:proofErr w:type="spellStart"/>
      <w:r w:rsidRPr="00DA255E">
        <w:rPr>
          <w:rFonts w:ascii="Times New Roman" w:hAnsi="Times New Roman"/>
          <w:b/>
        </w:rPr>
        <w:t>не</w:t>
      </w:r>
      <w:proofErr w:type="spellEnd"/>
      <w:r w:rsidRPr="00DA255E">
        <w:rPr>
          <w:rFonts w:ascii="Times New Roman" w:hAnsi="Times New Roman"/>
          <w:b/>
        </w:rPr>
        <w:t xml:space="preserve"> </w:t>
      </w:r>
      <w:proofErr w:type="spellStart"/>
      <w:r w:rsidRPr="00DA255E">
        <w:rPr>
          <w:rFonts w:ascii="Times New Roman" w:hAnsi="Times New Roman"/>
          <w:b/>
        </w:rPr>
        <w:t>могу</w:t>
      </w:r>
      <w:proofErr w:type="spellEnd"/>
      <w:r w:rsidRPr="00DA255E">
        <w:rPr>
          <w:rFonts w:ascii="Times New Roman" w:hAnsi="Times New Roman"/>
          <w:b/>
        </w:rPr>
        <w:t xml:space="preserve"> </w:t>
      </w:r>
      <w:proofErr w:type="spellStart"/>
      <w:r w:rsidRPr="00DA255E">
        <w:rPr>
          <w:rFonts w:ascii="Times New Roman" w:hAnsi="Times New Roman"/>
          <w:b/>
        </w:rPr>
        <w:t>бити</w:t>
      </w:r>
      <w:proofErr w:type="spellEnd"/>
      <w:r w:rsidRPr="00DA255E">
        <w:rPr>
          <w:rFonts w:ascii="Times New Roman" w:hAnsi="Times New Roman"/>
          <w:b/>
        </w:rPr>
        <w:t xml:space="preserve"> </w:t>
      </w:r>
      <w:proofErr w:type="spellStart"/>
      <w:r w:rsidRPr="00DA255E">
        <w:rPr>
          <w:rFonts w:ascii="Times New Roman" w:hAnsi="Times New Roman"/>
          <w:b/>
        </w:rPr>
        <w:t>старији</w:t>
      </w:r>
      <w:proofErr w:type="spellEnd"/>
      <w:r w:rsidRPr="00DA255E">
        <w:rPr>
          <w:rFonts w:ascii="Times New Roman" w:hAnsi="Times New Roman"/>
          <w:b/>
        </w:rPr>
        <w:t xml:space="preserve"> </w:t>
      </w:r>
      <w:proofErr w:type="spellStart"/>
      <w:r w:rsidRPr="00DA255E">
        <w:rPr>
          <w:rFonts w:ascii="Times New Roman" w:hAnsi="Times New Roman"/>
          <w:b/>
        </w:rPr>
        <w:t>од</w:t>
      </w:r>
      <w:proofErr w:type="spellEnd"/>
      <w:r w:rsidRPr="00DA255E">
        <w:rPr>
          <w:rFonts w:ascii="Times New Roman" w:hAnsi="Times New Roman"/>
          <w:b/>
        </w:rPr>
        <w:t xml:space="preserve"> </w:t>
      </w:r>
      <w:proofErr w:type="spellStart"/>
      <w:r w:rsidRPr="00DA255E">
        <w:rPr>
          <w:rFonts w:ascii="Times New Roman" w:hAnsi="Times New Roman"/>
          <w:b/>
        </w:rPr>
        <w:t>два</w:t>
      </w:r>
      <w:proofErr w:type="spellEnd"/>
      <w:r w:rsidRPr="00DA255E">
        <w:rPr>
          <w:rFonts w:ascii="Times New Roman" w:hAnsi="Times New Roman"/>
          <w:b/>
        </w:rPr>
        <w:t xml:space="preserve"> </w:t>
      </w:r>
      <w:proofErr w:type="spellStart"/>
      <w:r w:rsidRPr="00DA255E">
        <w:rPr>
          <w:rFonts w:ascii="Times New Roman" w:hAnsi="Times New Roman"/>
          <w:b/>
        </w:rPr>
        <w:t>месеца</w:t>
      </w:r>
      <w:proofErr w:type="spellEnd"/>
      <w:r w:rsidRPr="00DA255E">
        <w:rPr>
          <w:rFonts w:ascii="Times New Roman" w:hAnsi="Times New Roman"/>
          <w:b/>
        </w:rPr>
        <w:t xml:space="preserve"> </w:t>
      </w:r>
      <w:proofErr w:type="spellStart"/>
      <w:r w:rsidRPr="00DA255E">
        <w:rPr>
          <w:rFonts w:ascii="Times New Roman" w:hAnsi="Times New Roman"/>
          <w:b/>
        </w:rPr>
        <w:t>пре</w:t>
      </w:r>
      <w:proofErr w:type="spellEnd"/>
      <w:r w:rsidRPr="00DA255E">
        <w:rPr>
          <w:rFonts w:ascii="Times New Roman" w:hAnsi="Times New Roman"/>
          <w:b/>
        </w:rPr>
        <w:t xml:space="preserve"> </w:t>
      </w:r>
      <w:proofErr w:type="spellStart"/>
      <w:r w:rsidRPr="00DA255E">
        <w:rPr>
          <w:rFonts w:ascii="Times New Roman" w:hAnsi="Times New Roman"/>
          <w:b/>
        </w:rPr>
        <w:t>отварања</w:t>
      </w:r>
      <w:proofErr w:type="spellEnd"/>
      <w:r w:rsidRPr="00DA255E">
        <w:rPr>
          <w:rFonts w:ascii="Times New Roman" w:hAnsi="Times New Roman"/>
          <w:b/>
        </w:rPr>
        <w:t xml:space="preserve"> </w:t>
      </w:r>
      <w:proofErr w:type="spellStart"/>
      <w:r w:rsidRPr="00DA255E">
        <w:rPr>
          <w:rFonts w:ascii="Times New Roman" w:hAnsi="Times New Roman"/>
          <w:b/>
        </w:rPr>
        <w:t>понуда</w:t>
      </w:r>
      <w:proofErr w:type="spellEnd"/>
      <w:r w:rsidRPr="00DA255E">
        <w:rPr>
          <w:rFonts w:ascii="Times New Roman" w:hAnsi="Times New Roman"/>
          <w:b/>
        </w:rPr>
        <w:t>.</w:t>
      </w:r>
    </w:p>
    <w:p w:rsidR="00CA3B89" w:rsidRPr="00DA255E" w:rsidRDefault="00CA3B89" w:rsidP="00CA3B89">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proofErr w:type="spellStart"/>
      <w:r w:rsidRPr="00DA255E">
        <w:rPr>
          <w:rFonts w:ascii="Times New Roman" w:eastAsia="TimesNewRomanPSMT" w:hAnsi="Times New Roman"/>
          <w:bCs/>
        </w:rPr>
        <w:t>Чл</w:t>
      </w:r>
      <w:proofErr w:type="spellEnd"/>
      <w:r w:rsidRPr="00DA255E">
        <w:rPr>
          <w:rFonts w:ascii="Times New Roman" w:eastAsia="TimesNewRomanPSMT" w:hAnsi="Times New Roman"/>
          <w:bCs/>
        </w:rPr>
        <w:t xml:space="preserve">. 75. </w:t>
      </w:r>
      <w:proofErr w:type="spellStart"/>
      <w:r w:rsidRPr="00DA255E">
        <w:rPr>
          <w:rFonts w:ascii="Times New Roman" w:eastAsia="TimesNewRomanPSMT" w:hAnsi="Times New Roman"/>
          <w:bCs/>
        </w:rPr>
        <w:t>ст</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тач</w:t>
      </w:r>
      <w:proofErr w:type="spellEnd"/>
      <w:r w:rsidRPr="00DA255E">
        <w:rPr>
          <w:rFonts w:ascii="Times New Roman" w:eastAsia="TimesNewRomanPSMT" w:hAnsi="Times New Roman"/>
          <w:bCs/>
        </w:rPr>
        <w:t xml:space="preserve">. 4) ЗЈН, </w:t>
      </w:r>
      <w:proofErr w:type="spellStart"/>
      <w:r w:rsidRPr="00DA255E">
        <w:rPr>
          <w:rFonts w:ascii="Times New Roman" w:eastAsia="TimesNewRomanPSMT" w:hAnsi="Times New Roman"/>
          <w:bCs/>
        </w:rPr>
        <w:t>услов</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редним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бројем</w:t>
      </w:r>
      <w:proofErr w:type="spellEnd"/>
      <w:r w:rsidRPr="00DA255E">
        <w:rPr>
          <w:rFonts w:ascii="Times New Roman" w:eastAsia="TimesNewRomanPSMT" w:hAnsi="Times New Roman"/>
          <w:bCs/>
        </w:rPr>
        <w:t xml:space="preserve"> 3. </w:t>
      </w:r>
      <w:proofErr w:type="spellStart"/>
      <w:r w:rsidRPr="00DA255E">
        <w:rPr>
          <w:rFonts w:ascii="Times New Roman" w:eastAsia="TimesNewRomanPSMT" w:hAnsi="Times New Roman"/>
          <w:bCs/>
        </w:rPr>
        <w:t>наведен</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табеларном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приказу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обавезних</w:t>
      </w:r>
      <w:proofErr w:type="spellEnd"/>
      <w:r w:rsidRPr="00DA255E">
        <w:rPr>
          <w:rFonts w:ascii="Times New Roman" w:eastAsia="TimesNewRomanPSMT" w:hAnsi="Times New Roman"/>
          <w:b/>
          <w:bCs/>
        </w:rPr>
        <w:t xml:space="preserve"> </w:t>
      </w:r>
      <w:proofErr w:type="spellStart"/>
      <w:proofErr w:type="gramStart"/>
      <w:r w:rsidRPr="00DA255E">
        <w:rPr>
          <w:rFonts w:ascii="Times New Roman" w:eastAsia="TimesNewRomanPSMT" w:hAnsi="Times New Roman"/>
          <w:b/>
          <w:bCs/>
        </w:rPr>
        <w:t>услова</w:t>
      </w:r>
      <w:proofErr w:type="spellEnd"/>
      <w:r w:rsidRPr="00DA255E">
        <w:rPr>
          <w:rFonts w:ascii="Times New Roman" w:eastAsia="TimesNewRomanPSMT" w:hAnsi="Times New Roman"/>
          <w:b/>
          <w:bCs/>
        </w:rPr>
        <w:t xml:space="preserve">  </w:t>
      </w:r>
      <w:r w:rsidRPr="00DA255E">
        <w:rPr>
          <w:rFonts w:ascii="Times New Roman" w:eastAsia="TimesNewRomanPSMT" w:hAnsi="Times New Roman"/>
          <w:bCs/>
        </w:rPr>
        <w:t>-</w:t>
      </w:r>
      <w:proofErr w:type="gramEnd"/>
      <w:r w:rsidRPr="00DA255E">
        <w:rPr>
          <w:rFonts w:ascii="Times New Roman" w:hAnsi="Times New Roman"/>
          <w:b/>
          <w:lang w:val="sr-Cyrl-CS"/>
        </w:rPr>
        <w:t xml:space="preserve"> Доказ: </w:t>
      </w:r>
    </w:p>
    <w:p w:rsidR="00CA3B89" w:rsidRPr="00DA255E" w:rsidRDefault="00CA3B89" w:rsidP="00CA3B89">
      <w:pPr>
        <w:pStyle w:val="ListParagraph"/>
        <w:tabs>
          <w:tab w:val="left" w:pos="680"/>
        </w:tabs>
        <w:autoSpaceDE w:val="0"/>
        <w:autoSpaceDN w:val="0"/>
        <w:adjustRightInd w:val="0"/>
        <w:jc w:val="both"/>
        <w:rPr>
          <w:rFonts w:ascii="Times New Roman" w:hAnsi="Times New Roman"/>
        </w:rPr>
      </w:pP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bCs/>
        </w:rPr>
        <w:t>Пореске</w:t>
      </w:r>
      <w:proofErr w:type="spellEnd"/>
      <w:r w:rsidRPr="00DA255E">
        <w:rPr>
          <w:rFonts w:ascii="Times New Roman" w:hAnsi="Times New Roman"/>
          <w:bCs/>
        </w:rPr>
        <w:t xml:space="preserve"> </w:t>
      </w:r>
      <w:proofErr w:type="spellStart"/>
      <w:r w:rsidRPr="00DA255E">
        <w:rPr>
          <w:rFonts w:ascii="Times New Roman" w:hAnsi="Times New Roman"/>
          <w:bCs/>
        </w:rPr>
        <w:t>управе</w:t>
      </w:r>
      <w:proofErr w:type="spellEnd"/>
      <w:r w:rsidRPr="00DA255E">
        <w:rPr>
          <w:rFonts w:ascii="Times New Roman" w:hAnsi="Times New Roman"/>
          <w:bCs/>
        </w:rPr>
        <w:t xml:space="preserve"> </w:t>
      </w:r>
      <w:proofErr w:type="spellStart"/>
      <w:r w:rsidRPr="00DA255E">
        <w:rPr>
          <w:rFonts w:ascii="Times New Roman" w:hAnsi="Times New Roman"/>
          <w:bCs/>
        </w:rPr>
        <w:t>Министарства</w:t>
      </w:r>
      <w:proofErr w:type="spellEnd"/>
      <w:r w:rsidRPr="00DA255E">
        <w:rPr>
          <w:rFonts w:ascii="Times New Roman" w:hAnsi="Times New Roman"/>
          <w:bCs/>
        </w:rPr>
        <w:t xml:space="preserve"> </w:t>
      </w:r>
      <w:proofErr w:type="spellStart"/>
      <w:r w:rsidRPr="00DA255E">
        <w:rPr>
          <w:rFonts w:ascii="Times New Roman" w:hAnsi="Times New Roman"/>
          <w:bCs/>
        </w:rPr>
        <w:t>финансија</w:t>
      </w:r>
      <w:proofErr w:type="spellEnd"/>
      <w:r w:rsidRPr="00DA255E">
        <w:rPr>
          <w:rFonts w:ascii="Times New Roman" w:hAnsi="Times New Roman"/>
          <w:bCs/>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измирио</w:t>
      </w:r>
      <w:proofErr w:type="spellEnd"/>
      <w:r w:rsidRPr="00DA255E">
        <w:rPr>
          <w:rFonts w:ascii="Times New Roman" w:hAnsi="Times New Roman"/>
        </w:rPr>
        <w:t xml:space="preserve"> </w:t>
      </w:r>
      <w:proofErr w:type="spellStart"/>
      <w:r w:rsidRPr="00DA255E">
        <w:rPr>
          <w:rFonts w:ascii="Times New Roman" w:hAnsi="Times New Roman"/>
        </w:rPr>
        <w:t>доспеле</w:t>
      </w:r>
      <w:proofErr w:type="spellEnd"/>
      <w:r w:rsidRPr="00DA255E">
        <w:rPr>
          <w:rFonts w:ascii="Times New Roman" w:hAnsi="Times New Roman"/>
        </w:rPr>
        <w:t xml:space="preserve"> </w:t>
      </w:r>
      <w:proofErr w:type="spellStart"/>
      <w:r w:rsidRPr="00DA255E">
        <w:rPr>
          <w:rFonts w:ascii="Times New Roman" w:hAnsi="Times New Roman"/>
        </w:rPr>
        <w:t>порезе</w:t>
      </w:r>
      <w:proofErr w:type="spellEnd"/>
      <w:r w:rsidRPr="00DA255E">
        <w:rPr>
          <w:rFonts w:ascii="Times New Roman" w:hAnsi="Times New Roman"/>
        </w:rPr>
        <w:t xml:space="preserve"> и </w:t>
      </w:r>
      <w:proofErr w:type="spellStart"/>
      <w:r w:rsidRPr="00DA255E">
        <w:rPr>
          <w:rFonts w:ascii="Times New Roman" w:hAnsi="Times New Roman"/>
        </w:rPr>
        <w:t>доприносе</w:t>
      </w:r>
      <w:proofErr w:type="spellEnd"/>
      <w:r w:rsidRPr="00DA255E">
        <w:rPr>
          <w:rFonts w:ascii="Times New Roman" w:hAnsi="Times New Roman"/>
        </w:rPr>
        <w:t xml:space="preserve"> и </w:t>
      </w: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rPr>
        <w:t>надлежне</w:t>
      </w:r>
      <w:proofErr w:type="spellEnd"/>
      <w:r w:rsidRPr="00DA255E">
        <w:rPr>
          <w:rFonts w:ascii="Times New Roman" w:hAnsi="Times New Roman"/>
        </w:rPr>
        <w:t xml:space="preserve"> </w:t>
      </w:r>
      <w:proofErr w:type="spellStart"/>
      <w:r w:rsidRPr="00DA255E">
        <w:rPr>
          <w:rFonts w:ascii="Times New Roman" w:hAnsi="Times New Roman"/>
        </w:rPr>
        <w:t>управе</w:t>
      </w:r>
      <w:proofErr w:type="spellEnd"/>
      <w:r w:rsidRPr="00DA255E">
        <w:rPr>
          <w:rFonts w:ascii="Times New Roman" w:hAnsi="Times New Roman"/>
        </w:rPr>
        <w:t xml:space="preserve"> </w:t>
      </w:r>
      <w:proofErr w:type="spellStart"/>
      <w:r w:rsidRPr="00DA255E">
        <w:rPr>
          <w:rFonts w:ascii="Times New Roman" w:hAnsi="Times New Roman"/>
          <w:bCs/>
        </w:rPr>
        <w:t>локалне</w:t>
      </w:r>
      <w:proofErr w:type="spellEnd"/>
      <w:r w:rsidRPr="00DA255E">
        <w:rPr>
          <w:rFonts w:ascii="Times New Roman" w:hAnsi="Times New Roman"/>
          <w:bCs/>
        </w:rPr>
        <w:t xml:space="preserve"> </w:t>
      </w:r>
      <w:proofErr w:type="spellStart"/>
      <w:r w:rsidRPr="00DA255E">
        <w:rPr>
          <w:rFonts w:ascii="Times New Roman" w:hAnsi="Times New Roman"/>
          <w:bCs/>
        </w:rPr>
        <w:t>самоуправе</w:t>
      </w:r>
      <w:proofErr w:type="spellEnd"/>
      <w:r w:rsidRPr="00DA255E">
        <w:rPr>
          <w:rFonts w:ascii="Times New Roman" w:hAnsi="Times New Roman"/>
          <w:bCs/>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измирио</w:t>
      </w:r>
      <w:proofErr w:type="spellEnd"/>
      <w:r w:rsidRPr="00DA255E">
        <w:rPr>
          <w:rFonts w:ascii="Times New Roman" w:hAnsi="Times New Roman"/>
        </w:rPr>
        <w:t xml:space="preserve"> </w:t>
      </w:r>
      <w:proofErr w:type="spellStart"/>
      <w:r w:rsidRPr="00DA255E">
        <w:rPr>
          <w:rFonts w:ascii="Times New Roman" w:hAnsi="Times New Roman"/>
        </w:rPr>
        <w:t>обавезе</w:t>
      </w:r>
      <w:proofErr w:type="spellEnd"/>
      <w:r w:rsidRPr="00DA255E">
        <w:rPr>
          <w:rFonts w:ascii="Times New Roman" w:hAnsi="Times New Roman"/>
        </w:rPr>
        <w:t xml:space="preserve"> </w:t>
      </w:r>
      <w:proofErr w:type="spellStart"/>
      <w:r w:rsidRPr="00DA255E">
        <w:rPr>
          <w:rFonts w:ascii="Times New Roman" w:hAnsi="Times New Roman"/>
        </w:rPr>
        <w:t>по</w:t>
      </w:r>
      <w:proofErr w:type="spellEnd"/>
      <w:r w:rsidRPr="00DA255E">
        <w:rPr>
          <w:rFonts w:ascii="Times New Roman" w:hAnsi="Times New Roman"/>
        </w:rPr>
        <w:t xml:space="preserve"> </w:t>
      </w:r>
      <w:proofErr w:type="spellStart"/>
      <w:r w:rsidRPr="00DA255E">
        <w:rPr>
          <w:rFonts w:ascii="Times New Roman" w:hAnsi="Times New Roman"/>
        </w:rPr>
        <w:t>основу</w:t>
      </w:r>
      <w:proofErr w:type="spellEnd"/>
      <w:r w:rsidRPr="00DA255E">
        <w:rPr>
          <w:rFonts w:ascii="Times New Roman" w:hAnsi="Times New Roman"/>
        </w:rPr>
        <w:t xml:space="preserve"> </w:t>
      </w:r>
      <w:proofErr w:type="spellStart"/>
      <w:r w:rsidRPr="00DA255E">
        <w:rPr>
          <w:rFonts w:ascii="Times New Roman" w:hAnsi="Times New Roman"/>
        </w:rPr>
        <w:t>изворних</w:t>
      </w:r>
      <w:proofErr w:type="spellEnd"/>
      <w:r w:rsidRPr="00DA255E">
        <w:rPr>
          <w:rFonts w:ascii="Times New Roman" w:hAnsi="Times New Roman"/>
        </w:rPr>
        <w:t xml:space="preserve"> </w:t>
      </w:r>
      <w:proofErr w:type="spellStart"/>
      <w:r w:rsidRPr="00DA255E">
        <w:rPr>
          <w:rFonts w:ascii="Times New Roman" w:hAnsi="Times New Roman"/>
        </w:rPr>
        <w:t>локалних</w:t>
      </w:r>
      <w:proofErr w:type="spellEnd"/>
      <w:r w:rsidRPr="00DA255E">
        <w:rPr>
          <w:rFonts w:ascii="Times New Roman" w:hAnsi="Times New Roman"/>
        </w:rPr>
        <w:t xml:space="preserve"> </w:t>
      </w:r>
      <w:proofErr w:type="spellStart"/>
      <w:r w:rsidRPr="00DA255E">
        <w:rPr>
          <w:rFonts w:ascii="Times New Roman" w:hAnsi="Times New Roman"/>
        </w:rPr>
        <w:t>јавних</w:t>
      </w:r>
      <w:proofErr w:type="spellEnd"/>
      <w:r w:rsidRPr="00DA255E">
        <w:rPr>
          <w:rFonts w:ascii="Times New Roman" w:hAnsi="Times New Roman"/>
        </w:rPr>
        <w:t xml:space="preserve"> </w:t>
      </w:r>
      <w:proofErr w:type="spellStart"/>
      <w:r w:rsidRPr="00DA255E">
        <w:rPr>
          <w:rFonts w:ascii="Times New Roman" w:hAnsi="Times New Roman"/>
        </w:rPr>
        <w:t>прихода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потврду</w:t>
      </w:r>
      <w:proofErr w:type="spellEnd"/>
      <w:r w:rsidRPr="00DA255E">
        <w:rPr>
          <w:rFonts w:ascii="Times New Roman" w:hAnsi="Times New Roman"/>
        </w:rPr>
        <w:t xml:space="preserve"> </w:t>
      </w:r>
      <w:proofErr w:type="spellStart"/>
      <w:r w:rsidRPr="00DA255E">
        <w:rPr>
          <w:rFonts w:ascii="Times New Roman" w:hAnsi="Times New Roman"/>
        </w:rPr>
        <w:t>надлежног</w:t>
      </w:r>
      <w:proofErr w:type="spellEnd"/>
      <w:r w:rsidRPr="00DA255E">
        <w:rPr>
          <w:rFonts w:ascii="Times New Roman" w:hAnsi="Times New Roman"/>
        </w:rPr>
        <w:t xml:space="preserve"> </w:t>
      </w:r>
      <w:proofErr w:type="spellStart"/>
      <w:r w:rsidRPr="00DA255E">
        <w:rPr>
          <w:rFonts w:ascii="Times New Roman" w:hAnsi="Times New Roman"/>
        </w:rPr>
        <w:t>органа</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налази</w:t>
      </w:r>
      <w:proofErr w:type="spellEnd"/>
      <w:r w:rsidRPr="00DA255E">
        <w:rPr>
          <w:rFonts w:ascii="Times New Roman" w:hAnsi="Times New Roman"/>
        </w:rPr>
        <w:t xml:space="preserve"> у </w:t>
      </w:r>
      <w:proofErr w:type="spellStart"/>
      <w:r w:rsidRPr="00DA255E">
        <w:rPr>
          <w:rFonts w:ascii="Times New Roman" w:hAnsi="Times New Roman"/>
        </w:rPr>
        <w:t>поступку</w:t>
      </w:r>
      <w:proofErr w:type="spellEnd"/>
      <w:r w:rsidRPr="00DA255E">
        <w:rPr>
          <w:rFonts w:ascii="Times New Roman" w:hAnsi="Times New Roman"/>
        </w:rPr>
        <w:t xml:space="preserve"> </w:t>
      </w:r>
      <w:proofErr w:type="spellStart"/>
      <w:r w:rsidRPr="00DA255E">
        <w:rPr>
          <w:rFonts w:ascii="Times New Roman" w:hAnsi="Times New Roman"/>
        </w:rPr>
        <w:t>приватизације</w:t>
      </w:r>
      <w:proofErr w:type="spellEnd"/>
      <w:r w:rsidRPr="00DA255E">
        <w:rPr>
          <w:rFonts w:ascii="Times New Roman" w:hAnsi="Times New Roman"/>
        </w:rPr>
        <w:t xml:space="preserve">. </w:t>
      </w:r>
    </w:p>
    <w:p w:rsidR="00CA3B89" w:rsidRDefault="00CA3B89" w:rsidP="00CA3B89">
      <w:pPr>
        <w:pStyle w:val="ListParagraph"/>
        <w:tabs>
          <w:tab w:val="left" w:pos="680"/>
        </w:tabs>
        <w:autoSpaceDE w:val="0"/>
        <w:autoSpaceDN w:val="0"/>
        <w:adjustRightInd w:val="0"/>
        <w:jc w:val="both"/>
        <w:rPr>
          <w:rFonts w:ascii="Times New Roman" w:hAnsi="Times New Roman"/>
          <w:b/>
        </w:rPr>
      </w:pPr>
      <w:proofErr w:type="spellStart"/>
      <w:r w:rsidRPr="00DA255E">
        <w:rPr>
          <w:rFonts w:ascii="Times New Roman" w:hAnsi="Times New Roman"/>
          <w:b/>
        </w:rPr>
        <w:t>Докази</w:t>
      </w:r>
      <w:proofErr w:type="spellEnd"/>
      <w:r w:rsidRPr="00DA255E">
        <w:rPr>
          <w:rFonts w:ascii="Times New Roman" w:hAnsi="Times New Roman"/>
          <w:b/>
        </w:rPr>
        <w:t xml:space="preserve"> </w:t>
      </w:r>
      <w:proofErr w:type="spellStart"/>
      <w:r w:rsidRPr="00DA255E">
        <w:rPr>
          <w:rFonts w:ascii="Times New Roman" w:hAnsi="Times New Roman"/>
          <w:b/>
        </w:rPr>
        <w:t>не</w:t>
      </w:r>
      <w:proofErr w:type="spellEnd"/>
      <w:r w:rsidRPr="00DA255E">
        <w:rPr>
          <w:rFonts w:ascii="Times New Roman" w:hAnsi="Times New Roman"/>
          <w:b/>
        </w:rPr>
        <w:t xml:space="preserve"> </w:t>
      </w:r>
      <w:proofErr w:type="spellStart"/>
      <w:r w:rsidRPr="00DA255E">
        <w:rPr>
          <w:rFonts w:ascii="Times New Roman" w:hAnsi="Times New Roman"/>
          <w:b/>
        </w:rPr>
        <w:t>могу</w:t>
      </w:r>
      <w:proofErr w:type="spellEnd"/>
      <w:r w:rsidRPr="00DA255E">
        <w:rPr>
          <w:rFonts w:ascii="Times New Roman" w:hAnsi="Times New Roman"/>
          <w:b/>
        </w:rPr>
        <w:t xml:space="preserve"> </w:t>
      </w:r>
      <w:proofErr w:type="spellStart"/>
      <w:r w:rsidRPr="00DA255E">
        <w:rPr>
          <w:rFonts w:ascii="Times New Roman" w:hAnsi="Times New Roman"/>
          <w:b/>
        </w:rPr>
        <w:t>бити</w:t>
      </w:r>
      <w:proofErr w:type="spellEnd"/>
      <w:r w:rsidRPr="00DA255E">
        <w:rPr>
          <w:rFonts w:ascii="Times New Roman" w:hAnsi="Times New Roman"/>
          <w:b/>
        </w:rPr>
        <w:t xml:space="preserve"> </w:t>
      </w:r>
      <w:proofErr w:type="spellStart"/>
      <w:r w:rsidRPr="00DA255E">
        <w:rPr>
          <w:rFonts w:ascii="Times New Roman" w:hAnsi="Times New Roman"/>
          <w:b/>
        </w:rPr>
        <w:t>старији</w:t>
      </w:r>
      <w:proofErr w:type="spellEnd"/>
      <w:r w:rsidRPr="00DA255E">
        <w:rPr>
          <w:rFonts w:ascii="Times New Roman" w:hAnsi="Times New Roman"/>
          <w:b/>
        </w:rPr>
        <w:t xml:space="preserve"> </w:t>
      </w:r>
      <w:proofErr w:type="spellStart"/>
      <w:r w:rsidRPr="00DA255E">
        <w:rPr>
          <w:rFonts w:ascii="Times New Roman" w:hAnsi="Times New Roman"/>
          <w:b/>
        </w:rPr>
        <w:t>од</w:t>
      </w:r>
      <w:proofErr w:type="spellEnd"/>
      <w:r w:rsidRPr="00DA255E">
        <w:rPr>
          <w:rFonts w:ascii="Times New Roman" w:hAnsi="Times New Roman"/>
          <w:b/>
        </w:rPr>
        <w:t xml:space="preserve"> </w:t>
      </w:r>
      <w:proofErr w:type="spellStart"/>
      <w:r w:rsidRPr="00DA255E">
        <w:rPr>
          <w:rFonts w:ascii="Times New Roman" w:hAnsi="Times New Roman"/>
          <w:b/>
        </w:rPr>
        <w:t>два</w:t>
      </w:r>
      <w:proofErr w:type="spellEnd"/>
      <w:r w:rsidRPr="00DA255E">
        <w:rPr>
          <w:rFonts w:ascii="Times New Roman" w:hAnsi="Times New Roman"/>
          <w:b/>
        </w:rPr>
        <w:t xml:space="preserve"> </w:t>
      </w:r>
      <w:proofErr w:type="spellStart"/>
      <w:r w:rsidRPr="00DA255E">
        <w:rPr>
          <w:rFonts w:ascii="Times New Roman" w:hAnsi="Times New Roman"/>
          <w:b/>
        </w:rPr>
        <w:t>месеца</w:t>
      </w:r>
      <w:proofErr w:type="spellEnd"/>
      <w:r w:rsidRPr="00DA255E">
        <w:rPr>
          <w:rFonts w:ascii="Times New Roman" w:hAnsi="Times New Roman"/>
          <w:b/>
        </w:rPr>
        <w:t xml:space="preserve"> </w:t>
      </w:r>
      <w:proofErr w:type="spellStart"/>
      <w:r w:rsidRPr="00DA255E">
        <w:rPr>
          <w:rFonts w:ascii="Times New Roman" w:hAnsi="Times New Roman"/>
          <w:b/>
        </w:rPr>
        <w:t>пре</w:t>
      </w:r>
      <w:proofErr w:type="spellEnd"/>
      <w:r w:rsidRPr="00DA255E">
        <w:rPr>
          <w:rFonts w:ascii="Times New Roman" w:hAnsi="Times New Roman"/>
          <w:b/>
        </w:rPr>
        <w:t xml:space="preserve"> </w:t>
      </w:r>
      <w:proofErr w:type="spellStart"/>
      <w:r w:rsidRPr="00DA255E">
        <w:rPr>
          <w:rFonts w:ascii="Times New Roman" w:hAnsi="Times New Roman"/>
          <w:b/>
        </w:rPr>
        <w:t>отварања</w:t>
      </w:r>
      <w:proofErr w:type="spellEnd"/>
      <w:r w:rsidRPr="00DA255E">
        <w:rPr>
          <w:rFonts w:ascii="Times New Roman" w:hAnsi="Times New Roman"/>
          <w:b/>
        </w:rPr>
        <w:t xml:space="preserve"> </w:t>
      </w:r>
      <w:proofErr w:type="spellStart"/>
      <w:r w:rsidRPr="00DA255E">
        <w:rPr>
          <w:rFonts w:ascii="Times New Roman" w:hAnsi="Times New Roman"/>
          <w:b/>
        </w:rPr>
        <w:t>понуда</w:t>
      </w:r>
      <w:proofErr w:type="spellEnd"/>
      <w:r w:rsidRPr="00DA255E">
        <w:rPr>
          <w:rFonts w:ascii="Times New Roman" w:hAnsi="Times New Roman"/>
          <w:b/>
        </w:rPr>
        <w:t>.</w:t>
      </w:r>
    </w:p>
    <w:p w:rsidR="00CA3B89" w:rsidRDefault="00CA3B89" w:rsidP="00CA3B89">
      <w:pPr>
        <w:pStyle w:val="ListParagraph"/>
        <w:tabs>
          <w:tab w:val="left" w:pos="680"/>
        </w:tabs>
        <w:autoSpaceDE w:val="0"/>
        <w:autoSpaceDN w:val="0"/>
        <w:adjustRightInd w:val="0"/>
        <w:jc w:val="both"/>
        <w:rPr>
          <w:rFonts w:ascii="Times New Roman" w:hAnsi="Times New Roman"/>
          <w:b/>
        </w:rPr>
      </w:pPr>
    </w:p>
    <w:p w:rsidR="00CA3B89" w:rsidRPr="00196181" w:rsidRDefault="00CA3B89" w:rsidP="00CA3B89">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p>
    <w:p w:rsidR="00CA3B89" w:rsidRPr="003F59EF" w:rsidRDefault="00CA3B89" w:rsidP="00CA3B89">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p>
    <w:p w:rsidR="00CA3B89" w:rsidRPr="003F59EF" w:rsidRDefault="00CA3B89" w:rsidP="00CA3B89">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rPr>
      </w:pPr>
      <w:proofErr w:type="spellStart"/>
      <w:r w:rsidRPr="003F59EF">
        <w:rPr>
          <w:rFonts w:ascii="Times New Roman" w:eastAsia="TimesNewRomanPSMT" w:hAnsi="Times New Roman"/>
          <w:bCs/>
        </w:rPr>
        <w:t>Финансијски</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капацитет</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услов</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под</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редним</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бројем</w:t>
      </w:r>
      <w:proofErr w:type="spellEnd"/>
      <w:r w:rsidRPr="003F59EF">
        <w:rPr>
          <w:rFonts w:ascii="Times New Roman" w:eastAsia="TimesNewRomanPSMT" w:hAnsi="Times New Roman"/>
          <w:bCs/>
        </w:rPr>
        <w:t xml:space="preserve"> 1. </w:t>
      </w:r>
      <w:proofErr w:type="spellStart"/>
      <w:r w:rsidRPr="003F59EF">
        <w:rPr>
          <w:rFonts w:ascii="Times New Roman" w:eastAsia="TimesNewRomanPSMT" w:hAnsi="Times New Roman"/>
          <w:bCs/>
        </w:rPr>
        <w:t>наведен</w:t>
      </w:r>
      <w:proofErr w:type="spellEnd"/>
      <w:r w:rsidRPr="003F59EF">
        <w:rPr>
          <w:rFonts w:ascii="Times New Roman" w:eastAsia="TimesNewRomanPSMT" w:hAnsi="Times New Roman"/>
          <w:bCs/>
        </w:rPr>
        <w:t xml:space="preserve"> у </w:t>
      </w:r>
      <w:proofErr w:type="spellStart"/>
      <w:r w:rsidRPr="003F59EF">
        <w:rPr>
          <w:rFonts w:ascii="Times New Roman" w:eastAsia="TimesNewRomanPSMT" w:hAnsi="Times New Roman"/>
          <w:bCs/>
        </w:rPr>
        <w:t>табеларном</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приказу</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
          <w:bCs/>
        </w:rPr>
        <w:t>додатних</w:t>
      </w:r>
      <w:proofErr w:type="spellEnd"/>
      <w:r w:rsidRPr="003F59EF">
        <w:rPr>
          <w:rFonts w:ascii="Times New Roman" w:eastAsia="TimesNewRomanPSMT" w:hAnsi="Times New Roman"/>
          <w:b/>
          <w:bCs/>
        </w:rPr>
        <w:t xml:space="preserve"> </w:t>
      </w:r>
      <w:proofErr w:type="spellStart"/>
      <w:r w:rsidRPr="003F59EF">
        <w:rPr>
          <w:rFonts w:ascii="Times New Roman" w:eastAsia="TimesNewRomanPSMT" w:hAnsi="Times New Roman"/>
          <w:b/>
          <w:bCs/>
        </w:rPr>
        <w:t>услова</w:t>
      </w:r>
      <w:proofErr w:type="spellEnd"/>
      <w:r w:rsidRPr="003F59EF">
        <w:rPr>
          <w:rFonts w:ascii="Times New Roman" w:eastAsia="TimesNewRomanPSMT" w:hAnsi="Times New Roman"/>
          <w:b/>
          <w:bCs/>
        </w:rPr>
        <w:t xml:space="preserve"> – </w:t>
      </w:r>
      <w:proofErr w:type="spellStart"/>
      <w:r w:rsidRPr="003F59EF">
        <w:rPr>
          <w:rFonts w:ascii="Times New Roman" w:eastAsia="TimesNewRomanPSMT" w:hAnsi="Times New Roman"/>
          <w:b/>
          <w:bCs/>
        </w:rPr>
        <w:t>Доказ</w:t>
      </w:r>
      <w:proofErr w:type="spellEnd"/>
      <w:r w:rsidRPr="003F59EF">
        <w:rPr>
          <w:rFonts w:ascii="Times New Roman" w:eastAsia="TimesNewRomanPSMT" w:hAnsi="Times New Roman"/>
          <w:b/>
          <w:bCs/>
        </w:rPr>
        <w:t xml:space="preserve">: </w:t>
      </w:r>
      <w:r w:rsidRPr="003F59EF">
        <w:rPr>
          <w:rFonts w:ascii="Times New Roman" w:eastAsia="TimesNewRomanPSMT" w:hAnsi="Times New Roman"/>
          <w:bCs/>
        </w:rPr>
        <w:t>П</w:t>
      </w:r>
      <w:proofErr w:type="spellStart"/>
      <w:r w:rsidRPr="003F59EF">
        <w:rPr>
          <w:rFonts w:ascii="Times New Roman" w:hAnsi="Times New Roman"/>
          <w:lang w:val="sr-Cyrl-CS"/>
        </w:rPr>
        <w:t>отврда</w:t>
      </w:r>
      <w:proofErr w:type="spellEnd"/>
      <w:r w:rsidRPr="003F59EF">
        <w:rPr>
          <w:rFonts w:ascii="Times New Roman" w:hAnsi="Times New Roman"/>
          <w:lang w:val="sr-Cyrl-CS"/>
        </w:rPr>
        <w:t xml:space="preserve"> Народне банке Србије </w:t>
      </w:r>
      <w:proofErr w:type="spellStart"/>
      <w:r w:rsidRPr="003F59EF">
        <w:rPr>
          <w:rFonts w:ascii="Times New Roman" w:hAnsi="Times New Roman"/>
        </w:rPr>
        <w:t>да</w:t>
      </w:r>
      <w:proofErr w:type="spellEnd"/>
      <w:r w:rsidRPr="003F59EF">
        <w:rPr>
          <w:rFonts w:ascii="Times New Roman" w:hAnsi="Times New Roman"/>
        </w:rPr>
        <w:t xml:space="preserve"> </w:t>
      </w:r>
      <w:proofErr w:type="spellStart"/>
      <w:r w:rsidRPr="003F59EF">
        <w:rPr>
          <w:rFonts w:ascii="Times New Roman" w:hAnsi="Times New Roman"/>
        </w:rPr>
        <w:t>понуђач</w:t>
      </w:r>
      <w:proofErr w:type="spellEnd"/>
      <w:r w:rsidRPr="003F59EF">
        <w:rPr>
          <w:rFonts w:ascii="Times New Roman" w:hAnsi="Times New Roman"/>
        </w:rPr>
        <w:t xml:space="preserve"> </w:t>
      </w:r>
      <w:r w:rsidRPr="003F59EF">
        <w:rPr>
          <w:rFonts w:ascii="Times New Roman" w:hAnsi="Times New Roman"/>
          <w:lang w:val="sr-Cyrl-CS"/>
        </w:rPr>
        <w:t xml:space="preserve">у последње три године пре објављивања јавног позива за подношење понуда на Порталу јавних набавки, није био </w:t>
      </w:r>
      <w:proofErr w:type="spellStart"/>
      <w:r w:rsidRPr="003F59EF">
        <w:rPr>
          <w:rFonts w:ascii="Times New Roman" w:hAnsi="Times New Roman"/>
          <w:lang w:val="sr-Cyrl-CS"/>
        </w:rPr>
        <w:t>неликвидан</w:t>
      </w:r>
      <w:proofErr w:type="spellEnd"/>
      <w:r w:rsidRPr="003F59EF">
        <w:rPr>
          <w:rFonts w:ascii="Times New Roman" w:hAnsi="Times New Roman"/>
          <w:lang w:val="sr-Cyrl-CS"/>
        </w:rPr>
        <w:t>,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3F59EF">
        <w:rPr>
          <w:rFonts w:ascii="Times New Roman" w:hAnsi="Times New Roman"/>
          <w:i/>
          <w:iCs/>
        </w:rPr>
        <w:t>.</w:t>
      </w:r>
    </w:p>
    <w:p w:rsidR="00CA3B89" w:rsidRPr="003F59EF" w:rsidRDefault="00CA3B89" w:rsidP="00CA3B89">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rPr>
      </w:pPr>
      <w:proofErr w:type="spellStart"/>
      <w:r w:rsidRPr="003F59EF">
        <w:rPr>
          <w:rFonts w:ascii="Times New Roman" w:eastAsia="TimesNewRomanPSMT" w:hAnsi="Times New Roman"/>
          <w:bCs/>
        </w:rPr>
        <w:t>Кадровски</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капацитет</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услов</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под</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редним</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бројем</w:t>
      </w:r>
      <w:proofErr w:type="spellEnd"/>
      <w:r w:rsidRPr="003F59EF">
        <w:rPr>
          <w:rFonts w:ascii="Times New Roman" w:eastAsia="TimesNewRomanPSMT" w:hAnsi="Times New Roman"/>
          <w:bCs/>
        </w:rPr>
        <w:t xml:space="preserve"> 2. </w:t>
      </w:r>
      <w:proofErr w:type="spellStart"/>
      <w:r w:rsidRPr="003F59EF">
        <w:rPr>
          <w:rFonts w:ascii="Times New Roman" w:eastAsia="TimesNewRomanPSMT" w:hAnsi="Times New Roman"/>
          <w:bCs/>
        </w:rPr>
        <w:t>наведен</w:t>
      </w:r>
      <w:proofErr w:type="spellEnd"/>
      <w:r w:rsidRPr="003F59EF">
        <w:rPr>
          <w:rFonts w:ascii="Times New Roman" w:eastAsia="TimesNewRomanPSMT" w:hAnsi="Times New Roman"/>
          <w:bCs/>
        </w:rPr>
        <w:t xml:space="preserve"> у </w:t>
      </w:r>
      <w:proofErr w:type="spellStart"/>
      <w:r w:rsidRPr="003F59EF">
        <w:rPr>
          <w:rFonts w:ascii="Times New Roman" w:eastAsia="TimesNewRomanPSMT" w:hAnsi="Times New Roman"/>
          <w:bCs/>
        </w:rPr>
        <w:t>табеларном</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Cs/>
        </w:rPr>
        <w:t>приказу</w:t>
      </w:r>
      <w:proofErr w:type="spellEnd"/>
      <w:r w:rsidRPr="003F59EF">
        <w:rPr>
          <w:rFonts w:ascii="Times New Roman" w:eastAsia="TimesNewRomanPSMT" w:hAnsi="Times New Roman"/>
          <w:bCs/>
        </w:rPr>
        <w:t xml:space="preserve"> </w:t>
      </w:r>
      <w:proofErr w:type="spellStart"/>
      <w:r w:rsidRPr="003F59EF">
        <w:rPr>
          <w:rFonts w:ascii="Times New Roman" w:eastAsia="TimesNewRomanPSMT" w:hAnsi="Times New Roman"/>
          <w:b/>
          <w:bCs/>
        </w:rPr>
        <w:t>додатних</w:t>
      </w:r>
      <w:proofErr w:type="spellEnd"/>
      <w:r w:rsidRPr="003F59EF">
        <w:rPr>
          <w:rFonts w:ascii="Times New Roman" w:eastAsia="TimesNewRomanPSMT" w:hAnsi="Times New Roman"/>
          <w:b/>
          <w:bCs/>
        </w:rPr>
        <w:t xml:space="preserve"> </w:t>
      </w:r>
      <w:proofErr w:type="spellStart"/>
      <w:r w:rsidRPr="003F59EF">
        <w:rPr>
          <w:rFonts w:ascii="Times New Roman" w:eastAsia="TimesNewRomanPSMT" w:hAnsi="Times New Roman"/>
          <w:b/>
          <w:bCs/>
        </w:rPr>
        <w:t>услова</w:t>
      </w:r>
      <w:proofErr w:type="spellEnd"/>
      <w:r w:rsidRPr="003F59EF">
        <w:rPr>
          <w:rFonts w:ascii="Times New Roman" w:eastAsia="TimesNewRomanPSMT" w:hAnsi="Times New Roman"/>
          <w:b/>
          <w:bCs/>
        </w:rPr>
        <w:t xml:space="preserve"> – </w:t>
      </w:r>
      <w:proofErr w:type="spellStart"/>
      <w:r w:rsidRPr="003F59EF">
        <w:rPr>
          <w:rFonts w:ascii="Times New Roman" w:eastAsia="TimesNewRomanPSMT" w:hAnsi="Times New Roman"/>
          <w:b/>
          <w:bCs/>
        </w:rPr>
        <w:t>Доказ</w:t>
      </w:r>
      <w:proofErr w:type="spellEnd"/>
      <w:r w:rsidRPr="003F59EF">
        <w:rPr>
          <w:rFonts w:ascii="Times New Roman" w:eastAsia="TimesNewRomanPSMT" w:hAnsi="Times New Roman"/>
          <w:b/>
          <w:bCs/>
        </w:rPr>
        <w:t>:</w:t>
      </w:r>
    </w:p>
    <w:p w:rsidR="00CA3B89" w:rsidRPr="003F59EF" w:rsidRDefault="00CA3B89" w:rsidP="00CA3B89">
      <w:pPr>
        <w:pStyle w:val="Default"/>
        <w:ind w:left="720"/>
        <w:jc w:val="both"/>
        <w:rPr>
          <w:rFonts w:eastAsia="Calibri"/>
          <w:color w:val="auto"/>
          <w:sz w:val="22"/>
          <w:szCs w:val="22"/>
        </w:rPr>
      </w:pPr>
      <w:proofErr w:type="spellStart"/>
      <w:r w:rsidRPr="003F59EF">
        <w:rPr>
          <w:rFonts w:eastAsia="TimesNewRomanPSMT"/>
          <w:b/>
          <w:bCs/>
          <w:color w:val="auto"/>
          <w:sz w:val="22"/>
          <w:szCs w:val="22"/>
        </w:rPr>
        <w:t>Копија</w:t>
      </w:r>
      <w:proofErr w:type="spellEnd"/>
      <w:r w:rsidRPr="003F59EF">
        <w:rPr>
          <w:rFonts w:eastAsia="TimesNewRomanPSMT"/>
          <w:b/>
          <w:bCs/>
          <w:color w:val="auto"/>
          <w:sz w:val="22"/>
          <w:szCs w:val="22"/>
        </w:rPr>
        <w:t xml:space="preserve"> </w:t>
      </w:r>
      <w:proofErr w:type="spellStart"/>
      <w:r w:rsidRPr="003F59EF">
        <w:rPr>
          <w:rFonts w:eastAsia="TimesNewRomanPSMT"/>
          <w:b/>
          <w:bCs/>
          <w:color w:val="auto"/>
          <w:sz w:val="22"/>
          <w:szCs w:val="22"/>
        </w:rPr>
        <w:t>образца</w:t>
      </w:r>
      <w:proofErr w:type="spellEnd"/>
      <w:r w:rsidRPr="003F59EF">
        <w:rPr>
          <w:rFonts w:eastAsia="TimesNewRomanPSMT"/>
          <w:b/>
          <w:bCs/>
          <w:color w:val="auto"/>
          <w:sz w:val="22"/>
          <w:szCs w:val="22"/>
        </w:rPr>
        <w:t xml:space="preserve"> М </w:t>
      </w:r>
      <w:r w:rsidRPr="003F59EF">
        <w:rPr>
          <w:rFonts w:eastAsia="TimesNewRomanPSMT"/>
          <w:bCs/>
          <w:color w:val="auto"/>
          <w:sz w:val="22"/>
          <w:szCs w:val="22"/>
        </w:rPr>
        <w:t>(</w:t>
      </w:r>
      <w:proofErr w:type="spellStart"/>
      <w:r w:rsidRPr="003F59EF">
        <w:rPr>
          <w:rFonts w:eastAsia="TimesNewRomanPSMT"/>
          <w:bCs/>
          <w:color w:val="auto"/>
          <w:sz w:val="22"/>
          <w:szCs w:val="22"/>
        </w:rPr>
        <w:t>или</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уговора</w:t>
      </w:r>
      <w:proofErr w:type="spellEnd"/>
      <w:r w:rsidRPr="003F59EF">
        <w:rPr>
          <w:rFonts w:eastAsia="TimesNewRomanPSMT"/>
          <w:bCs/>
          <w:color w:val="auto"/>
          <w:sz w:val="22"/>
          <w:szCs w:val="22"/>
        </w:rPr>
        <w:t xml:space="preserve"> о </w:t>
      </w:r>
      <w:proofErr w:type="spellStart"/>
      <w:r w:rsidRPr="003F59EF">
        <w:rPr>
          <w:rFonts w:eastAsia="TimesNewRomanPSMT"/>
          <w:bCs/>
          <w:color w:val="auto"/>
          <w:sz w:val="22"/>
          <w:szCs w:val="22"/>
        </w:rPr>
        <w:t>раду</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или</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уговора</w:t>
      </w:r>
      <w:proofErr w:type="spellEnd"/>
      <w:r w:rsidRPr="003F59EF">
        <w:rPr>
          <w:rFonts w:eastAsia="TimesNewRomanPSMT"/>
          <w:bCs/>
          <w:color w:val="auto"/>
          <w:sz w:val="22"/>
          <w:szCs w:val="22"/>
        </w:rPr>
        <w:t xml:space="preserve"> о </w:t>
      </w:r>
      <w:proofErr w:type="spellStart"/>
      <w:r w:rsidRPr="003F59EF">
        <w:rPr>
          <w:rFonts w:eastAsia="TimesNewRomanPSMT"/>
          <w:bCs/>
          <w:color w:val="auto"/>
          <w:sz w:val="22"/>
          <w:szCs w:val="22"/>
        </w:rPr>
        <w:t>другој</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врсти</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ангажовања</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копија</w:t>
      </w:r>
      <w:proofErr w:type="spellEnd"/>
      <w:r w:rsidRPr="003F59EF">
        <w:rPr>
          <w:rFonts w:eastAsia="TimesNewRomanPSMT"/>
          <w:bCs/>
          <w:color w:val="auto"/>
          <w:sz w:val="22"/>
          <w:szCs w:val="22"/>
        </w:rPr>
        <w:t xml:space="preserve"> </w:t>
      </w:r>
      <w:proofErr w:type="spellStart"/>
      <w:r w:rsidRPr="003F59EF">
        <w:rPr>
          <w:rFonts w:eastAsia="TimesNewRomanPSMT"/>
          <w:bCs/>
          <w:color w:val="auto"/>
          <w:sz w:val="22"/>
          <w:szCs w:val="22"/>
        </w:rPr>
        <w:t>лиценце</w:t>
      </w:r>
      <w:proofErr w:type="spellEnd"/>
      <w:r w:rsidRPr="003F59EF">
        <w:rPr>
          <w:rFonts w:eastAsia="TimesNewRomanPSMT"/>
          <w:bCs/>
          <w:color w:val="auto"/>
          <w:sz w:val="22"/>
          <w:szCs w:val="22"/>
        </w:rPr>
        <w:t xml:space="preserve"> </w:t>
      </w:r>
      <w:proofErr w:type="spellStart"/>
      <w:r w:rsidRPr="003F59EF">
        <w:rPr>
          <w:rFonts w:eastAsia="Calibri"/>
          <w:color w:val="auto"/>
          <w:sz w:val="22"/>
          <w:szCs w:val="22"/>
          <w:lang w:val="en-US" w:eastAsia="en-US"/>
        </w:rPr>
        <w:t>које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издаје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Инжењерска</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комора</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Србије</w:t>
      </w:r>
      <w:proofErr w:type="spellEnd"/>
      <w:r w:rsidRPr="003F59EF">
        <w:rPr>
          <w:rFonts w:eastAsia="Calibri"/>
          <w:color w:val="auto"/>
          <w:sz w:val="22"/>
          <w:szCs w:val="22"/>
          <w:lang w:val="en-US" w:eastAsia="en-US"/>
        </w:rPr>
        <w:t xml:space="preserve"> и </w:t>
      </w:r>
      <w:proofErr w:type="spellStart"/>
      <w:r w:rsidRPr="003F59EF">
        <w:rPr>
          <w:rFonts w:eastAsia="Calibri"/>
          <w:color w:val="auto"/>
          <w:sz w:val="22"/>
          <w:szCs w:val="22"/>
          <w:lang w:eastAsia="en-US"/>
        </w:rPr>
        <w:t>копија</w:t>
      </w:r>
      <w:proofErr w:type="spellEnd"/>
      <w:r w:rsidRPr="003F59EF">
        <w:rPr>
          <w:rFonts w:eastAsia="Calibri"/>
          <w:color w:val="auto"/>
          <w:sz w:val="22"/>
          <w:szCs w:val="22"/>
          <w:lang w:eastAsia="en-US"/>
        </w:rPr>
        <w:t xml:space="preserve"> </w:t>
      </w:r>
      <w:proofErr w:type="spellStart"/>
      <w:r w:rsidRPr="003F59EF">
        <w:rPr>
          <w:rFonts w:eastAsia="Calibri"/>
          <w:color w:val="auto"/>
          <w:sz w:val="22"/>
          <w:szCs w:val="22"/>
          <w:lang w:val="en-US" w:eastAsia="en-US"/>
        </w:rPr>
        <w:t>потврд</w:t>
      </w:r>
      <w:proofErr w:type="spellEnd"/>
      <w:r w:rsidRPr="003F59EF">
        <w:rPr>
          <w:rFonts w:eastAsia="Calibri"/>
          <w:color w:val="auto"/>
          <w:sz w:val="22"/>
          <w:szCs w:val="22"/>
          <w:lang w:eastAsia="en-US"/>
        </w:rPr>
        <w:t>е</w:t>
      </w:r>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Инжењерске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коморе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Србије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којом</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се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доказује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да</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је</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лиценца</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још</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увек</w:t>
      </w:r>
      <w:proofErr w:type="spellEnd"/>
      <w:r w:rsidRPr="003F59EF">
        <w:rPr>
          <w:rFonts w:eastAsia="Calibri"/>
          <w:color w:val="auto"/>
          <w:sz w:val="22"/>
          <w:szCs w:val="22"/>
          <w:lang w:val="en-US" w:eastAsia="en-US"/>
        </w:rPr>
        <w:t xml:space="preserve"> </w:t>
      </w:r>
      <w:proofErr w:type="spellStart"/>
      <w:r w:rsidRPr="003F59EF">
        <w:rPr>
          <w:rFonts w:eastAsia="Calibri"/>
          <w:color w:val="auto"/>
          <w:sz w:val="22"/>
          <w:szCs w:val="22"/>
          <w:lang w:val="en-US" w:eastAsia="en-US"/>
        </w:rPr>
        <w:t>важећа</w:t>
      </w:r>
      <w:proofErr w:type="spellEnd"/>
      <w:r w:rsidRPr="003F59EF">
        <w:rPr>
          <w:rFonts w:eastAsia="Calibri"/>
          <w:color w:val="auto"/>
          <w:sz w:val="22"/>
          <w:szCs w:val="22"/>
          <w:lang w:eastAsia="en-US"/>
        </w:rPr>
        <w:t>.</w:t>
      </w:r>
    </w:p>
    <w:p w:rsidR="00CA3B89" w:rsidRPr="003F59EF" w:rsidRDefault="00CA3B89" w:rsidP="00CA3B89">
      <w:pPr>
        <w:pStyle w:val="ListParagraph"/>
        <w:tabs>
          <w:tab w:val="left" w:pos="680"/>
        </w:tabs>
        <w:autoSpaceDE w:val="0"/>
        <w:autoSpaceDN w:val="0"/>
        <w:adjustRightInd w:val="0"/>
        <w:jc w:val="both"/>
        <w:rPr>
          <w:rFonts w:ascii="Times New Roman" w:eastAsia="TimesNewRomanPS-BoldMT" w:hAnsi="Times New Roman"/>
          <w:bCs/>
        </w:rPr>
      </w:pPr>
      <w:proofErr w:type="spellStart"/>
      <w:r w:rsidRPr="003F59EF">
        <w:rPr>
          <w:rFonts w:ascii="Times New Roman" w:eastAsia="TimesNewRomanPS-BoldMT" w:hAnsi="Times New Roman"/>
          <w:bCs/>
        </w:rPr>
        <w:t>Понуђачи</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који</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су</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регистровани</w:t>
      </w:r>
      <w:proofErr w:type="spellEnd"/>
      <w:r w:rsidRPr="003F59EF">
        <w:rPr>
          <w:rFonts w:ascii="Times New Roman" w:eastAsia="TimesNewRomanPS-BoldMT" w:hAnsi="Times New Roman"/>
          <w:bCs/>
        </w:rPr>
        <w:t xml:space="preserve"> у </w:t>
      </w:r>
      <w:proofErr w:type="spellStart"/>
      <w:r w:rsidRPr="003F59EF">
        <w:rPr>
          <w:rFonts w:ascii="Times New Roman" w:eastAsia="TimesNewRomanPS-BoldMT" w:hAnsi="Times New Roman"/>
          <w:bCs/>
        </w:rPr>
        <w:t>Регистру</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понуђача</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који</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води</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Агенција</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за</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привредне</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регистре</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не</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достављају</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доказе</w:t>
      </w:r>
      <w:proofErr w:type="spellEnd"/>
      <w:r w:rsidRPr="003F59EF">
        <w:rPr>
          <w:rFonts w:ascii="Times New Roman" w:eastAsia="TimesNewRomanPS-BoldMT" w:hAnsi="Times New Roman"/>
          <w:bCs/>
        </w:rPr>
        <w:t xml:space="preserve"> о </w:t>
      </w:r>
      <w:proofErr w:type="spellStart"/>
      <w:r w:rsidRPr="003F59EF">
        <w:rPr>
          <w:rFonts w:ascii="Times New Roman" w:eastAsia="TimesNewRomanPS-BoldMT" w:hAnsi="Times New Roman"/>
          <w:bCs/>
        </w:rPr>
        <w:t>испуњености</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услова</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из</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члана</w:t>
      </w:r>
      <w:proofErr w:type="spellEnd"/>
      <w:r w:rsidRPr="003F59EF">
        <w:rPr>
          <w:rFonts w:ascii="Times New Roman" w:eastAsia="TimesNewRomanPS-BoldMT" w:hAnsi="Times New Roman"/>
          <w:bCs/>
        </w:rPr>
        <w:t xml:space="preserve"> 75. </w:t>
      </w:r>
      <w:proofErr w:type="spellStart"/>
      <w:r w:rsidRPr="003F59EF">
        <w:rPr>
          <w:rFonts w:ascii="Times New Roman" w:eastAsia="TimesNewRomanPS-BoldMT" w:hAnsi="Times New Roman"/>
          <w:bCs/>
        </w:rPr>
        <w:t>ст</w:t>
      </w:r>
      <w:proofErr w:type="spellEnd"/>
      <w:r w:rsidRPr="003F59EF">
        <w:rPr>
          <w:rFonts w:ascii="Times New Roman" w:eastAsia="TimesNewRomanPS-BoldMT" w:hAnsi="Times New Roman"/>
          <w:bCs/>
        </w:rPr>
        <w:t xml:space="preserve">. 1. </w:t>
      </w:r>
      <w:proofErr w:type="spellStart"/>
      <w:r w:rsidRPr="003F59EF">
        <w:rPr>
          <w:rFonts w:ascii="Times New Roman" w:eastAsia="TimesNewRomanPS-BoldMT" w:hAnsi="Times New Roman"/>
          <w:bCs/>
        </w:rPr>
        <w:t>тач</w:t>
      </w:r>
      <w:proofErr w:type="spellEnd"/>
      <w:r w:rsidRPr="003F59EF">
        <w:rPr>
          <w:rFonts w:ascii="Times New Roman" w:eastAsia="TimesNewRomanPS-BoldMT" w:hAnsi="Times New Roman"/>
          <w:bCs/>
        </w:rPr>
        <w:t xml:space="preserve">. </w:t>
      </w:r>
      <w:r w:rsidRPr="003F59EF">
        <w:rPr>
          <w:rFonts w:ascii="Times New Roman" w:hAnsi="Times New Roman"/>
          <w:bCs/>
          <w:iCs/>
        </w:rPr>
        <w:t xml:space="preserve">1) </w:t>
      </w:r>
      <w:proofErr w:type="spellStart"/>
      <w:r w:rsidRPr="003F59EF">
        <w:rPr>
          <w:rFonts w:ascii="Times New Roman" w:hAnsi="Times New Roman"/>
          <w:bCs/>
          <w:iCs/>
        </w:rPr>
        <w:t>до</w:t>
      </w:r>
      <w:proofErr w:type="spellEnd"/>
      <w:r w:rsidRPr="003F59EF">
        <w:rPr>
          <w:rFonts w:ascii="Times New Roman" w:hAnsi="Times New Roman"/>
          <w:bCs/>
          <w:iCs/>
        </w:rPr>
        <w:t xml:space="preserve"> 4) </w:t>
      </w:r>
      <w:r w:rsidRPr="003F59EF">
        <w:rPr>
          <w:rFonts w:ascii="Times New Roman" w:eastAsia="TimesNewRomanPS-BoldMT" w:hAnsi="Times New Roman"/>
          <w:bCs/>
        </w:rPr>
        <w:t xml:space="preserve">ЗЈН, </w:t>
      </w:r>
      <w:proofErr w:type="spellStart"/>
      <w:r w:rsidRPr="003F59EF">
        <w:rPr>
          <w:rFonts w:ascii="Times New Roman" w:eastAsia="TimesNewRomanPS-BoldMT" w:hAnsi="Times New Roman"/>
          <w:bCs/>
        </w:rPr>
        <w:t>сходно</w:t>
      </w:r>
      <w:proofErr w:type="spellEnd"/>
      <w:r w:rsidRPr="003F59EF">
        <w:rPr>
          <w:rFonts w:ascii="Times New Roman" w:eastAsia="TimesNewRomanPS-BoldMT" w:hAnsi="Times New Roman"/>
          <w:bCs/>
        </w:rPr>
        <w:t xml:space="preserve"> </w:t>
      </w:r>
      <w:proofErr w:type="spellStart"/>
      <w:r w:rsidRPr="003F59EF">
        <w:rPr>
          <w:rFonts w:ascii="Times New Roman" w:eastAsia="TimesNewRomanPS-BoldMT" w:hAnsi="Times New Roman"/>
          <w:bCs/>
        </w:rPr>
        <w:t>чл</w:t>
      </w:r>
      <w:proofErr w:type="spellEnd"/>
      <w:r w:rsidRPr="003F59EF">
        <w:rPr>
          <w:rFonts w:ascii="Times New Roman" w:eastAsia="TimesNewRomanPS-BoldMT" w:hAnsi="Times New Roman"/>
          <w:bCs/>
        </w:rPr>
        <w:t>. 78. ЗЈН.</w:t>
      </w:r>
    </w:p>
    <w:p w:rsidR="00CA3B89" w:rsidRPr="009E4FB0" w:rsidRDefault="00CA3B89" w:rsidP="00CA3B89">
      <w:pPr>
        <w:pStyle w:val="ListParagraph"/>
        <w:tabs>
          <w:tab w:val="left" w:pos="680"/>
        </w:tabs>
        <w:autoSpaceDE w:val="0"/>
        <w:autoSpaceDN w:val="0"/>
        <w:adjustRightInd w:val="0"/>
        <w:jc w:val="both"/>
        <w:rPr>
          <w:rFonts w:ascii="Times New Roman" w:eastAsia="TimesNewRomanPS-BoldMT" w:hAnsi="Times New Roman"/>
          <w:bCs/>
          <w:sz w:val="24"/>
          <w:szCs w:val="24"/>
        </w:rPr>
      </w:pPr>
    </w:p>
    <w:p w:rsidR="00CA3B89" w:rsidRPr="00196181" w:rsidRDefault="00CA3B89" w:rsidP="00CA3B89">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proofErr w:type="spellStart"/>
      <w:r w:rsidRPr="00DA255E">
        <w:rPr>
          <w:rFonts w:ascii="Times New Roman" w:eastAsia="TimesNewRomanPS-BoldMT" w:hAnsi="Times New Roman"/>
          <w:bCs/>
        </w:rPr>
        <w:lastRenderedPageBreak/>
        <w:t>Понуђачи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који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регистровани</w:t>
      </w:r>
      <w:proofErr w:type="spellEnd"/>
      <w:r w:rsidRPr="00DA255E">
        <w:rPr>
          <w:rFonts w:ascii="Times New Roman" w:eastAsia="TimesNewRomanPS-BoldMT" w:hAnsi="Times New Roman"/>
          <w:bCs/>
        </w:rPr>
        <w:t xml:space="preserve"> у </w:t>
      </w:r>
      <w:proofErr w:type="spellStart"/>
      <w:r w:rsidRPr="00DA255E">
        <w:rPr>
          <w:rFonts w:ascii="Times New Roman" w:eastAsia="TimesNewRomanPS-BoldMT" w:hAnsi="Times New Roman"/>
          <w:bCs/>
        </w:rPr>
        <w:t>Регистру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понуђача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који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води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Агенција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за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привредне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регистре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не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достављају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доказе</w:t>
      </w:r>
      <w:proofErr w:type="spellEnd"/>
      <w:r w:rsidRPr="00DA255E">
        <w:rPr>
          <w:rFonts w:ascii="Times New Roman" w:eastAsia="TimesNewRomanPS-BoldMT" w:hAnsi="Times New Roman"/>
          <w:bCs/>
        </w:rPr>
        <w:t xml:space="preserve"> о </w:t>
      </w:r>
      <w:proofErr w:type="spellStart"/>
      <w:r w:rsidRPr="00DA255E">
        <w:rPr>
          <w:rFonts w:ascii="Times New Roman" w:eastAsia="TimesNewRomanPS-BoldMT" w:hAnsi="Times New Roman"/>
          <w:bCs/>
        </w:rPr>
        <w:t>испуњености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услова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из</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члана</w:t>
      </w:r>
      <w:proofErr w:type="spellEnd"/>
      <w:r w:rsidRPr="00DA255E">
        <w:rPr>
          <w:rFonts w:ascii="Times New Roman" w:eastAsia="TimesNewRomanPS-BoldMT" w:hAnsi="Times New Roman"/>
          <w:bCs/>
        </w:rPr>
        <w:t xml:space="preserve"> 75. </w:t>
      </w:r>
      <w:proofErr w:type="spellStart"/>
      <w:r w:rsidRPr="00DA255E">
        <w:rPr>
          <w:rFonts w:ascii="Times New Roman" w:eastAsia="TimesNewRomanPS-BoldMT" w:hAnsi="Times New Roman"/>
          <w:bCs/>
        </w:rPr>
        <w:t>став</w:t>
      </w:r>
      <w:proofErr w:type="spellEnd"/>
      <w:r w:rsidRPr="00DA255E">
        <w:rPr>
          <w:rFonts w:ascii="Times New Roman" w:eastAsia="TimesNewRomanPS-BoldMT" w:hAnsi="Times New Roman"/>
          <w:bCs/>
        </w:rPr>
        <w:t xml:space="preserve"> 1. тачке</w:t>
      </w:r>
      <w:r w:rsidRPr="00DA255E">
        <w:rPr>
          <w:rFonts w:ascii="Times New Roman" w:hAnsi="Times New Roman"/>
          <w:bCs/>
          <w:iCs/>
        </w:rPr>
        <w:t xml:space="preserve">1) </w:t>
      </w:r>
      <w:proofErr w:type="spellStart"/>
      <w:r w:rsidRPr="00DA255E">
        <w:rPr>
          <w:rFonts w:ascii="Times New Roman" w:hAnsi="Times New Roman"/>
          <w:bCs/>
          <w:iCs/>
        </w:rPr>
        <w:t>до</w:t>
      </w:r>
      <w:proofErr w:type="spellEnd"/>
      <w:r w:rsidRPr="00DA255E">
        <w:rPr>
          <w:rFonts w:ascii="Times New Roman" w:hAnsi="Times New Roman"/>
          <w:bCs/>
          <w:iCs/>
        </w:rPr>
        <w:t xml:space="preserve"> 4) </w:t>
      </w:r>
      <w:r w:rsidRPr="00DA255E">
        <w:rPr>
          <w:rFonts w:ascii="Times New Roman" w:eastAsia="TimesNewRomanPS-BoldMT" w:hAnsi="Times New Roman"/>
          <w:bCs/>
        </w:rPr>
        <w:t xml:space="preserve">ЗЈН, </w:t>
      </w:r>
      <w:proofErr w:type="spellStart"/>
      <w:r w:rsidRPr="00DA255E">
        <w:rPr>
          <w:rFonts w:ascii="Times New Roman" w:eastAsia="TimesNewRomanPS-BoldMT" w:hAnsi="Times New Roman"/>
          <w:bCs/>
        </w:rPr>
        <w:t>сходно</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чл</w:t>
      </w:r>
      <w:proofErr w:type="spellEnd"/>
      <w:r w:rsidRPr="00DA255E">
        <w:rPr>
          <w:rFonts w:ascii="Times New Roman" w:eastAsia="TimesNewRomanPS-BoldMT" w:hAnsi="Times New Roman"/>
          <w:bCs/>
        </w:rPr>
        <w:t>. 78. ЗЈН.</w:t>
      </w:r>
    </w:p>
    <w:p w:rsidR="00CA3B89" w:rsidRPr="009E4FB0" w:rsidRDefault="00CA3B89" w:rsidP="00CA3B89">
      <w:pPr>
        <w:pStyle w:val="ListParagraph"/>
        <w:numPr>
          <w:ilvl w:val="0"/>
          <w:numId w:val="26"/>
        </w:numPr>
        <w:tabs>
          <w:tab w:val="left" w:pos="680"/>
        </w:tabs>
        <w:autoSpaceDE w:val="0"/>
        <w:autoSpaceDN w:val="0"/>
        <w:adjustRightInd w:val="0"/>
        <w:jc w:val="both"/>
        <w:rPr>
          <w:rFonts w:ascii="Times New Roman" w:hAnsi="Times New Roman"/>
          <w:lang w:val="sr-Cyrl-CS"/>
        </w:rPr>
      </w:pP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дужан</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доставља</w:t>
      </w:r>
      <w:proofErr w:type="spellEnd"/>
      <w:r w:rsidRPr="00DA255E">
        <w:rPr>
          <w:rFonts w:ascii="Times New Roman" w:hAnsi="Times New Roman"/>
        </w:rPr>
        <w:t xml:space="preserve"> </w:t>
      </w:r>
      <w:proofErr w:type="spellStart"/>
      <w:r w:rsidRPr="00DA255E">
        <w:rPr>
          <w:rFonts w:ascii="Times New Roman" w:hAnsi="Times New Roman"/>
        </w:rPr>
        <w:t>доказе</w:t>
      </w:r>
      <w:proofErr w:type="spellEnd"/>
      <w:r w:rsidRPr="00DA255E">
        <w:rPr>
          <w:rFonts w:ascii="Times New Roman" w:hAnsi="Times New Roman"/>
        </w:rPr>
        <w:t xml:space="preserve"> </w:t>
      </w:r>
      <w:proofErr w:type="spellStart"/>
      <w:r w:rsidRPr="00DA255E">
        <w:rPr>
          <w:rFonts w:ascii="Times New Roman" w:hAnsi="Times New Roman"/>
        </w:rPr>
        <w:t>који</w:t>
      </w:r>
      <w:proofErr w:type="spellEnd"/>
      <w:r w:rsidRPr="00DA255E">
        <w:rPr>
          <w:rFonts w:ascii="Times New Roman" w:hAnsi="Times New Roman"/>
        </w:rPr>
        <w:t xml:space="preserve"> </w:t>
      </w:r>
      <w:proofErr w:type="spellStart"/>
      <w:r w:rsidRPr="00DA255E">
        <w:rPr>
          <w:rFonts w:ascii="Times New Roman" w:hAnsi="Times New Roman"/>
        </w:rPr>
        <w:t>су</w:t>
      </w:r>
      <w:proofErr w:type="spellEnd"/>
      <w:r w:rsidRPr="00DA255E">
        <w:rPr>
          <w:rFonts w:ascii="Times New Roman" w:hAnsi="Times New Roman"/>
        </w:rPr>
        <w:t xml:space="preserve"> </w:t>
      </w:r>
      <w:proofErr w:type="spellStart"/>
      <w:r w:rsidRPr="00DA255E">
        <w:rPr>
          <w:rFonts w:ascii="Times New Roman" w:hAnsi="Times New Roman"/>
        </w:rPr>
        <w:t>јавно</w:t>
      </w:r>
      <w:proofErr w:type="spellEnd"/>
      <w:r w:rsidRPr="00DA255E">
        <w:rPr>
          <w:rFonts w:ascii="Times New Roman" w:hAnsi="Times New Roman"/>
        </w:rPr>
        <w:t xml:space="preserve"> </w:t>
      </w:r>
      <w:proofErr w:type="spellStart"/>
      <w:r w:rsidRPr="00DA255E">
        <w:rPr>
          <w:rFonts w:ascii="Times New Roman" w:hAnsi="Times New Roman"/>
        </w:rPr>
        <w:t>доступни</w:t>
      </w:r>
      <w:proofErr w:type="spellEnd"/>
      <w:r w:rsidRPr="00DA255E">
        <w:rPr>
          <w:rFonts w:ascii="Times New Roman" w:hAnsi="Times New Roman"/>
        </w:rPr>
        <w:t xml:space="preserve"> </w:t>
      </w:r>
      <w:proofErr w:type="spellStart"/>
      <w:r w:rsidRPr="00DA255E">
        <w:rPr>
          <w:rFonts w:ascii="Times New Roman" w:hAnsi="Times New Roman"/>
        </w:rPr>
        <w:t>на</w:t>
      </w:r>
      <w:proofErr w:type="spellEnd"/>
      <w:r w:rsidRPr="00DA255E">
        <w:rPr>
          <w:rFonts w:ascii="Times New Roman" w:hAnsi="Times New Roman"/>
        </w:rPr>
        <w:t xml:space="preserve"> </w:t>
      </w:r>
      <w:proofErr w:type="spellStart"/>
      <w:r w:rsidRPr="00DA255E">
        <w:rPr>
          <w:rFonts w:ascii="Times New Roman" w:hAnsi="Times New Roman"/>
        </w:rPr>
        <w:t>интернет</w:t>
      </w:r>
      <w:proofErr w:type="spellEnd"/>
      <w:r w:rsidRPr="00DA255E">
        <w:rPr>
          <w:rFonts w:ascii="Times New Roman" w:hAnsi="Times New Roman"/>
        </w:rPr>
        <w:t xml:space="preserve"> </w:t>
      </w:r>
      <w:proofErr w:type="spellStart"/>
      <w:r w:rsidRPr="00DA255E">
        <w:rPr>
          <w:rFonts w:ascii="Times New Roman" w:hAnsi="Times New Roman"/>
        </w:rPr>
        <w:t>страницама</w:t>
      </w:r>
      <w:proofErr w:type="spellEnd"/>
      <w:r w:rsidRPr="00DA255E">
        <w:rPr>
          <w:rFonts w:ascii="Times New Roman" w:hAnsi="Times New Roman"/>
        </w:rPr>
        <w:t xml:space="preserve"> </w:t>
      </w:r>
      <w:proofErr w:type="spellStart"/>
      <w:r w:rsidRPr="00DA255E">
        <w:rPr>
          <w:rFonts w:ascii="Times New Roman" w:hAnsi="Times New Roman"/>
        </w:rPr>
        <w:t>надлежних</w:t>
      </w:r>
      <w:proofErr w:type="spellEnd"/>
      <w:r w:rsidRPr="00DA255E">
        <w:rPr>
          <w:rFonts w:ascii="Times New Roman" w:hAnsi="Times New Roman"/>
        </w:rPr>
        <w:t xml:space="preserve"> </w:t>
      </w:r>
      <w:proofErr w:type="spellStart"/>
      <w:r w:rsidRPr="00DA255E">
        <w:rPr>
          <w:rFonts w:ascii="Times New Roman" w:hAnsi="Times New Roman"/>
        </w:rPr>
        <w:t>органа</w:t>
      </w:r>
      <w:proofErr w:type="spellEnd"/>
      <w:r>
        <w:rPr>
          <w:rFonts w:ascii="Times New Roman" w:hAnsi="Times New Roman"/>
          <w:lang w:val="sr-Cyrl-CS"/>
        </w:rPr>
        <w:t>.</w:t>
      </w:r>
    </w:p>
    <w:p w:rsidR="00CA3B89" w:rsidRPr="009E4FB0" w:rsidRDefault="00CA3B89" w:rsidP="00CA3B89">
      <w:pPr>
        <w:pStyle w:val="ListParagraph"/>
        <w:numPr>
          <w:ilvl w:val="0"/>
          <w:numId w:val="26"/>
        </w:numPr>
        <w:jc w:val="both"/>
        <w:rPr>
          <w:rFonts w:ascii="Times New Roman" w:hAnsi="Times New Roman"/>
        </w:rPr>
      </w:pPr>
      <w:proofErr w:type="spellStart"/>
      <w:r w:rsidRPr="00DA255E">
        <w:rPr>
          <w:rFonts w:ascii="Times New Roman" w:hAnsi="Times New Roman"/>
        </w:rPr>
        <w:t>Уколико</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доказ</w:t>
      </w:r>
      <w:proofErr w:type="spellEnd"/>
      <w:r w:rsidRPr="00DA255E">
        <w:rPr>
          <w:rFonts w:ascii="Times New Roman" w:hAnsi="Times New Roman"/>
        </w:rPr>
        <w:t xml:space="preserve"> о </w:t>
      </w:r>
      <w:proofErr w:type="spellStart"/>
      <w:r w:rsidRPr="00DA255E">
        <w:rPr>
          <w:rFonts w:ascii="Times New Roman" w:hAnsi="Times New Roman"/>
        </w:rPr>
        <w:t>испуњености</w:t>
      </w:r>
      <w:proofErr w:type="spellEnd"/>
      <w:r w:rsidRPr="00DA255E">
        <w:rPr>
          <w:rFonts w:ascii="Times New Roman" w:hAnsi="Times New Roman"/>
        </w:rPr>
        <w:t xml:space="preserve"> </w:t>
      </w:r>
      <w:proofErr w:type="spellStart"/>
      <w:r w:rsidRPr="00DA255E">
        <w:rPr>
          <w:rFonts w:ascii="Times New Roman" w:hAnsi="Times New Roman"/>
        </w:rPr>
        <w:t>услова</w:t>
      </w:r>
      <w:proofErr w:type="spellEnd"/>
      <w:r w:rsidRPr="00DA255E">
        <w:rPr>
          <w:rFonts w:ascii="Times New Roman" w:hAnsi="Times New Roman"/>
        </w:rPr>
        <w:t xml:space="preserve"> </w:t>
      </w:r>
      <w:proofErr w:type="spellStart"/>
      <w:r w:rsidRPr="00DA255E">
        <w:rPr>
          <w:rFonts w:ascii="Times New Roman" w:hAnsi="Times New Roman"/>
        </w:rPr>
        <w:t>електронски</w:t>
      </w:r>
      <w:proofErr w:type="spellEnd"/>
      <w:r w:rsidRPr="00DA255E">
        <w:rPr>
          <w:rFonts w:ascii="Times New Roman" w:hAnsi="Times New Roman"/>
        </w:rPr>
        <w:t xml:space="preserve"> </w:t>
      </w:r>
      <w:proofErr w:type="spellStart"/>
      <w:r w:rsidRPr="00DA255E">
        <w:rPr>
          <w:rFonts w:ascii="Times New Roman" w:hAnsi="Times New Roman"/>
        </w:rPr>
        <w:t>документ</w:t>
      </w:r>
      <w:proofErr w:type="spellEnd"/>
      <w:r w:rsidRPr="00DA255E">
        <w:rPr>
          <w:rFonts w:ascii="Times New Roman" w:hAnsi="Times New Roman"/>
        </w:rPr>
        <w:t xml:space="preserve">,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доставља</w:t>
      </w:r>
      <w:proofErr w:type="spellEnd"/>
      <w:r w:rsidRPr="00DA255E">
        <w:rPr>
          <w:rFonts w:ascii="Times New Roman" w:hAnsi="Times New Roman"/>
        </w:rPr>
        <w:t xml:space="preserve"> </w:t>
      </w:r>
      <w:proofErr w:type="spellStart"/>
      <w:r w:rsidRPr="00DA255E">
        <w:rPr>
          <w:rFonts w:ascii="Times New Roman" w:hAnsi="Times New Roman"/>
        </w:rPr>
        <w:t>копију</w:t>
      </w:r>
      <w:proofErr w:type="spellEnd"/>
      <w:r w:rsidRPr="00DA255E">
        <w:rPr>
          <w:rFonts w:ascii="Times New Roman" w:hAnsi="Times New Roman"/>
        </w:rPr>
        <w:t xml:space="preserve"> </w:t>
      </w:r>
      <w:proofErr w:type="spellStart"/>
      <w:r w:rsidRPr="00DA255E">
        <w:rPr>
          <w:rFonts w:ascii="Times New Roman" w:hAnsi="Times New Roman"/>
        </w:rPr>
        <w:t>електронског</w:t>
      </w:r>
      <w:proofErr w:type="spellEnd"/>
      <w:r w:rsidRPr="00DA255E">
        <w:rPr>
          <w:rFonts w:ascii="Times New Roman" w:hAnsi="Times New Roman"/>
        </w:rPr>
        <w:t xml:space="preserve"> </w:t>
      </w:r>
      <w:proofErr w:type="spellStart"/>
      <w:r w:rsidRPr="00DA255E">
        <w:rPr>
          <w:rFonts w:ascii="Times New Roman" w:hAnsi="Times New Roman"/>
        </w:rPr>
        <w:t>документа</w:t>
      </w:r>
      <w:proofErr w:type="spellEnd"/>
      <w:r w:rsidRPr="00DA255E">
        <w:rPr>
          <w:rFonts w:ascii="Times New Roman" w:hAnsi="Times New Roman"/>
        </w:rPr>
        <w:t xml:space="preserve"> у </w:t>
      </w:r>
      <w:proofErr w:type="spellStart"/>
      <w:r w:rsidRPr="00DA255E">
        <w:rPr>
          <w:rFonts w:ascii="Times New Roman" w:hAnsi="Times New Roman"/>
        </w:rPr>
        <w:t>писаном</w:t>
      </w:r>
      <w:proofErr w:type="spellEnd"/>
      <w:r w:rsidRPr="00DA255E">
        <w:rPr>
          <w:rFonts w:ascii="Times New Roman" w:hAnsi="Times New Roman"/>
        </w:rPr>
        <w:t xml:space="preserve"> </w:t>
      </w:r>
      <w:proofErr w:type="spellStart"/>
      <w:r w:rsidRPr="00DA255E">
        <w:rPr>
          <w:rFonts w:ascii="Times New Roman" w:hAnsi="Times New Roman"/>
        </w:rPr>
        <w:t>облику</w:t>
      </w:r>
      <w:proofErr w:type="spellEnd"/>
      <w:r w:rsidRPr="00DA255E">
        <w:rPr>
          <w:rFonts w:ascii="Times New Roman" w:hAnsi="Times New Roman"/>
        </w:rPr>
        <w:t xml:space="preserve">, у </w:t>
      </w:r>
      <w:proofErr w:type="spellStart"/>
      <w:r w:rsidRPr="00DA255E">
        <w:rPr>
          <w:rFonts w:ascii="Times New Roman" w:hAnsi="Times New Roman"/>
        </w:rPr>
        <w:t>складу</w:t>
      </w:r>
      <w:proofErr w:type="spellEnd"/>
      <w:r w:rsidRPr="00DA255E">
        <w:rPr>
          <w:rFonts w:ascii="Times New Roman" w:hAnsi="Times New Roman"/>
        </w:rPr>
        <w:t xml:space="preserve"> </w:t>
      </w:r>
      <w:proofErr w:type="spellStart"/>
      <w:r w:rsidRPr="00DA255E">
        <w:rPr>
          <w:rFonts w:ascii="Times New Roman" w:hAnsi="Times New Roman"/>
        </w:rPr>
        <w:t>са</w:t>
      </w:r>
      <w:proofErr w:type="spellEnd"/>
      <w:r w:rsidRPr="00DA255E">
        <w:rPr>
          <w:rFonts w:ascii="Times New Roman" w:hAnsi="Times New Roman"/>
        </w:rPr>
        <w:t xml:space="preserve"> </w:t>
      </w:r>
      <w:proofErr w:type="spellStart"/>
      <w:r w:rsidRPr="00DA255E">
        <w:rPr>
          <w:rFonts w:ascii="Times New Roman" w:hAnsi="Times New Roman"/>
        </w:rPr>
        <w:t>законом</w:t>
      </w:r>
      <w:proofErr w:type="spellEnd"/>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уређује</w:t>
      </w:r>
      <w:proofErr w:type="spellEnd"/>
      <w:r w:rsidRPr="00DA255E">
        <w:rPr>
          <w:rFonts w:ascii="Times New Roman" w:hAnsi="Times New Roman"/>
        </w:rPr>
        <w:t xml:space="preserve"> </w:t>
      </w:r>
      <w:proofErr w:type="spellStart"/>
      <w:r w:rsidRPr="00DA255E">
        <w:rPr>
          <w:rFonts w:ascii="Times New Roman" w:hAnsi="Times New Roman"/>
        </w:rPr>
        <w:t>електронски</w:t>
      </w:r>
      <w:proofErr w:type="spellEnd"/>
      <w:r w:rsidRPr="00DA255E">
        <w:rPr>
          <w:rFonts w:ascii="Times New Roman" w:hAnsi="Times New Roman"/>
        </w:rPr>
        <w:t xml:space="preserve"> </w:t>
      </w:r>
      <w:proofErr w:type="spellStart"/>
      <w:r w:rsidRPr="00DA255E">
        <w:rPr>
          <w:rFonts w:ascii="Times New Roman" w:hAnsi="Times New Roman"/>
        </w:rPr>
        <w:t>документ</w:t>
      </w:r>
      <w:proofErr w:type="spellEnd"/>
      <w:r w:rsidRPr="00DA255E">
        <w:rPr>
          <w:rFonts w:ascii="Times New Roman" w:hAnsi="Times New Roman"/>
        </w:rPr>
        <w:t>.</w:t>
      </w:r>
    </w:p>
    <w:p w:rsidR="00CA3B89" w:rsidRPr="009E4FB0" w:rsidRDefault="00CA3B89" w:rsidP="00CA3B89">
      <w:pPr>
        <w:pStyle w:val="ListParagraph"/>
        <w:numPr>
          <w:ilvl w:val="0"/>
          <w:numId w:val="26"/>
        </w:numPr>
        <w:tabs>
          <w:tab w:val="left" w:pos="680"/>
        </w:tabs>
        <w:autoSpaceDE w:val="0"/>
        <w:autoSpaceDN w:val="0"/>
        <w:adjustRightInd w:val="0"/>
        <w:jc w:val="both"/>
        <w:rPr>
          <w:rFonts w:ascii="Times New Roman" w:eastAsia="TimesNewRomanPSMT" w:hAnsi="Times New Roman"/>
          <w:bCs/>
        </w:rPr>
      </w:pPr>
      <w:proofErr w:type="spellStart"/>
      <w:r w:rsidRPr="00DA255E">
        <w:rPr>
          <w:rFonts w:ascii="Times New Roman" w:eastAsia="TimesNewRomanPSMT" w:hAnsi="Times New Roman"/>
          <w:bCs/>
        </w:rPr>
        <w:t>Ако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се</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држави</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којој</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има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седиште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издају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тражени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докази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може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уместо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доказа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приложити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своју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писану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изјаву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дату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кривичном</w:t>
      </w:r>
      <w:proofErr w:type="spellEnd"/>
      <w:r w:rsidRPr="00DA255E">
        <w:rPr>
          <w:rFonts w:ascii="Times New Roman" w:eastAsia="TimesNewRomanPSMT" w:hAnsi="Times New Roman"/>
          <w:bCs/>
        </w:rPr>
        <w:t xml:space="preserve"> и </w:t>
      </w:r>
      <w:proofErr w:type="spellStart"/>
      <w:r w:rsidRPr="00DA255E">
        <w:rPr>
          <w:rFonts w:ascii="Times New Roman" w:eastAsia="TimesNewRomanPSMT" w:hAnsi="Times New Roman"/>
          <w:bCs/>
        </w:rPr>
        <w:t>материјалном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одговорношћу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оверену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пред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судским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или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управним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органом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јавним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бележником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или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другим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надлежним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органом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те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државе</w:t>
      </w:r>
      <w:proofErr w:type="spellEnd"/>
      <w:r w:rsidRPr="00DA255E">
        <w:rPr>
          <w:rFonts w:ascii="Times New Roman" w:eastAsia="TimesNewRomanPSMT" w:hAnsi="Times New Roman"/>
          <w:bCs/>
        </w:rPr>
        <w:t>.</w:t>
      </w:r>
    </w:p>
    <w:p w:rsidR="00CA3B89" w:rsidRDefault="00CA3B89" w:rsidP="00CA3B89">
      <w:pPr>
        <w:pStyle w:val="ListParagraph"/>
        <w:numPr>
          <w:ilvl w:val="0"/>
          <w:numId w:val="26"/>
        </w:numPr>
        <w:tabs>
          <w:tab w:val="left" w:pos="680"/>
        </w:tabs>
        <w:autoSpaceDE w:val="0"/>
        <w:autoSpaceDN w:val="0"/>
        <w:adjustRightInd w:val="0"/>
        <w:jc w:val="both"/>
        <w:rPr>
          <w:rFonts w:ascii="Times New Roman" w:eastAsia="TimesNewRomanPSMT" w:hAnsi="Times New Roman"/>
          <w:bCs/>
        </w:rPr>
      </w:pPr>
      <w:proofErr w:type="spellStart"/>
      <w:r w:rsidRPr="00DA255E">
        <w:rPr>
          <w:rFonts w:ascii="Times New Roman" w:eastAsia="TimesNewRomanPS-BoldMT" w:hAnsi="Times New Roman"/>
          <w:bCs/>
        </w:rPr>
        <w:t>Ако</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понуђач</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има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седиште</w:t>
      </w:r>
      <w:proofErr w:type="spellEnd"/>
      <w:r w:rsidRPr="00DA255E">
        <w:rPr>
          <w:rFonts w:ascii="Times New Roman" w:eastAsia="TimesNewRomanPS-BoldMT" w:hAnsi="Times New Roman"/>
          <w:bCs/>
        </w:rPr>
        <w:t xml:space="preserve"> у </w:t>
      </w:r>
      <w:proofErr w:type="spellStart"/>
      <w:r w:rsidRPr="00DA255E">
        <w:rPr>
          <w:rFonts w:ascii="Times New Roman" w:eastAsia="TimesNewRomanPS-BoldMT" w:hAnsi="Times New Roman"/>
          <w:bCs/>
        </w:rPr>
        <w:t>другој</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држави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наручилац</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може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провери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ли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документи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којима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понуђач</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доказује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испуњеност</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тражених</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услова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издати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од</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стране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надлежних</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органа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те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државе</w:t>
      </w:r>
      <w:proofErr w:type="spellEnd"/>
      <w:r w:rsidRPr="00DA255E">
        <w:rPr>
          <w:rFonts w:ascii="Times New Roman" w:eastAsia="TimesNewRomanPSMT" w:hAnsi="Times New Roman"/>
          <w:bCs/>
        </w:rPr>
        <w:t>.</w:t>
      </w:r>
    </w:p>
    <w:p w:rsidR="00CA3B89" w:rsidRPr="00250F1F" w:rsidRDefault="00CA3B89" w:rsidP="00CA3B89">
      <w:pPr>
        <w:pStyle w:val="ListParagraph"/>
        <w:suppressAutoHyphens/>
        <w:spacing w:after="0" w:line="100" w:lineRule="atLeast"/>
        <w:ind w:left="1440"/>
        <w:contextualSpacing w:val="0"/>
        <w:jc w:val="both"/>
        <w:rPr>
          <w:rFonts w:ascii="Times New Roman" w:hAnsi="Times New Roman"/>
          <w:b/>
          <w:bCs/>
          <w:iCs/>
        </w:rPr>
      </w:pPr>
    </w:p>
    <w:p w:rsidR="00CA3B89" w:rsidRPr="009E4FB0" w:rsidRDefault="00CA3B89" w:rsidP="00CA3B89">
      <w:pPr>
        <w:pStyle w:val="ListParagraph"/>
        <w:rPr>
          <w:rFonts w:ascii="Times New Roman" w:eastAsia="TimesNewRomanPSMT" w:hAnsi="Times New Roman"/>
          <w:b/>
          <w:bCs/>
          <w:sz w:val="24"/>
          <w:szCs w:val="24"/>
        </w:rPr>
      </w:pPr>
      <w:r>
        <w:rPr>
          <w:rFonts w:ascii="Times New Roman" w:eastAsia="TimesNewRomanPSMT" w:hAnsi="Times New Roman"/>
          <w:b/>
          <w:bCs/>
          <w:sz w:val="24"/>
          <w:szCs w:val="24"/>
        </w:rPr>
        <w:t>IV КРИТЕРИЈУМ ЗА ИЗБОР НАЈПОВОЉНИЈЕ ПОНУДЕ</w:t>
      </w:r>
    </w:p>
    <w:p w:rsidR="00CA3B89" w:rsidRPr="00CC6B14" w:rsidRDefault="00CA3B89" w:rsidP="00CA3B89">
      <w:pPr>
        <w:numPr>
          <w:ilvl w:val="0"/>
          <w:numId w:val="32"/>
        </w:numPr>
        <w:spacing w:before="17" w:line="260" w:lineRule="exact"/>
        <w:ind w:right="174"/>
        <w:jc w:val="both"/>
      </w:pPr>
      <w:r w:rsidRPr="00C6736E">
        <w:rPr>
          <w:rFonts w:eastAsia="Arial"/>
          <w:b/>
          <w:bCs/>
        </w:rPr>
        <w:t>К</w:t>
      </w:r>
      <w:r w:rsidRPr="00C6736E">
        <w:rPr>
          <w:rFonts w:eastAsia="Arial"/>
          <w:b/>
          <w:bCs/>
          <w:spacing w:val="1"/>
        </w:rPr>
        <w:t>Р</w:t>
      </w:r>
      <w:r w:rsidRPr="00C6736E">
        <w:rPr>
          <w:rFonts w:eastAsia="Arial"/>
          <w:b/>
          <w:bCs/>
        </w:rPr>
        <w:t>ИТЕРИ</w:t>
      </w:r>
      <w:r w:rsidRPr="00C6736E">
        <w:rPr>
          <w:rFonts w:eastAsia="Arial"/>
          <w:b/>
          <w:bCs/>
          <w:spacing w:val="1"/>
        </w:rPr>
        <w:t>Ј</w:t>
      </w:r>
      <w:r w:rsidRPr="00C6736E">
        <w:rPr>
          <w:rFonts w:eastAsia="Arial"/>
          <w:b/>
          <w:bCs/>
        </w:rPr>
        <w:t>У</w:t>
      </w:r>
      <w:r w:rsidRPr="00C6736E">
        <w:rPr>
          <w:rFonts w:eastAsia="Arial"/>
          <w:b/>
          <w:bCs/>
          <w:spacing w:val="1"/>
        </w:rPr>
        <w:t>МИ</w:t>
      </w:r>
      <w:r w:rsidRPr="00C6736E">
        <w:rPr>
          <w:rFonts w:eastAsia="Arial"/>
          <w:b/>
          <w:bCs/>
          <w:spacing w:val="6"/>
        </w:rPr>
        <w:t>З</w:t>
      </w:r>
      <w:r w:rsidRPr="00C6736E">
        <w:rPr>
          <w:rFonts w:eastAsia="Arial"/>
          <w:b/>
          <w:bCs/>
        </w:rPr>
        <w:t>АД</w:t>
      </w:r>
      <w:r w:rsidRPr="00C6736E">
        <w:rPr>
          <w:rFonts w:eastAsia="Arial"/>
          <w:b/>
          <w:bCs/>
          <w:spacing w:val="-2"/>
        </w:rPr>
        <w:t>О</w:t>
      </w:r>
      <w:r w:rsidRPr="00C6736E">
        <w:rPr>
          <w:rFonts w:eastAsia="Arial"/>
          <w:b/>
          <w:bCs/>
        </w:rPr>
        <w:t>ДЕЛУ</w:t>
      </w:r>
      <w:r w:rsidRPr="00C6736E">
        <w:rPr>
          <w:rFonts w:eastAsia="Arial"/>
          <w:b/>
          <w:bCs/>
          <w:spacing w:val="2"/>
        </w:rPr>
        <w:t>У</w:t>
      </w:r>
      <w:r w:rsidRPr="00C6736E">
        <w:rPr>
          <w:rFonts w:eastAsia="Arial"/>
          <w:b/>
          <w:bCs/>
          <w:spacing w:val="-2"/>
        </w:rPr>
        <w:t>Г</w:t>
      </w:r>
      <w:r w:rsidRPr="00C6736E">
        <w:rPr>
          <w:rFonts w:eastAsia="Arial"/>
          <w:b/>
          <w:bCs/>
        </w:rPr>
        <w:t>О</w:t>
      </w:r>
      <w:r w:rsidRPr="00C6736E">
        <w:rPr>
          <w:rFonts w:eastAsia="Arial"/>
          <w:b/>
          <w:bCs/>
          <w:spacing w:val="-5"/>
        </w:rPr>
        <w:t>В</w:t>
      </w:r>
      <w:r w:rsidRPr="00C6736E">
        <w:rPr>
          <w:rFonts w:eastAsia="Arial"/>
          <w:b/>
          <w:bCs/>
        </w:rPr>
        <w:t>О</w:t>
      </w:r>
      <w:r w:rsidRPr="00C6736E">
        <w:rPr>
          <w:rFonts w:eastAsia="Arial"/>
          <w:b/>
          <w:bCs/>
          <w:spacing w:val="-18"/>
        </w:rPr>
        <w:t>Р</w:t>
      </w:r>
      <w:r w:rsidRPr="00C6736E">
        <w:rPr>
          <w:rFonts w:eastAsia="Arial"/>
          <w:b/>
          <w:bCs/>
          <w:spacing w:val="-8"/>
        </w:rPr>
        <w:t>А</w:t>
      </w:r>
    </w:p>
    <w:p w:rsidR="00CA3B89" w:rsidRPr="00C6736E" w:rsidRDefault="00CA3B89" w:rsidP="00CA3B89">
      <w:pPr>
        <w:spacing w:before="17" w:line="260" w:lineRule="exact"/>
        <w:ind w:left="720" w:right="174"/>
        <w:jc w:val="both"/>
      </w:pPr>
    </w:p>
    <w:p w:rsidR="00CA3B89" w:rsidRPr="00C6736E" w:rsidRDefault="00CA3B89" w:rsidP="00CA3B89">
      <w:pPr>
        <w:ind w:left="220" w:right="178"/>
        <w:jc w:val="both"/>
      </w:pPr>
      <w:proofErr w:type="spellStart"/>
      <w:r w:rsidRPr="00C6736E">
        <w:rPr>
          <w:rFonts w:eastAsia="Arial"/>
        </w:rPr>
        <w:t>И</w:t>
      </w:r>
      <w:r w:rsidRPr="00C6736E">
        <w:rPr>
          <w:rFonts w:eastAsia="Arial"/>
          <w:spacing w:val="-2"/>
        </w:rPr>
        <w:t>з</w:t>
      </w:r>
      <w:r w:rsidRPr="00C6736E">
        <w:rPr>
          <w:rFonts w:eastAsia="Arial"/>
          <w:spacing w:val="-1"/>
        </w:rPr>
        <w:t>б</w:t>
      </w:r>
      <w:r w:rsidRPr="00C6736E">
        <w:rPr>
          <w:rFonts w:eastAsia="Arial"/>
          <w:spacing w:val="1"/>
        </w:rPr>
        <w:t>о</w:t>
      </w:r>
      <w:r w:rsidRPr="00C6736E">
        <w:rPr>
          <w:rFonts w:eastAsia="Arial"/>
        </w:rPr>
        <w:t>рнајпо</w:t>
      </w:r>
      <w:r w:rsidRPr="00C6736E">
        <w:rPr>
          <w:rFonts w:eastAsia="Arial"/>
          <w:spacing w:val="-2"/>
        </w:rPr>
        <w:t>в</w:t>
      </w:r>
      <w:r w:rsidRPr="00C6736E">
        <w:rPr>
          <w:rFonts w:eastAsia="Arial"/>
          <w:spacing w:val="-1"/>
        </w:rPr>
        <w:t>о</w:t>
      </w:r>
      <w:r w:rsidRPr="00C6736E">
        <w:rPr>
          <w:rFonts w:eastAsia="Arial"/>
          <w:spacing w:val="1"/>
        </w:rPr>
        <w:t>љ</w:t>
      </w:r>
      <w:r w:rsidRPr="00C6736E">
        <w:rPr>
          <w:rFonts w:eastAsia="Arial"/>
        </w:rPr>
        <w:t>ни</w:t>
      </w:r>
      <w:r w:rsidRPr="00C6736E">
        <w:rPr>
          <w:rFonts w:eastAsia="Arial"/>
          <w:spacing w:val="-1"/>
        </w:rPr>
        <w:t>ј</w:t>
      </w:r>
      <w:r w:rsidRPr="00C6736E">
        <w:rPr>
          <w:rFonts w:eastAsia="Arial"/>
        </w:rPr>
        <w:t>е</w:t>
      </w:r>
      <w:proofErr w:type="spellEnd"/>
      <w:r w:rsidRPr="00C6736E">
        <w:rPr>
          <w:rFonts w:eastAsia="Arial"/>
        </w:rPr>
        <w:t xml:space="preserve"> </w:t>
      </w:r>
      <w:proofErr w:type="spellStart"/>
      <w:r w:rsidRPr="00C6736E">
        <w:rPr>
          <w:rFonts w:eastAsia="Arial"/>
        </w:rPr>
        <w:t>пон</w:t>
      </w:r>
      <w:r w:rsidRPr="00C6736E">
        <w:rPr>
          <w:rFonts w:eastAsia="Arial"/>
          <w:spacing w:val="-10"/>
        </w:rPr>
        <w:t>у</w:t>
      </w:r>
      <w:r w:rsidRPr="00C6736E">
        <w:rPr>
          <w:rFonts w:eastAsia="Arial"/>
          <w:spacing w:val="-1"/>
        </w:rPr>
        <w:t>д</w:t>
      </w:r>
      <w:r w:rsidRPr="00C6736E">
        <w:rPr>
          <w:rFonts w:eastAsia="Arial"/>
        </w:rPr>
        <w:t>е</w:t>
      </w:r>
      <w:r w:rsidRPr="00C6736E">
        <w:rPr>
          <w:rFonts w:eastAsia="Arial"/>
          <w:spacing w:val="1"/>
        </w:rPr>
        <w:t>ћ</w:t>
      </w:r>
      <w:r w:rsidRPr="00C6736E">
        <w:rPr>
          <w:rFonts w:eastAsia="Arial"/>
        </w:rPr>
        <w:t>есеизвр</w:t>
      </w:r>
      <w:r w:rsidRPr="00C6736E">
        <w:rPr>
          <w:rFonts w:eastAsia="Arial"/>
          <w:spacing w:val="-3"/>
        </w:rPr>
        <w:t>ш</w:t>
      </w:r>
      <w:r w:rsidRPr="00C6736E">
        <w:rPr>
          <w:rFonts w:eastAsia="Arial"/>
        </w:rPr>
        <w:t>итипри</w:t>
      </w:r>
      <w:r w:rsidRPr="00C6736E">
        <w:rPr>
          <w:rFonts w:eastAsia="Arial"/>
          <w:spacing w:val="1"/>
        </w:rPr>
        <w:t>ме</w:t>
      </w:r>
      <w:r w:rsidRPr="00C6736E">
        <w:rPr>
          <w:rFonts w:eastAsia="Arial"/>
          <w:spacing w:val="-3"/>
        </w:rPr>
        <w:t>н</w:t>
      </w:r>
      <w:r w:rsidRPr="00C6736E">
        <w:rPr>
          <w:rFonts w:eastAsia="Arial"/>
          <w:spacing w:val="1"/>
        </w:rPr>
        <w:t>о</w:t>
      </w:r>
      <w:r w:rsidRPr="00C6736E">
        <w:rPr>
          <w:rFonts w:eastAsia="Arial"/>
        </w:rPr>
        <w:t>м</w:t>
      </w:r>
      <w:r w:rsidRPr="00C6736E">
        <w:rPr>
          <w:rFonts w:eastAsia="Arial"/>
          <w:spacing w:val="-2"/>
        </w:rPr>
        <w:t>к</w:t>
      </w:r>
      <w:r w:rsidRPr="00C6736E">
        <w:rPr>
          <w:rFonts w:eastAsia="Arial"/>
          <w:spacing w:val="1"/>
        </w:rPr>
        <w:t>р</w:t>
      </w:r>
      <w:r w:rsidRPr="00C6736E">
        <w:rPr>
          <w:rFonts w:eastAsia="Arial"/>
        </w:rPr>
        <w:t>и</w:t>
      </w:r>
      <w:r w:rsidRPr="00C6736E">
        <w:rPr>
          <w:rFonts w:eastAsia="Arial"/>
          <w:spacing w:val="-2"/>
        </w:rPr>
        <w:t>т</w:t>
      </w:r>
      <w:r w:rsidRPr="00C6736E">
        <w:rPr>
          <w:rFonts w:eastAsia="Arial"/>
          <w:spacing w:val="-1"/>
        </w:rPr>
        <w:t>е</w:t>
      </w:r>
      <w:r w:rsidRPr="00C6736E">
        <w:rPr>
          <w:rFonts w:eastAsia="Arial"/>
          <w:spacing w:val="1"/>
        </w:rPr>
        <w:t>р</w:t>
      </w:r>
      <w:r w:rsidRPr="00C6736E">
        <w:rPr>
          <w:rFonts w:eastAsia="Arial"/>
        </w:rPr>
        <w:t>иј</w:t>
      </w:r>
      <w:r w:rsidRPr="00C6736E">
        <w:rPr>
          <w:rFonts w:eastAsia="Arial"/>
          <w:spacing w:val="-5"/>
        </w:rPr>
        <w:t>у</w:t>
      </w:r>
      <w:r w:rsidRPr="00C6736E">
        <w:rPr>
          <w:rFonts w:eastAsia="Arial"/>
        </w:rPr>
        <w:t>ма</w:t>
      </w:r>
      <w:r w:rsidRPr="00C6736E">
        <w:rPr>
          <w:rFonts w:eastAsia="Arial"/>
          <w:b/>
          <w:bCs/>
        </w:rPr>
        <w:t>„најнижа</w:t>
      </w:r>
      <w:proofErr w:type="spellEnd"/>
      <w:r w:rsidRPr="00C6736E">
        <w:rPr>
          <w:rFonts w:eastAsia="Arial"/>
          <w:b/>
          <w:bCs/>
        </w:rPr>
        <w:t xml:space="preserve"> понуђена </w:t>
      </w:r>
      <w:proofErr w:type="spellStart"/>
      <w:r w:rsidRPr="00C6736E">
        <w:rPr>
          <w:rFonts w:eastAsia="Arial"/>
          <w:b/>
          <w:bCs/>
        </w:rPr>
        <w:t>цена”.</w:t>
      </w:r>
      <w:r w:rsidRPr="00C6736E">
        <w:rPr>
          <w:rFonts w:eastAsia="Arial"/>
          <w:bCs/>
        </w:rPr>
        <w:t>Приликом</w:t>
      </w:r>
      <w:proofErr w:type="spellEnd"/>
      <w:r w:rsidRPr="00C6736E">
        <w:rPr>
          <w:rFonts w:eastAsia="Arial"/>
          <w:bCs/>
        </w:rPr>
        <w:t xml:space="preserve"> оцене понуда као релевантна узимаће се укупна понуђена цена без ПДВ-а.</w:t>
      </w:r>
    </w:p>
    <w:p w:rsidR="00CA3B89" w:rsidRPr="00C6736E" w:rsidRDefault="00CA3B89" w:rsidP="00CA3B89">
      <w:pPr>
        <w:spacing w:before="29"/>
        <w:ind w:right="179"/>
        <w:jc w:val="both"/>
      </w:pPr>
    </w:p>
    <w:p w:rsidR="00CA3B89" w:rsidRPr="00C6736E" w:rsidRDefault="00CA3B89" w:rsidP="00CA3B89">
      <w:pPr>
        <w:numPr>
          <w:ilvl w:val="0"/>
          <w:numId w:val="32"/>
        </w:numPr>
        <w:spacing w:before="29"/>
        <w:ind w:right="179"/>
        <w:jc w:val="both"/>
        <w:rPr>
          <w:rFonts w:eastAsia="Arial"/>
        </w:rPr>
      </w:pPr>
      <w:r w:rsidRPr="00C6736E">
        <w:rPr>
          <w:rFonts w:eastAsia="Arial"/>
          <w:b/>
          <w:bCs/>
        </w:rPr>
        <w:t>ЕЛЕМЕНТИК</w:t>
      </w:r>
      <w:r w:rsidRPr="00C6736E">
        <w:rPr>
          <w:rFonts w:eastAsia="Arial"/>
          <w:b/>
          <w:bCs/>
          <w:spacing w:val="-2"/>
        </w:rPr>
        <w:t>Р</w:t>
      </w:r>
      <w:r w:rsidRPr="00C6736E">
        <w:rPr>
          <w:rFonts w:eastAsia="Arial"/>
          <w:b/>
          <w:bCs/>
        </w:rPr>
        <w:t>ИТЕРИ</w:t>
      </w:r>
      <w:r w:rsidRPr="00C6736E">
        <w:rPr>
          <w:rFonts w:eastAsia="Arial"/>
          <w:b/>
          <w:bCs/>
          <w:spacing w:val="1"/>
        </w:rPr>
        <w:t>Ј</w:t>
      </w:r>
      <w:r w:rsidRPr="00C6736E">
        <w:rPr>
          <w:rFonts w:eastAsia="Arial"/>
          <w:b/>
          <w:bCs/>
        </w:rPr>
        <w:t>У</w:t>
      </w:r>
      <w:r w:rsidRPr="00C6736E">
        <w:rPr>
          <w:rFonts w:eastAsia="Arial"/>
          <w:b/>
          <w:bCs/>
          <w:spacing w:val="1"/>
        </w:rPr>
        <w:t>М</w:t>
      </w:r>
      <w:r w:rsidRPr="00C6736E">
        <w:rPr>
          <w:rFonts w:eastAsia="Arial"/>
          <w:b/>
          <w:bCs/>
        </w:rPr>
        <w:t xml:space="preserve">А </w:t>
      </w:r>
      <w:r w:rsidRPr="00C6736E">
        <w:rPr>
          <w:rFonts w:eastAsia="Arial"/>
          <w:b/>
          <w:bCs/>
          <w:spacing w:val="4"/>
        </w:rPr>
        <w:t>Н</w:t>
      </w:r>
      <w:r w:rsidRPr="00C6736E">
        <w:rPr>
          <w:rFonts w:eastAsia="Arial"/>
          <w:b/>
          <w:bCs/>
        </w:rPr>
        <w:t xml:space="preserve">А </w:t>
      </w:r>
      <w:r w:rsidRPr="00C6736E">
        <w:rPr>
          <w:rFonts w:eastAsia="Arial"/>
          <w:b/>
          <w:bCs/>
          <w:spacing w:val="3"/>
        </w:rPr>
        <w:t>О</w:t>
      </w:r>
      <w:r w:rsidRPr="00C6736E">
        <w:rPr>
          <w:rFonts w:eastAsia="Arial"/>
          <w:b/>
          <w:bCs/>
        </w:rPr>
        <w:t>С</w:t>
      </w:r>
      <w:r w:rsidRPr="00C6736E">
        <w:rPr>
          <w:rFonts w:eastAsia="Arial"/>
          <w:b/>
          <w:bCs/>
          <w:spacing w:val="-1"/>
        </w:rPr>
        <w:t>Н</w:t>
      </w:r>
      <w:r w:rsidRPr="00C6736E">
        <w:rPr>
          <w:rFonts w:eastAsia="Arial"/>
          <w:b/>
          <w:bCs/>
        </w:rPr>
        <w:t>О</w:t>
      </w:r>
      <w:r w:rsidRPr="00C6736E">
        <w:rPr>
          <w:rFonts w:eastAsia="Arial"/>
          <w:b/>
          <w:bCs/>
          <w:spacing w:val="-10"/>
        </w:rPr>
        <w:t>В</w:t>
      </w:r>
      <w:r w:rsidRPr="00C6736E">
        <w:rPr>
          <w:rFonts w:eastAsia="Arial"/>
          <w:b/>
          <w:bCs/>
        </w:rPr>
        <w:t>УКО</w:t>
      </w:r>
      <w:r w:rsidRPr="00C6736E">
        <w:rPr>
          <w:rFonts w:eastAsia="Arial"/>
          <w:b/>
          <w:bCs/>
          <w:spacing w:val="1"/>
        </w:rPr>
        <w:t>Ј</w:t>
      </w:r>
      <w:r w:rsidRPr="00C6736E">
        <w:rPr>
          <w:rFonts w:eastAsia="Arial"/>
          <w:b/>
          <w:bCs/>
        </w:rPr>
        <w:t>ИХ</w:t>
      </w:r>
      <w:r w:rsidRPr="00C6736E">
        <w:rPr>
          <w:rFonts w:eastAsia="Arial"/>
          <w:b/>
          <w:bCs/>
          <w:spacing w:val="1"/>
        </w:rPr>
        <w:t>Ћ</w:t>
      </w:r>
      <w:r w:rsidRPr="00C6736E">
        <w:rPr>
          <w:rFonts w:eastAsia="Arial"/>
          <w:b/>
          <w:bCs/>
        </w:rPr>
        <w:t>Е</w:t>
      </w:r>
      <w:r w:rsidRPr="00C6736E">
        <w:rPr>
          <w:rFonts w:eastAsia="Arial"/>
          <w:b/>
          <w:bCs/>
          <w:spacing w:val="4"/>
        </w:rPr>
        <w:t>Н</w:t>
      </w:r>
      <w:r w:rsidRPr="00C6736E">
        <w:rPr>
          <w:rFonts w:eastAsia="Arial"/>
          <w:b/>
          <w:bCs/>
          <w:spacing w:val="-8"/>
        </w:rPr>
        <w:t>А</w:t>
      </w:r>
      <w:r w:rsidRPr="00C6736E">
        <w:rPr>
          <w:rFonts w:eastAsia="Arial"/>
          <w:b/>
          <w:bCs/>
          <w:spacing w:val="-2"/>
        </w:rPr>
        <w:t>Р</w:t>
      </w:r>
      <w:r w:rsidRPr="00C6736E">
        <w:rPr>
          <w:rFonts w:eastAsia="Arial"/>
          <w:b/>
          <w:bCs/>
          <w:spacing w:val="2"/>
        </w:rPr>
        <w:t>У</w:t>
      </w:r>
      <w:r w:rsidRPr="00C6736E">
        <w:rPr>
          <w:rFonts w:eastAsia="Arial"/>
          <w:b/>
          <w:bCs/>
          <w:spacing w:val="-1"/>
        </w:rPr>
        <w:t>Ч</w:t>
      </w:r>
      <w:r w:rsidRPr="00C6736E">
        <w:rPr>
          <w:rFonts w:eastAsia="Arial"/>
          <w:b/>
          <w:bCs/>
        </w:rPr>
        <w:t>И</w:t>
      </w:r>
      <w:r w:rsidRPr="00C6736E">
        <w:rPr>
          <w:rFonts w:eastAsia="Arial"/>
          <w:b/>
          <w:bCs/>
          <w:spacing w:val="4"/>
        </w:rPr>
        <w:t>Л</w:t>
      </w:r>
      <w:r w:rsidRPr="00C6736E">
        <w:rPr>
          <w:rFonts w:eastAsia="Arial"/>
          <w:b/>
          <w:bCs/>
          <w:spacing w:val="2"/>
        </w:rPr>
        <w:t>А</w:t>
      </w:r>
      <w:r w:rsidRPr="00C6736E">
        <w:rPr>
          <w:rFonts w:eastAsia="Arial"/>
          <w:b/>
          <w:bCs/>
        </w:rPr>
        <w:t>Ц И</w:t>
      </w:r>
      <w:r w:rsidRPr="00C6736E">
        <w:rPr>
          <w:rFonts w:eastAsia="Arial"/>
          <w:b/>
          <w:bCs/>
          <w:spacing w:val="1"/>
        </w:rPr>
        <w:t>З</w:t>
      </w:r>
      <w:r w:rsidRPr="00C6736E">
        <w:rPr>
          <w:rFonts w:eastAsia="Arial"/>
          <w:b/>
          <w:bCs/>
        </w:rPr>
        <w:t>В</w:t>
      </w:r>
      <w:r w:rsidRPr="00C6736E">
        <w:rPr>
          <w:rFonts w:eastAsia="Arial"/>
          <w:b/>
          <w:bCs/>
          <w:spacing w:val="2"/>
        </w:rPr>
        <w:t>Р</w:t>
      </w:r>
      <w:r w:rsidRPr="00C6736E">
        <w:rPr>
          <w:rFonts w:eastAsia="Arial"/>
          <w:b/>
          <w:bCs/>
          <w:spacing w:val="-6"/>
        </w:rPr>
        <w:t>Ш</w:t>
      </w:r>
      <w:r w:rsidRPr="00C6736E">
        <w:rPr>
          <w:rFonts w:eastAsia="Arial"/>
          <w:b/>
          <w:bCs/>
        </w:rPr>
        <w:t>ИТИД</w:t>
      </w:r>
      <w:r w:rsidRPr="00C6736E">
        <w:rPr>
          <w:rFonts w:eastAsia="Arial"/>
          <w:b/>
          <w:bCs/>
          <w:spacing w:val="-2"/>
        </w:rPr>
        <w:t>О</w:t>
      </w:r>
      <w:r w:rsidRPr="00C6736E">
        <w:rPr>
          <w:rFonts w:eastAsia="Arial"/>
          <w:b/>
          <w:bCs/>
        </w:rPr>
        <w:t>ДЕ</w:t>
      </w:r>
      <w:r w:rsidRPr="00C6736E">
        <w:rPr>
          <w:rFonts w:eastAsia="Arial"/>
          <w:b/>
          <w:bCs/>
          <w:spacing w:val="2"/>
        </w:rPr>
        <w:t>Л</w:t>
      </w:r>
      <w:r w:rsidRPr="00C6736E">
        <w:rPr>
          <w:rFonts w:eastAsia="Arial"/>
          <w:b/>
          <w:bCs/>
        </w:rPr>
        <w:t>УУ</w:t>
      </w:r>
      <w:r w:rsidRPr="00C6736E">
        <w:rPr>
          <w:rFonts w:eastAsia="Arial"/>
          <w:b/>
          <w:bCs/>
          <w:spacing w:val="-2"/>
        </w:rPr>
        <w:t>Г</w:t>
      </w:r>
      <w:r w:rsidRPr="00C6736E">
        <w:rPr>
          <w:rFonts w:eastAsia="Arial"/>
          <w:b/>
          <w:bCs/>
        </w:rPr>
        <w:t>О</w:t>
      </w:r>
      <w:r w:rsidRPr="00C6736E">
        <w:rPr>
          <w:rFonts w:eastAsia="Arial"/>
          <w:b/>
          <w:bCs/>
          <w:spacing w:val="-5"/>
        </w:rPr>
        <w:t>В</w:t>
      </w:r>
      <w:r w:rsidRPr="00C6736E">
        <w:rPr>
          <w:rFonts w:eastAsia="Arial"/>
          <w:b/>
          <w:bCs/>
        </w:rPr>
        <w:t>О</w:t>
      </w:r>
      <w:r w:rsidRPr="00C6736E">
        <w:rPr>
          <w:rFonts w:eastAsia="Arial"/>
          <w:b/>
          <w:bCs/>
          <w:spacing w:val="-18"/>
        </w:rPr>
        <w:t>Р</w:t>
      </w:r>
      <w:r w:rsidRPr="00C6736E">
        <w:rPr>
          <w:rFonts w:eastAsia="Arial"/>
          <w:b/>
          <w:bCs/>
        </w:rPr>
        <w:t>А УСИ</w:t>
      </w:r>
      <w:r w:rsidRPr="00C6736E">
        <w:rPr>
          <w:rFonts w:eastAsia="Arial"/>
          <w:b/>
          <w:bCs/>
          <w:spacing w:val="2"/>
        </w:rPr>
        <w:t>Т</w:t>
      </w:r>
      <w:r w:rsidRPr="00C6736E">
        <w:rPr>
          <w:rFonts w:eastAsia="Arial"/>
          <w:b/>
          <w:bCs/>
          <w:spacing w:val="-17"/>
        </w:rPr>
        <w:t>У</w:t>
      </w:r>
      <w:r w:rsidRPr="00C6736E">
        <w:rPr>
          <w:rFonts w:eastAsia="Arial"/>
          <w:b/>
          <w:bCs/>
          <w:spacing w:val="-5"/>
        </w:rPr>
        <w:t>А</w:t>
      </w:r>
      <w:r w:rsidRPr="00C6736E">
        <w:rPr>
          <w:rFonts w:eastAsia="Arial"/>
          <w:b/>
          <w:bCs/>
          <w:spacing w:val="2"/>
        </w:rPr>
        <w:t>Ц</w:t>
      </w:r>
      <w:r w:rsidRPr="00C6736E">
        <w:rPr>
          <w:rFonts w:eastAsia="Arial"/>
          <w:b/>
          <w:bCs/>
        </w:rPr>
        <w:t>И</w:t>
      </w:r>
      <w:r w:rsidRPr="00C6736E">
        <w:rPr>
          <w:rFonts w:eastAsia="Arial"/>
          <w:b/>
          <w:bCs/>
          <w:spacing w:val="1"/>
        </w:rPr>
        <w:t>Ј</w:t>
      </w:r>
      <w:r w:rsidRPr="00C6736E">
        <w:rPr>
          <w:rFonts w:eastAsia="Arial"/>
          <w:b/>
          <w:bCs/>
        </w:rPr>
        <w:t>И</w:t>
      </w:r>
      <w:r w:rsidRPr="00C6736E">
        <w:rPr>
          <w:rFonts w:eastAsia="Arial"/>
          <w:b/>
          <w:bCs/>
          <w:spacing w:val="5"/>
        </w:rPr>
        <w:t>К</w:t>
      </w:r>
      <w:r w:rsidRPr="00C6736E">
        <w:rPr>
          <w:rFonts w:eastAsia="Arial"/>
          <w:b/>
          <w:bCs/>
          <w:spacing w:val="4"/>
        </w:rPr>
        <w:t>АД</w:t>
      </w:r>
      <w:r w:rsidRPr="00C6736E">
        <w:rPr>
          <w:rFonts w:eastAsia="Arial"/>
          <w:b/>
          <w:bCs/>
        </w:rPr>
        <w:t>А ПО</w:t>
      </w:r>
      <w:r w:rsidRPr="00C6736E">
        <w:rPr>
          <w:rFonts w:eastAsia="Arial"/>
          <w:b/>
          <w:bCs/>
          <w:spacing w:val="-5"/>
        </w:rPr>
        <w:t>С</w:t>
      </w:r>
      <w:r w:rsidRPr="00C6736E">
        <w:rPr>
          <w:rFonts w:eastAsia="Arial"/>
          <w:b/>
          <w:bCs/>
          <w:spacing w:val="-3"/>
        </w:rPr>
        <w:t>Т</w:t>
      </w:r>
      <w:r w:rsidRPr="00C6736E">
        <w:rPr>
          <w:rFonts w:eastAsia="Arial"/>
          <w:b/>
          <w:bCs/>
        </w:rPr>
        <w:t>О</w:t>
      </w:r>
      <w:r w:rsidRPr="00C6736E">
        <w:rPr>
          <w:rFonts w:eastAsia="Arial"/>
          <w:b/>
          <w:bCs/>
          <w:spacing w:val="1"/>
        </w:rPr>
        <w:t>Ј</w:t>
      </w:r>
      <w:r w:rsidRPr="00C6736E">
        <w:rPr>
          <w:rFonts w:eastAsia="Arial"/>
          <w:b/>
          <w:bCs/>
        </w:rPr>
        <w:t>ЕД</w:t>
      </w:r>
      <w:r w:rsidRPr="00C6736E">
        <w:rPr>
          <w:rFonts w:eastAsia="Arial"/>
          <w:b/>
          <w:bCs/>
          <w:spacing w:val="-1"/>
        </w:rPr>
        <w:t>В</w:t>
      </w:r>
      <w:r w:rsidRPr="00C6736E">
        <w:rPr>
          <w:rFonts w:eastAsia="Arial"/>
          <w:b/>
          <w:bCs/>
        </w:rPr>
        <w:t>ЕИЛИ В</w:t>
      </w:r>
      <w:r w:rsidRPr="00C6736E">
        <w:rPr>
          <w:rFonts w:eastAsia="Arial"/>
          <w:b/>
          <w:bCs/>
          <w:spacing w:val="2"/>
        </w:rPr>
        <w:t>И</w:t>
      </w:r>
      <w:r w:rsidRPr="00C6736E">
        <w:rPr>
          <w:rFonts w:eastAsia="Arial"/>
          <w:b/>
          <w:bCs/>
          <w:spacing w:val="-6"/>
        </w:rPr>
        <w:t>Ш</w:t>
      </w:r>
      <w:r w:rsidRPr="00C6736E">
        <w:rPr>
          <w:rFonts w:eastAsia="Arial"/>
          <w:b/>
          <w:bCs/>
        </w:rPr>
        <w:t>ЕПОН</w:t>
      </w:r>
      <w:r w:rsidRPr="00C6736E">
        <w:rPr>
          <w:rFonts w:eastAsia="Arial"/>
          <w:b/>
          <w:bCs/>
          <w:spacing w:val="-13"/>
        </w:rPr>
        <w:t>У</w:t>
      </w:r>
      <w:r w:rsidRPr="00C6736E">
        <w:rPr>
          <w:rFonts w:eastAsia="Arial"/>
          <w:b/>
          <w:bCs/>
          <w:spacing w:val="4"/>
        </w:rPr>
        <w:t>Д</w:t>
      </w:r>
      <w:r w:rsidRPr="00C6736E">
        <w:rPr>
          <w:rFonts w:eastAsia="Arial"/>
          <w:b/>
          <w:bCs/>
        </w:rPr>
        <w:t>А</w:t>
      </w:r>
      <w:r w:rsidRPr="00C6736E">
        <w:rPr>
          <w:rFonts w:eastAsia="Arial"/>
          <w:b/>
          <w:bCs/>
          <w:spacing w:val="-3"/>
        </w:rPr>
        <w:t>С</w:t>
      </w:r>
      <w:r w:rsidRPr="00C6736E">
        <w:rPr>
          <w:rFonts w:eastAsia="Arial"/>
          <w:b/>
          <w:bCs/>
        </w:rPr>
        <w:t>А ИСТОМ ПОНУЂЕНОМ ЦЕНОМ</w:t>
      </w:r>
    </w:p>
    <w:p w:rsidR="00CA3B89" w:rsidRPr="00CA3B89" w:rsidRDefault="00CA3B89" w:rsidP="00CA3B89">
      <w:pPr>
        <w:spacing w:before="16" w:line="260" w:lineRule="exact"/>
      </w:pPr>
    </w:p>
    <w:p w:rsidR="00CA3B89" w:rsidRPr="00CA3B89" w:rsidRDefault="00CA3B89" w:rsidP="00CA3B89">
      <w:pPr>
        <w:ind w:firstLine="720"/>
        <w:jc w:val="both"/>
        <w:rPr>
          <w:b/>
          <w:bCs/>
          <w:i/>
          <w:iCs/>
          <w:sz w:val="22"/>
          <w:szCs w:val="22"/>
        </w:rPr>
      </w:pPr>
      <w:r w:rsidRPr="00CA3B89">
        <w:rPr>
          <w:iCs/>
          <w:sz w:val="22"/>
          <w:szCs w:val="22"/>
        </w:rPr>
        <w:t>Уколико две или више понуда имају исту најнижу понуђену цену, као најповољнија биће изабрана понуда оног понуђача која је прва примљена и заведена код наручиоца.</w:t>
      </w:r>
    </w:p>
    <w:p w:rsidR="00CA3B89" w:rsidRPr="00196181" w:rsidRDefault="00CA3B89" w:rsidP="00CA3B89">
      <w:pPr>
        <w:spacing w:before="3" w:line="130" w:lineRule="exact"/>
        <w:rPr>
          <w:color w:val="FF0000"/>
        </w:rPr>
      </w:pPr>
    </w:p>
    <w:p w:rsidR="00CA3B89" w:rsidRPr="00C6736E" w:rsidRDefault="00CA3B89" w:rsidP="00CA3B89">
      <w:pPr>
        <w:spacing w:before="3" w:line="130" w:lineRule="exact"/>
      </w:pPr>
    </w:p>
    <w:p w:rsidR="00CA3B89" w:rsidRPr="00196181" w:rsidRDefault="00CA3B89" w:rsidP="00CA3B89">
      <w:pPr>
        <w:suppressAutoHyphens/>
        <w:spacing w:line="100" w:lineRule="atLeast"/>
        <w:ind w:left="1080"/>
        <w:jc w:val="both"/>
        <w:rPr>
          <w:b/>
          <w:bCs/>
          <w:iCs/>
        </w:rPr>
      </w:pPr>
    </w:p>
    <w:p w:rsidR="00CA3B89" w:rsidRDefault="00CA3B89" w:rsidP="00CA3B89">
      <w:pPr>
        <w:pStyle w:val="ListParagraph"/>
        <w:tabs>
          <w:tab w:val="left" w:pos="680"/>
        </w:tabs>
        <w:autoSpaceDE w:val="0"/>
        <w:autoSpaceDN w:val="0"/>
        <w:adjustRightInd w:val="0"/>
        <w:ind w:left="1701"/>
        <w:jc w:val="both"/>
        <w:rPr>
          <w:rFonts w:ascii="Times New Roman" w:hAnsi="Times New Roman"/>
          <w:b/>
          <w:lang w:val="sr-Cyrl-CS"/>
        </w:rPr>
      </w:pPr>
    </w:p>
    <w:p w:rsidR="00CA3B89" w:rsidRDefault="00CA3B89" w:rsidP="00CA3B89">
      <w:pPr>
        <w:pStyle w:val="ListParagraph"/>
        <w:tabs>
          <w:tab w:val="left" w:pos="680"/>
        </w:tabs>
        <w:autoSpaceDE w:val="0"/>
        <w:autoSpaceDN w:val="0"/>
        <w:adjustRightInd w:val="0"/>
        <w:ind w:left="1701"/>
        <w:jc w:val="both"/>
        <w:rPr>
          <w:rFonts w:ascii="Times New Roman" w:hAnsi="Times New Roman"/>
          <w:lang w:val="sr-Cyrl-CS"/>
        </w:rPr>
      </w:pPr>
    </w:p>
    <w:p w:rsidR="00196181" w:rsidRPr="00DD351A"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Pr="00DD351A"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DD351A"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DD351A"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DD351A"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DD351A" w:rsidRDefault="00196181" w:rsidP="009B5F34">
      <w:pPr>
        <w:pStyle w:val="ListParagraph"/>
        <w:tabs>
          <w:tab w:val="left" w:pos="680"/>
        </w:tabs>
        <w:autoSpaceDE w:val="0"/>
        <w:autoSpaceDN w:val="0"/>
        <w:adjustRightInd w:val="0"/>
        <w:jc w:val="both"/>
        <w:rPr>
          <w:rFonts w:ascii="Times New Roman" w:eastAsia="TimesNewRomanPS-BoldMT" w:hAnsi="Times New Roman"/>
          <w:bCs/>
        </w:rPr>
      </w:pPr>
    </w:p>
    <w:p w:rsidR="00DF3B6C" w:rsidRPr="00DD351A"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Pr="00DD351A"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Pr="00DD351A"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Pr="00DD351A"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Pr="00DD351A" w:rsidRDefault="00CB1772" w:rsidP="00D16939">
      <w:pPr>
        <w:pStyle w:val="ListParagraph"/>
        <w:ind w:left="0"/>
        <w:jc w:val="both"/>
        <w:rPr>
          <w:rFonts w:ascii="Times New Roman" w:hAnsi="Times New Roman"/>
          <w:bCs/>
          <w:i/>
          <w:iCs/>
          <w:lang w:val="sr-Cyrl-CS"/>
        </w:rPr>
      </w:pPr>
    </w:p>
    <w:p w:rsidR="00CB1772" w:rsidRPr="00DD351A" w:rsidRDefault="00CB1772" w:rsidP="00D16939">
      <w:pPr>
        <w:pStyle w:val="ListParagraph"/>
        <w:ind w:left="0"/>
        <w:jc w:val="both"/>
        <w:rPr>
          <w:rFonts w:ascii="Times New Roman" w:hAnsi="Times New Roman"/>
          <w:bCs/>
          <w:i/>
          <w:iCs/>
          <w:lang w:val="sr-Cyrl-CS"/>
        </w:rPr>
      </w:pPr>
    </w:p>
    <w:p w:rsidR="00503D1F" w:rsidRPr="00DD351A" w:rsidRDefault="00503D1F">
      <w:pPr>
        <w:spacing w:line="240" w:lineRule="auto"/>
        <w:jc w:val="left"/>
        <w:rPr>
          <w:b/>
          <w:bCs/>
          <w:iCs/>
          <w:sz w:val="24"/>
          <w:szCs w:val="28"/>
          <w:lang w:val="sr-Latn-CS"/>
        </w:rPr>
      </w:pPr>
    </w:p>
    <w:p w:rsidR="00D16939" w:rsidRPr="00DD351A" w:rsidRDefault="00D16939" w:rsidP="00D16939">
      <w:pPr>
        <w:rPr>
          <w:b/>
          <w:bCs/>
          <w:iCs/>
          <w:sz w:val="24"/>
          <w:szCs w:val="28"/>
        </w:rPr>
      </w:pPr>
      <w:r w:rsidRPr="00DD351A">
        <w:rPr>
          <w:b/>
          <w:bCs/>
          <w:iCs/>
          <w:sz w:val="24"/>
          <w:szCs w:val="28"/>
          <w:lang w:val="sr-Latn-CS"/>
        </w:rPr>
        <w:t xml:space="preserve">V </w:t>
      </w:r>
      <w:r w:rsidRPr="00DD351A">
        <w:rPr>
          <w:b/>
          <w:bCs/>
          <w:iCs/>
          <w:sz w:val="24"/>
          <w:szCs w:val="28"/>
        </w:rPr>
        <w:t>ОБРАСЦИ КОЈИ ЧИНЕ САСТАВНИ ДЕО ПОНУДЕ</w:t>
      </w:r>
    </w:p>
    <w:p w:rsidR="00D16939" w:rsidRPr="00DD351A" w:rsidRDefault="00D16939" w:rsidP="00D16939">
      <w:pPr>
        <w:rPr>
          <w:b/>
          <w:bCs/>
          <w:iCs/>
          <w:sz w:val="24"/>
          <w:szCs w:val="28"/>
        </w:rPr>
      </w:pPr>
    </w:p>
    <w:p w:rsidR="00D16939" w:rsidRPr="00DD351A" w:rsidRDefault="00D16939" w:rsidP="008F2A5C">
      <w:pPr>
        <w:pStyle w:val="ListParagraph"/>
        <w:numPr>
          <w:ilvl w:val="0"/>
          <w:numId w:val="42"/>
        </w:numPr>
        <w:jc w:val="both"/>
        <w:rPr>
          <w:rFonts w:ascii="Times New Roman" w:hAnsi="Times New Roman"/>
          <w:b/>
          <w:bCs/>
          <w:sz w:val="24"/>
          <w:szCs w:val="24"/>
        </w:rPr>
      </w:pPr>
      <w:r w:rsidRPr="00DD351A">
        <w:rPr>
          <w:rFonts w:ascii="Times New Roman" w:hAnsi="Times New Roman"/>
          <w:b/>
          <w:bCs/>
          <w:sz w:val="24"/>
          <w:szCs w:val="24"/>
        </w:rPr>
        <w:t>ОБРАЗАЦ ПОНУДЕ</w:t>
      </w:r>
    </w:p>
    <w:p w:rsidR="00D16939" w:rsidRPr="00DD351A" w:rsidRDefault="00D16939" w:rsidP="00D16939">
      <w:pPr>
        <w:jc w:val="both"/>
        <w:rPr>
          <w:b/>
          <w:sz w:val="22"/>
          <w:szCs w:val="22"/>
        </w:rPr>
      </w:pPr>
      <w:r w:rsidRPr="00DD351A">
        <w:rPr>
          <w:iCs/>
          <w:sz w:val="22"/>
          <w:szCs w:val="22"/>
        </w:rPr>
        <w:t xml:space="preserve">Понуда бр ________________ од __________________ за јавну набавку мале вредности </w:t>
      </w:r>
      <w:proofErr w:type="spellStart"/>
      <w:r w:rsidR="006E718F" w:rsidRPr="00DD351A">
        <w:rPr>
          <w:sz w:val="22"/>
          <w:szCs w:val="22"/>
        </w:rPr>
        <w:t>услуг</w:t>
      </w:r>
      <w:proofErr w:type="spellEnd"/>
      <w:r w:rsidR="006E718F" w:rsidRPr="00DD351A">
        <w:rPr>
          <w:sz w:val="22"/>
          <w:szCs w:val="22"/>
          <w:lang w:val="en-US"/>
        </w:rPr>
        <w:t>a</w:t>
      </w:r>
      <w:r w:rsidR="006E718F" w:rsidRPr="00DD351A">
        <w:rPr>
          <w:sz w:val="22"/>
          <w:szCs w:val="22"/>
        </w:rPr>
        <w:t xml:space="preserve"> стручног надзора на извођењу радова на изградњи, реконструкцији, санацији и </w:t>
      </w:r>
      <w:r w:rsidR="008F3328" w:rsidRPr="00DD351A">
        <w:rPr>
          <w:sz w:val="22"/>
          <w:szCs w:val="22"/>
        </w:rPr>
        <w:t>доградњи</w:t>
      </w:r>
      <w:r w:rsidR="006E718F" w:rsidRPr="00DD351A">
        <w:rPr>
          <w:sz w:val="22"/>
          <w:szCs w:val="22"/>
        </w:rPr>
        <w:t xml:space="preserve"> јавних објеката број</w:t>
      </w:r>
      <w:r w:rsidR="00EF1D75">
        <w:rPr>
          <w:sz w:val="22"/>
          <w:szCs w:val="22"/>
        </w:rPr>
        <w:t xml:space="preserve"> </w:t>
      </w:r>
      <w:r w:rsidR="00E2656B" w:rsidRPr="00DD351A">
        <w:rPr>
          <w:color w:val="FF0000"/>
          <w:sz w:val="22"/>
          <w:szCs w:val="22"/>
        </w:rPr>
        <w:t>404-2-44/2019-03</w:t>
      </w:r>
      <w:r w:rsidRPr="00DD351A">
        <w:rPr>
          <w:sz w:val="22"/>
          <w:szCs w:val="22"/>
        </w:rPr>
        <w:t xml:space="preserve">, </w:t>
      </w:r>
    </w:p>
    <w:p w:rsidR="00D16939" w:rsidRPr="00DD351A" w:rsidRDefault="00D16939" w:rsidP="00D16939">
      <w:pPr>
        <w:jc w:val="both"/>
        <w:rPr>
          <w:i/>
          <w:iCs/>
          <w:sz w:val="22"/>
          <w:szCs w:val="22"/>
        </w:rPr>
      </w:pPr>
    </w:p>
    <w:p w:rsidR="00D16939" w:rsidRPr="00DD351A" w:rsidRDefault="00D16939" w:rsidP="00D16939">
      <w:pPr>
        <w:pStyle w:val="ListParagraph"/>
        <w:numPr>
          <w:ilvl w:val="0"/>
          <w:numId w:val="19"/>
        </w:numPr>
        <w:jc w:val="both"/>
        <w:rPr>
          <w:rFonts w:ascii="Times New Roman" w:hAnsi="Times New Roman"/>
          <w:b/>
          <w:bCs/>
          <w:iCs/>
        </w:rPr>
      </w:pPr>
      <w:r w:rsidRPr="00DD351A">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Назив понуђача:</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Адреса понуђача:</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Матични број понуђача:</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Име особе за контакт:</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Електронска адреса понуђача (e-</w:t>
            </w:r>
            <w:proofErr w:type="spellStart"/>
            <w:r w:rsidRPr="00DD351A">
              <w:rPr>
                <w:iCs/>
                <w:sz w:val="22"/>
                <w:szCs w:val="22"/>
              </w:rPr>
              <w:t>mail</w:t>
            </w:r>
            <w:proofErr w:type="spellEnd"/>
            <w:r w:rsidRPr="00DD351A">
              <w:rPr>
                <w:iCs/>
                <w:sz w:val="22"/>
                <w:szCs w:val="22"/>
              </w:rPr>
              <w:t>):</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Телефон:</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Телефакс:</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Број рачуна понуђача и назив банке:</w:t>
            </w:r>
          </w:p>
          <w:p w:rsidR="00D16939" w:rsidRPr="00DD351A"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b/>
                <w:bCs/>
                <w:iCs/>
                <w:sz w:val="22"/>
                <w:szCs w:val="22"/>
              </w:rPr>
            </w:pPr>
          </w:p>
          <w:p w:rsidR="00D16939" w:rsidRPr="00DD351A" w:rsidRDefault="00D16939" w:rsidP="00C202A6">
            <w:pPr>
              <w:rPr>
                <w:b/>
                <w:bCs/>
                <w:iCs/>
                <w:sz w:val="22"/>
                <w:szCs w:val="22"/>
              </w:rPr>
            </w:pPr>
          </w:p>
        </w:tc>
      </w:tr>
      <w:tr w:rsidR="00D16939" w:rsidRPr="00DD351A" w:rsidTr="00C202A6">
        <w:tc>
          <w:tcPr>
            <w:tcW w:w="4621"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b/>
                <w:bCs/>
                <w:iCs/>
                <w:sz w:val="22"/>
                <w:szCs w:val="22"/>
              </w:rPr>
            </w:pPr>
            <w:r w:rsidRPr="00DD351A">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ind w:firstLine="708"/>
              <w:rPr>
                <w:b/>
                <w:bCs/>
                <w:iCs/>
                <w:sz w:val="22"/>
                <w:szCs w:val="22"/>
              </w:rPr>
            </w:pPr>
          </w:p>
          <w:p w:rsidR="00D16939" w:rsidRPr="00DD351A" w:rsidRDefault="00D16939" w:rsidP="00C202A6">
            <w:pPr>
              <w:rPr>
                <w:b/>
                <w:bCs/>
                <w:iCs/>
                <w:sz w:val="22"/>
                <w:szCs w:val="22"/>
              </w:rPr>
            </w:pPr>
          </w:p>
        </w:tc>
      </w:tr>
    </w:tbl>
    <w:p w:rsidR="00D16939" w:rsidRPr="00DD351A" w:rsidRDefault="00D16939" w:rsidP="00D16939">
      <w:pPr>
        <w:rPr>
          <w:sz w:val="22"/>
          <w:szCs w:val="22"/>
        </w:rPr>
      </w:pPr>
    </w:p>
    <w:p w:rsidR="00D16939" w:rsidRPr="00DD351A" w:rsidRDefault="00D16939" w:rsidP="00D16939">
      <w:pPr>
        <w:ind w:firstLine="720"/>
        <w:jc w:val="both"/>
        <w:rPr>
          <w:rFonts w:eastAsia="TimesNewRomanPSMT"/>
          <w:b/>
          <w:bCs/>
          <w:i/>
          <w:iCs/>
          <w:sz w:val="22"/>
          <w:szCs w:val="22"/>
          <w:lang w:val="en-US"/>
        </w:rPr>
      </w:pPr>
      <w:r w:rsidRPr="00DD351A">
        <w:rPr>
          <w:rFonts w:eastAsia="TimesNewRomanPSMT"/>
          <w:b/>
          <w:bCs/>
          <w:i/>
          <w:iCs/>
          <w:sz w:val="22"/>
          <w:szCs w:val="22"/>
        </w:rPr>
        <w:t>(2)  ПОНУДУ ПОДНОСИ:</w:t>
      </w:r>
    </w:p>
    <w:p w:rsidR="00D16939" w:rsidRPr="00DD351A" w:rsidRDefault="00D16939" w:rsidP="00D16939">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D16939" w:rsidRPr="00DD351A"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rFonts w:eastAsia="TimesNewRomanPSMT"/>
                <w:b/>
                <w:bCs/>
                <w:sz w:val="22"/>
                <w:szCs w:val="22"/>
              </w:rPr>
            </w:pPr>
            <w:r w:rsidRPr="00DD351A">
              <w:rPr>
                <w:rFonts w:eastAsia="TimesNewRomanPSMT"/>
                <w:b/>
                <w:bCs/>
                <w:sz w:val="22"/>
                <w:szCs w:val="22"/>
              </w:rPr>
              <w:t xml:space="preserve">А) САМОСТАЛНО </w:t>
            </w:r>
          </w:p>
        </w:tc>
      </w:tr>
      <w:tr w:rsidR="00D16939" w:rsidRPr="00DD351A"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rFonts w:eastAsia="TimesNewRomanPSMT"/>
                <w:b/>
                <w:bCs/>
                <w:sz w:val="22"/>
                <w:szCs w:val="22"/>
              </w:rPr>
            </w:pPr>
            <w:r w:rsidRPr="00DD351A">
              <w:rPr>
                <w:rFonts w:eastAsia="TimesNewRomanPSMT"/>
                <w:b/>
                <w:bCs/>
                <w:sz w:val="22"/>
                <w:szCs w:val="22"/>
              </w:rPr>
              <w:t>Б) СА ПОДИЗВОЂАЧЕМ</w:t>
            </w:r>
          </w:p>
        </w:tc>
      </w:tr>
      <w:tr w:rsidR="00D16939" w:rsidRPr="00DD351A"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b/>
                <w:i/>
                <w:iCs/>
                <w:sz w:val="22"/>
                <w:szCs w:val="22"/>
              </w:rPr>
            </w:pPr>
            <w:r w:rsidRPr="00DD351A">
              <w:rPr>
                <w:rFonts w:eastAsia="TimesNewRomanPSMT"/>
                <w:b/>
                <w:bCs/>
                <w:sz w:val="22"/>
                <w:szCs w:val="22"/>
              </w:rPr>
              <w:t>В) КАО ЗАЈЕДНИЧКУ ПОНУДУ</w:t>
            </w:r>
          </w:p>
        </w:tc>
      </w:tr>
    </w:tbl>
    <w:p w:rsidR="00D16939" w:rsidRPr="00DD351A" w:rsidRDefault="00D16939" w:rsidP="00D16939">
      <w:pPr>
        <w:jc w:val="both"/>
        <w:rPr>
          <w:b/>
          <w:i/>
          <w:iCs/>
          <w:sz w:val="22"/>
          <w:szCs w:val="22"/>
        </w:rPr>
      </w:pPr>
    </w:p>
    <w:p w:rsidR="00D16939" w:rsidRPr="00DD351A" w:rsidRDefault="00D16939" w:rsidP="00D16939">
      <w:pPr>
        <w:jc w:val="both"/>
        <w:rPr>
          <w:rFonts w:eastAsia="TimesNewRomanPSMT"/>
          <w:bCs/>
          <w:sz w:val="22"/>
          <w:szCs w:val="22"/>
        </w:rPr>
      </w:pPr>
      <w:r w:rsidRPr="00DD351A">
        <w:rPr>
          <w:b/>
          <w:i/>
          <w:iCs/>
          <w:sz w:val="22"/>
          <w:szCs w:val="22"/>
        </w:rPr>
        <w:t>Напомена:</w:t>
      </w:r>
      <w:r w:rsidRPr="00DD351A">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DD351A" w:rsidRDefault="00D16939" w:rsidP="00D16939">
      <w:pPr>
        <w:jc w:val="both"/>
        <w:rPr>
          <w:rFonts w:eastAsia="TimesNewRomanPSMT"/>
          <w:bCs/>
          <w:sz w:val="22"/>
          <w:szCs w:val="22"/>
        </w:rPr>
      </w:pPr>
    </w:p>
    <w:p w:rsidR="00D16939" w:rsidRPr="00DD351A" w:rsidRDefault="00D16939" w:rsidP="00D16939">
      <w:pPr>
        <w:jc w:val="both"/>
        <w:rPr>
          <w:rFonts w:eastAsia="TimesNewRomanPSMT"/>
          <w:b/>
          <w:bCs/>
          <w:i/>
          <w:sz w:val="22"/>
          <w:szCs w:val="22"/>
        </w:rPr>
      </w:pPr>
    </w:p>
    <w:p w:rsidR="00D16939" w:rsidRPr="00DD351A" w:rsidRDefault="00D16939" w:rsidP="00D16939">
      <w:pPr>
        <w:ind w:left="720" w:firstLine="720"/>
        <w:jc w:val="both"/>
        <w:rPr>
          <w:rFonts w:eastAsia="TimesNewRomanPSMT"/>
          <w:bCs/>
          <w:sz w:val="22"/>
          <w:szCs w:val="22"/>
        </w:rPr>
      </w:pPr>
      <w:r w:rsidRPr="00DD351A">
        <w:rPr>
          <w:rFonts w:eastAsia="TimesNewRomanPSMT"/>
          <w:bCs/>
          <w:sz w:val="22"/>
          <w:szCs w:val="22"/>
        </w:rPr>
        <w:t xml:space="preserve">         Датум </w:t>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t xml:space="preserve">                             Понуђач</w:t>
      </w:r>
    </w:p>
    <w:p w:rsidR="00D16939" w:rsidRPr="00DD351A" w:rsidRDefault="00D16939" w:rsidP="00D16939">
      <w:pPr>
        <w:ind w:left="2880" w:firstLine="720"/>
        <w:jc w:val="both"/>
        <w:rPr>
          <w:rFonts w:eastAsia="TimesNewRomanPS-BoldMT"/>
          <w:b/>
          <w:bCs/>
          <w:i/>
          <w:iCs/>
          <w:sz w:val="22"/>
          <w:szCs w:val="22"/>
        </w:rPr>
      </w:pPr>
      <w:r w:rsidRPr="00DD351A">
        <w:rPr>
          <w:rFonts w:eastAsia="TimesNewRomanPSMT"/>
          <w:bCs/>
          <w:sz w:val="22"/>
          <w:szCs w:val="22"/>
        </w:rPr>
        <w:t xml:space="preserve">                    М. П. </w:t>
      </w:r>
    </w:p>
    <w:p w:rsidR="00D16939" w:rsidRPr="00DD351A" w:rsidRDefault="00D16939" w:rsidP="00D16939">
      <w:pPr>
        <w:ind w:firstLine="720"/>
        <w:jc w:val="both"/>
        <w:rPr>
          <w:rFonts w:eastAsia="TimesNewRomanPS-BoldMT"/>
          <w:b/>
          <w:bCs/>
          <w:i/>
          <w:iCs/>
          <w:sz w:val="22"/>
          <w:szCs w:val="22"/>
        </w:rPr>
      </w:pPr>
      <w:r w:rsidRPr="00DD351A">
        <w:rPr>
          <w:rFonts w:eastAsia="TimesNewRomanPS-BoldMT"/>
          <w:b/>
          <w:bCs/>
          <w:i/>
          <w:iCs/>
          <w:sz w:val="22"/>
          <w:szCs w:val="22"/>
        </w:rPr>
        <w:t>_____________________________</w:t>
      </w:r>
      <w:r w:rsidRPr="00DD351A">
        <w:rPr>
          <w:rFonts w:eastAsia="TimesNewRomanPS-BoldMT"/>
          <w:b/>
          <w:bCs/>
          <w:i/>
          <w:iCs/>
          <w:sz w:val="22"/>
          <w:szCs w:val="22"/>
        </w:rPr>
        <w:tab/>
      </w:r>
      <w:r w:rsidRPr="00DD351A">
        <w:rPr>
          <w:rFonts w:eastAsia="TimesNewRomanPS-BoldMT"/>
          <w:b/>
          <w:bCs/>
          <w:i/>
          <w:iCs/>
          <w:sz w:val="22"/>
          <w:szCs w:val="22"/>
        </w:rPr>
        <w:tab/>
      </w:r>
      <w:r w:rsidRPr="00DD351A">
        <w:rPr>
          <w:rFonts w:eastAsia="TimesNewRomanPS-BoldMT"/>
          <w:b/>
          <w:bCs/>
          <w:i/>
          <w:iCs/>
          <w:sz w:val="22"/>
          <w:szCs w:val="22"/>
        </w:rPr>
        <w:tab/>
        <w:t>________________________________</w:t>
      </w:r>
    </w:p>
    <w:p w:rsidR="00D16939" w:rsidRPr="00DD351A" w:rsidRDefault="00D16939" w:rsidP="00D16939">
      <w:pPr>
        <w:jc w:val="both"/>
        <w:rPr>
          <w:rFonts w:eastAsia="TimesNewRomanPSMT"/>
          <w:b/>
          <w:bCs/>
          <w:i/>
          <w:sz w:val="22"/>
          <w:szCs w:val="22"/>
          <w:lang w:val="en-US"/>
        </w:rPr>
      </w:pPr>
    </w:p>
    <w:p w:rsidR="00F310C8" w:rsidRPr="00DD351A" w:rsidRDefault="00F310C8" w:rsidP="00D16939">
      <w:pPr>
        <w:rPr>
          <w:rFonts w:eastAsia="TimesNewRomanPSMT"/>
          <w:b/>
          <w:bCs/>
          <w:sz w:val="22"/>
          <w:szCs w:val="22"/>
        </w:rPr>
      </w:pPr>
    </w:p>
    <w:p w:rsidR="00250F1F" w:rsidRPr="00DD351A" w:rsidRDefault="00250F1F">
      <w:pPr>
        <w:spacing w:line="240" w:lineRule="auto"/>
        <w:jc w:val="left"/>
        <w:rPr>
          <w:rFonts w:eastAsia="TimesNewRomanPSMT"/>
          <w:b/>
          <w:bCs/>
          <w:sz w:val="22"/>
          <w:szCs w:val="22"/>
        </w:rPr>
      </w:pPr>
      <w:r w:rsidRPr="00DD351A">
        <w:rPr>
          <w:rFonts w:eastAsia="TimesNewRomanPSMT"/>
          <w:b/>
          <w:bCs/>
          <w:sz w:val="22"/>
          <w:szCs w:val="22"/>
        </w:rPr>
        <w:br w:type="page"/>
      </w:r>
    </w:p>
    <w:p w:rsidR="00D16939" w:rsidRPr="00DD351A" w:rsidRDefault="00D16939" w:rsidP="00D16939">
      <w:pPr>
        <w:ind w:firstLine="720"/>
        <w:jc w:val="both"/>
        <w:rPr>
          <w:rFonts w:eastAsia="TimesNewRomanPSMT"/>
          <w:b/>
          <w:bCs/>
          <w:sz w:val="22"/>
          <w:szCs w:val="22"/>
        </w:rPr>
      </w:pPr>
      <w:r w:rsidRPr="00DD351A">
        <w:rPr>
          <w:rFonts w:eastAsia="TimesNewRomanPSMT"/>
          <w:b/>
          <w:bCs/>
          <w:sz w:val="22"/>
          <w:szCs w:val="22"/>
        </w:rPr>
        <w:lastRenderedPageBreak/>
        <w:t>(3) ПОДАЦИ О ПОДИЗВОЂАЧУ</w:t>
      </w:r>
    </w:p>
    <w:p w:rsidR="00D16939" w:rsidRPr="00DD351A" w:rsidRDefault="00D16939" w:rsidP="00D16939">
      <w:pPr>
        <w:jc w:val="both"/>
        <w:rPr>
          <w:sz w:val="22"/>
          <w:szCs w:val="22"/>
        </w:rPr>
      </w:pPr>
      <w:r w:rsidRPr="00DD351A">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rFonts w:eastAsia="TimesNewRomanPSMT"/>
                <w:b/>
                <w:bCs/>
                <w:sz w:val="22"/>
                <w:szCs w:val="22"/>
              </w:rPr>
            </w:pPr>
            <w:r w:rsidRPr="00DD351A">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bl>
    <w:p w:rsidR="00D16939" w:rsidRPr="00DD351A" w:rsidRDefault="00D16939" w:rsidP="00D16939">
      <w:pPr>
        <w:jc w:val="both"/>
        <w:rPr>
          <w:i/>
          <w:iCs/>
          <w:sz w:val="22"/>
          <w:szCs w:val="22"/>
        </w:rPr>
      </w:pPr>
      <w:r w:rsidRPr="00DD351A">
        <w:rPr>
          <w:b/>
          <w:bCs/>
          <w:i/>
          <w:iCs/>
          <w:sz w:val="22"/>
          <w:szCs w:val="22"/>
          <w:u w:val="single"/>
        </w:rPr>
        <w:t>Напомена:</w:t>
      </w:r>
    </w:p>
    <w:p w:rsidR="00D16939" w:rsidRPr="00DD351A" w:rsidRDefault="00D16939" w:rsidP="00D16939">
      <w:pPr>
        <w:jc w:val="both"/>
        <w:rPr>
          <w:i/>
          <w:iCs/>
          <w:sz w:val="22"/>
          <w:szCs w:val="22"/>
        </w:rPr>
      </w:pPr>
      <w:r w:rsidRPr="00DD351A">
        <w:rPr>
          <w:i/>
          <w:iCs/>
          <w:sz w:val="22"/>
          <w:szCs w:val="22"/>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DD351A">
        <w:rPr>
          <w:i/>
          <w:iCs/>
          <w:sz w:val="22"/>
          <w:szCs w:val="22"/>
        </w:rPr>
        <w:t>предвиђених</w:t>
      </w:r>
      <w:proofErr w:type="spellEnd"/>
      <w:r w:rsidRPr="00DD351A">
        <w:rPr>
          <w:i/>
          <w:iCs/>
          <w:sz w:val="22"/>
          <w:szCs w:val="22"/>
        </w:rPr>
        <w:t xml:space="preserve"> у табели, потребно је да се наведени образац копира у довољном броју примерака, да се попуни и достави за сваког подизвођача.</w:t>
      </w:r>
    </w:p>
    <w:p w:rsidR="00D16939" w:rsidRPr="00DD351A" w:rsidRDefault="00D16939" w:rsidP="00D16939">
      <w:pPr>
        <w:jc w:val="both"/>
        <w:rPr>
          <w:rFonts w:eastAsia="TimesNewRomanPSMT"/>
          <w:b/>
          <w:bCs/>
          <w:sz w:val="22"/>
          <w:szCs w:val="22"/>
        </w:rPr>
      </w:pPr>
    </w:p>
    <w:p w:rsidR="00D16939" w:rsidRPr="00DD351A" w:rsidRDefault="00D16939" w:rsidP="00D16939">
      <w:pPr>
        <w:ind w:left="720" w:firstLine="720"/>
        <w:jc w:val="both"/>
        <w:rPr>
          <w:rFonts w:eastAsia="TimesNewRomanPSMT"/>
          <w:bCs/>
          <w:sz w:val="22"/>
          <w:szCs w:val="22"/>
        </w:rPr>
      </w:pPr>
      <w:r w:rsidRPr="00DD351A">
        <w:rPr>
          <w:rFonts w:eastAsia="TimesNewRomanPSMT"/>
          <w:bCs/>
          <w:sz w:val="22"/>
          <w:szCs w:val="22"/>
        </w:rPr>
        <w:t xml:space="preserve">Датум </w:t>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t xml:space="preserve">              Понуђач</w:t>
      </w:r>
    </w:p>
    <w:p w:rsidR="00D16939" w:rsidRPr="00DD351A" w:rsidRDefault="00D16939" w:rsidP="00D16939">
      <w:pPr>
        <w:ind w:left="2880" w:firstLine="720"/>
        <w:jc w:val="both"/>
        <w:rPr>
          <w:rFonts w:eastAsia="TimesNewRomanPS-BoldMT"/>
          <w:b/>
          <w:bCs/>
          <w:i/>
          <w:iCs/>
          <w:sz w:val="22"/>
          <w:szCs w:val="22"/>
        </w:rPr>
      </w:pPr>
      <w:r w:rsidRPr="00DD351A">
        <w:rPr>
          <w:rFonts w:eastAsia="TimesNewRomanPSMT"/>
          <w:bCs/>
          <w:sz w:val="22"/>
          <w:szCs w:val="22"/>
        </w:rPr>
        <w:t xml:space="preserve">    М. П. </w:t>
      </w:r>
    </w:p>
    <w:p w:rsidR="00D16939" w:rsidRPr="00DD351A" w:rsidRDefault="00D16939" w:rsidP="00D16939">
      <w:pPr>
        <w:jc w:val="both"/>
        <w:rPr>
          <w:rFonts w:eastAsia="TimesNewRomanPS-BoldMT"/>
          <w:b/>
          <w:bCs/>
          <w:i/>
          <w:iCs/>
          <w:sz w:val="22"/>
          <w:szCs w:val="22"/>
        </w:rPr>
      </w:pPr>
      <w:r w:rsidRPr="00DD351A">
        <w:rPr>
          <w:rFonts w:eastAsia="TimesNewRomanPS-BoldMT"/>
          <w:b/>
          <w:bCs/>
          <w:i/>
          <w:iCs/>
          <w:sz w:val="22"/>
          <w:szCs w:val="22"/>
        </w:rPr>
        <w:t>_____________________________</w:t>
      </w:r>
      <w:r w:rsidRPr="00DD351A">
        <w:rPr>
          <w:rFonts w:eastAsia="TimesNewRomanPS-BoldMT"/>
          <w:b/>
          <w:bCs/>
          <w:i/>
          <w:iCs/>
          <w:sz w:val="22"/>
          <w:szCs w:val="22"/>
        </w:rPr>
        <w:tab/>
      </w:r>
      <w:r w:rsidRPr="00DD351A">
        <w:rPr>
          <w:rFonts w:eastAsia="TimesNewRomanPS-BoldMT"/>
          <w:b/>
          <w:bCs/>
          <w:i/>
          <w:iCs/>
          <w:sz w:val="22"/>
          <w:szCs w:val="22"/>
        </w:rPr>
        <w:tab/>
      </w:r>
      <w:r w:rsidRPr="00DD351A">
        <w:rPr>
          <w:rFonts w:eastAsia="TimesNewRomanPS-BoldMT"/>
          <w:b/>
          <w:bCs/>
          <w:i/>
          <w:iCs/>
          <w:sz w:val="22"/>
          <w:szCs w:val="22"/>
        </w:rPr>
        <w:tab/>
        <w:t>________________________________</w:t>
      </w:r>
    </w:p>
    <w:p w:rsidR="00D16939" w:rsidRPr="00DD351A" w:rsidRDefault="00D16939" w:rsidP="00D16939">
      <w:pPr>
        <w:jc w:val="both"/>
        <w:rPr>
          <w:rFonts w:eastAsia="TimesNewRomanPSMT"/>
          <w:b/>
          <w:bCs/>
          <w:i/>
          <w:sz w:val="22"/>
          <w:szCs w:val="22"/>
          <w:lang w:val="en-US"/>
        </w:rPr>
      </w:pPr>
    </w:p>
    <w:p w:rsidR="00D16939" w:rsidRPr="00DD351A" w:rsidRDefault="00D16939" w:rsidP="00D16939">
      <w:pPr>
        <w:rPr>
          <w:rFonts w:eastAsia="TimesNewRomanPSMT"/>
          <w:b/>
          <w:bCs/>
          <w:i/>
          <w:sz w:val="22"/>
          <w:szCs w:val="22"/>
          <w:lang w:val="en-US"/>
        </w:rPr>
      </w:pPr>
    </w:p>
    <w:p w:rsidR="00BC49ED" w:rsidRPr="00DD351A" w:rsidRDefault="00BC49ED" w:rsidP="00D16939">
      <w:pPr>
        <w:rPr>
          <w:rFonts w:eastAsia="TimesNewRomanPSMT"/>
          <w:b/>
          <w:bCs/>
          <w:i/>
          <w:sz w:val="22"/>
          <w:szCs w:val="22"/>
          <w:lang w:val="en-US"/>
        </w:rPr>
      </w:pPr>
    </w:p>
    <w:p w:rsidR="00BC49ED" w:rsidRPr="00DD351A" w:rsidRDefault="00BC49ED" w:rsidP="00D16939">
      <w:pPr>
        <w:rPr>
          <w:rFonts w:eastAsia="TimesNewRomanPSMT"/>
          <w:b/>
          <w:bCs/>
          <w:i/>
          <w:sz w:val="22"/>
          <w:szCs w:val="22"/>
          <w:lang w:val="en-US"/>
        </w:rPr>
      </w:pPr>
    </w:p>
    <w:p w:rsidR="00D16939" w:rsidRPr="00DD351A" w:rsidRDefault="00D16939" w:rsidP="00D16939">
      <w:pPr>
        <w:rPr>
          <w:rFonts w:eastAsia="TimesNewRomanPSMT"/>
          <w:b/>
          <w:bCs/>
          <w:i/>
          <w:sz w:val="22"/>
          <w:szCs w:val="22"/>
          <w:lang w:val="en-US"/>
        </w:rPr>
      </w:pPr>
    </w:p>
    <w:p w:rsidR="00503D1F" w:rsidRPr="00DD351A" w:rsidRDefault="00503D1F">
      <w:pPr>
        <w:spacing w:line="240" w:lineRule="auto"/>
        <w:jc w:val="left"/>
        <w:rPr>
          <w:rFonts w:eastAsia="TimesNewRomanPSMT"/>
          <w:b/>
          <w:bCs/>
          <w:sz w:val="22"/>
          <w:szCs w:val="22"/>
        </w:rPr>
      </w:pPr>
      <w:r w:rsidRPr="00DD351A">
        <w:rPr>
          <w:rFonts w:eastAsia="TimesNewRomanPSMT"/>
          <w:b/>
          <w:bCs/>
          <w:sz w:val="22"/>
          <w:szCs w:val="22"/>
        </w:rPr>
        <w:br w:type="page"/>
      </w:r>
    </w:p>
    <w:p w:rsidR="00503D1F" w:rsidRPr="00DD351A" w:rsidRDefault="00503D1F" w:rsidP="00D16939">
      <w:pPr>
        <w:ind w:firstLine="720"/>
        <w:jc w:val="both"/>
        <w:rPr>
          <w:rFonts w:eastAsia="TimesNewRomanPSMT"/>
          <w:b/>
          <w:bCs/>
          <w:sz w:val="22"/>
          <w:szCs w:val="22"/>
        </w:rPr>
      </w:pPr>
    </w:p>
    <w:p w:rsidR="00D16939" w:rsidRPr="00DD351A" w:rsidRDefault="00D16939" w:rsidP="00D16939">
      <w:pPr>
        <w:ind w:firstLine="720"/>
        <w:jc w:val="both"/>
        <w:rPr>
          <w:rFonts w:eastAsia="TimesNewRomanPSMT"/>
          <w:b/>
          <w:bCs/>
          <w:sz w:val="22"/>
          <w:szCs w:val="22"/>
        </w:rPr>
      </w:pPr>
      <w:r w:rsidRPr="00DD351A">
        <w:rPr>
          <w:rFonts w:eastAsia="TimesNewRomanPSMT"/>
          <w:b/>
          <w:bCs/>
          <w:sz w:val="22"/>
          <w:szCs w:val="22"/>
        </w:rPr>
        <w:t>(4) ПОДАЦИ О УЧЕСНИКУ  У ЗАЈЕДНИЧКОЈ ПОНУДИ</w:t>
      </w:r>
    </w:p>
    <w:p w:rsidR="00D16939" w:rsidRPr="00DD351A" w:rsidRDefault="00D16939" w:rsidP="00D16939">
      <w:pPr>
        <w:jc w:val="both"/>
        <w:rPr>
          <w:sz w:val="22"/>
          <w:szCs w:val="22"/>
        </w:rPr>
      </w:pPr>
      <w:r w:rsidRPr="00DD351A">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r w:rsidR="00D16939" w:rsidRPr="00DD351A" w:rsidTr="00C202A6">
        <w:tc>
          <w:tcPr>
            <w:tcW w:w="4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
                <w:bCs/>
                <w:sz w:val="22"/>
                <w:szCs w:val="22"/>
              </w:rPr>
            </w:pPr>
            <w:r w:rsidRPr="00DD351A">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
                <w:bCs/>
                <w:sz w:val="22"/>
                <w:szCs w:val="22"/>
              </w:rPr>
            </w:pPr>
          </w:p>
        </w:tc>
      </w:tr>
    </w:tbl>
    <w:p w:rsidR="00D16939" w:rsidRPr="00DD351A" w:rsidRDefault="00D16939" w:rsidP="00D16939">
      <w:pPr>
        <w:jc w:val="both"/>
        <w:rPr>
          <w:i/>
          <w:iCs/>
          <w:sz w:val="22"/>
          <w:szCs w:val="22"/>
        </w:rPr>
      </w:pPr>
      <w:r w:rsidRPr="00DD351A">
        <w:rPr>
          <w:b/>
          <w:bCs/>
          <w:i/>
          <w:iCs/>
          <w:sz w:val="22"/>
          <w:szCs w:val="22"/>
          <w:u w:val="single"/>
        </w:rPr>
        <w:t>Напомена:</w:t>
      </w:r>
    </w:p>
    <w:p w:rsidR="00D16939" w:rsidRPr="00DD351A" w:rsidRDefault="00D16939" w:rsidP="00D16939">
      <w:pPr>
        <w:jc w:val="both"/>
        <w:rPr>
          <w:i/>
          <w:iCs/>
          <w:sz w:val="22"/>
          <w:szCs w:val="22"/>
        </w:rPr>
      </w:pPr>
      <w:r w:rsidRPr="00DD351A">
        <w:rPr>
          <w:i/>
          <w:iCs/>
          <w:sz w:val="22"/>
          <w:szCs w:val="22"/>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DD351A">
        <w:rPr>
          <w:i/>
          <w:iCs/>
          <w:sz w:val="22"/>
          <w:szCs w:val="22"/>
        </w:rPr>
        <w:t>предвиђених</w:t>
      </w:r>
      <w:proofErr w:type="spellEnd"/>
      <w:r w:rsidRPr="00DD351A">
        <w:rPr>
          <w:i/>
          <w:iCs/>
          <w:sz w:val="22"/>
          <w:szCs w:val="22"/>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DD351A" w:rsidRDefault="00D16939" w:rsidP="00D16939">
      <w:pPr>
        <w:jc w:val="both"/>
        <w:rPr>
          <w:b/>
          <w:bCs/>
          <w:i/>
          <w:iCs/>
          <w:sz w:val="22"/>
          <w:szCs w:val="22"/>
        </w:rPr>
      </w:pPr>
    </w:p>
    <w:p w:rsidR="00D16939" w:rsidRPr="00DD351A" w:rsidRDefault="00D16939" w:rsidP="00D16939">
      <w:pPr>
        <w:ind w:left="720" w:firstLine="720"/>
        <w:jc w:val="both"/>
        <w:rPr>
          <w:rFonts w:eastAsia="TimesNewRomanPSMT"/>
          <w:bCs/>
          <w:sz w:val="22"/>
          <w:szCs w:val="22"/>
        </w:rPr>
      </w:pPr>
      <w:r w:rsidRPr="00DD351A">
        <w:rPr>
          <w:rFonts w:eastAsia="TimesNewRomanPSMT"/>
          <w:bCs/>
          <w:sz w:val="22"/>
          <w:szCs w:val="22"/>
        </w:rPr>
        <w:t xml:space="preserve">Датум </w:t>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t xml:space="preserve">              Понуђач</w:t>
      </w:r>
    </w:p>
    <w:p w:rsidR="00D16939" w:rsidRPr="00DD351A" w:rsidRDefault="00D16939" w:rsidP="00D16939">
      <w:pPr>
        <w:ind w:left="2880" w:firstLine="720"/>
        <w:jc w:val="both"/>
        <w:rPr>
          <w:rFonts w:eastAsia="TimesNewRomanPS-BoldMT"/>
          <w:b/>
          <w:bCs/>
          <w:i/>
          <w:iCs/>
          <w:sz w:val="22"/>
          <w:szCs w:val="22"/>
        </w:rPr>
      </w:pPr>
      <w:r w:rsidRPr="00DD351A">
        <w:rPr>
          <w:rFonts w:eastAsia="TimesNewRomanPSMT"/>
          <w:bCs/>
          <w:sz w:val="22"/>
          <w:szCs w:val="22"/>
        </w:rPr>
        <w:t xml:space="preserve">    М. П. </w:t>
      </w:r>
    </w:p>
    <w:p w:rsidR="00D16939" w:rsidRPr="00DD351A" w:rsidRDefault="00D16939" w:rsidP="00D16939">
      <w:pPr>
        <w:jc w:val="both"/>
        <w:rPr>
          <w:rFonts w:eastAsia="TimesNewRomanPS-BoldMT"/>
          <w:b/>
          <w:bCs/>
          <w:i/>
          <w:iCs/>
          <w:sz w:val="22"/>
          <w:szCs w:val="22"/>
        </w:rPr>
      </w:pPr>
      <w:r w:rsidRPr="00DD351A">
        <w:rPr>
          <w:rFonts w:eastAsia="TimesNewRomanPS-BoldMT"/>
          <w:b/>
          <w:bCs/>
          <w:i/>
          <w:iCs/>
          <w:sz w:val="22"/>
          <w:szCs w:val="22"/>
        </w:rPr>
        <w:t>_____________________________</w:t>
      </w:r>
      <w:r w:rsidRPr="00DD351A">
        <w:rPr>
          <w:rFonts w:eastAsia="TimesNewRomanPS-BoldMT"/>
          <w:b/>
          <w:bCs/>
          <w:i/>
          <w:iCs/>
          <w:sz w:val="22"/>
          <w:szCs w:val="22"/>
        </w:rPr>
        <w:tab/>
      </w:r>
      <w:r w:rsidRPr="00DD351A">
        <w:rPr>
          <w:rFonts w:eastAsia="TimesNewRomanPS-BoldMT"/>
          <w:b/>
          <w:bCs/>
          <w:i/>
          <w:iCs/>
          <w:sz w:val="22"/>
          <w:szCs w:val="22"/>
        </w:rPr>
        <w:tab/>
      </w:r>
      <w:r w:rsidRPr="00DD351A">
        <w:rPr>
          <w:rFonts w:eastAsia="TimesNewRomanPS-BoldMT"/>
          <w:b/>
          <w:bCs/>
          <w:i/>
          <w:iCs/>
          <w:sz w:val="22"/>
          <w:szCs w:val="22"/>
        </w:rPr>
        <w:tab/>
        <w:t>________________________________</w:t>
      </w:r>
    </w:p>
    <w:p w:rsidR="00D16939" w:rsidRPr="00DD351A" w:rsidRDefault="00D16939" w:rsidP="00D16939">
      <w:pPr>
        <w:jc w:val="both"/>
        <w:rPr>
          <w:rFonts w:eastAsia="TimesNewRomanPS-BoldMT"/>
          <w:b/>
          <w:bCs/>
          <w:i/>
          <w:iCs/>
          <w:sz w:val="22"/>
          <w:szCs w:val="22"/>
        </w:rPr>
      </w:pPr>
    </w:p>
    <w:p w:rsidR="00D16939" w:rsidRPr="00DD351A" w:rsidRDefault="00D16939" w:rsidP="00D16939">
      <w:pPr>
        <w:jc w:val="both"/>
        <w:rPr>
          <w:b/>
          <w:bCs/>
          <w:i/>
          <w:iCs/>
          <w:sz w:val="22"/>
          <w:szCs w:val="22"/>
        </w:rPr>
      </w:pPr>
    </w:p>
    <w:p w:rsidR="00BC49ED" w:rsidRPr="00DD351A" w:rsidRDefault="00BC49ED" w:rsidP="00D16939">
      <w:pPr>
        <w:jc w:val="both"/>
        <w:rPr>
          <w:b/>
          <w:bCs/>
          <w:i/>
          <w:iCs/>
          <w:sz w:val="22"/>
          <w:szCs w:val="22"/>
        </w:rPr>
      </w:pPr>
    </w:p>
    <w:p w:rsidR="00BC49ED" w:rsidRPr="00DD351A" w:rsidRDefault="00BC49ED" w:rsidP="00D16939">
      <w:pPr>
        <w:jc w:val="both"/>
        <w:rPr>
          <w:b/>
          <w:bCs/>
          <w:i/>
          <w:iCs/>
          <w:sz w:val="22"/>
          <w:szCs w:val="22"/>
        </w:rPr>
      </w:pPr>
    </w:p>
    <w:p w:rsidR="00D16939" w:rsidRPr="00DD351A" w:rsidRDefault="00D16939" w:rsidP="00D16939">
      <w:pPr>
        <w:jc w:val="both"/>
        <w:rPr>
          <w:b/>
          <w:bCs/>
          <w:i/>
          <w:iCs/>
          <w:sz w:val="22"/>
          <w:szCs w:val="22"/>
        </w:rPr>
      </w:pPr>
    </w:p>
    <w:p w:rsidR="00D16939" w:rsidRPr="00DD351A" w:rsidRDefault="00D16939" w:rsidP="00D16939">
      <w:pPr>
        <w:jc w:val="both"/>
        <w:rPr>
          <w:b/>
          <w:bCs/>
          <w:i/>
          <w:iCs/>
          <w:sz w:val="22"/>
          <w:szCs w:val="22"/>
        </w:rPr>
      </w:pPr>
    </w:p>
    <w:p w:rsidR="00D16939" w:rsidRPr="00DD351A" w:rsidRDefault="00D16939" w:rsidP="00D16939">
      <w:pPr>
        <w:jc w:val="both"/>
        <w:rPr>
          <w:b/>
          <w:bCs/>
          <w:i/>
          <w:iCs/>
          <w:sz w:val="22"/>
          <w:szCs w:val="22"/>
        </w:rPr>
      </w:pPr>
    </w:p>
    <w:p w:rsidR="00D16939" w:rsidRPr="00DD351A" w:rsidRDefault="00D16939" w:rsidP="00D16939">
      <w:pPr>
        <w:jc w:val="both"/>
        <w:rPr>
          <w:rFonts w:eastAsia="TimesNewRomanPSMT"/>
          <w:b/>
          <w:bCs/>
          <w:sz w:val="22"/>
          <w:szCs w:val="22"/>
        </w:rPr>
      </w:pPr>
      <w:r w:rsidRPr="00DD351A">
        <w:rPr>
          <w:rFonts w:eastAsia="TimesNewRomanPSMT"/>
          <w:b/>
          <w:bCs/>
          <w:sz w:val="22"/>
          <w:szCs w:val="22"/>
        </w:rPr>
        <w:t xml:space="preserve">(5) ОПИС ПРЕДМЕТА НАБАВКЕ: </w:t>
      </w:r>
      <w:r w:rsidRPr="00DD351A">
        <w:rPr>
          <w:rFonts w:eastAsia="TimesNewRomanPSMT"/>
          <w:bCs/>
          <w:sz w:val="22"/>
          <w:szCs w:val="22"/>
        </w:rPr>
        <w:t xml:space="preserve">јавна набавка мале </w:t>
      </w:r>
      <w:proofErr w:type="spellStart"/>
      <w:r w:rsidRPr="00DD351A">
        <w:rPr>
          <w:rFonts w:eastAsia="TimesNewRomanPSMT"/>
          <w:bCs/>
          <w:sz w:val="22"/>
          <w:szCs w:val="22"/>
        </w:rPr>
        <w:t>вредности</w:t>
      </w:r>
      <w:r w:rsidR="006E718F" w:rsidRPr="00DD351A">
        <w:rPr>
          <w:sz w:val="22"/>
          <w:szCs w:val="22"/>
        </w:rPr>
        <w:t>услуг</w:t>
      </w:r>
      <w:proofErr w:type="spellEnd"/>
      <w:r w:rsidR="006E718F" w:rsidRPr="00DD351A">
        <w:rPr>
          <w:sz w:val="22"/>
          <w:szCs w:val="22"/>
          <w:lang w:val="en-US"/>
        </w:rPr>
        <w:t>a</w:t>
      </w:r>
      <w:r w:rsidR="006E718F" w:rsidRPr="00DD351A">
        <w:rPr>
          <w:sz w:val="22"/>
          <w:szCs w:val="22"/>
        </w:rPr>
        <w:t xml:space="preserve"> стручног надзора на извођењу радова на изградњи, реконструкцији, санацији и </w:t>
      </w:r>
      <w:r w:rsidR="008F3328" w:rsidRPr="00DD351A">
        <w:rPr>
          <w:sz w:val="22"/>
          <w:szCs w:val="22"/>
        </w:rPr>
        <w:t>доградњи</w:t>
      </w:r>
      <w:r w:rsidR="006E718F" w:rsidRPr="00DD351A">
        <w:rPr>
          <w:sz w:val="22"/>
          <w:szCs w:val="22"/>
        </w:rPr>
        <w:t xml:space="preserve"> јавних објеката број</w:t>
      </w:r>
      <w:r w:rsidR="00EF1D75">
        <w:rPr>
          <w:sz w:val="22"/>
          <w:szCs w:val="22"/>
        </w:rPr>
        <w:t xml:space="preserve"> </w:t>
      </w:r>
      <w:r w:rsidR="00E2656B" w:rsidRPr="00DD351A">
        <w:rPr>
          <w:color w:val="FF0000"/>
          <w:sz w:val="22"/>
          <w:szCs w:val="22"/>
        </w:rPr>
        <w:t>404-2-44/2019-03</w:t>
      </w:r>
    </w:p>
    <w:tbl>
      <w:tblPr>
        <w:tblW w:w="0" w:type="auto"/>
        <w:tblInd w:w="308" w:type="dxa"/>
        <w:tblLayout w:type="fixed"/>
        <w:tblLook w:val="0000" w:firstRow="0" w:lastRow="0" w:firstColumn="0" w:lastColumn="0" w:noHBand="0" w:noVBand="0"/>
      </w:tblPr>
      <w:tblGrid>
        <w:gridCol w:w="5250"/>
        <w:gridCol w:w="3365"/>
      </w:tblGrid>
      <w:tr w:rsidR="00D16939" w:rsidRPr="00DD351A" w:rsidTr="00C202A6">
        <w:tc>
          <w:tcPr>
            <w:tcW w:w="5250"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 xml:space="preserve">Укупна цена без ПДВ-а </w:t>
            </w:r>
          </w:p>
          <w:p w:rsidR="00D16939" w:rsidRPr="00DD351A"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p>
        </w:tc>
      </w:tr>
      <w:tr w:rsidR="00D16939" w:rsidRPr="00DD351A" w:rsidTr="00C202A6">
        <w:tc>
          <w:tcPr>
            <w:tcW w:w="5250"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Укупна цена са ПДВ-ом</w:t>
            </w:r>
          </w:p>
          <w:p w:rsidR="00D16939" w:rsidRPr="00DD351A"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r>
      <w:tr w:rsidR="00D16939" w:rsidRPr="00DD351A" w:rsidTr="00C202A6">
        <w:tc>
          <w:tcPr>
            <w:tcW w:w="5250"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jc w:val="both"/>
              <w:rPr>
                <w:rFonts w:eastAsia="TimesNewRomanPSMT"/>
                <w:bCs/>
                <w:sz w:val="22"/>
                <w:szCs w:val="22"/>
              </w:rPr>
            </w:pPr>
            <w:r w:rsidRPr="00DD351A">
              <w:rPr>
                <w:rFonts w:eastAsia="TimesNewRomanPSMT"/>
                <w:bCs/>
                <w:sz w:val="22"/>
                <w:szCs w:val="22"/>
              </w:rPr>
              <w:t>Рок важења понуде</w:t>
            </w:r>
          </w:p>
          <w:p w:rsidR="00D16939" w:rsidRPr="00DD351A"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tc>
      </w:tr>
      <w:tr w:rsidR="00D16939" w:rsidRPr="00DD351A" w:rsidTr="00C202A6">
        <w:tc>
          <w:tcPr>
            <w:tcW w:w="5250"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p>
          <w:p w:rsidR="00D16939" w:rsidRPr="00DD351A" w:rsidRDefault="00D16939" w:rsidP="00C202A6">
            <w:pPr>
              <w:jc w:val="both"/>
              <w:rPr>
                <w:rFonts w:eastAsia="TimesNewRomanPSMT"/>
                <w:bCs/>
                <w:sz w:val="22"/>
                <w:szCs w:val="22"/>
              </w:rPr>
            </w:pPr>
            <w:r w:rsidRPr="00DD351A">
              <w:rPr>
                <w:rFonts w:eastAsia="TimesNewRomanPSMT"/>
                <w:bCs/>
                <w:sz w:val="22"/>
                <w:szCs w:val="22"/>
              </w:rPr>
              <w:t>Рок и начин плаћања</w:t>
            </w:r>
          </w:p>
          <w:p w:rsidR="00D16939" w:rsidRPr="00DD351A"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rFonts w:eastAsia="TimesNewRomanPSMT"/>
                <w:bCs/>
                <w:sz w:val="22"/>
                <w:szCs w:val="22"/>
              </w:rPr>
            </w:pPr>
          </w:p>
        </w:tc>
      </w:tr>
      <w:tr w:rsidR="00D16939" w:rsidRPr="00DD351A" w:rsidTr="00C202A6">
        <w:tc>
          <w:tcPr>
            <w:tcW w:w="5250"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rFonts w:eastAsia="TimesNewRomanPSMT"/>
                <w:bCs/>
                <w:sz w:val="22"/>
                <w:szCs w:val="22"/>
              </w:rPr>
            </w:pPr>
            <w:r w:rsidRPr="00DD351A">
              <w:rPr>
                <w:rFonts w:eastAsia="TimesNewRomanPSMT"/>
                <w:bCs/>
                <w:sz w:val="22"/>
                <w:szCs w:val="22"/>
              </w:rPr>
              <w:t xml:space="preserve">Рок </w:t>
            </w:r>
            <w:r w:rsidR="00503D1F" w:rsidRPr="00DD351A">
              <w:rPr>
                <w:rFonts w:eastAsia="TimesNewRomanPSMT"/>
                <w:bCs/>
                <w:sz w:val="22"/>
                <w:szCs w:val="22"/>
              </w:rPr>
              <w:t xml:space="preserve">извршења услуга </w:t>
            </w:r>
            <w:r w:rsidR="006E718F" w:rsidRPr="00DD351A">
              <w:rPr>
                <w:rFonts w:eastAsia="TimesNewRomanPSMT"/>
                <w:bCs/>
                <w:sz w:val="22"/>
                <w:szCs w:val="22"/>
              </w:rPr>
              <w:t>стручног надзора</w:t>
            </w:r>
            <w:r w:rsidR="00503D1F" w:rsidRPr="00DD351A">
              <w:rPr>
                <w:rFonts w:eastAsia="TimesNewRomanPSMT"/>
                <w:bCs/>
                <w:sz w:val="22"/>
                <w:szCs w:val="22"/>
              </w:rPr>
              <w:t>.</w:t>
            </w:r>
          </w:p>
          <w:p w:rsidR="00D16939" w:rsidRPr="00DD351A" w:rsidRDefault="00D16939"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6E718F" w:rsidP="00EF1D75">
            <w:pPr>
              <w:snapToGrid w:val="0"/>
              <w:jc w:val="both"/>
              <w:rPr>
                <w:rFonts w:eastAsia="TimesNewRomanPSMT"/>
                <w:bCs/>
                <w:sz w:val="22"/>
                <w:szCs w:val="22"/>
              </w:rPr>
            </w:pPr>
            <w:r w:rsidRPr="00DD351A">
              <w:rPr>
                <w:rFonts w:eastAsia="TimesNewRomanPSMT"/>
                <w:bCs/>
                <w:sz w:val="22"/>
                <w:szCs w:val="22"/>
              </w:rPr>
              <w:t xml:space="preserve">У складу са </w:t>
            </w:r>
            <w:r w:rsidR="00EF1D75">
              <w:rPr>
                <w:rFonts w:eastAsia="TimesNewRomanPSMT"/>
                <w:bCs/>
                <w:sz w:val="22"/>
                <w:szCs w:val="22"/>
              </w:rPr>
              <w:t xml:space="preserve">уговарањем </w:t>
            </w:r>
            <w:r w:rsidRPr="00DD351A">
              <w:rPr>
                <w:rFonts w:eastAsia="TimesNewRomanPSMT"/>
                <w:bCs/>
                <w:sz w:val="22"/>
                <w:szCs w:val="22"/>
              </w:rPr>
              <w:t>рокова за извођење радова</w:t>
            </w:r>
          </w:p>
        </w:tc>
      </w:tr>
    </w:tbl>
    <w:p w:rsidR="00D16939" w:rsidRPr="00DD351A" w:rsidRDefault="00D16939" w:rsidP="00D16939">
      <w:pPr>
        <w:ind w:left="720" w:firstLine="720"/>
        <w:jc w:val="both"/>
        <w:rPr>
          <w:sz w:val="22"/>
          <w:szCs w:val="22"/>
        </w:rPr>
      </w:pPr>
      <w:r w:rsidRPr="00DD351A">
        <w:rPr>
          <w:sz w:val="22"/>
          <w:szCs w:val="22"/>
        </w:rPr>
        <w:br/>
      </w:r>
    </w:p>
    <w:p w:rsidR="00D16939" w:rsidRPr="00DD351A" w:rsidRDefault="00D16939" w:rsidP="00D16939">
      <w:pPr>
        <w:ind w:left="720" w:firstLine="720"/>
        <w:jc w:val="both"/>
        <w:rPr>
          <w:rFonts w:eastAsia="TimesNewRomanPSMT"/>
          <w:bCs/>
          <w:sz w:val="22"/>
          <w:szCs w:val="22"/>
        </w:rPr>
      </w:pPr>
    </w:p>
    <w:p w:rsidR="00D16939" w:rsidRPr="00DD351A" w:rsidRDefault="00D16939" w:rsidP="00D16939">
      <w:pPr>
        <w:ind w:left="720" w:firstLine="720"/>
        <w:jc w:val="both"/>
        <w:rPr>
          <w:rFonts w:eastAsia="TimesNewRomanPSMT"/>
          <w:bCs/>
          <w:sz w:val="22"/>
          <w:szCs w:val="22"/>
        </w:rPr>
      </w:pPr>
    </w:p>
    <w:p w:rsidR="00D16939" w:rsidRPr="00DD351A" w:rsidRDefault="00D16939" w:rsidP="00D16939">
      <w:pPr>
        <w:ind w:left="720" w:firstLine="720"/>
        <w:jc w:val="both"/>
        <w:rPr>
          <w:rFonts w:eastAsia="TimesNewRomanPSMT"/>
          <w:bCs/>
          <w:sz w:val="22"/>
          <w:szCs w:val="22"/>
        </w:rPr>
      </w:pPr>
      <w:r w:rsidRPr="00DD351A">
        <w:rPr>
          <w:rFonts w:eastAsia="TimesNewRomanPSMT"/>
          <w:bCs/>
          <w:sz w:val="22"/>
          <w:szCs w:val="22"/>
        </w:rPr>
        <w:t xml:space="preserve">Датум </w:t>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r>
      <w:r w:rsidRPr="00DD351A">
        <w:rPr>
          <w:rFonts w:eastAsia="TimesNewRomanPSMT"/>
          <w:bCs/>
          <w:sz w:val="22"/>
          <w:szCs w:val="22"/>
        </w:rPr>
        <w:tab/>
        <w:t xml:space="preserve">              Понуђач</w:t>
      </w:r>
    </w:p>
    <w:p w:rsidR="00D16939" w:rsidRPr="00DD351A" w:rsidRDefault="00D16939" w:rsidP="00D16939">
      <w:pPr>
        <w:ind w:left="2880" w:firstLine="720"/>
        <w:jc w:val="both"/>
        <w:rPr>
          <w:rFonts w:eastAsia="TimesNewRomanPS-BoldMT"/>
          <w:b/>
          <w:bCs/>
          <w:i/>
          <w:iCs/>
          <w:sz w:val="22"/>
          <w:szCs w:val="22"/>
        </w:rPr>
      </w:pPr>
      <w:r w:rsidRPr="00DD351A">
        <w:rPr>
          <w:rFonts w:eastAsia="TimesNewRomanPSMT"/>
          <w:bCs/>
          <w:sz w:val="22"/>
          <w:szCs w:val="22"/>
        </w:rPr>
        <w:t xml:space="preserve">    М. П. </w:t>
      </w:r>
    </w:p>
    <w:p w:rsidR="00D16939" w:rsidRPr="00DD351A" w:rsidRDefault="00D16939" w:rsidP="00D16939">
      <w:pPr>
        <w:jc w:val="both"/>
        <w:rPr>
          <w:rFonts w:eastAsia="TimesNewRomanPS-BoldMT"/>
          <w:b/>
          <w:bCs/>
          <w:i/>
          <w:iCs/>
          <w:sz w:val="22"/>
          <w:szCs w:val="22"/>
        </w:rPr>
      </w:pPr>
      <w:r w:rsidRPr="00DD351A">
        <w:rPr>
          <w:rFonts w:eastAsia="TimesNewRomanPS-BoldMT"/>
          <w:b/>
          <w:bCs/>
          <w:i/>
          <w:iCs/>
          <w:sz w:val="22"/>
          <w:szCs w:val="22"/>
        </w:rPr>
        <w:t>_____________________________</w:t>
      </w:r>
      <w:r w:rsidRPr="00DD351A">
        <w:rPr>
          <w:rFonts w:eastAsia="TimesNewRomanPS-BoldMT"/>
          <w:b/>
          <w:bCs/>
          <w:i/>
          <w:iCs/>
          <w:sz w:val="22"/>
          <w:szCs w:val="22"/>
        </w:rPr>
        <w:tab/>
      </w:r>
      <w:r w:rsidRPr="00DD351A">
        <w:rPr>
          <w:rFonts w:eastAsia="TimesNewRomanPS-BoldMT"/>
          <w:b/>
          <w:bCs/>
          <w:i/>
          <w:iCs/>
          <w:sz w:val="22"/>
          <w:szCs w:val="22"/>
        </w:rPr>
        <w:tab/>
      </w:r>
      <w:r w:rsidRPr="00DD351A">
        <w:rPr>
          <w:rFonts w:eastAsia="TimesNewRomanPS-BoldMT"/>
          <w:b/>
          <w:bCs/>
          <w:i/>
          <w:iCs/>
          <w:sz w:val="22"/>
          <w:szCs w:val="22"/>
        </w:rPr>
        <w:tab/>
        <w:t>________________________________</w:t>
      </w:r>
    </w:p>
    <w:p w:rsidR="00D16939" w:rsidRPr="00DD351A" w:rsidRDefault="00D16939" w:rsidP="00D16939">
      <w:pPr>
        <w:jc w:val="both"/>
        <w:rPr>
          <w:rFonts w:eastAsia="TimesNewRomanPS-BoldMT"/>
          <w:b/>
          <w:bCs/>
          <w:i/>
          <w:iCs/>
          <w:sz w:val="22"/>
          <w:szCs w:val="22"/>
        </w:rPr>
      </w:pPr>
    </w:p>
    <w:p w:rsidR="00D16939" w:rsidRPr="00DD351A" w:rsidRDefault="00D16939" w:rsidP="00D16939">
      <w:pPr>
        <w:jc w:val="both"/>
        <w:rPr>
          <w:rFonts w:eastAsia="TimesNewRomanPS-BoldMT"/>
          <w:b/>
          <w:bCs/>
          <w:i/>
          <w:iCs/>
          <w:sz w:val="22"/>
          <w:szCs w:val="22"/>
        </w:rPr>
      </w:pPr>
    </w:p>
    <w:p w:rsidR="00D16939" w:rsidRPr="00DD351A" w:rsidRDefault="00D16939" w:rsidP="00D16939">
      <w:pPr>
        <w:jc w:val="both"/>
        <w:rPr>
          <w:i/>
          <w:iCs/>
          <w:sz w:val="22"/>
          <w:szCs w:val="22"/>
        </w:rPr>
      </w:pPr>
      <w:r w:rsidRPr="00DD351A">
        <w:rPr>
          <w:b/>
          <w:bCs/>
          <w:i/>
          <w:iCs/>
          <w:sz w:val="22"/>
          <w:szCs w:val="22"/>
          <w:u w:val="single"/>
        </w:rPr>
        <w:t>Напомене:</w:t>
      </w:r>
    </w:p>
    <w:p w:rsidR="00D16939" w:rsidRPr="00DD351A" w:rsidRDefault="00D16939" w:rsidP="00D16939">
      <w:pPr>
        <w:jc w:val="both"/>
        <w:rPr>
          <w:i/>
          <w:iCs/>
          <w:sz w:val="22"/>
          <w:szCs w:val="22"/>
        </w:rPr>
      </w:pPr>
      <w:r w:rsidRPr="00DD351A">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DD351A" w:rsidRDefault="00D16939" w:rsidP="00D16939">
      <w:pPr>
        <w:jc w:val="both"/>
        <w:rPr>
          <w:i/>
          <w:iCs/>
          <w:sz w:val="22"/>
          <w:szCs w:val="22"/>
        </w:rPr>
      </w:pPr>
    </w:p>
    <w:p w:rsidR="00D16939" w:rsidRPr="00DD351A" w:rsidRDefault="00D16939" w:rsidP="00D16939">
      <w:pPr>
        <w:jc w:val="both"/>
        <w:rPr>
          <w:i/>
          <w:iCs/>
          <w:sz w:val="22"/>
          <w:szCs w:val="22"/>
        </w:rPr>
      </w:pPr>
    </w:p>
    <w:p w:rsidR="00D16939" w:rsidRPr="00DD351A" w:rsidRDefault="00D16939" w:rsidP="00D16939">
      <w:pPr>
        <w:pStyle w:val="Caption"/>
        <w:rPr>
          <w:rFonts w:eastAsia="Arial"/>
        </w:rPr>
      </w:pPr>
    </w:p>
    <w:p w:rsidR="00D16939" w:rsidRPr="00DD351A" w:rsidRDefault="00D16939" w:rsidP="00D16939">
      <w:pPr>
        <w:pStyle w:val="Caption"/>
        <w:rPr>
          <w:rFonts w:eastAsia="Arial"/>
        </w:rPr>
      </w:pPr>
    </w:p>
    <w:p w:rsidR="00D16939" w:rsidRPr="00DD351A" w:rsidRDefault="00D16939" w:rsidP="00D16939">
      <w:pPr>
        <w:pStyle w:val="Caption"/>
        <w:rPr>
          <w:rFonts w:eastAsia="Arial"/>
        </w:rPr>
      </w:pPr>
    </w:p>
    <w:p w:rsidR="00D16939" w:rsidRPr="00DD351A" w:rsidRDefault="00D16939" w:rsidP="00D16939">
      <w:pPr>
        <w:pStyle w:val="Caption"/>
        <w:rPr>
          <w:rFonts w:eastAsia="Arial"/>
        </w:rPr>
      </w:pPr>
    </w:p>
    <w:p w:rsidR="00D16939" w:rsidRPr="00DD351A" w:rsidRDefault="00D16939" w:rsidP="00D16939">
      <w:pPr>
        <w:pStyle w:val="Caption"/>
        <w:rPr>
          <w:rFonts w:eastAsia="Arial"/>
        </w:rPr>
      </w:pPr>
    </w:p>
    <w:p w:rsidR="00BC49ED" w:rsidRPr="00DD351A" w:rsidRDefault="00BC49ED" w:rsidP="00BC49ED">
      <w:pPr>
        <w:pStyle w:val="BodyText"/>
        <w:rPr>
          <w:rFonts w:eastAsia="Arial"/>
        </w:rPr>
      </w:pPr>
    </w:p>
    <w:p w:rsidR="00BC49ED" w:rsidRPr="00DD351A" w:rsidRDefault="00BC49ED" w:rsidP="00BC49ED">
      <w:pPr>
        <w:pStyle w:val="BodyText"/>
        <w:rPr>
          <w:rFonts w:eastAsia="Arial"/>
        </w:rPr>
      </w:pPr>
    </w:p>
    <w:p w:rsidR="006E718F" w:rsidRPr="00DD351A" w:rsidRDefault="006E718F">
      <w:pPr>
        <w:spacing w:line="240" w:lineRule="auto"/>
        <w:jc w:val="left"/>
        <w:rPr>
          <w:rFonts w:eastAsia="Arial"/>
          <w:i/>
          <w:sz w:val="21"/>
        </w:rPr>
      </w:pPr>
      <w:r w:rsidRPr="00DD351A">
        <w:rPr>
          <w:rFonts w:eastAsia="Arial"/>
        </w:rPr>
        <w:br w:type="page"/>
      </w:r>
    </w:p>
    <w:p w:rsidR="00D16939" w:rsidRPr="00DD351A" w:rsidRDefault="00D16939" w:rsidP="00EF1D75">
      <w:pPr>
        <w:pStyle w:val="Caption"/>
        <w:numPr>
          <w:ilvl w:val="0"/>
          <w:numId w:val="42"/>
        </w:numPr>
        <w:rPr>
          <w:rFonts w:eastAsia="Arial"/>
          <w:b/>
          <w:i w:val="0"/>
          <w:sz w:val="24"/>
          <w:szCs w:val="28"/>
        </w:rPr>
      </w:pPr>
      <w:r w:rsidRPr="00DD351A">
        <w:rPr>
          <w:rFonts w:eastAsia="Arial"/>
          <w:b/>
          <w:i w:val="0"/>
          <w:sz w:val="24"/>
          <w:szCs w:val="28"/>
        </w:rPr>
        <w:lastRenderedPageBreak/>
        <w:t>О</w:t>
      </w:r>
      <w:r w:rsidRPr="00DD351A">
        <w:rPr>
          <w:rFonts w:eastAsia="Arial"/>
          <w:b/>
          <w:i w:val="0"/>
          <w:spacing w:val="-2"/>
          <w:sz w:val="24"/>
          <w:szCs w:val="28"/>
        </w:rPr>
        <w:t>Б</w:t>
      </w:r>
      <w:r w:rsidRPr="00DD351A">
        <w:rPr>
          <w:rFonts w:eastAsia="Arial"/>
          <w:b/>
          <w:i w:val="0"/>
          <w:spacing w:val="-17"/>
          <w:sz w:val="24"/>
          <w:szCs w:val="28"/>
        </w:rPr>
        <w:t>Р</w:t>
      </w:r>
      <w:r w:rsidRPr="00DD351A">
        <w:rPr>
          <w:rFonts w:eastAsia="Arial"/>
          <w:b/>
          <w:i w:val="0"/>
          <w:spacing w:val="-11"/>
          <w:sz w:val="24"/>
          <w:szCs w:val="28"/>
        </w:rPr>
        <w:t>А</w:t>
      </w:r>
      <w:r w:rsidRPr="00DD351A">
        <w:rPr>
          <w:rFonts w:eastAsia="Arial"/>
          <w:b/>
          <w:i w:val="0"/>
          <w:sz w:val="24"/>
          <w:szCs w:val="28"/>
        </w:rPr>
        <w:t>З</w:t>
      </w:r>
      <w:r w:rsidRPr="00DD351A">
        <w:rPr>
          <w:rFonts w:eastAsia="Arial"/>
          <w:b/>
          <w:i w:val="0"/>
          <w:spacing w:val="-2"/>
          <w:sz w:val="24"/>
          <w:szCs w:val="28"/>
        </w:rPr>
        <w:t>А</w:t>
      </w:r>
      <w:r w:rsidRPr="00DD351A">
        <w:rPr>
          <w:rFonts w:eastAsia="Arial"/>
          <w:b/>
          <w:i w:val="0"/>
          <w:sz w:val="24"/>
          <w:szCs w:val="28"/>
        </w:rPr>
        <w:t>Ц</w:t>
      </w:r>
      <w:r w:rsidRPr="00DD351A">
        <w:rPr>
          <w:rFonts w:eastAsia="Arial"/>
          <w:b/>
          <w:i w:val="0"/>
          <w:spacing w:val="-11"/>
          <w:sz w:val="24"/>
          <w:szCs w:val="28"/>
        </w:rPr>
        <w:t>С</w:t>
      </w:r>
      <w:r w:rsidRPr="00DD351A">
        <w:rPr>
          <w:rFonts w:eastAsia="Arial"/>
          <w:b/>
          <w:i w:val="0"/>
          <w:spacing w:val="-1"/>
          <w:sz w:val="24"/>
          <w:szCs w:val="28"/>
        </w:rPr>
        <w:t>Т</w:t>
      </w:r>
      <w:r w:rsidRPr="00DD351A">
        <w:rPr>
          <w:rFonts w:eastAsia="Arial"/>
          <w:b/>
          <w:i w:val="0"/>
          <w:spacing w:val="-12"/>
          <w:sz w:val="24"/>
          <w:szCs w:val="28"/>
        </w:rPr>
        <w:t>Р</w:t>
      </w:r>
      <w:r w:rsidRPr="00DD351A">
        <w:rPr>
          <w:rFonts w:eastAsia="Arial"/>
          <w:b/>
          <w:i w:val="0"/>
          <w:sz w:val="24"/>
          <w:szCs w:val="28"/>
        </w:rPr>
        <w:t>У</w:t>
      </w:r>
      <w:r w:rsidRPr="00DD351A">
        <w:rPr>
          <w:rFonts w:eastAsia="Arial"/>
          <w:b/>
          <w:i w:val="0"/>
          <w:spacing w:val="2"/>
          <w:sz w:val="24"/>
          <w:szCs w:val="28"/>
        </w:rPr>
        <w:t>К</w:t>
      </w:r>
      <w:r w:rsidRPr="00DD351A">
        <w:rPr>
          <w:rFonts w:eastAsia="Arial"/>
          <w:b/>
          <w:i w:val="0"/>
          <w:spacing w:val="-1"/>
          <w:sz w:val="24"/>
          <w:szCs w:val="28"/>
        </w:rPr>
        <w:t>Т</w:t>
      </w:r>
      <w:r w:rsidRPr="00DD351A">
        <w:rPr>
          <w:rFonts w:eastAsia="Arial"/>
          <w:b/>
          <w:i w:val="0"/>
          <w:sz w:val="24"/>
          <w:szCs w:val="28"/>
        </w:rPr>
        <w:t>УРЕ ЦЕ</w:t>
      </w:r>
      <w:r w:rsidRPr="00DD351A">
        <w:rPr>
          <w:rFonts w:eastAsia="Arial"/>
          <w:b/>
          <w:i w:val="0"/>
          <w:spacing w:val="-1"/>
          <w:sz w:val="24"/>
          <w:szCs w:val="28"/>
        </w:rPr>
        <w:t>Н</w:t>
      </w:r>
      <w:r w:rsidRPr="00DD351A">
        <w:rPr>
          <w:rFonts w:eastAsia="Arial"/>
          <w:b/>
          <w:i w:val="0"/>
          <w:sz w:val="24"/>
          <w:szCs w:val="28"/>
        </w:rPr>
        <w:t>Е</w:t>
      </w:r>
      <w:r w:rsidR="00EF1D75">
        <w:rPr>
          <w:rFonts w:eastAsia="Arial"/>
          <w:b/>
          <w:i w:val="0"/>
          <w:sz w:val="24"/>
          <w:szCs w:val="28"/>
        </w:rPr>
        <w:t xml:space="preserve"> </w:t>
      </w:r>
      <w:r w:rsidRPr="00DD351A">
        <w:rPr>
          <w:rFonts w:eastAsia="Arial"/>
          <w:b/>
          <w:i w:val="0"/>
          <w:spacing w:val="-8"/>
          <w:sz w:val="24"/>
          <w:szCs w:val="28"/>
        </w:rPr>
        <w:t>С</w:t>
      </w:r>
      <w:r w:rsidRPr="00DD351A">
        <w:rPr>
          <w:rFonts w:eastAsia="Arial"/>
          <w:b/>
          <w:i w:val="0"/>
          <w:sz w:val="24"/>
          <w:szCs w:val="28"/>
        </w:rPr>
        <w:t>А УП</w:t>
      </w:r>
      <w:r w:rsidRPr="00DD351A">
        <w:rPr>
          <w:rFonts w:eastAsia="Arial"/>
          <w:b/>
          <w:i w:val="0"/>
          <w:spacing w:val="-1"/>
          <w:sz w:val="24"/>
          <w:szCs w:val="28"/>
        </w:rPr>
        <w:t>УТ</w:t>
      </w:r>
      <w:r w:rsidRPr="00DD351A">
        <w:rPr>
          <w:rFonts w:eastAsia="Arial"/>
          <w:b/>
          <w:i w:val="0"/>
          <w:spacing w:val="-11"/>
          <w:sz w:val="24"/>
          <w:szCs w:val="28"/>
        </w:rPr>
        <w:t>С</w:t>
      </w:r>
      <w:r w:rsidRPr="00DD351A">
        <w:rPr>
          <w:rFonts w:eastAsia="Arial"/>
          <w:b/>
          <w:i w:val="0"/>
          <w:spacing w:val="-1"/>
          <w:sz w:val="24"/>
          <w:szCs w:val="28"/>
        </w:rPr>
        <w:t>Т</w:t>
      </w:r>
      <w:r w:rsidRPr="00DD351A">
        <w:rPr>
          <w:rFonts w:eastAsia="Arial"/>
          <w:b/>
          <w:i w:val="0"/>
          <w:spacing w:val="-8"/>
          <w:sz w:val="24"/>
          <w:szCs w:val="28"/>
        </w:rPr>
        <w:t>В</w:t>
      </w:r>
      <w:r w:rsidRPr="00DD351A">
        <w:rPr>
          <w:rFonts w:eastAsia="Arial"/>
          <w:b/>
          <w:i w:val="0"/>
          <w:sz w:val="24"/>
          <w:szCs w:val="28"/>
        </w:rPr>
        <w:t>ОМ К</w:t>
      </w:r>
      <w:r w:rsidRPr="00DD351A">
        <w:rPr>
          <w:rFonts w:eastAsia="Arial"/>
          <w:b/>
          <w:i w:val="0"/>
          <w:spacing w:val="-3"/>
          <w:sz w:val="24"/>
          <w:szCs w:val="28"/>
        </w:rPr>
        <w:t>А</w:t>
      </w:r>
      <w:r w:rsidRPr="00DD351A">
        <w:rPr>
          <w:rFonts w:eastAsia="Arial"/>
          <w:b/>
          <w:i w:val="0"/>
          <w:spacing w:val="-5"/>
          <w:sz w:val="24"/>
          <w:szCs w:val="28"/>
        </w:rPr>
        <w:t>К</w:t>
      </w:r>
      <w:r w:rsidRPr="00DD351A">
        <w:rPr>
          <w:rFonts w:eastAsia="Arial"/>
          <w:b/>
          <w:i w:val="0"/>
          <w:sz w:val="24"/>
          <w:szCs w:val="28"/>
        </w:rPr>
        <w:t>О</w:t>
      </w:r>
      <w:r w:rsidR="00EF1D75">
        <w:rPr>
          <w:rFonts w:eastAsia="Arial"/>
          <w:b/>
          <w:i w:val="0"/>
          <w:sz w:val="24"/>
          <w:szCs w:val="28"/>
        </w:rPr>
        <w:t xml:space="preserve"> </w:t>
      </w:r>
      <w:r w:rsidRPr="00DD351A">
        <w:rPr>
          <w:rFonts w:eastAsia="Arial"/>
          <w:b/>
          <w:i w:val="0"/>
          <w:spacing w:val="-1"/>
          <w:sz w:val="24"/>
          <w:szCs w:val="28"/>
        </w:rPr>
        <w:t>Д</w:t>
      </w:r>
      <w:r w:rsidRPr="00DD351A">
        <w:rPr>
          <w:rFonts w:eastAsia="Arial"/>
          <w:b/>
          <w:i w:val="0"/>
          <w:sz w:val="24"/>
          <w:szCs w:val="28"/>
        </w:rPr>
        <w:t xml:space="preserve">А </w:t>
      </w:r>
      <w:r w:rsidRPr="00DD351A">
        <w:rPr>
          <w:rFonts w:eastAsia="Arial"/>
          <w:b/>
          <w:i w:val="0"/>
          <w:spacing w:val="-1"/>
          <w:sz w:val="24"/>
          <w:szCs w:val="28"/>
        </w:rPr>
        <w:t>С</w:t>
      </w:r>
      <w:r w:rsidRPr="00DD351A">
        <w:rPr>
          <w:rFonts w:eastAsia="Arial"/>
          <w:b/>
          <w:i w:val="0"/>
          <w:sz w:val="24"/>
          <w:szCs w:val="28"/>
        </w:rPr>
        <w:t>Е ПОП</w:t>
      </w:r>
      <w:r w:rsidRPr="00DD351A">
        <w:rPr>
          <w:rFonts w:eastAsia="Arial"/>
          <w:b/>
          <w:i w:val="0"/>
          <w:spacing w:val="-1"/>
          <w:sz w:val="24"/>
          <w:szCs w:val="28"/>
        </w:rPr>
        <w:t>УН</w:t>
      </w:r>
      <w:r w:rsidRPr="00DD351A">
        <w:rPr>
          <w:rFonts w:eastAsia="Arial"/>
          <w:b/>
          <w:i w:val="0"/>
          <w:sz w:val="24"/>
          <w:szCs w:val="28"/>
        </w:rPr>
        <w:t>И</w:t>
      </w:r>
    </w:p>
    <w:p w:rsidR="00D16939" w:rsidRPr="00DD351A" w:rsidRDefault="00D16939" w:rsidP="00D16939">
      <w:pPr>
        <w:spacing w:before="9" w:line="110" w:lineRule="exact"/>
      </w:pPr>
    </w:p>
    <w:p w:rsidR="00D16939" w:rsidRPr="00DD351A" w:rsidRDefault="00D16939" w:rsidP="00D16939">
      <w:pPr>
        <w:spacing w:before="9" w:line="110" w:lineRule="exact"/>
      </w:pPr>
    </w:p>
    <w:tbl>
      <w:tblPr>
        <w:tblStyle w:val="TableGrid"/>
        <w:tblW w:w="5326" w:type="pct"/>
        <w:tblLook w:val="04A0" w:firstRow="1" w:lastRow="0" w:firstColumn="1" w:lastColumn="0" w:noHBand="0" w:noVBand="1"/>
      </w:tblPr>
      <w:tblGrid>
        <w:gridCol w:w="832"/>
        <w:gridCol w:w="4726"/>
        <w:gridCol w:w="2275"/>
        <w:gridCol w:w="2433"/>
      </w:tblGrid>
      <w:tr w:rsidR="00CA3B89" w:rsidRPr="00DD351A" w:rsidTr="00CA3B89">
        <w:trPr>
          <w:trHeight w:val="877"/>
        </w:trPr>
        <w:tc>
          <w:tcPr>
            <w:tcW w:w="405" w:type="pct"/>
            <w:shd w:val="clear" w:color="auto" w:fill="FFFF00"/>
            <w:vAlign w:val="center"/>
          </w:tcPr>
          <w:p w:rsidR="00CA3B89" w:rsidRPr="00DD351A" w:rsidRDefault="00CA3B89" w:rsidP="009D3B52">
            <w:pPr>
              <w:rPr>
                <w:b/>
                <w:sz w:val="22"/>
                <w:szCs w:val="22"/>
              </w:rPr>
            </w:pPr>
            <w:proofErr w:type="spellStart"/>
            <w:r w:rsidRPr="00DD351A">
              <w:rPr>
                <w:b/>
                <w:sz w:val="22"/>
                <w:szCs w:val="22"/>
              </w:rPr>
              <w:t>Р.Бр</w:t>
            </w:r>
            <w:proofErr w:type="spellEnd"/>
            <w:r w:rsidRPr="00DD351A">
              <w:rPr>
                <w:b/>
                <w:sz w:val="22"/>
                <w:szCs w:val="22"/>
              </w:rPr>
              <w:t>.</w:t>
            </w:r>
          </w:p>
        </w:tc>
        <w:tc>
          <w:tcPr>
            <w:tcW w:w="2302" w:type="pct"/>
            <w:shd w:val="clear" w:color="auto" w:fill="FFFF00"/>
            <w:vAlign w:val="center"/>
          </w:tcPr>
          <w:p w:rsidR="00CA3B89" w:rsidRPr="00DD351A" w:rsidRDefault="00CA3B89" w:rsidP="009D3B52">
            <w:pPr>
              <w:rPr>
                <w:b/>
                <w:sz w:val="22"/>
                <w:szCs w:val="22"/>
              </w:rPr>
            </w:pPr>
            <w:proofErr w:type="spellStart"/>
            <w:r w:rsidRPr="00DD351A">
              <w:rPr>
                <w:b/>
                <w:sz w:val="22"/>
                <w:szCs w:val="22"/>
              </w:rPr>
              <w:t>Описуслуга</w:t>
            </w:r>
            <w:proofErr w:type="spellEnd"/>
          </w:p>
        </w:tc>
        <w:tc>
          <w:tcPr>
            <w:tcW w:w="1108" w:type="pct"/>
            <w:shd w:val="clear" w:color="auto" w:fill="FFFF00"/>
            <w:vAlign w:val="center"/>
          </w:tcPr>
          <w:p w:rsidR="00CA3B89" w:rsidRPr="00CA3B89" w:rsidRDefault="00CA3B89" w:rsidP="00925521">
            <w:pPr>
              <w:ind w:right="1"/>
              <w:rPr>
                <w:b/>
                <w:sz w:val="22"/>
                <w:szCs w:val="22"/>
                <w:highlight w:val="yellow"/>
              </w:rPr>
            </w:pPr>
            <w:r w:rsidRPr="00CA3B89">
              <w:rPr>
                <w:b/>
                <w:sz w:val="22"/>
                <w:szCs w:val="22"/>
                <w:highlight w:val="yellow"/>
              </w:rPr>
              <w:t>Предрачунска вредност</w:t>
            </w:r>
            <w:r>
              <w:rPr>
                <w:b/>
                <w:sz w:val="22"/>
                <w:szCs w:val="22"/>
                <w:highlight w:val="yellow"/>
              </w:rPr>
              <w:t xml:space="preserve"> </w:t>
            </w:r>
            <w:r w:rsidRPr="00CA3B89">
              <w:rPr>
                <w:b/>
                <w:sz w:val="22"/>
                <w:szCs w:val="22"/>
                <w:highlight w:val="yellow"/>
              </w:rPr>
              <w:t>радова</w:t>
            </w:r>
            <w:r>
              <w:rPr>
                <w:b/>
                <w:sz w:val="22"/>
                <w:szCs w:val="22"/>
                <w:highlight w:val="yellow"/>
              </w:rPr>
              <w:t xml:space="preserve"> </w:t>
            </w:r>
            <w:r w:rsidRPr="00CA3B89">
              <w:rPr>
                <w:b/>
                <w:sz w:val="22"/>
                <w:szCs w:val="22"/>
                <w:highlight w:val="yellow"/>
              </w:rPr>
              <w:t>без ПДВ-а</w:t>
            </w:r>
          </w:p>
        </w:tc>
        <w:tc>
          <w:tcPr>
            <w:tcW w:w="1185" w:type="pct"/>
            <w:shd w:val="clear" w:color="auto" w:fill="FFFF00"/>
            <w:vAlign w:val="center"/>
          </w:tcPr>
          <w:p w:rsidR="00CA3B89" w:rsidRDefault="00CA3B89" w:rsidP="00CA3B89">
            <w:pPr>
              <w:ind w:right="-128"/>
              <w:rPr>
                <w:b/>
                <w:sz w:val="22"/>
                <w:szCs w:val="22"/>
              </w:rPr>
            </w:pPr>
            <w:r w:rsidRPr="006545FC">
              <w:rPr>
                <w:b/>
                <w:sz w:val="22"/>
                <w:szCs w:val="22"/>
              </w:rPr>
              <w:t xml:space="preserve">Цена </w:t>
            </w:r>
            <w:r>
              <w:rPr>
                <w:b/>
                <w:sz w:val="22"/>
                <w:szCs w:val="22"/>
              </w:rPr>
              <w:t>услуга стручног надзора</w:t>
            </w:r>
          </w:p>
          <w:p w:rsidR="00CA3B89" w:rsidRPr="00CA3B89" w:rsidRDefault="00CA3B89" w:rsidP="00CA3B89">
            <w:pPr>
              <w:ind w:right="1"/>
              <w:rPr>
                <w:b/>
                <w:sz w:val="22"/>
                <w:szCs w:val="22"/>
                <w:highlight w:val="yellow"/>
              </w:rPr>
            </w:pPr>
            <w:r w:rsidRPr="006545FC">
              <w:rPr>
                <w:b/>
                <w:sz w:val="22"/>
                <w:szCs w:val="22"/>
              </w:rPr>
              <w:t>без ПДВ-а</w:t>
            </w:r>
          </w:p>
        </w:tc>
      </w:tr>
      <w:tr w:rsidR="00CA3B89" w:rsidRPr="00DD351A" w:rsidTr="00CA3B89">
        <w:tc>
          <w:tcPr>
            <w:tcW w:w="405" w:type="pct"/>
          </w:tcPr>
          <w:p w:rsidR="00CA3B89" w:rsidRPr="00DD351A" w:rsidRDefault="00CA3B89" w:rsidP="009D3B52">
            <w:pPr>
              <w:rPr>
                <w:sz w:val="22"/>
                <w:szCs w:val="22"/>
              </w:rPr>
            </w:pPr>
            <w:r w:rsidRPr="00DD351A">
              <w:rPr>
                <w:sz w:val="22"/>
                <w:szCs w:val="22"/>
              </w:rPr>
              <w:t>1.</w:t>
            </w:r>
          </w:p>
        </w:tc>
        <w:tc>
          <w:tcPr>
            <w:tcW w:w="2302" w:type="pct"/>
          </w:tcPr>
          <w:p w:rsidR="00CA3B89" w:rsidRPr="00DD351A" w:rsidRDefault="00CA3B89" w:rsidP="00EF1D75">
            <w:pPr>
              <w:jc w:val="both"/>
            </w:pPr>
            <w:r w:rsidRPr="00DD351A">
              <w:t xml:space="preserve">Вођење стручног надзора у току извођења радова на реконструкцији и доградњи „Старе школе“ у </w:t>
            </w:r>
            <w:proofErr w:type="spellStart"/>
            <w:r w:rsidRPr="00DD351A">
              <w:t>Пуковцу,спратности</w:t>
            </w:r>
            <w:proofErr w:type="spellEnd"/>
            <w:r w:rsidRPr="00DD351A">
              <w:t xml:space="preserve"> П и промену намене у објекат предшколске установе на К.П.бр.10369 и 7497 у К.О. </w:t>
            </w:r>
            <w:proofErr w:type="spellStart"/>
            <w:r w:rsidRPr="00DD351A">
              <w:t>Пуковац</w:t>
            </w:r>
            <w:proofErr w:type="spellEnd"/>
          </w:p>
        </w:tc>
        <w:tc>
          <w:tcPr>
            <w:tcW w:w="1108" w:type="pct"/>
            <w:vAlign w:val="center"/>
          </w:tcPr>
          <w:p w:rsidR="00CA3B89" w:rsidRPr="00DD351A" w:rsidRDefault="00CA3B89" w:rsidP="00925521">
            <w:pPr>
              <w:jc w:val="right"/>
              <w:rPr>
                <w:sz w:val="22"/>
                <w:szCs w:val="22"/>
              </w:rPr>
            </w:pPr>
            <w:r w:rsidRPr="00DD351A">
              <w:rPr>
                <w:bCs/>
                <w:sz w:val="22"/>
                <w:szCs w:val="22"/>
                <w:lang w:val="en-US"/>
              </w:rPr>
              <w:t>27</w:t>
            </w:r>
            <w:r w:rsidRPr="00DD351A">
              <w:rPr>
                <w:bCs/>
                <w:sz w:val="22"/>
                <w:szCs w:val="22"/>
              </w:rPr>
              <w:t>.</w:t>
            </w:r>
            <w:r w:rsidRPr="00DD351A">
              <w:rPr>
                <w:bCs/>
                <w:sz w:val="22"/>
                <w:szCs w:val="22"/>
                <w:lang w:val="en-US"/>
              </w:rPr>
              <w:t>796</w:t>
            </w:r>
            <w:r w:rsidRPr="00DD351A">
              <w:rPr>
                <w:bCs/>
                <w:sz w:val="22"/>
                <w:szCs w:val="22"/>
              </w:rPr>
              <w:t>.</w:t>
            </w:r>
            <w:r w:rsidRPr="00DD351A">
              <w:rPr>
                <w:bCs/>
                <w:sz w:val="22"/>
                <w:szCs w:val="22"/>
                <w:lang w:val="en-US"/>
              </w:rPr>
              <w:t>791</w:t>
            </w:r>
            <w:r w:rsidRPr="00DD351A">
              <w:rPr>
                <w:bCs/>
                <w:sz w:val="22"/>
                <w:szCs w:val="22"/>
              </w:rPr>
              <w:t>,</w:t>
            </w:r>
            <w:r w:rsidRPr="00DD351A">
              <w:rPr>
                <w:bCs/>
                <w:sz w:val="22"/>
                <w:szCs w:val="22"/>
                <w:lang w:val="en-US"/>
              </w:rPr>
              <w:t>50</w:t>
            </w:r>
          </w:p>
        </w:tc>
        <w:tc>
          <w:tcPr>
            <w:tcW w:w="1185" w:type="pct"/>
            <w:vAlign w:val="center"/>
          </w:tcPr>
          <w:p w:rsidR="00CA3B89" w:rsidRPr="00DD351A" w:rsidRDefault="00CA3B89" w:rsidP="009D3B52">
            <w:pPr>
              <w:jc w:val="right"/>
              <w:rPr>
                <w:sz w:val="22"/>
                <w:szCs w:val="22"/>
              </w:rPr>
            </w:pPr>
          </w:p>
        </w:tc>
      </w:tr>
      <w:tr w:rsidR="00CA3B89" w:rsidRPr="00DD351A" w:rsidTr="00CA3B89">
        <w:tc>
          <w:tcPr>
            <w:tcW w:w="405" w:type="pct"/>
          </w:tcPr>
          <w:p w:rsidR="00CA3B89" w:rsidRPr="00DD351A" w:rsidRDefault="00CA3B89" w:rsidP="009D3B52">
            <w:pPr>
              <w:rPr>
                <w:sz w:val="22"/>
                <w:szCs w:val="22"/>
              </w:rPr>
            </w:pPr>
            <w:r w:rsidRPr="00DD351A">
              <w:rPr>
                <w:sz w:val="22"/>
                <w:szCs w:val="22"/>
              </w:rPr>
              <w:t>2.</w:t>
            </w:r>
          </w:p>
        </w:tc>
        <w:tc>
          <w:tcPr>
            <w:tcW w:w="2302" w:type="pct"/>
          </w:tcPr>
          <w:p w:rsidR="00CA3B89" w:rsidRPr="00DD351A" w:rsidRDefault="00CA3B89" w:rsidP="00EF1D75">
            <w:pPr>
              <w:jc w:val="both"/>
            </w:pPr>
            <w:r w:rsidRPr="00DD351A">
              <w:t xml:space="preserve">Вођење стручног надзора у току извођења радова на изградњи водоводне мреже за снабдевање источног дела индустријске зоне у </w:t>
            </w:r>
            <w:proofErr w:type="spellStart"/>
            <w:r w:rsidRPr="00DD351A">
              <w:t>Пуковцу</w:t>
            </w:r>
            <w:proofErr w:type="spellEnd"/>
            <w:r w:rsidRPr="00DD351A">
              <w:t xml:space="preserve"> на </w:t>
            </w:r>
            <w:proofErr w:type="spellStart"/>
            <w:r w:rsidRPr="00DD351A">
              <w:t>К.П.бр</w:t>
            </w:r>
            <w:proofErr w:type="spellEnd"/>
            <w:r w:rsidRPr="00DD351A">
              <w:t>.</w:t>
            </w:r>
            <w:r w:rsidRPr="00DD351A">
              <w:rPr>
                <w:sz w:val="22"/>
                <w:szCs w:val="22"/>
              </w:rPr>
              <w:t xml:space="preserve"> 10339/1; 1829/5; 1829/6; 13943; 13953/1; 13946; 10952/2; 13957/2; 11001/2; 13936/2; 13959/2; 11011/2; 11012/2; 11013/2; 11014/2; 11015/2; 11016/2; 11017/2; 11018/2; 11019/2; 11020/2; 11021/2; 11022/2; 11023/2; 11024/2; 11025/2; 11026/2; 11027/2; 11028/2; 11029/2; 11030/2; 11031/2; 11032/2; 11033/2; 11034/2; 10903/2; 13951/2; 10902/2; 13955/2; 13955/1; 13944/1; 641; све у К.О. </w:t>
            </w:r>
            <w:proofErr w:type="spellStart"/>
            <w:r w:rsidRPr="00DD351A">
              <w:rPr>
                <w:sz w:val="22"/>
                <w:szCs w:val="22"/>
              </w:rPr>
              <w:t>Пуковац</w:t>
            </w:r>
            <w:proofErr w:type="spellEnd"/>
          </w:p>
        </w:tc>
        <w:tc>
          <w:tcPr>
            <w:tcW w:w="1108" w:type="pct"/>
            <w:vAlign w:val="center"/>
          </w:tcPr>
          <w:p w:rsidR="00CA3B89" w:rsidRPr="00DD351A" w:rsidRDefault="00CA3B89" w:rsidP="00925521">
            <w:pPr>
              <w:jc w:val="right"/>
              <w:rPr>
                <w:sz w:val="22"/>
                <w:szCs w:val="22"/>
              </w:rPr>
            </w:pPr>
            <w:r w:rsidRPr="00DD351A">
              <w:rPr>
                <w:bCs/>
                <w:sz w:val="22"/>
                <w:szCs w:val="22"/>
              </w:rPr>
              <w:t>21.597.140,00</w:t>
            </w:r>
          </w:p>
        </w:tc>
        <w:tc>
          <w:tcPr>
            <w:tcW w:w="1185" w:type="pct"/>
            <w:vAlign w:val="center"/>
          </w:tcPr>
          <w:p w:rsidR="00CA3B89" w:rsidRPr="00DD351A" w:rsidRDefault="00CA3B89" w:rsidP="009D3B52">
            <w:pPr>
              <w:jc w:val="right"/>
              <w:rPr>
                <w:sz w:val="22"/>
                <w:szCs w:val="22"/>
              </w:rPr>
            </w:pPr>
          </w:p>
        </w:tc>
      </w:tr>
      <w:tr w:rsidR="00CA3B89" w:rsidRPr="00DD351A" w:rsidTr="00CA3B89">
        <w:tc>
          <w:tcPr>
            <w:tcW w:w="405" w:type="pct"/>
          </w:tcPr>
          <w:p w:rsidR="00CA3B89" w:rsidRPr="00DD351A" w:rsidRDefault="00CA3B89" w:rsidP="009D3B52">
            <w:pPr>
              <w:rPr>
                <w:sz w:val="22"/>
                <w:szCs w:val="22"/>
              </w:rPr>
            </w:pPr>
            <w:r w:rsidRPr="00DD351A">
              <w:rPr>
                <w:sz w:val="22"/>
                <w:szCs w:val="22"/>
              </w:rPr>
              <w:t xml:space="preserve">3. </w:t>
            </w:r>
          </w:p>
        </w:tc>
        <w:tc>
          <w:tcPr>
            <w:tcW w:w="2302" w:type="pct"/>
          </w:tcPr>
          <w:p w:rsidR="00CA3B89" w:rsidRPr="00DD351A" w:rsidRDefault="00CA3B89" w:rsidP="00EF1D75">
            <w:pPr>
              <w:jc w:val="both"/>
            </w:pPr>
            <w:r w:rsidRPr="00DD351A">
              <w:t xml:space="preserve">Вођење стручног надзора у току извођења радова на </w:t>
            </w:r>
            <w:r w:rsidRPr="00DD351A">
              <w:rPr>
                <w:sz w:val="22"/>
                <w:szCs w:val="22"/>
              </w:rPr>
              <w:t xml:space="preserve">санацији клизишта у </w:t>
            </w:r>
            <w:proofErr w:type="spellStart"/>
            <w:r w:rsidRPr="00DD351A">
              <w:rPr>
                <w:sz w:val="22"/>
                <w:szCs w:val="22"/>
              </w:rPr>
              <w:t>Малошишту</w:t>
            </w:r>
            <w:proofErr w:type="spellEnd"/>
            <w:r w:rsidRPr="00DD351A">
              <w:rPr>
                <w:sz w:val="22"/>
                <w:szCs w:val="22"/>
              </w:rPr>
              <w:t xml:space="preserve"> на </w:t>
            </w:r>
            <w:proofErr w:type="spellStart"/>
            <w:r w:rsidRPr="00DD351A">
              <w:rPr>
                <w:sz w:val="22"/>
                <w:szCs w:val="22"/>
              </w:rPr>
              <w:t>К.П.бр</w:t>
            </w:r>
            <w:proofErr w:type="spellEnd"/>
            <w:r w:rsidRPr="00DD351A">
              <w:rPr>
                <w:sz w:val="22"/>
                <w:szCs w:val="22"/>
              </w:rPr>
              <w:t xml:space="preserve">. 2002, 2003, 2035/3, 2126/7, 2126/8, 2126/9, 2126/10 и 6902/1 све у К.О. </w:t>
            </w:r>
            <w:proofErr w:type="spellStart"/>
            <w:r w:rsidRPr="00DD351A">
              <w:rPr>
                <w:sz w:val="22"/>
                <w:szCs w:val="22"/>
              </w:rPr>
              <w:t>Малошиште</w:t>
            </w:r>
            <w:proofErr w:type="spellEnd"/>
          </w:p>
        </w:tc>
        <w:tc>
          <w:tcPr>
            <w:tcW w:w="1108" w:type="pct"/>
            <w:vAlign w:val="center"/>
          </w:tcPr>
          <w:p w:rsidR="00CA3B89" w:rsidRPr="00DD351A" w:rsidRDefault="00CA3B89" w:rsidP="00925521">
            <w:pPr>
              <w:jc w:val="right"/>
              <w:rPr>
                <w:sz w:val="22"/>
                <w:szCs w:val="22"/>
              </w:rPr>
            </w:pPr>
            <w:r w:rsidRPr="00DD351A">
              <w:rPr>
                <w:sz w:val="22"/>
                <w:szCs w:val="22"/>
              </w:rPr>
              <w:t>11.147.996,18</w:t>
            </w:r>
          </w:p>
        </w:tc>
        <w:tc>
          <w:tcPr>
            <w:tcW w:w="1185" w:type="pct"/>
            <w:vAlign w:val="center"/>
          </w:tcPr>
          <w:p w:rsidR="00CA3B89" w:rsidRPr="00DD351A" w:rsidRDefault="00CA3B89" w:rsidP="009D3B52">
            <w:pPr>
              <w:jc w:val="right"/>
              <w:rPr>
                <w:sz w:val="22"/>
                <w:szCs w:val="22"/>
              </w:rPr>
            </w:pPr>
          </w:p>
        </w:tc>
      </w:tr>
      <w:tr w:rsidR="00CA3B89" w:rsidRPr="00DD351A" w:rsidTr="00CA3B89">
        <w:tc>
          <w:tcPr>
            <w:tcW w:w="405" w:type="pct"/>
          </w:tcPr>
          <w:p w:rsidR="00CA3B89" w:rsidRPr="00DD351A" w:rsidRDefault="00CA3B89" w:rsidP="009D3B52">
            <w:pPr>
              <w:rPr>
                <w:sz w:val="22"/>
                <w:szCs w:val="22"/>
              </w:rPr>
            </w:pPr>
            <w:r w:rsidRPr="00DD351A">
              <w:rPr>
                <w:sz w:val="22"/>
                <w:szCs w:val="22"/>
              </w:rPr>
              <w:t>4.</w:t>
            </w:r>
          </w:p>
        </w:tc>
        <w:tc>
          <w:tcPr>
            <w:tcW w:w="2302" w:type="pct"/>
          </w:tcPr>
          <w:p w:rsidR="00CA3B89" w:rsidRPr="00DD351A" w:rsidRDefault="00CA3B89" w:rsidP="00EF1D75">
            <w:pPr>
              <w:jc w:val="both"/>
            </w:pPr>
            <w:r w:rsidRPr="00DD351A">
              <w:t xml:space="preserve">Вођење стручног надзора у току извођења радова на санацији и </w:t>
            </w:r>
            <w:proofErr w:type="spellStart"/>
            <w:r w:rsidRPr="00DD351A">
              <w:t>адаптацијисвлачионице</w:t>
            </w:r>
            <w:proofErr w:type="spellEnd"/>
            <w:r w:rsidRPr="00DD351A">
              <w:t xml:space="preserve"> и фудбалског терена са пратећим </w:t>
            </w:r>
            <w:proofErr w:type="spellStart"/>
            <w:r w:rsidRPr="00DD351A">
              <w:t>садржајимаспратностиПр</w:t>
            </w:r>
            <w:proofErr w:type="spellEnd"/>
            <w:r w:rsidRPr="00DD351A">
              <w:t xml:space="preserve"> (приземље) у </w:t>
            </w:r>
            <w:proofErr w:type="spellStart"/>
            <w:r w:rsidRPr="00DD351A">
              <w:t>Пуковцу</w:t>
            </w:r>
            <w:proofErr w:type="spellEnd"/>
            <w:r w:rsidRPr="00DD351A">
              <w:t xml:space="preserve">, ул Кнез Михајлова бр 147,  на К.П.бр.2530/2 и 2531  у К.О. </w:t>
            </w:r>
            <w:proofErr w:type="spellStart"/>
            <w:r w:rsidRPr="00DD351A">
              <w:t>Пуковац</w:t>
            </w:r>
            <w:proofErr w:type="spellEnd"/>
          </w:p>
        </w:tc>
        <w:tc>
          <w:tcPr>
            <w:tcW w:w="1108" w:type="pct"/>
            <w:vAlign w:val="center"/>
          </w:tcPr>
          <w:p w:rsidR="00CA3B89" w:rsidRPr="00DD351A" w:rsidRDefault="00CA3B89" w:rsidP="00925521">
            <w:pPr>
              <w:jc w:val="right"/>
            </w:pPr>
            <w:r w:rsidRPr="00DD351A">
              <w:t>5.011.555,20</w:t>
            </w:r>
          </w:p>
        </w:tc>
        <w:tc>
          <w:tcPr>
            <w:tcW w:w="1185" w:type="pct"/>
            <w:vAlign w:val="center"/>
          </w:tcPr>
          <w:p w:rsidR="00CA3B89" w:rsidRPr="00DD351A" w:rsidRDefault="00CA3B89" w:rsidP="009D3B52">
            <w:pPr>
              <w:jc w:val="right"/>
            </w:pPr>
          </w:p>
        </w:tc>
      </w:tr>
      <w:tr w:rsidR="00CA3B89" w:rsidRPr="00DD351A" w:rsidTr="00CA3B89">
        <w:tc>
          <w:tcPr>
            <w:tcW w:w="405" w:type="pct"/>
          </w:tcPr>
          <w:p w:rsidR="00CA3B89" w:rsidRPr="00DD351A" w:rsidRDefault="00CA3B89" w:rsidP="009D3B52">
            <w:pPr>
              <w:rPr>
                <w:sz w:val="22"/>
                <w:szCs w:val="22"/>
              </w:rPr>
            </w:pPr>
            <w:r w:rsidRPr="00DD351A">
              <w:rPr>
                <w:sz w:val="22"/>
                <w:szCs w:val="22"/>
              </w:rPr>
              <w:t>5.</w:t>
            </w:r>
          </w:p>
        </w:tc>
        <w:tc>
          <w:tcPr>
            <w:tcW w:w="2302" w:type="pct"/>
          </w:tcPr>
          <w:p w:rsidR="00CA3B89" w:rsidRPr="00DD351A" w:rsidRDefault="00CA3B89" w:rsidP="00EF1D75">
            <w:pPr>
              <w:jc w:val="both"/>
            </w:pPr>
            <w:r w:rsidRPr="00DD351A">
              <w:t xml:space="preserve">Вођење стручног надзора у току извођења радова на реконструкцији десног тротоара, гледано у правцу </w:t>
            </w:r>
            <w:proofErr w:type="spellStart"/>
            <w:r w:rsidRPr="00DD351A">
              <w:t>Пуковца</w:t>
            </w:r>
            <w:proofErr w:type="spellEnd"/>
            <w:r w:rsidRPr="00DD351A">
              <w:t xml:space="preserve">, у улици Николе Тесле у Дољевцу, од зграде Општине до железничке пруге, на </w:t>
            </w:r>
            <w:proofErr w:type="spellStart"/>
            <w:r w:rsidRPr="00DD351A">
              <w:t>К.П.бр</w:t>
            </w:r>
            <w:proofErr w:type="spellEnd"/>
            <w:r w:rsidRPr="00DD351A">
              <w:t>. 2731/1 у К.О. Дољевац</w:t>
            </w:r>
          </w:p>
        </w:tc>
        <w:tc>
          <w:tcPr>
            <w:tcW w:w="1108" w:type="pct"/>
            <w:vAlign w:val="center"/>
          </w:tcPr>
          <w:p w:rsidR="00CA3B89" w:rsidRPr="00DD351A" w:rsidRDefault="00CA3B89" w:rsidP="00925521">
            <w:pPr>
              <w:jc w:val="right"/>
            </w:pPr>
            <w:r w:rsidRPr="00DD351A">
              <w:t>10.720.956,66</w:t>
            </w:r>
          </w:p>
        </w:tc>
        <w:tc>
          <w:tcPr>
            <w:tcW w:w="1185" w:type="pct"/>
            <w:vAlign w:val="center"/>
          </w:tcPr>
          <w:p w:rsidR="00CA3B89" w:rsidRPr="00DD351A" w:rsidRDefault="00CA3B89" w:rsidP="009D3B52">
            <w:pPr>
              <w:jc w:val="right"/>
            </w:pPr>
          </w:p>
        </w:tc>
      </w:tr>
      <w:tr w:rsidR="00EF1D75" w:rsidRPr="00DD351A" w:rsidTr="00CA3B89">
        <w:tc>
          <w:tcPr>
            <w:tcW w:w="405" w:type="pct"/>
          </w:tcPr>
          <w:p w:rsidR="00EF1D75" w:rsidRPr="00CA3B89" w:rsidRDefault="00EF1D75" w:rsidP="009D3B52">
            <w:pPr>
              <w:rPr>
                <w:sz w:val="22"/>
                <w:szCs w:val="22"/>
              </w:rPr>
            </w:pPr>
            <w:r>
              <w:rPr>
                <w:sz w:val="22"/>
                <w:szCs w:val="22"/>
              </w:rPr>
              <w:t>6.</w:t>
            </w:r>
          </w:p>
        </w:tc>
        <w:tc>
          <w:tcPr>
            <w:tcW w:w="2302" w:type="pct"/>
          </w:tcPr>
          <w:p w:rsidR="00EF1D75" w:rsidRPr="00DD351A" w:rsidRDefault="00D91207" w:rsidP="00925521">
            <w:pPr>
              <w:jc w:val="both"/>
            </w:pPr>
            <w:r w:rsidRPr="00D91207">
              <w:t xml:space="preserve">Вођење стручног надзора у току извођења радова </w:t>
            </w:r>
            <w:r w:rsidRPr="00D91207">
              <w:rPr>
                <w:sz w:val="22"/>
                <w:szCs w:val="22"/>
                <w:lang w:val="sr-Cyrl-RS"/>
              </w:rPr>
              <w:t xml:space="preserve">на </w:t>
            </w:r>
            <w:proofErr w:type="spellStart"/>
            <w:r w:rsidRPr="00D91207">
              <w:rPr>
                <w:sz w:val="22"/>
                <w:szCs w:val="22"/>
              </w:rPr>
              <w:t>Реконструкциј</w:t>
            </w:r>
            <w:proofErr w:type="spellEnd"/>
            <w:r w:rsidRPr="00D91207">
              <w:rPr>
                <w:sz w:val="22"/>
                <w:szCs w:val="22"/>
                <w:lang w:val="sr-Cyrl-RS"/>
              </w:rPr>
              <w:t>и</w:t>
            </w:r>
            <w:r w:rsidRPr="00D91207">
              <w:rPr>
                <w:sz w:val="22"/>
                <w:szCs w:val="22"/>
                <w:lang w:val="en-US"/>
              </w:rPr>
              <w:t xml:space="preserve">, </w:t>
            </w:r>
            <w:proofErr w:type="spellStart"/>
            <w:r w:rsidRPr="00D91207">
              <w:rPr>
                <w:sz w:val="22"/>
                <w:szCs w:val="22"/>
              </w:rPr>
              <w:t>санациј</w:t>
            </w:r>
            <w:proofErr w:type="spellEnd"/>
            <w:r w:rsidRPr="00D91207">
              <w:rPr>
                <w:sz w:val="22"/>
                <w:szCs w:val="22"/>
                <w:lang w:val="sr-Cyrl-RS"/>
              </w:rPr>
              <w:t>и</w:t>
            </w:r>
            <w:r w:rsidRPr="00D91207">
              <w:rPr>
                <w:sz w:val="22"/>
                <w:szCs w:val="22"/>
              </w:rPr>
              <w:t xml:space="preserve"> и </w:t>
            </w:r>
            <w:proofErr w:type="spellStart"/>
            <w:r w:rsidRPr="00D91207">
              <w:rPr>
                <w:sz w:val="22"/>
                <w:szCs w:val="22"/>
              </w:rPr>
              <w:t>адаптациј</w:t>
            </w:r>
            <w:proofErr w:type="spellEnd"/>
            <w:r w:rsidRPr="00D91207">
              <w:rPr>
                <w:sz w:val="22"/>
                <w:szCs w:val="22"/>
                <w:lang w:val="sr-Cyrl-RS"/>
              </w:rPr>
              <w:t>и</w:t>
            </w:r>
            <w:r w:rsidRPr="00D91207">
              <w:rPr>
                <w:sz w:val="22"/>
                <w:szCs w:val="22"/>
              </w:rPr>
              <w:t xml:space="preserve"> објекта основне школе „Вук Караџић“ у Дољевцу </w:t>
            </w:r>
            <w:r w:rsidRPr="00D91207">
              <w:rPr>
                <w:sz w:val="24"/>
                <w:szCs w:val="24"/>
              </w:rPr>
              <w:t xml:space="preserve">на </w:t>
            </w:r>
            <w:proofErr w:type="spellStart"/>
            <w:r w:rsidRPr="00D91207">
              <w:rPr>
                <w:sz w:val="24"/>
                <w:szCs w:val="24"/>
              </w:rPr>
              <w:t>К.П.бр</w:t>
            </w:r>
            <w:proofErr w:type="spellEnd"/>
            <w:r w:rsidRPr="00D91207">
              <w:rPr>
                <w:sz w:val="24"/>
                <w:szCs w:val="24"/>
              </w:rPr>
              <w:t>. 2060 у К.О. Дољевац.</w:t>
            </w:r>
          </w:p>
        </w:tc>
        <w:tc>
          <w:tcPr>
            <w:tcW w:w="1108" w:type="pct"/>
            <w:vAlign w:val="center"/>
          </w:tcPr>
          <w:p w:rsidR="00EF1D75" w:rsidRPr="00DD351A" w:rsidRDefault="00836219" w:rsidP="00925521">
            <w:r>
              <w:rPr>
                <w:lang w:val="sr-Cyrl-RS"/>
              </w:rPr>
              <w:t xml:space="preserve">Оквирна вредност радова - </w:t>
            </w:r>
            <w:r w:rsidR="00EF1D75" w:rsidRPr="00DD351A">
              <w:t xml:space="preserve">80.000.000,00 </w:t>
            </w:r>
          </w:p>
        </w:tc>
        <w:tc>
          <w:tcPr>
            <w:tcW w:w="1185" w:type="pct"/>
            <w:vAlign w:val="center"/>
          </w:tcPr>
          <w:p w:rsidR="00EF1D75" w:rsidRPr="00DD351A" w:rsidRDefault="00EF1D75" w:rsidP="00925521"/>
        </w:tc>
      </w:tr>
      <w:tr w:rsidR="00EF1D75" w:rsidRPr="00DD351A" w:rsidTr="00EF1D75">
        <w:tc>
          <w:tcPr>
            <w:tcW w:w="3815" w:type="pct"/>
            <w:gridSpan w:val="3"/>
          </w:tcPr>
          <w:p w:rsidR="00EF1D75" w:rsidRPr="00DD351A" w:rsidRDefault="00EF1D75" w:rsidP="00EF1D75">
            <w:pPr>
              <w:jc w:val="right"/>
            </w:pPr>
            <w:r>
              <w:t>Укупна цена без обрачунатог ПДВ-а:</w:t>
            </w:r>
          </w:p>
        </w:tc>
        <w:tc>
          <w:tcPr>
            <w:tcW w:w="1185" w:type="pct"/>
            <w:vAlign w:val="center"/>
          </w:tcPr>
          <w:p w:rsidR="00EF1D75" w:rsidRPr="00DD351A" w:rsidRDefault="00EF1D75" w:rsidP="00925521"/>
        </w:tc>
      </w:tr>
      <w:tr w:rsidR="00EF1D75" w:rsidRPr="00DD351A" w:rsidTr="00EF1D75">
        <w:tc>
          <w:tcPr>
            <w:tcW w:w="3815" w:type="pct"/>
            <w:gridSpan w:val="3"/>
          </w:tcPr>
          <w:p w:rsidR="00EF1D75" w:rsidRDefault="00EF1D75" w:rsidP="00EF1D75">
            <w:pPr>
              <w:jc w:val="right"/>
            </w:pPr>
            <w:r>
              <w:t>Износ ПДВ-а:</w:t>
            </w:r>
          </w:p>
        </w:tc>
        <w:tc>
          <w:tcPr>
            <w:tcW w:w="1185" w:type="pct"/>
            <w:vAlign w:val="center"/>
          </w:tcPr>
          <w:p w:rsidR="00EF1D75" w:rsidRPr="00DD351A" w:rsidRDefault="00EF1D75" w:rsidP="00925521"/>
        </w:tc>
      </w:tr>
      <w:tr w:rsidR="00EF1D75" w:rsidRPr="00DD351A" w:rsidTr="00EF1D75">
        <w:tc>
          <w:tcPr>
            <w:tcW w:w="3815" w:type="pct"/>
            <w:gridSpan w:val="3"/>
          </w:tcPr>
          <w:p w:rsidR="00EF1D75" w:rsidRDefault="00EF1D75" w:rsidP="00EF1D75">
            <w:pPr>
              <w:jc w:val="right"/>
            </w:pPr>
            <w:r>
              <w:t>Укупна цена услуга надзора са обрачунатим ПДВ-ом:</w:t>
            </w:r>
          </w:p>
        </w:tc>
        <w:tc>
          <w:tcPr>
            <w:tcW w:w="1185" w:type="pct"/>
            <w:vAlign w:val="center"/>
          </w:tcPr>
          <w:p w:rsidR="00EF1D75" w:rsidRPr="00DD351A" w:rsidRDefault="00EF1D75" w:rsidP="00925521"/>
        </w:tc>
      </w:tr>
    </w:tbl>
    <w:p w:rsidR="00D16939" w:rsidRPr="00DD351A" w:rsidRDefault="00D16939" w:rsidP="00D16939">
      <w:pPr>
        <w:spacing w:line="200" w:lineRule="exact"/>
        <w:rPr>
          <w:color w:val="FF0000"/>
          <w:sz w:val="24"/>
        </w:rPr>
      </w:pPr>
    </w:p>
    <w:p w:rsidR="00FB1028" w:rsidRPr="00DD351A" w:rsidRDefault="00FB1028" w:rsidP="00D16939">
      <w:pPr>
        <w:jc w:val="both"/>
        <w:rPr>
          <w:color w:val="FF0000"/>
        </w:rPr>
      </w:pPr>
    </w:p>
    <w:p w:rsidR="00FB1028" w:rsidRPr="00DD351A" w:rsidRDefault="00FB1028" w:rsidP="00D16939">
      <w:pPr>
        <w:jc w:val="both"/>
      </w:pPr>
    </w:p>
    <w:p w:rsidR="00D16939" w:rsidRPr="00DD351A" w:rsidRDefault="00D16939" w:rsidP="00FB1028">
      <w:pPr>
        <w:ind w:firstLine="720"/>
        <w:jc w:val="both"/>
        <w:rPr>
          <w:sz w:val="22"/>
          <w:szCs w:val="22"/>
        </w:rPr>
      </w:pPr>
      <w:r w:rsidRPr="00DD351A">
        <w:rPr>
          <w:sz w:val="22"/>
          <w:szCs w:val="22"/>
        </w:rPr>
        <w:t>Место..............................</w:t>
      </w:r>
    </w:p>
    <w:p w:rsidR="00D16939" w:rsidRPr="00DD351A" w:rsidRDefault="00EF1D75" w:rsidP="00EF1D75">
      <w:pPr>
        <w:jc w:val="left"/>
        <w:rPr>
          <w:sz w:val="22"/>
          <w:szCs w:val="22"/>
        </w:rPr>
      </w:pPr>
      <w:r>
        <w:rPr>
          <w:sz w:val="22"/>
          <w:szCs w:val="22"/>
        </w:rPr>
        <w:t xml:space="preserve">             </w:t>
      </w:r>
      <w:r w:rsidR="00D16939" w:rsidRPr="00DD351A">
        <w:rPr>
          <w:sz w:val="22"/>
          <w:szCs w:val="22"/>
        </w:rPr>
        <w:t xml:space="preserve">Датум..............................                          М.П             </w:t>
      </w:r>
      <w:r w:rsidR="00836219">
        <w:rPr>
          <w:sz w:val="22"/>
          <w:szCs w:val="22"/>
          <w:lang w:val="sr-Cyrl-RS"/>
        </w:rPr>
        <w:t xml:space="preserve">         </w:t>
      </w:r>
      <w:r w:rsidR="00D16939" w:rsidRPr="00DD351A">
        <w:rPr>
          <w:sz w:val="22"/>
          <w:szCs w:val="22"/>
        </w:rPr>
        <w:t xml:space="preserve">   _______________________</w:t>
      </w:r>
    </w:p>
    <w:p w:rsidR="00D16939" w:rsidRPr="00DD351A" w:rsidRDefault="00D16939" w:rsidP="00D16939">
      <w:pPr>
        <w:rPr>
          <w:sz w:val="22"/>
          <w:szCs w:val="22"/>
        </w:rPr>
      </w:pPr>
      <w:r w:rsidRPr="00DD351A">
        <w:rPr>
          <w:sz w:val="22"/>
          <w:szCs w:val="22"/>
        </w:rPr>
        <w:t xml:space="preserve">                                                                                                  (потпис овлашћеног лица)</w:t>
      </w:r>
    </w:p>
    <w:p w:rsidR="00D16939" w:rsidRPr="00DD351A" w:rsidRDefault="00D16939" w:rsidP="00D16939">
      <w:pPr>
        <w:rPr>
          <w:sz w:val="22"/>
          <w:szCs w:val="22"/>
        </w:rPr>
      </w:pPr>
    </w:p>
    <w:p w:rsidR="00FB1028" w:rsidRPr="00DD351A" w:rsidRDefault="00FB1028" w:rsidP="00D16939">
      <w:pPr>
        <w:pStyle w:val="ListParagraph"/>
        <w:spacing w:before="120" w:after="120" w:line="240" w:lineRule="auto"/>
        <w:ind w:left="0"/>
        <w:jc w:val="left"/>
        <w:rPr>
          <w:rFonts w:ascii="Times New Roman" w:hAnsi="Times New Roman"/>
        </w:rPr>
      </w:pPr>
    </w:p>
    <w:p w:rsidR="00FB1028" w:rsidRPr="00DD351A" w:rsidRDefault="00FB1028" w:rsidP="00D16939">
      <w:pPr>
        <w:pStyle w:val="ListParagraph"/>
        <w:spacing w:before="120" w:after="120" w:line="240" w:lineRule="auto"/>
        <w:ind w:left="0"/>
        <w:jc w:val="left"/>
        <w:rPr>
          <w:rFonts w:ascii="Times New Roman" w:hAnsi="Times New Roman"/>
        </w:rPr>
      </w:pPr>
    </w:p>
    <w:p w:rsidR="00FB1028" w:rsidRPr="00DD351A" w:rsidRDefault="00FB1028" w:rsidP="00D16939">
      <w:pPr>
        <w:pStyle w:val="ListParagraph"/>
        <w:spacing w:before="120" w:after="120" w:line="240" w:lineRule="auto"/>
        <w:ind w:left="0"/>
        <w:jc w:val="left"/>
        <w:rPr>
          <w:rFonts w:ascii="Times New Roman" w:hAnsi="Times New Roman"/>
        </w:rPr>
      </w:pPr>
    </w:p>
    <w:p w:rsidR="00D16939" w:rsidRPr="00DD351A" w:rsidRDefault="00D16939" w:rsidP="00D16939">
      <w:pPr>
        <w:pStyle w:val="ListParagraph"/>
        <w:spacing w:before="120" w:after="120" w:line="240" w:lineRule="auto"/>
        <w:ind w:left="0"/>
        <w:jc w:val="left"/>
        <w:rPr>
          <w:rFonts w:ascii="Times New Roman" w:hAnsi="Times New Roman"/>
        </w:rPr>
      </w:pPr>
      <w:r w:rsidRPr="00DD351A">
        <w:rPr>
          <w:rFonts w:ascii="Times New Roman" w:hAnsi="Times New Roman"/>
        </w:rPr>
        <w:t xml:space="preserve">УПУТСТВО </w:t>
      </w:r>
      <w:proofErr w:type="gramStart"/>
      <w:r w:rsidRPr="00DD351A">
        <w:rPr>
          <w:rFonts w:ascii="Times New Roman" w:hAnsi="Times New Roman"/>
        </w:rPr>
        <w:t>КАКО  ДА</w:t>
      </w:r>
      <w:proofErr w:type="gramEnd"/>
      <w:r w:rsidRPr="00DD351A">
        <w:rPr>
          <w:rFonts w:ascii="Times New Roman" w:hAnsi="Times New Roman"/>
        </w:rPr>
        <w:t xml:space="preserve"> СЕ ПОПУНИ ОБРАЗАЦ СТРУКТУРЕ ЦЕНЕ</w:t>
      </w:r>
    </w:p>
    <w:p w:rsidR="00CB5658" w:rsidRPr="00CB5658" w:rsidRDefault="00D16939" w:rsidP="00CB5658">
      <w:pPr>
        <w:pStyle w:val="ListParagraph"/>
        <w:spacing w:before="120" w:after="120" w:line="240" w:lineRule="auto"/>
        <w:ind w:left="1440"/>
        <w:jc w:val="left"/>
      </w:pPr>
      <w:r w:rsidRPr="00DD351A">
        <w:rPr>
          <w:rFonts w:ascii="Times New Roman" w:hAnsi="Times New Roman"/>
        </w:rPr>
        <w:t xml:space="preserve">У </w:t>
      </w:r>
      <w:proofErr w:type="spellStart"/>
      <w:r w:rsidRPr="00DD351A">
        <w:rPr>
          <w:rFonts w:ascii="Times New Roman" w:hAnsi="Times New Roman"/>
        </w:rPr>
        <w:t>обрасцу</w:t>
      </w:r>
      <w:proofErr w:type="spellEnd"/>
      <w:r w:rsidR="00EF1D75">
        <w:rPr>
          <w:rFonts w:ascii="Times New Roman" w:hAnsi="Times New Roman"/>
        </w:rPr>
        <w:t xml:space="preserve"> </w:t>
      </w:r>
      <w:proofErr w:type="spellStart"/>
      <w:r w:rsidRPr="00DD351A">
        <w:rPr>
          <w:rFonts w:ascii="Times New Roman" w:hAnsi="Times New Roman"/>
        </w:rPr>
        <w:t>структурецене</w:t>
      </w:r>
      <w:proofErr w:type="spellEnd"/>
      <w:r w:rsidR="00CB5658">
        <w:rPr>
          <w:rFonts w:ascii="Times New Roman" w:hAnsi="Times New Roman"/>
        </w:rPr>
        <w:t xml:space="preserve">, у </w:t>
      </w:r>
      <w:proofErr w:type="spellStart"/>
      <w:r w:rsidR="00CB5658">
        <w:rPr>
          <w:rFonts w:ascii="Times New Roman" w:hAnsi="Times New Roman"/>
        </w:rPr>
        <w:t>колони</w:t>
      </w:r>
      <w:proofErr w:type="spellEnd"/>
      <w:r w:rsidR="00CB5658">
        <w:rPr>
          <w:rFonts w:ascii="Times New Roman" w:hAnsi="Times New Roman"/>
        </w:rPr>
        <w:t xml:space="preserve"> “</w:t>
      </w:r>
      <w:proofErr w:type="spellStart"/>
      <w:r w:rsidR="00CB5658" w:rsidRPr="00CB5658">
        <w:t>Цена</w:t>
      </w:r>
      <w:proofErr w:type="spellEnd"/>
      <w:r w:rsidR="00CB5658" w:rsidRPr="00CB5658">
        <w:t xml:space="preserve"> </w:t>
      </w:r>
      <w:proofErr w:type="spellStart"/>
      <w:r w:rsidR="00CB5658" w:rsidRPr="00CB5658">
        <w:t>услуга</w:t>
      </w:r>
      <w:proofErr w:type="spellEnd"/>
      <w:r w:rsidR="00CB5658" w:rsidRPr="00CB5658">
        <w:t xml:space="preserve"> </w:t>
      </w:r>
      <w:proofErr w:type="spellStart"/>
      <w:r w:rsidR="00CB5658" w:rsidRPr="00CB5658">
        <w:t>стручног</w:t>
      </w:r>
      <w:proofErr w:type="spellEnd"/>
      <w:r w:rsidR="00CB5658" w:rsidRPr="00CB5658">
        <w:t xml:space="preserve"> </w:t>
      </w:r>
      <w:proofErr w:type="spellStart"/>
      <w:r w:rsidR="00CB5658" w:rsidRPr="00CB5658">
        <w:t>надзора</w:t>
      </w:r>
      <w:proofErr w:type="spellEnd"/>
    </w:p>
    <w:p w:rsidR="006545FC" w:rsidRPr="00CB5658" w:rsidRDefault="00CB5658" w:rsidP="00CB5658">
      <w:pPr>
        <w:pStyle w:val="ListParagraph"/>
        <w:spacing w:before="120" w:after="120" w:line="240" w:lineRule="auto"/>
        <w:ind w:left="1440"/>
        <w:jc w:val="left"/>
        <w:rPr>
          <w:rFonts w:ascii="Times New Roman" w:hAnsi="Times New Roman"/>
        </w:rPr>
      </w:pPr>
      <w:proofErr w:type="spellStart"/>
      <w:r w:rsidRPr="00CB5658">
        <w:rPr>
          <w:rFonts w:ascii="Times New Roman" w:hAnsi="Times New Roman"/>
        </w:rPr>
        <w:t>без</w:t>
      </w:r>
      <w:proofErr w:type="spellEnd"/>
      <w:r w:rsidRPr="00CB5658">
        <w:rPr>
          <w:rFonts w:ascii="Times New Roman" w:hAnsi="Times New Roman"/>
        </w:rPr>
        <w:t xml:space="preserve"> ПДВ-а</w:t>
      </w:r>
      <w:r w:rsidR="006545FC" w:rsidRPr="00CB5658">
        <w:rPr>
          <w:rFonts w:ascii="Times New Roman" w:hAnsi="Times New Roman"/>
        </w:rPr>
        <w:t>”</w:t>
      </w:r>
      <w:r>
        <w:rPr>
          <w:rFonts w:ascii="Times New Roman" w:hAnsi="Times New Roman"/>
        </w:rPr>
        <w:t xml:space="preserve"> </w:t>
      </w:r>
      <w:proofErr w:type="spellStart"/>
      <w:r w:rsidR="00D16939" w:rsidRPr="00CB5658">
        <w:rPr>
          <w:rFonts w:ascii="Times New Roman" w:hAnsi="Times New Roman"/>
        </w:rPr>
        <w:t>понуђачи</w:t>
      </w:r>
      <w:proofErr w:type="spellEnd"/>
      <w:r>
        <w:rPr>
          <w:rFonts w:ascii="Times New Roman" w:hAnsi="Times New Roman"/>
        </w:rPr>
        <w:t xml:space="preserve"> </w:t>
      </w:r>
      <w:proofErr w:type="spellStart"/>
      <w:r w:rsidR="00D16939" w:rsidRPr="00CB5658">
        <w:rPr>
          <w:rFonts w:ascii="Times New Roman" w:hAnsi="Times New Roman"/>
        </w:rPr>
        <w:t>наводе</w:t>
      </w:r>
      <w:proofErr w:type="spellEnd"/>
    </w:p>
    <w:p w:rsidR="00D16939" w:rsidRPr="00DD351A" w:rsidRDefault="00D16939" w:rsidP="002D473A">
      <w:pPr>
        <w:pStyle w:val="ListParagraph"/>
        <w:numPr>
          <w:ilvl w:val="0"/>
          <w:numId w:val="14"/>
        </w:numPr>
        <w:spacing w:before="120" w:after="120" w:line="240" w:lineRule="auto"/>
        <w:jc w:val="left"/>
        <w:rPr>
          <w:rFonts w:ascii="Times New Roman" w:hAnsi="Times New Roman"/>
        </w:rPr>
      </w:pPr>
      <w:proofErr w:type="spellStart"/>
      <w:r w:rsidRPr="00DD351A">
        <w:rPr>
          <w:rFonts w:ascii="Times New Roman" w:hAnsi="Times New Roman"/>
        </w:rPr>
        <w:t>цен</w:t>
      </w:r>
      <w:r w:rsidR="006545FC" w:rsidRPr="00DD351A">
        <w:rPr>
          <w:rFonts w:ascii="Times New Roman" w:hAnsi="Times New Roman"/>
        </w:rPr>
        <w:t>е</w:t>
      </w:r>
      <w:proofErr w:type="spellEnd"/>
      <w:r w:rsidRPr="00DD351A">
        <w:rPr>
          <w:rFonts w:ascii="Times New Roman" w:hAnsi="Times New Roman"/>
          <w:lang w:val="sr-Cyrl-CS"/>
        </w:rPr>
        <w:t>у</w:t>
      </w:r>
      <w:r w:rsidR="00CB5658">
        <w:rPr>
          <w:rFonts w:ascii="Times New Roman" w:hAnsi="Times New Roman"/>
          <w:lang w:val="sr-Cyrl-CS"/>
        </w:rPr>
        <w:t xml:space="preserve"> </w:t>
      </w:r>
      <w:r w:rsidRPr="00DD351A">
        <w:rPr>
          <w:rFonts w:ascii="Times New Roman" w:hAnsi="Times New Roman"/>
          <w:lang w:val="sr-Cyrl-CS"/>
        </w:rPr>
        <w:t>слуге</w:t>
      </w:r>
      <w:r w:rsidR="00CB5658">
        <w:rPr>
          <w:rFonts w:ascii="Times New Roman" w:hAnsi="Times New Roman"/>
        </w:rPr>
        <w:t xml:space="preserve"> </w:t>
      </w:r>
      <w:proofErr w:type="spellStart"/>
      <w:r w:rsidR="00CB5658">
        <w:rPr>
          <w:rFonts w:ascii="Times New Roman" w:hAnsi="Times New Roman"/>
        </w:rPr>
        <w:t>стручног</w:t>
      </w:r>
      <w:proofErr w:type="spellEnd"/>
      <w:r w:rsidR="00CB5658">
        <w:rPr>
          <w:rFonts w:ascii="Times New Roman" w:hAnsi="Times New Roman"/>
        </w:rPr>
        <w:t xml:space="preserve"> </w:t>
      </w:r>
      <w:proofErr w:type="spellStart"/>
      <w:r w:rsidR="00CB5658">
        <w:rPr>
          <w:rFonts w:ascii="Times New Roman" w:hAnsi="Times New Roman"/>
        </w:rPr>
        <w:t>надзора</w:t>
      </w:r>
      <w:proofErr w:type="spellEnd"/>
      <w:r w:rsidR="00CB5658">
        <w:rPr>
          <w:rFonts w:ascii="Times New Roman" w:hAnsi="Times New Roman"/>
        </w:rPr>
        <w:t xml:space="preserve"> </w:t>
      </w:r>
      <w:proofErr w:type="spellStart"/>
      <w:r w:rsidR="00CB5658">
        <w:rPr>
          <w:rFonts w:ascii="Times New Roman" w:hAnsi="Times New Roman"/>
        </w:rPr>
        <w:t>на</w:t>
      </w:r>
      <w:proofErr w:type="spellEnd"/>
      <w:r w:rsidR="00CB5658">
        <w:rPr>
          <w:rFonts w:ascii="Times New Roman" w:hAnsi="Times New Roman"/>
        </w:rPr>
        <w:t xml:space="preserve"> </w:t>
      </w:r>
      <w:proofErr w:type="spellStart"/>
      <w:r w:rsidR="006545FC" w:rsidRPr="00DD351A">
        <w:rPr>
          <w:rFonts w:ascii="Times New Roman" w:hAnsi="Times New Roman"/>
        </w:rPr>
        <w:t>по</w:t>
      </w:r>
      <w:r w:rsidR="00CB5658">
        <w:rPr>
          <w:rFonts w:ascii="Times New Roman" w:hAnsi="Times New Roman"/>
        </w:rPr>
        <w:t>ј</w:t>
      </w:r>
      <w:r w:rsidR="006545FC" w:rsidRPr="00DD351A">
        <w:rPr>
          <w:rFonts w:ascii="Times New Roman" w:hAnsi="Times New Roman"/>
        </w:rPr>
        <w:t>едини</w:t>
      </w:r>
      <w:r w:rsidR="00CB5658">
        <w:rPr>
          <w:rFonts w:ascii="Times New Roman" w:hAnsi="Times New Roman"/>
        </w:rPr>
        <w:t>м</w:t>
      </w:r>
      <w:proofErr w:type="spellEnd"/>
      <w:r w:rsidR="00CB5658">
        <w:rPr>
          <w:rFonts w:ascii="Times New Roman" w:hAnsi="Times New Roman"/>
        </w:rPr>
        <w:t xml:space="preserve"> </w:t>
      </w:r>
      <w:proofErr w:type="spellStart"/>
      <w:r w:rsidR="006545FC" w:rsidRPr="00DD351A">
        <w:rPr>
          <w:rFonts w:ascii="Times New Roman" w:hAnsi="Times New Roman"/>
        </w:rPr>
        <w:t>објек</w:t>
      </w:r>
      <w:r w:rsidR="00CB5658">
        <w:rPr>
          <w:rFonts w:ascii="Times New Roman" w:hAnsi="Times New Roman"/>
        </w:rPr>
        <w:t>има</w:t>
      </w:r>
      <w:proofErr w:type="spellEnd"/>
      <w:r w:rsidR="00CB5658">
        <w:rPr>
          <w:rFonts w:ascii="Times New Roman" w:hAnsi="Times New Roman"/>
        </w:rPr>
        <w:t xml:space="preserve"> - </w:t>
      </w:r>
      <w:proofErr w:type="spellStart"/>
      <w:r w:rsidRPr="00DD351A">
        <w:rPr>
          <w:rFonts w:ascii="Times New Roman" w:hAnsi="Times New Roman"/>
        </w:rPr>
        <w:t>без</w:t>
      </w:r>
      <w:proofErr w:type="spellEnd"/>
      <w:r w:rsidRPr="00DD351A">
        <w:rPr>
          <w:rFonts w:ascii="Times New Roman" w:hAnsi="Times New Roman"/>
        </w:rPr>
        <w:t xml:space="preserve"> ПДВ-а </w:t>
      </w:r>
    </w:p>
    <w:p w:rsidR="006545FC" w:rsidRPr="00DD351A" w:rsidRDefault="006545FC" w:rsidP="006545FC">
      <w:pPr>
        <w:pStyle w:val="ListParagraph"/>
        <w:numPr>
          <w:ilvl w:val="0"/>
          <w:numId w:val="14"/>
        </w:numPr>
        <w:spacing w:before="120" w:after="120" w:line="240" w:lineRule="auto"/>
        <w:jc w:val="left"/>
        <w:rPr>
          <w:rFonts w:ascii="Times New Roman" w:hAnsi="Times New Roman"/>
        </w:rPr>
      </w:pPr>
      <w:proofErr w:type="spellStart"/>
      <w:r w:rsidRPr="00DD351A">
        <w:rPr>
          <w:rFonts w:ascii="Times New Roman" w:hAnsi="Times New Roman"/>
        </w:rPr>
        <w:t>укупну</w:t>
      </w:r>
      <w:proofErr w:type="spellEnd"/>
      <w:r w:rsidR="00CB5658">
        <w:rPr>
          <w:rFonts w:ascii="Times New Roman" w:hAnsi="Times New Roman"/>
        </w:rPr>
        <w:t xml:space="preserve"> </w:t>
      </w:r>
      <w:proofErr w:type="spellStart"/>
      <w:r w:rsidRPr="00DD351A">
        <w:rPr>
          <w:rFonts w:ascii="Times New Roman" w:hAnsi="Times New Roman"/>
        </w:rPr>
        <w:t>цену</w:t>
      </w:r>
      <w:proofErr w:type="spellEnd"/>
      <w:r w:rsidR="00CB5658">
        <w:rPr>
          <w:rFonts w:ascii="Times New Roman" w:hAnsi="Times New Roman"/>
        </w:rPr>
        <w:t xml:space="preserve"> </w:t>
      </w:r>
      <w:proofErr w:type="spellStart"/>
      <w:r w:rsidRPr="00DD351A">
        <w:rPr>
          <w:rFonts w:ascii="Times New Roman" w:hAnsi="Times New Roman"/>
        </w:rPr>
        <w:t>услуга</w:t>
      </w:r>
      <w:proofErr w:type="spellEnd"/>
      <w:r w:rsidR="00CB5658">
        <w:rPr>
          <w:rFonts w:ascii="Times New Roman" w:hAnsi="Times New Roman"/>
        </w:rPr>
        <w:t xml:space="preserve"> </w:t>
      </w:r>
      <w:proofErr w:type="spellStart"/>
      <w:r w:rsidR="00CB5658">
        <w:rPr>
          <w:rFonts w:ascii="Times New Roman" w:hAnsi="Times New Roman"/>
        </w:rPr>
        <w:t>стручног</w:t>
      </w:r>
      <w:proofErr w:type="spellEnd"/>
      <w:r w:rsidR="00CB5658">
        <w:rPr>
          <w:rFonts w:ascii="Times New Roman" w:hAnsi="Times New Roman"/>
        </w:rPr>
        <w:t xml:space="preserve"> </w:t>
      </w:r>
      <w:proofErr w:type="spellStart"/>
      <w:r w:rsidR="00CB5658">
        <w:rPr>
          <w:rFonts w:ascii="Times New Roman" w:hAnsi="Times New Roman"/>
        </w:rPr>
        <w:t>надзора</w:t>
      </w:r>
      <w:proofErr w:type="spellEnd"/>
      <w:r w:rsidR="00CB5658">
        <w:rPr>
          <w:rFonts w:ascii="Times New Roman" w:hAnsi="Times New Roman"/>
        </w:rPr>
        <w:t xml:space="preserve"> </w:t>
      </w:r>
      <w:proofErr w:type="spellStart"/>
      <w:r w:rsidRPr="00DD351A">
        <w:rPr>
          <w:rFonts w:ascii="Times New Roman" w:hAnsi="Times New Roman"/>
        </w:rPr>
        <w:t>свих</w:t>
      </w:r>
      <w:proofErr w:type="spellEnd"/>
      <w:r w:rsidR="00CB5658">
        <w:rPr>
          <w:rFonts w:ascii="Times New Roman" w:hAnsi="Times New Roman"/>
        </w:rPr>
        <w:t xml:space="preserve"> </w:t>
      </w:r>
      <w:proofErr w:type="spellStart"/>
      <w:r w:rsidRPr="00DD351A">
        <w:rPr>
          <w:rFonts w:ascii="Times New Roman" w:hAnsi="Times New Roman"/>
        </w:rPr>
        <w:t>објеката</w:t>
      </w:r>
      <w:proofErr w:type="spellEnd"/>
      <w:r w:rsidR="00CB5658">
        <w:rPr>
          <w:rFonts w:ascii="Times New Roman" w:hAnsi="Times New Roman"/>
        </w:rPr>
        <w:t xml:space="preserve"> </w:t>
      </w:r>
      <w:proofErr w:type="spellStart"/>
      <w:r w:rsidRPr="00DD351A">
        <w:rPr>
          <w:rFonts w:ascii="Times New Roman" w:hAnsi="Times New Roman"/>
        </w:rPr>
        <w:t>без</w:t>
      </w:r>
      <w:proofErr w:type="spellEnd"/>
      <w:r w:rsidRPr="00DD351A">
        <w:rPr>
          <w:rFonts w:ascii="Times New Roman" w:hAnsi="Times New Roman"/>
        </w:rPr>
        <w:t xml:space="preserve"> ПДВ-а (</w:t>
      </w:r>
      <w:proofErr w:type="spellStart"/>
      <w:r w:rsidRPr="00DD351A">
        <w:rPr>
          <w:rFonts w:ascii="Times New Roman" w:hAnsi="Times New Roman"/>
        </w:rPr>
        <w:t>сабирањем</w:t>
      </w:r>
      <w:proofErr w:type="spellEnd"/>
      <w:r w:rsidR="00CB5658">
        <w:rPr>
          <w:rFonts w:ascii="Times New Roman" w:hAnsi="Times New Roman"/>
        </w:rPr>
        <w:t xml:space="preserve"> </w:t>
      </w:r>
      <w:proofErr w:type="spellStart"/>
      <w:r w:rsidRPr="00DD351A">
        <w:rPr>
          <w:rFonts w:ascii="Times New Roman" w:hAnsi="Times New Roman"/>
        </w:rPr>
        <w:t>појединачних</w:t>
      </w:r>
      <w:proofErr w:type="spellEnd"/>
      <w:r w:rsidRPr="00DD351A">
        <w:rPr>
          <w:rFonts w:ascii="Times New Roman" w:hAnsi="Times New Roman"/>
        </w:rPr>
        <w:t>)</w:t>
      </w:r>
    </w:p>
    <w:p w:rsidR="00D16939" w:rsidRPr="00DD351A" w:rsidRDefault="00D16939" w:rsidP="00D16939">
      <w:pPr>
        <w:pStyle w:val="ListParagraph"/>
        <w:numPr>
          <w:ilvl w:val="0"/>
          <w:numId w:val="14"/>
        </w:numPr>
        <w:spacing w:before="120" w:after="120" w:line="240" w:lineRule="auto"/>
        <w:jc w:val="left"/>
        <w:rPr>
          <w:rFonts w:ascii="Times New Roman" w:hAnsi="Times New Roman"/>
        </w:rPr>
      </w:pPr>
      <w:proofErr w:type="spellStart"/>
      <w:r w:rsidRPr="00DD351A">
        <w:rPr>
          <w:rFonts w:ascii="Times New Roman" w:hAnsi="Times New Roman"/>
        </w:rPr>
        <w:t>Износ</w:t>
      </w:r>
      <w:proofErr w:type="spellEnd"/>
      <w:r w:rsidRPr="00DD351A">
        <w:rPr>
          <w:rFonts w:ascii="Times New Roman" w:hAnsi="Times New Roman"/>
        </w:rPr>
        <w:t xml:space="preserve"> ПДВ-а </w:t>
      </w:r>
      <w:proofErr w:type="spellStart"/>
      <w:r w:rsidRPr="00DD351A">
        <w:rPr>
          <w:rFonts w:ascii="Times New Roman" w:hAnsi="Times New Roman"/>
        </w:rPr>
        <w:t>на</w:t>
      </w:r>
      <w:proofErr w:type="spellEnd"/>
      <w:r w:rsidR="00CB5658">
        <w:rPr>
          <w:rFonts w:ascii="Times New Roman" w:hAnsi="Times New Roman"/>
        </w:rPr>
        <w:t xml:space="preserve"> </w:t>
      </w:r>
      <w:proofErr w:type="spellStart"/>
      <w:r w:rsidRPr="00DD351A">
        <w:rPr>
          <w:rFonts w:ascii="Times New Roman" w:hAnsi="Times New Roman"/>
        </w:rPr>
        <w:t>укупну</w:t>
      </w:r>
      <w:proofErr w:type="spellEnd"/>
      <w:r w:rsidR="00CB5658">
        <w:rPr>
          <w:rFonts w:ascii="Times New Roman" w:hAnsi="Times New Roman"/>
        </w:rPr>
        <w:t xml:space="preserve"> </w:t>
      </w:r>
      <w:proofErr w:type="spellStart"/>
      <w:r w:rsidRPr="00DD351A">
        <w:rPr>
          <w:rFonts w:ascii="Times New Roman" w:hAnsi="Times New Roman"/>
        </w:rPr>
        <w:t>цену</w:t>
      </w:r>
      <w:proofErr w:type="spellEnd"/>
      <w:r w:rsidR="00CB5658">
        <w:rPr>
          <w:rFonts w:ascii="Times New Roman" w:hAnsi="Times New Roman"/>
        </w:rPr>
        <w:t xml:space="preserve"> </w:t>
      </w:r>
      <w:proofErr w:type="spellStart"/>
      <w:r w:rsidRPr="00DD351A">
        <w:rPr>
          <w:rFonts w:ascii="Times New Roman" w:hAnsi="Times New Roman"/>
          <w:lang w:val="sr-Cyrl-CS"/>
        </w:rPr>
        <w:t>услуг</w:t>
      </w:r>
      <w:proofErr w:type="spellEnd"/>
      <w:r w:rsidR="006545FC" w:rsidRPr="00DD351A">
        <w:rPr>
          <w:rFonts w:ascii="Times New Roman" w:hAnsi="Times New Roman"/>
        </w:rPr>
        <w:t>а (</w:t>
      </w:r>
      <w:proofErr w:type="spellStart"/>
      <w:r w:rsidR="006545FC" w:rsidRPr="00DD351A">
        <w:rPr>
          <w:rFonts w:ascii="Times New Roman" w:hAnsi="Times New Roman"/>
        </w:rPr>
        <w:t>множењем</w:t>
      </w:r>
      <w:proofErr w:type="spellEnd"/>
      <w:r w:rsidR="00CB5658">
        <w:rPr>
          <w:rFonts w:ascii="Times New Roman" w:hAnsi="Times New Roman"/>
        </w:rPr>
        <w:t xml:space="preserve"> </w:t>
      </w:r>
      <w:proofErr w:type="spellStart"/>
      <w:r w:rsidR="006545FC" w:rsidRPr="00DD351A">
        <w:rPr>
          <w:rFonts w:ascii="Times New Roman" w:hAnsi="Times New Roman"/>
        </w:rPr>
        <w:t>укупне</w:t>
      </w:r>
      <w:proofErr w:type="spellEnd"/>
      <w:r w:rsidR="00CB5658">
        <w:rPr>
          <w:rFonts w:ascii="Times New Roman" w:hAnsi="Times New Roman"/>
        </w:rPr>
        <w:t xml:space="preserve"> </w:t>
      </w:r>
      <w:proofErr w:type="spellStart"/>
      <w:r w:rsidR="006545FC" w:rsidRPr="00DD351A">
        <w:rPr>
          <w:rFonts w:ascii="Times New Roman" w:hAnsi="Times New Roman"/>
        </w:rPr>
        <w:t>са</w:t>
      </w:r>
      <w:proofErr w:type="spellEnd"/>
      <w:r w:rsidR="006545FC" w:rsidRPr="00DD351A">
        <w:rPr>
          <w:rFonts w:ascii="Times New Roman" w:hAnsi="Times New Roman"/>
        </w:rPr>
        <w:t xml:space="preserve"> 20%)</w:t>
      </w:r>
      <w:r w:rsidRPr="00DD351A">
        <w:rPr>
          <w:rFonts w:ascii="Times New Roman" w:hAnsi="Times New Roman"/>
        </w:rPr>
        <w:t xml:space="preserve">, </w:t>
      </w:r>
      <w:proofErr w:type="spellStart"/>
      <w:r w:rsidRPr="00DD351A">
        <w:rPr>
          <w:rFonts w:ascii="Times New Roman" w:hAnsi="Times New Roman"/>
        </w:rPr>
        <w:t>као</w:t>
      </w:r>
      <w:proofErr w:type="spellEnd"/>
      <w:r w:rsidRPr="00DD351A">
        <w:rPr>
          <w:rFonts w:ascii="Times New Roman" w:hAnsi="Times New Roman"/>
        </w:rPr>
        <w:t xml:space="preserve"> и</w:t>
      </w:r>
    </w:p>
    <w:p w:rsidR="00D16939" w:rsidRPr="00DD351A" w:rsidRDefault="00D16939" w:rsidP="00D16939">
      <w:pPr>
        <w:pStyle w:val="ListParagraph"/>
        <w:numPr>
          <w:ilvl w:val="0"/>
          <w:numId w:val="14"/>
        </w:numPr>
        <w:spacing w:before="120" w:after="120" w:line="240" w:lineRule="auto"/>
        <w:jc w:val="left"/>
        <w:rPr>
          <w:rFonts w:ascii="Times New Roman" w:hAnsi="Times New Roman"/>
        </w:rPr>
      </w:pPr>
      <w:proofErr w:type="spellStart"/>
      <w:r w:rsidRPr="00DD351A">
        <w:rPr>
          <w:rFonts w:ascii="Times New Roman" w:hAnsi="Times New Roman"/>
        </w:rPr>
        <w:t>Укупну</w:t>
      </w:r>
      <w:proofErr w:type="spellEnd"/>
      <w:r w:rsidR="00CB5658">
        <w:rPr>
          <w:rFonts w:ascii="Times New Roman" w:hAnsi="Times New Roman"/>
        </w:rPr>
        <w:t xml:space="preserve"> </w:t>
      </w:r>
      <w:proofErr w:type="spellStart"/>
      <w:r w:rsidRPr="00DD351A">
        <w:rPr>
          <w:rFonts w:ascii="Times New Roman" w:hAnsi="Times New Roman"/>
        </w:rPr>
        <w:t>цену</w:t>
      </w:r>
      <w:proofErr w:type="spellEnd"/>
      <w:r w:rsidR="00CB5658">
        <w:rPr>
          <w:rFonts w:ascii="Times New Roman" w:hAnsi="Times New Roman"/>
        </w:rPr>
        <w:t xml:space="preserve"> </w:t>
      </w:r>
      <w:r w:rsidRPr="00DD351A">
        <w:rPr>
          <w:rFonts w:ascii="Times New Roman" w:hAnsi="Times New Roman"/>
          <w:lang w:val="sr-Cyrl-CS"/>
        </w:rPr>
        <w:t>услуге</w:t>
      </w:r>
      <w:r w:rsidR="00CB5658">
        <w:rPr>
          <w:rFonts w:ascii="Times New Roman" w:hAnsi="Times New Roman"/>
          <w:lang w:val="sr-Cyrl-CS"/>
        </w:rPr>
        <w:t xml:space="preserve"> </w:t>
      </w:r>
      <w:proofErr w:type="spellStart"/>
      <w:r w:rsidRPr="00DD351A">
        <w:rPr>
          <w:rFonts w:ascii="Times New Roman" w:hAnsi="Times New Roman"/>
        </w:rPr>
        <w:t>са</w:t>
      </w:r>
      <w:proofErr w:type="spellEnd"/>
      <w:r w:rsidRPr="00DD351A">
        <w:rPr>
          <w:rFonts w:ascii="Times New Roman" w:hAnsi="Times New Roman"/>
        </w:rPr>
        <w:t xml:space="preserve"> ПДВ-</w:t>
      </w:r>
      <w:proofErr w:type="spellStart"/>
      <w:r w:rsidRPr="00DD351A">
        <w:rPr>
          <w:rFonts w:ascii="Times New Roman" w:hAnsi="Times New Roman"/>
        </w:rPr>
        <w:t>ом</w:t>
      </w:r>
      <w:proofErr w:type="spellEnd"/>
      <w:r w:rsidR="006545FC" w:rsidRPr="00DD351A">
        <w:rPr>
          <w:rFonts w:ascii="Times New Roman" w:hAnsi="Times New Roman"/>
        </w:rPr>
        <w:t xml:space="preserve"> (</w:t>
      </w:r>
      <w:proofErr w:type="spellStart"/>
      <w:r w:rsidR="006545FC" w:rsidRPr="00DD351A">
        <w:rPr>
          <w:rFonts w:ascii="Times New Roman" w:hAnsi="Times New Roman"/>
        </w:rPr>
        <w:t>сабирањем</w:t>
      </w:r>
      <w:proofErr w:type="spellEnd"/>
      <w:r w:rsidR="00CB5658">
        <w:rPr>
          <w:rFonts w:ascii="Times New Roman" w:hAnsi="Times New Roman"/>
        </w:rPr>
        <w:t xml:space="preserve"> </w:t>
      </w:r>
      <w:proofErr w:type="spellStart"/>
      <w:r w:rsidR="006545FC" w:rsidRPr="00DD351A">
        <w:rPr>
          <w:rFonts w:ascii="Times New Roman" w:hAnsi="Times New Roman"/>
        </w:rPr>
        <w:t>укупне</w:t>
      </w:r>
      <w:proofErr w:type="spellEnd"/>
      <w:r w:rsidR="00CB5658">
        <w:rPr>
          <w:rFonts w:ascii="Times New Roman" w:hAnsi="Times New Roman"/>
        </w:rPr>
        <w:t xml:space="preserve"> </w:t>
      </w:r>
      <w:proofErr w:type="spellStart"/>
      <w:r w:rsidR="006545FC" w:rsidRPr="00DD351A">
        <w:rPr>
          <w:rFonts w:ascii="Times New Roman" w:hAnsi="Times New Roman"/>
        </w:rPr>
        <w:t>цене</w:t>
      </w:r>
      <w:proofErr w:type="spellEnd"/>
      <w:r w:rsidR="00CB5658">
        <w:rPr>
          <w:rFonts w:ascii="Times New Roman" w:hAnsi="Times New Roman"/>
        </w:rPr>
        <w:t xml:space="preserve"> </w:t>
      </w:r>
      <w:proofErr w:type="spellStart"/>
      <w:r w:rsidR="006545FC" w:rsidRPr="00DD351A">
        <w:rPr>
          <w:rFonts w:ascii="Times New Roman" w:hAnsi="Times New Roman"/>
        </w:rPr>
        <w:t>без</w:t>
      </w:r>
      <w:proofErr w:type="spellEnd"/>
      <w:r w:rsidR="006545FC" w:rsidRPr="00DD351A">
        <w:rPr>
          <w:rFonts w:ascii="Times New Roman" w:hAnsi="Times New Roman"/>
        </w:rPr>
        <w:t xml:space="preserve"> ПДВ-а и </w:t>
      </w:r>
      <w:proofErr w:type="spellStart"/>
      <w:r w:rsidR="006545FC" w:rsidRPr="00DD351A">
        <w:rPr>
          <w:rFonts w:ascii="Times New Roman" w:hAnsi="Times New Roman"/>
        </w:rPr>
        <w:t>обрачунатог</w:t>
      </w:r>
      <w:proofErr w:type="spellEnd"/>
      <w:r w:rsidR="00CB5658">
        <w:rPr>
          <w:rFonts w:ascii="Times New Roman" w:hAnsi="Times New Roman"/>
        </w:rPr>
        <w:t xml:space="preserve"> </w:t>
      </w:r>
      <w:proofErr w:type="spellStart"/>
      <w:proofErr w:type="gramStart"/>
      <w:r w:rsidR="006545FC" w:rsidRPr="00DD351A">
        <w:rPr>
          <w:rFonts w:ascii="Times New Roman" w:hAnsi="Times New Roman"/>
        </w:rPr>
        <w:t>износа</w:t>
      </w:r>
      <w:proofErr w:type="spellEnd"/>
      <w:r w:rsidR="00CB5658">
        <w:rPr>
          <w:rFonts w:ascii="Times New Roman" w:hAnsi="Times New Roman"/>
        </w:rPr>
        <w:t xml:space="preserve"> </w:t>
      </w:r>
      <w:r w:rsidR="006545FC" w:rsidRPr="00DD351A">
        <w:rPr>
          <w:rFonts w:ascii="Times New Roman" w:hAnsi="Times New Roman"/>
        </w:rPr>
        <w:t xml:space="preserve"> ПДВ</w:t>
      </w:r>
      <w:proofErr w:type="gramEnd"/>
      <w:r w:rsidR="006545FC" w:rsidRPr="00DD351A">
        <w:rPr>
          <w:rFonts w:ascii="Times New Roman" w:hAnsi="Times New Roman"/>
        </w:rPr>
        <w:t>-а)</w:t>
      </w:r>
    </w:p>
    <w:p w:rsidR="00D16939" w:rsidRPr="00DD351A" w:rsidRDefault="004C09D7" w:rsidP="00CB5658">
      <w:pPr>
        <w:spacing w:line="240" w:lineRule="auto"/>
        <w:jc w:val="left"/>
        <w:rPr>
          <w:b/>
          <w:bCs/>
          <w:iCs/>
          <w:sz w:val="24"/>
          <w:szCs w:val="28"/>
        </w:rPr>
      </w:pPr>
      <w:r w:rsidRPr="00DD351A">
        <w:rPr>
          <w:b/>
          <w:bCs/>
          <w:iCs/>
          <w:sz w:val="24"/>
          <w:szCs w:val="28"/>
        </w:rPr>
        <w:br w:type="page"/>
      </w:r>
      <w:r w:rsidR="00D16939" w:rsidRPr="00DD351A">
        <w:rPr>
          <w:b/>
          <w:bCs/>
          <w:iCs/>
          <w:sz w:val="24"/>
          <w:szCs w:val="28"/>
        </w:rPr>
        <w:lastRenderedPageBreak/>
        <w:t>3) ОБРАЗАЦ ТРОШКОВА ПРИПРЕМЕ ПОНУДЕ</w:t>
      </w:r>
    </w:p>
    <w:p w:rsidR="00D16939" w:rsidRPr="00DD351A" w:rsidRDefault="00D16939" w:rsidP="00D16939">
      <w:pPr>
        <w:rPr>
          <w:b/>
          <w:bCs/>
          <w:i/>
          <w:iCs/>
          <w:sz w:val="22"/>
          <w:szCs w:val="22"/>
        </w:rPr>
      </w:pPr>
    </w:p>
    <w:p w:rsidR="00D16939" w:rsidRPr="00DD351A" w:rsidRDefault="00D16939" w:rsidP="00D16939">
      <w:pPr>
        <w:spacing w:after="120"/>
        <w:jc w:val="both"/>
        <w:rPr>
          <w:b/>
          <w:i/>
          <w:sz w:val="22"/>
          <w:szCs w:val="22"/>
        </w:rPr>
      </w:pPr>
      <w:r w:rsidRPr="00DD351A">
        <w:rPr>
          <w:sz w:val="22"/>
          <w:szCs w:val="22"/>
        </w:rPr>
        <w:t xml:space="preserve">У складу са чланом 88. став 1. Закона, понуђач__________________________ </w:t>
      </w:r>
      <w:r w:rsidRPr="00DD351A">
        <w:rPr>
          <w:i/>
          <w:iCs/>
          <w:sz w:val="22"/>
          <w:szCs w:val="22"/>
        </w:rPr>
        <w:t xml:space="preserve">[навести назив понуђача], </w:t>
      </w:r>
      <w:r w:rsidRPr="00DD351A">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rPr>
                <w:b/>
                <w:i/>
                <w:sz w:val="22"/>
                <w:szCs w:val="22"/>
              </w:rPr>
            </w:pPr>
            <w:r w:rsidRPr="00DD351A">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rPr>
                <w:sz w:val="22"/>
                <w:szCs w:val="22"/>
              </w:rPr>
            </w:pPr>
            <w:r w:rsidRPr="00DD351A">
              <w:rPr>
                <w:b/>
                <w:i/>
                <w:sz w:val="22"/>
                <w:szCs w:val="22"/>
              </w:rPr>
              <w:t>ИЗНОС ТРОШКА У РСД</w:t>
            </w: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right"/>
              <w:rPr>
                <w:sz w:val="22"/>
                <w:szCs w:val="22"/>
              </w:rPr>
            </w:pP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jc w:val="right"/>
              <w:rPr>
                <w:sz w:val="22"/>
                <w:szCs w:val="22"/>
              </w:rPr>
            </w:pP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sz w:val="22"/>
                <w:szCs w:val="22"/>
              </w:rPr>
            </w:pP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sz w:val="22"/>
                <w:szCs w:val="22"/>
              </w:rPr>
            </w:pP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sz w:val="22"/>
                <w:szCs w:val="22"/>
              </w:rPr>
            </w:pP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sz w:val="22"/>
                <w:szCs w:val="22"/>
              </w:rPr>
            </w:pPr>
          </w:p>
        </w:tc>
      </w:tr>
      <w:tr w:rsidR="00D16939" w:rsidRPr="00DD351A" w:rsidTr="00C202A6">
        <w:tc>
          <w:tcPr>
            <w:tcW w:w="5565" w:type="dxa"/>
            <w:tcBorders>
              <w:top w:val="single" w:sz="4" w:space="0" w:color="000000"/>
              <w:left w:val="single" w:sz="4" w:space="0" w:color="000000"/>
              <w:bottom w:val="single" w:sz="4" w:space="0" w:color="000000"/>
            </w:tcBorders>
            <w:shd w:val="clear" w:color="auto" w:fill="auto"/>
          </w:tcPr>
          <w:p w:rsidR="00D16939" w:rsidRPr="00DD351A" w:rsidRDefault="00D16939" w:rsidP="00C202A6">
            <w:pPr>
              <w:snapToGrid w:val="0"/>
              <w:jc w:val="both"/>
              <w:rPr>
                <w:i/>
                <w:sz w:val="22"/>
                <w:szCs w:val="22"/>
              </w:rPr>
            </w:pPr>
          </w:p>
          <w:p w:rsidR="00D16939" w:rsidRPr="00DD351A" w:rsidRDefault="00D16939" w:rsidP="00C202A6">
            <w:pPr>
              <w:jc w:val="both"/>
              <w:rPr>
                <w:sz w:val="22"/>
                <w:szCs w:val="22"/>
              </w:rPr>
            </w:pPr>
            <w:r w:rsidRPr="00DD351A">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DD351A" w:rsidRDefault="00D16939" w:rsidP="00C202A6">
            <w:pPr>
              <w:snapToGrid w:val="0"/>
              <w:rPr>
                <w:sz w:val="22"/>
                <w:szCs w:val="22"/>
              </w:rPr>
            </w:pPr>
          </w:p>
        </w:tc>
      </w:tr>
    </w:tbl>
    <w:p w:rsidR="00D16939" w:rsidRPr="00DD351A" w:rsidRDefault="00D16939" w:rsidP="00D16939">
      <w:pPr>
        <w:jc w:val="both"/>
        <w:rPr>
          <w:sz w:val="22"/>
          <w:szCs w:val="22"/>
        </w:rPr>
      </w:pPr>
    </w:p>
    <w:p w:rsidR="00D16939" w:rsidRPr="00DD351A" w:rsidRDefault="00D16939" w:rsidP="00D16939">
      <w:pPr>
        <w:jc w:val="both"/>
        <w:rPr>
          <w:sz w:val="22"/>
          <w:szCs w:val="22"/>
        </w:rPr>
      </w:pPr>
      <w:r w:rsidRPr="00DD351A">
        <w:rPr>
          <w:sz w:val="22"/>
          <w:szCs w:val="22"/>
        </w:rPr>
        <w:t>Трошкове припреме и подношења понуде сноси искључиво понуђач и не може тражити од наручиоца накнаду трошкова.</w:t>
      </w:r>
    </w:p>
    <w:p w:rsidR="00D16939" w:rsidRPr="00DD351A" w:rsidRDefault="00D16939" w:rsidP="00D16939">
      <w:pPr>
        <w:jc w:val="both"/>
        <w:rPr>
          <w:sz w:val="22"/>
          <w:szCs w:val="22"/>
        </w:rPr>
      </w:pPr>
      <w:r w:rsidRPr="00DD351A">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DD351A" w:rsidRDefault="00D16939" w:rsidP="00D16939">
      <w:pPr>
        <w:spacing w:after="120"/>
        <w:ind w:firstLine="426"/>
        <w:jc w:val="both"/>
        <w:rPr>
          <w:b/>
          <w:bCs/>
          <w:i/>
          <w:sz w:val="22"/>
          <w:szCs w:val="22"/>
        </w:rPr>
      </w:pPr>
    </w:p>
    <w:p w:rsidR="00D16939" w:rsidRPr="00DD351A" w:rsidRDefault="00D16939" w:rsidP="00D16939">
      <w:pPr>
        <w:spacing w:after="120"/>
        <w:jc w:val="both"/>
        <w:rPr>
          <w:bCs/>
          <w:sz w:val="22"/>
          <w:szCs w:val="22"/>
        </w:rPr>
      </w:pPr>
      <w:r w:rsidRPr="00DD351A">
        <w:rPr>
          <w:b/>
          <w:bCs/>
          <w:i/>
          <w:sz w:val="22"/>
          <w:szCs w:val="22"/>
        </w:rPr>
        <w:t xml:space="preserve">Напомена: </w:t>
      </w:r>
      <w:r w:rsidRPr="00DD351A">
        <w:rPr>
          <w:bCs/>
          <w:i/>
          <w:sz w:val="22"/>
          <w:szCs w:val="22"/>
        </w:rPr>
        <w:t>достављање овог обрасца није обавезно</w:t>
      </w:r>
    </w:p>
    <w:p w:rsidR="00D16939" w:rsidRPr="00DD351A"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DD351A" w:rsidTr="00C202A6">
        <w:tc>
          <w:tcPr>
            <w:tcW w:w="3080" w:type="dxa"/>
            <w:shd w:val="clear" w:color="auto" w:fill="auto"/>
            <w:vAlign w:val="center"/>
          </w:tcPr>
          <w:p w:rsidR="00D16939" w:rsidRPr="00DD351A" w:rsidRDefault="00D16939" w:rsidP="00C202A6">
            <w:pPr>
              <w:pStyle w:val="BodyText2"/>
              <w:spacing w:line="100" w:lineRule="atLeast"/>
              <w:jc w:val="center"/>
              <w:rPr>
                <w:sz w:val="22"/>
                <w:szCs w:val="22"/>
              </w:rPr>
            </w:pPr>
            <w:r w:rsidRPr="00DD351A">
              <w:rPr>
                <w:sz w:val="22"/>
                <w:szCs w:val="22"/>
              </w:rPr>
              <w:t>Датум:</w:t>
            </w:r>
          </w:p>
        </w:tc>
        <w:tc>
          <w:tcPr>
            <w:tcW w:w="3068" w:type="dxa"/>
            <w:shd w:val="clear" w:color="auto" w:fill="auto"/>
            <w:vAlign w:val="center"/>
          </w:tcPr>
          <w:p w:rsidR="00D16939" w:rsidRPr="00DD351A" w:rsidRDefault="00D16939" w:rsidP="00C202A6">
            <w:pPr>
              <w:pStyle w:val="BodyText2"/>
              <w:spacing w:line="100" w:lineRule="atLeast"/>
              <w:jc w:val="center"/>
              <w:rPr>
                <w:sz w:val="22"/>
                <w:szCs w:val="22"/>
              </w:rPr>
            </w:pPr>
            <w:r w:rsidRPr="00DD351A">
              <w:rPr>
                <w:sz w:val="22"/>
                <w:szCs w:val="22"/>
              </w:rPr>
              <w:t>М.П.</w:t>
            </w:r>
          </w:p>
        </w:tc>
        <w:tc>
          <w:tcPr>
            <w:tcW w:w="3094" w:type="dxa"/>
            <w:shd w:val="clear" w:color="auto" w:fill="auto"/>
            <w:vAlign w:val="center"/>
          </w:tcPr>
          <w:p w:rsidR="00D16939" w:rsidRPr="00DD351A" w:rsidRDefault="00D16939" w:rsidP="00C202A6">
            <w:pPr>
              <w:pStyle w:val="BodyText2"/>
              <w:spacing w:line="100" w:lineRule="atLeast"/>
              <w:jc w:val="center"/>
              <w:rPr>
                <w:sz w:val="22"/>
                <w:szCs w:val="22"/>
              </w:rPr>
            </w:pPr>
            <w:r w:rsidRPr="00DD351A">
              <w:rPr>
                <w:sz w:val="22"/>
                <w:szCs w:val="22"/>
              </w:rPr>
              <w:t>Потпис понуђача</w:t>
            </w:r>
          </w:p>
        </w:tc>
      </w:tr>
      <w:tr w:rsidR="00D16939" w:rsidRPr="00DD351A" w:rsidTr="00C202A6">
        <w:tc>
          <w:tcPr>
            <w:tcW w:w="3080" w:type="dxa"/>
            <w:shd w:val="clear" w:color="auto" w:fill="auto"/>
            <w:vAlign w:val="center"/>
          </w:tcPr>
          <w:p w:rsidR="00D16939" w:rsidRPr="00DD351A" w:rsidRDefault="00D16939" w:rsidP="00C202A6">
            <w:pPr>
              <w:pStyle w:val="BodyText2"/>
              <w:spacing w:line="100" w:lineRule="atLeast"/>
              <w:jc w:val="center"/>
              <w:rPr>
                <w:sz w:val="22"/>
                <w:szCs w:val="22"/>
              </w:rPr>
            </w:pPr>
          </w:p>
          <w:p w:rsidR="00D16939" w:rsidRPr="00DD351A"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DD351A"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DD351A" w:rsidRDefault="00D16939" w:rsidP="00C202A6">
            <w:pPr>
              <w:pStyle w:val="BodyText2"/>
              <w:spacing w:line="100" w:lineRule="atLeast"/>
              <w:jc w:val="center"/>
              <w:rPr>
                <w:sz w:val="22"/>
                <w:szCs w:val="22"/>
              </w:rPr>
            </w:pPr>
          </w:p>
        </w:tc>
      </w:tr>
      <w:tr w:rsidR="00D16939" w:rsidRPr="00DD351A" w:rsidTr="00C202A6">
        <w:tc>
          <w:tcPr>
            <w:tcW w:w="3080" w:type="dxa"/>
            <w:tcBorders>
              <w:bottom w:val="single" w:sz="4" w:space="0" w:color="000000"/>
            </w:tcBorders>
            <w:shd w:val="clear" w:color="auto" w:fill="auto"/>
          </w:tcPr>
          <w:p w:rsidR="00D16939" w:rsidRPr="00DD351A" w:rsidRDefault="00D16939" w:rsidP="00C202A6">
            <w:pPr>
              <w:pStyle w:val="BodyText2"/>
              <w:snapToGrid w:val="0"/>
              <w:spacing w:line="100" w:lineRule="atLeast"/>
              <w:rPr>
                <w:sz w:val="22"/>
                <w:szCs w:val="22"/>
              </w:rPr>
            </w:pPr>
          </w:p>
        </w:tc>
        <w:tc>
          <w:tcPr>
            <w:tcW w:w="3068" w:type="dxa"/>
            <w:shd w:val="clear" w:color="auto" w:fill="auto"/>
          </w:tcPr>
          <w:p w:rsidR="00D16939" w:rsidRPr="00DD351A"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DD351A" w:rsidRDefault="00D16939" w:rsidP="00C202A6">
            <w:pPr>
              <w:pStyle w:val="BodyText2"/>
              <w:snapToGrid w:val="0"/>
              <w:spacing w:line="100" w:lineRule="atLeast"/>
              <w:rPr>
                <w:sz w:val="22"/>
                <w:szCs w:val="22"/>
              </w:rPr>
            </w:pPr>
          </w:p>
        </w:tc>
      </w:tr>
    </w:tbl>
    <w:p w:rsidR="00D16939" w:rsidRPr="00DD351A" w:rsidRDefault="00D16939" w:rsidP="00D16939">
      <w:pPr>
        <w:rPr>
          <w:sz w:val="22"/>
          <w:szCs w:val="22"/>
        </w:rPr>
      </w:pPr>
    </w:p>
    <w:p w:rsidR="00D16939" w:rsidRPr="00DD351A" w:rsidRDefault="00D16939" w:rsidP="00D16939">
      <w:pPr>
        <w:rPr>
          <w:b/>
          <w:bCs/>
          <w:i/>
          <w:iCs/>
          <w:sz w:val="22"/>
          <w:szCs w:val="22"/>
        </w:rPr>
      </w:pPr>
    </w:p>
    <w:p w:rsidR="00D16939" w:rsidRPr="00DD351A" w:rsidRDefault="00D16939" w:rsidP="00D16939">
      <w:pPr>
        <w:rPr>
          <w:b/>
          <w:bCs/>
          <w:i/>
          <w:iCs/>
          <w:sz w:val="22"/>
          <w:szCs w:val="22"/>
        </w:rPr>
      </w:pPr>
    </w:p>
    <w:p w:rsidR="00D16939" w:rsidRPr="00DD351A" w:rsidRDefault="00D16939" w:rsidP="00D16939">
      <w:pPr>
        <w:rPr>
          <w:b/>
          <w:bCs/>
          <w:i/>
          <w:iCs/>
          <w:sz w:val="22"/>
          <w:szCs w:val="22"/>
        </w:rPr>
      </w:pPr>
    </w:p>
    <w:p w:rsidR="00D16939" w:rsidRPr="00DD351A" w:rsidRDefault="00D16939" w:rsidP="00D16939">
      <w:pPr>
        <w:jc w:val="both"/>
        <w:rPr>
          <w:b/>
          <w:i/>
          <w:iCs/>
          <w:sz w:val="22"/>
          <w:szCs w:val="22"/>
        </w:rPr>
      </w:pPr>
    </w:p>
    <w:p w:rsidR="00D16939" w:rsidRPr="00DD351A" w:rsidRDefault="00D16939" w:rsidP="00D16939">
      <w:pPr>
        <w:jc w:val="both"/>
        <w:rPr>
          <w:b/>
          <w:i/>
          <w:iCs/>
          <w:sz w:val="22"/>
          <w:szCs w:val="22"/>
        </w:rPr>
      </w:pPr>
    </w:p>
    <w:p w:rsidR="00D16939" w:rsidRPr="00DD351A" w:rsidRDefault="00D16939" w:rsidP="00D16939">
      <w:pPr>
        <w:jc w:val="both"/>
        <w:rPr>
          <w:b/>
          <w:i/>
          <w:iCs/>
          <w:sz w:val="22"/>
          <w:szCs w:val="22"/>
        </w:rPr>
      </w:pPr>
    </w:p>
    <w:p w:rsidR="00D16939" w:rsidRPr="00DD351A" w:rsidRDefault="00D16939" w:rsidP="00D16939">
      <w:pPr>
        <w:jc w:val="both"/>
        <w:rPr>
          <w:b/>
          <w:i/>
          <w:iCs/>
          <w:sz w:val="22"/>
          <w:szCs w:val="22"/>
        </w:rPr>
      </w:pPr>
    </w:p>
    <w:p w:rsidR="00D16939" w:rsidRPr="00DD351A" w:rsidRDefault="00D16939" w:rsidP="00D16939">
      <w:pPr>
        <w:rPr>
          <w:b/>
          <w:bCs/>
          <w:iCs/>
          <w:sz w:val="22"/>
          <w:szCs w:val="22"/>
        </w:rPr>
      </w:pPr>
    </w:p>
    <w:p w:rsidR="00D16939" w:rsidRPr="00DD351A" w:rsidRDefault="00D16939" w:rsidP="00D16939">
      <w:pPr>
        <w:rPr>
          <w:b/>
          <w:bCs/>
          <w:iCs/>
          <w:sz w:val="22"/>
          <w:szCs w:val="22"/>
        </w:rPr>
      </w:pPr>
    </w:p>
    <w:p w:rsidR="00D16939" w:rsidRPr="00DD351A" w:rsidRDefault="00D16939" w:rsidP="00D16939">
      <w:pPr>
        <w:rPr>
          <w:b/>
          <w:bCs/>
          <w:iCs/>
          <w:sz w:val="22"/>
          <w:szCs w:val="22"/>
        </w:rPr>
      </w:pPr>
    </w:p>
    <w:p w:rsidR="00D16939" w:rsidRPr="00DD351A" w:rsidRDefault="00D16939" w:rsidP="00D16939">
      <w:pPr>
        <w:rPr>
          <w:b/>
          <w:bCs/>
          <w:iCs/>
          <w:sz w:val="22"/>
          <w:szCs w:val="22"/>
        </w:rPr>
      </w:pPr>
    </w:p>
    <w:p w:rsidR="00D16939" w:rsidRPr="00DD351A" w:rsidRDefault="00D16939" w:rsidP="00D16939">
      <w:pPr>
        <w:rPr>
          <w:b/>
          <w:bCs/>
          <w:iCs/>
          <w:sz w:val="22"/>
          <w:szCs w:val="22"/>
        </w:rPr>
      </w:pPr>
    </w:p>
    <w:p w:rsidR="00D16939" w:rsidRPr="00DD351A" w:rsidRDefault="00D16939" w:rsidP="00D16939">
      <w:pPr>
        <w:rPr>
          <w:b/>
          <w:bCs/>
          <w:iCs/>
          <w:sz w:val="22"/>
          <w:szCs w:val="22"/>
        </w:rPr>
      </w:pPr>
    </w:p>
    <w:p w:rsidR="00D16939" w:rsidRPr="00DD351A" w:rsidRDefault="00D16939" w:rsidP="00D16939">
      <w:pPr>
        <w:rPr>
          <w:b/>
          <w:bCs/>
          <w:iCs/>
          <w:sz w:val="22"/>
          <w:szCs w:val="22"/>
        </w:rPr>
      </w:pPr>
    </w:p>
    <w:p w:rsidR="00D16939" w:rsidRPr="00DD351A" w:rsidRDefault="00D16939" w:rsidP="00D16939">
      <w:pPr>
        <w:jc w:val="both"/>
        <w:rPr>
          <w:b/>
          <w:bCs/>
          <w:iCs/>
          <w:sz w:val="22"/>
          <w:szCs w:val="22"/>
        </w:rPr>
      </w:pPr>
    </w:p>
    <w:p w:rsidR="00BC49ED" w:rsidRPr="00DD351A" w:rsidRDefault="00BC49ED" w:rsidP="00D16939">
      <w:pPr>
        <w:jc w:val="both"/>
        <w:rPr>
          <w:b/>
          <w:bCs/>
          <w:iCs/>
          <w:sz w:val="22"/>
          <w:szCs w:val="22"/>
        </w:rPr>
      </w:pPr>
    </w:p>
    <w:p w:rsidR="00D16939" w:rsidRPr="00DD351A" w:rsidRDefault="006545FC" w:rsidP="001C4BAF">
      <w:pPr>
        <w:spacing w:line="240" w:lineRule="auto"/>
        <w:rPr>
          <w:b/>
          <w:bCs/>
          <w:iCs/>
          <w:sz w:val="24"/>
          <w:szCs w:val="28"/>
        </w:rPr>
      </w:pPr>
      <w:r w:rsidRPr="00DD351A">
        <w:rPr>
          <w:b/>
          <w:bCs/>
          <w:iCs/>
          <w:sz w:val="24"/>
          <w:szCs w:val="28"/>
        </w:rPr>
        <w:br w:type="page"/>
      </w:r>
      <w:r w:rsidR="00D25779" w:rsidRPr="00DD351A">
        <w:rPr>
          <w:b/>
          <w:bCs/>
          <w:iCs/>
          <w:sz w:val="24"/>
          <w:szCs w:val="28"/>
        </w:rPr>
        <w:lastRenderedPageBreak/>
        <w:t>4</w:t>
      </w:r>
      <w:r w:rsidR="001C4BAF" w:rsidRPr="00DD351A">
        <w:rPr>
          <w:b/>
          <w:bCs/>
          <w:iCs/>
          <w:sz w:val="24"/>
          <w:szCs w:val="28"/>
        </w:rPr>
        <w:t>)</w:t>
      </w:r>
      <w:r w:rsidR="00D16939" w:rsidRPr="00DD351A">
        <w:rPr>
          <w:b/>
          <w:bCs/>
          <w:iCs/>
          <w:sz w:val="24"/>
          <w:szCs w:val="28"/>
        </w:rPr>
        <w:t>ОБРАЗАЦ ИЗЈАВЕ О НЕЗАВИСНОЈ ПОНУДИ</w:t>
      </w:r>
    </w:p>
    <w:p w:rsidR="00D16939" w:rsidRPr="00DD351A" w:rsidRDefault="00D16939" w:rsidP="00D16939">
      <w:pPr>
        <w:pStyle w:val="BodyText3"/>
        <w:spacing w:after="0"/>
        <w:rPr>
          <w:bCs/>
          <w:sz w:val="22"/>
          <w:szCs w:val="22"/>
        </w:rPr>
      </w:pPr>
    </w:p>
    <w:p w:rsidR="00D16939" w:rsidRPr="00DD351A" w:rsidRDefault="00D16939" w:rsidP="00D16939">
      <w:pPr>
        <w:pStyle w:val="BodyText3"/>
        <w:spacing w:after="0"/>
        <w:rPr>
          <w:bCs/>
          <w:sz w:val="22"/>
          <w:szCs w:val="22"/>
        </w:rPr>
      </w:pPr>
    </w:p>
    <w:p w:rsidR="00D16939" w:rsidRPr="00DD351A" w:rsidRDefault="00D16939" w:rsidP="00D16939">
      <w:pPr>
        <w:pStyle w:val="BodyText3"/>
        <w:spacing w:after="0"/>
        <w:rPr>
          <w:bCs/>
          <w:sz w:val="22"/>
          <w:szCs w:val="22"/>
        </w:rPr>
      </w:pPr>
    </w:p>
    <w:p w:rsidR="00D16939" w:rsidRPr="00DD351A" w:rsidRDefault="00D16939" w:rsidP="00D16939">
      <w:pPr>
        <w:pStyle w:val="BodyText3"/>
        <w:spacing w:after="0"/>
        <w:jc w:val="both"/>
        <w:rPr>
          <w:sz w:val="22"/>
          <w:szCs w:val="22"/>
        </w:rPr>
      </w:pPr>
      <w:r w:rsidRPr="00DD351A">
        <w:rPr>
          <w:sz w:val="22"/>
          <w:szCs w:val="22"/>
        </w:rPr>
        <w:t xml:space="preserve">У складу са чланом 26. Закона, ________________________________________, </w:t>
      </w:r>
    </w:p>
    <w:p w:rsidR="00D16939" w:rsidRPr="00DD351A" w:rsidRDefault="00D16939" w:rsidP="00D16939">
      <w:pPr>
        <w:pStyle w:val="BodyText3"/>
        <w:spacing w:after="0"/>
        <w:jc w:val="both"/>
        <w:rPr>
          <w:sz w:val="22"/>
          <w:szCs w:val="22"/>
        </w:rPr>
      </w:pPr>
      <w:r w:rsidRPr="00DD351A">
        <w:rPr>
          <w:sz w:val="22"/>
          <w:szCs w:val="22"/>
        </w:rPr>
        <w:t xml:space="preserve">                                                                            (Назив понуђача)</w:t>
      </w:r>
    </w:p>
    <w:p w:rsidR="00D16939" w:rsidRPr="00DD351A" w:rsidRDefault="00D16939" w:rsidP="00D16939">
      <w:pPr>
        <w:pStyle w:val="BodyText3"/>
        <w:spacing w:after="0"/>
        <w:jc w:val="both"/>
        <w:rPr>
          <w:w w:val="200"/>
          <w:sz w:val="22"/>
          <w:szCs w:val="22"/>
        </w:rPr>
      </w:pPr>
      <w:r w:rsidRPr="00DD351A">
        <w:rPr>
          <w:sz w:val="22"/>
          <w:szCs w:val="22"/>
        </w:rPr>
        <w:t xml:space="preserve">даје: </w:t>
      </w:r>
    </w:p>
    <w:p w:rsidR="00D16939" w:rsidRPr="00DD351A" w:rsidRDefault="00D16939" w:rsidP="00D16939">
      <w:pPr>
        <w:pStyle w:val="BodyText3"/>
        <w:spacing w:before="360" w:after="360"/>
        <w:ind w:firstLine="227"/>
        <w:jc w:val="both"/>
        <w:rPr>
          <w:w w:val="200"/>
          <w:sz w:val="22"/>
          <w:szCs w:val="22"/>
        </w:rPr>
      </w:pPr>
    </w:p>
    <w:p w:rsidR="00D16939" w:rsidRPr="00DD351A" w:rsidRDefault="00D16939" w:rsidP="00D16939">
      <w:pPr>
        <w:pStyle w:val="BodyText3"/>
        <w:spacing w:before="360" w:after="360"/>
        <w:ind w:firstLine="227"/>
        <w:rPr>
          <w:b/>
          <w:bCs/>
          <w:sz w:val="22"/>
          <w:szCs w:val="22"/>
        </w:rPr>
      </w:pPr>
      <w:r w:rsidRPr="00DD351A">
        <w:rPr>
          <w:b/>
          <w:bCs/>
          <w:sz w:val="22"/>
          <w:szCs w:val="22"/>
        </w:rPr>
        <w:t xml:space="preserve">ИЗЈАВУ </w:t>
      </w:r>
    </w:p>
    <w:p w:rsidR="00D16939" w:rsidRPr="00DD351A" w:rsidRDefault="00D16939" w:rsidP="00D16939">
      <w:pPr>
        <w:pStyle w:val="BodyText3"/>
        <w:spacing w:before="360" w:after="360"/>
        <w:ind w:firstLine="227"/>
        <w:rPr>
          <w:bCs/>
          <w:sz w:val="22"/>
          <w:szCs w:val="22"/>
        </w:rPr>
      </w:pPr>
      <w:r w:rsidRPr="00DD351A">
        <w:rPr>
          <w:b/>
          <w:bCs/>
          <w:sz w:val="22"/>
          <w:szCs w:val="22"/>
        </w:rPr>
        <w:t>О НЕЗАВИСНОЈ ПОНУДИ</w:t>
      </w:r>
    </w:p>
    <w:p w:rsidR="00D16939" w:rsidRPr="00DD351A" w:rsidRDefault="00D16939" w:rsidP="00D16939">
      <w:pPr>
        <w:pStyle w:val="BodyText3"/>
        <w:spacing w:after="0"/>
        <w:jc w:val="both"/>
        <w:rPr>
          <w:bCs/>
          <w:sz w:val="22"/>
          <w:szCs w:val="22"/>
        </w:rPr>
      </w:pPr>
    </w:p>
    <w:p w:rsidR="00D16939" w:rsidRPr="00DD351A" w:rsidRDefault="00D16939" w:rsidP="00D16939">
      <w:pPr>
        <w:pStyle w:val="BodyText3"/>
        <w:spacing w:after="0"/>
        <w:jc w:val="both"/>
        <w:rPr>
          <w:bCs/>
          <w:sz w:val="22"/>
          <w:szCs w:val="22"/>
        </w:rPr>
      </w:pPr>
    </w:p>
    <w:p w:rsidR="00D16939" w:rsidRPr="00DD351A" w:rsidRDefault="00D16939" w:rsidP="00D16939">
      <w:pPr>
        <w:jc w:val="both"/>
        <w:rPr>
          <w:sz w:val="22"/>
          <w:szCs w:val="22"/>
        </w:rPr>
      </w:pPr>
      <w:r w:rsidRPr="00DD351A">
        <w:rPr>
          <w:sz w:val="22"/>
          <w:szCs w:val="22"/>
        </w:rPr>
        <w:tab/>
      </w:r>
      <w:r w:rsidRPr="00DD351A">
        <w:rPr>
          <w:sz w:val="22"/>
          <w:szCs w:val="22"/>
        </w:rPr>
        <w:tab/>
      </w:r>
      <w:r w:rsidRPr="00DD351A">
        <w:rPr>
          <w:sz w:val="22"/>
          <w:szCs w:val="22"/>
        </w:rPr>
        <w:tab/>
      </w:r>
    </w:p>
    <w:p w:rsidR="00D16939" w:rsidRPr="00DD351A" w:rsidRDefault="00D16939" w:rsidP="00D16939">
      <w:pPr>
        <w:jc w:val="both"/>
        <w:rPr>
          <w:b/>
          <w:sz w:val="22"/>
          <w:szCs w:val="22"/>
        </w:rPr>
      </w:pPr>
      <w:r w:rsidRPr="00DD351A">
        <w:rPr>
          <w:sz w:val="22"/>
          <w:szCs w:val="22"/>
        </w:rPr>
        <w:t>Под пуном материјалном и кривичном одговорношћу п</w:t>
      </w:r>
      <w:r w:rsidRPr="00DD351A">
        <w:rPr>
          <w:bCs/>
          <w:sz w:val="22"/>
          <w:szCs w:val="22"/>
        </w:rPr>
        <w:t xml:space="preserve">отврђујем да сам понуду у поступку јавне набавке мале вредности </w:t>
      </w:r>
      <w:proofErr w:type="spellStart"/>
      <w:r w:rsidR="00610667" w:rsidRPr="00DD351A">
        <w:rPr>
          <w:sz w:val="22"/>
          <w:szCs w:val="22"/>
        </w:rPr>
        <w:t>услуг</w:t>
      </w:r>
      <w:proofErr w:type="spellEnd"/>
      <w:r w:rsidR="006E718F" w:rsidRPr="00DD351A">
        <w:rPr>
          <w:sz w:val="22"/>
          <w:szCs w:val="22"/>
          <w:lang w:val="en-US"/>
        </w:rPr>
        <w:t>a</w:t>
      </w:r>
      <w:r w:rsidR="00833B41" w:rsidRPr="00DD351A">
        <w:rPr>
          <w:sz w:val="22"/>
          <w:szCs w:val="22"/>
        </w:rPr>
        <w:t xml:space="preserve">стручног надзора на извођењу радова на изградњи, реконструкцији, санацији и </w:t>
      </w:r>
      <w:r w:rsidR="008F3328" w:rsidRPr="00DD351A">
        <w:rPr>
          <w:sz w:val="22"/>
          <w:szCs w:val="22"/>
        </w:rPr>
        <w:t>доградњи</w:t>
      </w:r>
      <w:r w:rsidR="00833B41" w:rsidRPr="00DD351A">
        <w:rPr>
          <w:sz w:val="22"/>
          <w:szCs w:val="22"/>
        </w:rPr>
        <w:t xml:space="preserve"> јавних објеката</w:t>
      </w:r>
      <w:r w:rsidRPr="00DD351A">
        <w:rPr>
          <w:sz w:val="22"/>
          <w:szCs w:val="22"/>
        </w:rPr>
        <w:t xml:space="preserve">, број </w:t>
      </w:r>
      <w:r w:rsidR="00E2656B" w:rsidRPr="00DD351A">
        <w:rPr>
          <w:sz w:val="22"/>
          <w:szCs w:val="22"/>
        </w:rPr>
        <w:t>404-2-44/2019-03</w:t>
      </w:r>
      <w:r w:rsidRPr="00DD351A">
        <w:rPr>
          <w:sz w:val="22"/>
          <w:szCs w:val="22"/>
        </w:rPr>
        <w:t xml:space="preserve">, </w:t>
      </w:r>
      <w:r w:rsidRPr="00DD351A">
        <w:rPr>
          <w:bCs/>
          <w:sz w:val="22"/>
          <w:szCs w:val="22"/>
        </w:rPr>
        <w:t>поднео независно, без договора са другим понуђачима или заинтересованим лицима.</w:t>
      </w:r>
    </w:p>
    <w:p w:rsidR="00D16939" w:rsidRPr="00DD351A" w:rsidRDefault="00D16939" w:rsidP="00D16939">
      <w:pPr>
        <w:jc w:val="both"/>
        <w:rPr>
          <w:bCs/>
          <w:sz w:val="22"/>
          <w:szCs w:val="22"/>
        </w:rPr>
      </w:pPr>
    </w:p>
    <w:p w:rsidR="00D16939" w:rsidRPr="00DD351A" w:rsidRDefault="00D16939" w:rsidP="00D16939">
      <w:pPr>
        <w:jc w:val="both"/>
        <w:rPr>
          <w:bCs/>
          <w:sz w:val="22"/>
          <w:szCs w:val="22"/>
        </w:rPr>
      </w:pPr>
    </w:p>
    <w:p w:rsidR="00D16939" w:rsidRPr="00DD351A"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DD351A" w:rsidTr="00C202A6">
        <w:tc>
          <w:tcPr>
            <w:tcW w:w="3080" w:type="dxa"/>
            <w:shd w:val="clear" w:color="auto" w:fill="auto"/>
            <w:vAlign w:val="center"/>
          </w:tcPr>
          <w:p w:rsidR="00D16939" w:rsidRPr="00DD351A" w:rsidRDefault="00D16939" w:rsidP="00C202A6">
            <w:pPr>
              <w:pStyle w:val="BodyText2"/>
              <w:spacing w:line="100" w:lineRule="atLeast"/>
              <w:jc w:val="center"/>
              <w:rPr>
                <w:sz w:val="22"/>
                <w:szCs w:val="22"/>
              </w:rPr>
            </w:pPr>
            <w:r w:rsidRPr="00DD351A">
              <w:rPr>
                <w:sz w:val="22"/>
                <w:szCs w:val="22"/>
              </w:rPr>
              <w:t>Датум:</w:t>
            </w:r>
          </w:p>
        </w:tc>
        <w:tc>
          <w:tcPr>
            <w:tcW w:w="3065" w:type="dxa"/>
            <w:shd w:val="clear" w:color="auto" w:fill="auto"/>
            <w:vAlign w:val="center"/>
          </w:tcPr>
          <w:p w:rsidR="00D16939" w:rsidRPr="00DD351A" w:rsidRDefault="00D16939" w:rsidP="00C202A6">
            <w:pPr>
              <w:pStyle w:val="BodyText2"/>
              <w:spacing w:line="100" w:lineRule="atLeast"/>
              <w:jc w:val="center"/>
              <w:rPr>
                <w:sz w:val="22"/>
                <w:szCs w:val="22"/>
              </w:rPr>
            </w:pPr>
            <w:r w:rsidRPr="00DD351A">
              <w:rPr>
                <w:sz w:val="22"/>
                <w:szCs w:val="22"/>
              </w:rPr>
              <w:t>М.П.</w:t>
            </w:r>
          </w:p>
        </w:tc>
        <w:tc>
          <w:tcPr>
            <w:tcW w:w="3097" w:type="dxa"/>
            <w:shd w:val="clear" w:color="auto" w:fill="auto"/>
            <w:vAlign w:val="center"/>
          </w:tcPr>
          <w:p w:rsidR="00D16939" w:rsidRPr="00DD351A" w:rsidRDefault="00D16939" w:rsidP="00C202A6">
            <w:pPr>
              <w:pStyle w:val="BodyText2"/>
              <w:spacing w:line="100" w:lineRule="atLeast"/>
              <w:jc w:val="center"/>
              <w:rPr>
                <w:sz w:val="22"/>
                <w:szCs w:val="22"/>
              </w:rPr>
            </w:pPr>
            <w:r w:rsidRPr="00DD351A">
              <w:rPr>
                <w:sz w:val="22"/>
                <w:szCs w:val="22"/>
              </w:rPr>
              <w:t>Потпис понуђача</w:t>
            </w:r>
          </w:p>
        </w:tc>
      </w:tr>
      <w:tr w:rsidR="00D16939" w:rsidRPr="00DD351A" w:rsidTr="00C202A6">
        <w:tc>
          <w:tcPr>
            <w:tcW w:w="3080" w:type="dxa"/>
            <w:tcBorders>
              <w:bottom w:val="single" w:sz="4" w:space="0" w:color="000000"/>
            </w:tcBorders>
            <w:shd w:val="clear" w:color="auto" w:fill="auto"/>
          </w:tcPr>
          <w:p w:rsidR="00D16939" w:rsidRPr="00DD351A" w:rsidRDefault="00D16939" w:rsidP="00C202A6">
            <w:pPr>
              <w:pStyle w:val="BodyText2"/>
              <w:snapToGrid w:val="0"/>
              <w:spacing w:line="100" w:lineRule="atLeast"/>
              <w:rPr>
                <w:sz w:val="22"/>
                <w:szCs w:val="22"/>
              </w:rPr>
            </w:pPr>
          </w:p>
        </w:tc>
        <w:tc>
          <w:tcPr>
            <w:tcW w:w="3065" w:type="dxa"/>
            <w:shd w:val="clear" w:color="auto" w:fill="auto"/>
          </w:tcPr>
          <w:p w:rsidR="00D16939" w:rsidRPr="00DD351A"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DD351A" w:rsidRDefault="00D16939" w:rsidP="00C202A6">
            <w:pPr>
              <w:pStyle w:val="BodyText2"/>
              <w:snapToGrid w:val="0"/>
              <w:spacing w:line="100" w:lineRule="atLeast"/>
              <w:rPr>
                <w:sz w:val="22"/>
                <w:szCs w:val="22"/>
              </w:rPr>
            </w:pPr>
          </w:p>
        </w:tc>
      </w:tr>
    </w:tbl>
    <w:p w:rsidR="00D16939" w:rsidRPr="00DD351A" w:rsidRDefault="00D16939" w:rsidP="00D16939">
      <w:pPr>
        <w:pStyle w:val="BodyText3"/>
        <w:spacing w:after="0"/>
        <w:ind w:firstLine="227"/>
        <w:jc w:val="both"/>
        <w:rPr>
          <w:sz w:val="22"/>
          <w:szCs w:val="22"/>
        </w:rPr>
      </w:pPr>
    </w:p>
    <w:p w:rsidR="00D16939" w:rsidRPr="00DD351A" w:rsidRDefault="00D16939" w:rsidP="00D16939">
      <w:pPr>
        <w:tabs>
          <w:tab w:val="left" w:pos="6028"/>
        </w:tabs>
        <w:autoSpaceDE w:val="0"/>
        <w:spacing w:line="240" w:lineRule="auto"/>
        <w:rPr>
          <w:sz w:val="22"/>
          <w:szCs w:val="22"/>
        </w:rPr>
      </w:pPr>
    </w:p>
    <w:p w:rsidR="00D16939" w:rsidRPr="00DD351A" w:rsidRDefault="00D16939" w:rsidP="00D16939">
      <w:pPr>
        <w:tabs>
          <w:tab w:val="left" w:pos="6028"/>
        </w:tabs>
        <w:autoSpaceDE w:val="0"/>
        <w:spacing w:line="240" w:lineRule="auto"/>
        <w:rPr>
          <w:sz w:val="22"/>
          <w:szCs w:val="22"/>
        </w:rPr>
      </w:pPr>
    </w:p>
    <w:p w:rsidR="00D16939" w:rsidRPr="00DD351A" w:rsidRDefault="00D16939" w:rsidP="00D16939">
      <w:pPr>
        <w:tabs>
          <w:tab w:val="left" w:pos="6028"/>
        </w:tabs>
        <w:autoSpaceDE w:val="0"/>
        <w:spacing w:line="240" w:lineRule="auto"/>
        <w:jc w:val="both"/>
        <w:rPr>
          <w:bCs/>
          <w:i/>
          <w:iCs/>
          <w:sz w:val="22"/>
          <w:szCs w:val="22"/>
        </w:rPr>
      </w:pPr>
      <w:r w:rsidRPr="00DD351A">
        <w:rPr>
          <w:b/>
          <w:bCs/>
          <w:i/>
          <w:iCs/>
          <w:sz w:val="22"/>
          <w:szCs w:val="22"/>
        </w:rPr>
        <w:t xml:space="preserve">Напомена: </w:t>
      </w:r>
      <w:r w:rsidRPr="00DD351A">
        <w:rPr>
          <w:bCs/>
          <w:i/>
          <w:iCs/>
          <w:sz w:val="22"/>
          <w:szCs w:val="22"/>
        </w:rPr>
        <w:t xml:space="preserve">у случају постојања основане сумње у истинитост изјаве о независној понуди, </w:t>
      </w:r>
      <w:proofErr w:type="spellStart"/>
      <w:r w:rsidRPr="00DD351A">
        <w:rPr>
          <w:bCs/>
          <w:i/>
          <w:iCs/>
          <w:sz w:val="22"/>
          <w:szCs w:val="22"/>
        </w:rPr>
        <w:t>наручулац</w:t>
      </w:r>
      <w:proofErr w:type="spellEnd"/>
      <w:r w:rsidRPr="00DD351A">
        <w:rPr>
          <w:bCs/>
          <w:i/>
          <w:iCs/>
          <w:sz w:val="22"/>
          <w:szCs w:val="22"/>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DD351A" w:rsidRDefault="00D16939" w:rsidP="00D16939">
      <w:pPr>
        <w:tabs>
          <w:tab w:val="left" w:pos="6028"/>
        </w:tabs>
        <w:autoSpaceDE w:val="0"/>
        <w:spacing w:line="240" w:lineRule="auto"/>
        <w:jc w:val="both"/>
        <w:rPr>
          <w:bCs/>
          <w:i/>
          <w:iCs/>
          <w:sz w:val="22"/>
          <w:szCs w:val="22"/>
        </w:rPr>
      </w:pPr>
      <w:r w:rsidRPr="00DD351A">
        <w:rPr>
          <w:b/>
          <w:bCs/>
          <w:i/>
          <w:iCs/>
          <w:sz w:val="22"/>
          <w:szCs w:val="22"/>
          <w:u w:val="single"/>
        </w:rPr>
        <w:t>Уколико понуду подноси група понуђача,</w:t>
      </w:r>
      <w:r w:rsidRPr="00DD351A">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Pr="00DD351A" w:rsidRDefault="00D16939" w:rsidP="007B162D">
      <w:pPr>
        <w:tabs>
          <w:tab w:val="center" w:pos="4802"/>
        </w:tabs>
        <w:rPr>
          <w:b/>
          <w:sz w:val="22"/>
          <w:szCs w:val="22"/>
        </w:rPr>
      </w:pPr>
    </w:p>
    <w:p w:rsidR="00D61FD3" w:rsidRPr="00DD351A" w:rsidRDefault="00D61FD3" w:rsidP="007B162D">
      <w:pPr>
        <w:tabs>
          <w:tab w:val="center" w:pos="4802"/>
        </w:tabs>
        <w:rPr>
          <w:b/>
          <w:sz w:val="22"/>
          <w:szCs w:val="22"/>
        </w:rPr>
      </w:pPr>
    </w:p>
    <w:p w:rsidR="00D61FD3" w:rsidRPr="00DD351A" w:rsidRDefault="00D61FD3" w:rsidP="007B162D">
      <w:pPr>
        <w:tabs>
          <w:tab w:val="center" w:pos="4802"/>
        </w:tabs>
        <w:rPr>
          <w:b/>
          <w:sz w:val="22"/>
          <w:szCs w:val="22"/>
        </w:rPr>
      </w:pPr>
    </w:p>
    <w:p w:rsidR="00D16939" w:rsidRPr="00DD351A" w:rsidRDefault="00D16939" w:rsidP="007B162D">
      <w:pPr>
        <w:tabs>
          <w:tab w:val="center" w:pos="4802"/>
        </w:tabs>
        <w:rPr>
          <w:b/>
          <w:sz w:val="22"/>
          <w:szCs w:val="22"/>
        </w:rPr>
      </w:pPr>
    </w:p>
    <w:p w:rsidR="00D16939" w:rsidRPr="00DD351A" w:rsidRDefault="00D16939" w:rsidP="00D16939">
      <w:pPr>
        <w:tabs>
          <w:tab w:val="center" w:pos="4802"/>
        </w:tabs>
        <w:jc w:val="both"/>
        <w:rPr>
          <w:b/>
          <w:sz w:val="22"/>
          <w:szCs w:val="22"/>
        </w:rPr>
      </w:pPr>
    </w:p>
    <w:p w:rsidR="005376DE" w:rsidRPr="00DD351A" w:rsidRDefault="005376DE" w:rsidP="00D16939">
      <w:pPr>
        <w:tabs>
          <w:tab w:val="center" w:pos="4802"/>
        </w:tabs>
        <w:jc w:val="both"/>
        <w:rPr>
          <w:b/>
          <w:sz w:val="22"/>
          <w:szCs w:val="22"/>
        </w:rPr>
      </w:pPr>
    </w:p>
    <w:p w:rsidR="005376DE" w:rsidRPr="00DD351A" w:rsidRDefault="005376DE" w:rsidP="00D16939">
      <w:pPr>
        <w:tabs>
          <w:tab w:val="center" w:pos="4802"/>
        </w:tabs>
        <w:jc w:val="both"/>
        <w:rPr>
          <w:b/>
          <w:sz w:val="22"/>
          <w:szCs w:val="22"/>
        </w:rPr>
      </w:pPr>
    </w:p>
    <w:p w:rsidR="00D16939" w:rsidRPr="00DD351A" w:rsidRDefault="00D16939" w:rsidP="007B162D">
      <w:pPr>
        <w:tabs>
          <w:tab w:val="center" w:pos="4802"/>
        </w:tabs>
        <w:rPr>
          <w:b/>
          <w:sz w:val="22"/>
          <w:szCs w:val="22"/>
        </w:rPr>
      </w:pPr>
    </w:p>
    <w:p w:rsidR="00D25779" w:rsidRPr="00DD351A" w:rsidRDefault="00D25779" w:rsidP="007B162D">
      <w:pPr>
        <w:tabs>
          <w:tab w:val="center" w:pos="4802"/>
        </w:tabs>
        <w:rPr>
          <w:b/>
          <w:sz w:val="22"/>
          <w:szCs w:val="22"/>
        </w:rPr>
      </w:pPr>
    </w:p>
    <w:p w:rsidR="00BC49ED" w:rsidRPr="00DD351A" w:rsidRDefault="00BC49ED" w:rsidP="007B162D">
      <w:pPr>
        <w:tabs>
          <w:tab w:val="center" w:pos="4802"/>
        </w:tabs>
        <w:rPr>
          <w:b/>
          <w:sz w:val="22"/>
          <w:szCs w:val="22"/>
        </w:rPr>
      </w:pPr>
    </w:p>
    <w:p w:rsidR="00BC49ED" w:rsidRPr="00DD351A" w:rsidRDefault="00BC49ED" w:rsidP="007B162D">
      <w:pPr>
        <w:tabs>
          <w:tab w:val="center" w:pos="4802"/>
        </w:tabs>
        <w:rPr>
          <w:b/>
          <w:sz w:val="22"/>
          <w:szCs w:val="22"/>
        </w:rPr>
      </w:pPr>
    </w:p>
    <w:p w:rsidR="00BC49ED" w:rsidRPr="00DD351A" w:rsidRDefault="00BC49ED" w:rsidP="007B162D">
      <w:pPr>
        <w:tabs>
          <w:tab w:val="center" w:pos="4802"/>
        </w:tabs>
        <w:rPr>
          <w:b/>
          <w:sz w:val="22"/>
          <w:szCs w:val="22"/>
        </w:rPr>
      </w:pPr>
    </w:p>
    <w:p w:rsidR="005502F6" w:rsidRPr="00DD351A" w:rsidRDefault="005502F6" w:rsidP="007B162D">
      <w:pPr>
        <w:tabs>
          <w:tab w:val="center" w:pos="4802"/>
        </w:tabs>
        <w:rPr>
          <w:b/>
          <w:sz w:val="22"/>
          <w:szCs w:val="22"/>
          <w:lang w:val="en-US"/>
        </w:rPr>
      </w:pPr>
    </w:p>
    <w:p w:rsidR="00CB5658" w:rsidRPr="000446F4" w:rsidRDefault="00CB5658" w:rsidP="00CB5658">
      <w:pPr>
        <w:tabs>
          <w:tab w:val="center" w:pos="4802"/>
        </w:tabs>
        <w:ind w:left="720"/>
        <w:rPr>
          <w:b/>
          <w:bCs/>
          <w:sz w:val="24"/>
          <w:szCs w:val="24"/>
        </w:rPr>
      </w:pPr>
      <w:r>
        <w:rPr>
          <w:b/>
          <w:sz w:val="24"/>
          <w:szCs w:val="24"/>
        </w:rPr>
        <w:t xml:space="preserve">5) </w:t>
      </w:r>
      <w:r w:rsidRPr="00986D71">
        <w:rPr>
          <w:b/>
          <w:sz w:val="24"/>
          <w:szCs w:val="24"/>
        </w:rPr>
        <w:t xml:space="preserve">ОБРАЗАЦ ИЗЈАВЕ </w:t>
      </w:r>
      <w:r>
        <w:rPr>
          <w:b/>
          <w:sz w:val="24"/>
          <w:szCs w:val="24"/>
        </w:rPr>
        <w:t>ПОНУЂАЧА О ИСПУЊЕНОСТИ ОБАВЕЗНИХ И ДОДАТНИХ УСЛОВА ЗА УЧЕШЋЕ У ПОСТУПКУ ЈАВНЕ НАБАВКЕ – ЧЛ. 75 И 76. ЗЈН</w:t>
      </w:r>
    </w:p>
    <w:p w:rsidR="00CB5658" w:rsidRPr="00986D71" w:rsidRDefault="00CB5658" w:rsidP="00CB5658">
      <w:pPr>
        <w:rPr>
          <w:b/>
          <w:bCs/>
        </w:rPr>
      </w:pPr>
    </w:p>
    <w:p w:rsidR="00CB5658" w:rsidRPr="00D61FD3" w:rsidRDefault="00CB5658" w:rsidP="00CB5658">
      <w:pPr>
        <w:jc w:val="both"/>
        <w:rPr>
          <w:rFonts w:ascii="Arial" w:hAnsi="Arial" w:cs="Arial"/>
          <w:b/>
          <w:bCs/>
        </w:rPr>
      </w:pPr>
    </w:p>
    <w:p w:rsidR="00CB5658" w:rsidRPr="00D61FD3" w:rsidRDefault="00CB5658" w:rsidP="00CB5658">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CB5658" w:rsidRPr="00D61FD3" w:rsidRDefault="00CB5658" w:rsidP="00CB5658">
      <w:pPr>
        <w:jc w:val="both"/>
        <w:rPr>
          <w:sz w:val="22"/>
          <w:szCs w:val="22"/>
        </w:rPr>
      </w:pPr>
    </w:p>
    <w:p w:rsidR="00CB5658" w:rsidRPr="00D61FD3" w:rsidRDefault="00CB5658" w:rsidP="00CB5658">
      <w:pPr>
        <w:rPr>
          <w:b/>
          <w:sz w:val="22"/>
          <w:szCs w:val="22"/>
        </w:rPr>
      </w:pPr>
      <w:r w:rsidRPr="00D61FD3">
        <w:rPr>
          <w:b/>
          <w:sz w:val="22"/>
          <w:szCs w:val="22"/>
        </w:rPr>
        <w:t>И З Ј А В У</w:t>
      </w:r>
    </w:p>
    <w:p w:rsidR="00CB5658" w:rsidRPr="00D61FD3" w:rsidRDefault="00CB5658" w:rsidP="00CB5658">
      <w:pPr>
        <w:rPr>
          <w:sz w:val="22"/>
          <w:szCs w:val="22"/>
        </w:rPr>
      </w:pPr>
    </w:p>
    <w:p w:rsidR="00CB5658" w:rsidRPr="00D61FD3" w:rsidRDefault="00CB5658" w:rsidP="00CB5658">
      <w:pPr>
        <w:jc w:val="both"/>
        <w:rPr>
          <w:sz w:val="22"/>
          <w:szCs w:val="22"/>
        </w:rPr>
      </w:pPr>
    </w:p>
    <w:p w:rsidR="00CB5658" w:rsidRPr="00D61FD3" w:rsidRDefault="00CB5658" w:rsidP="00CB5658">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sz w:val="22"/>
          <w:szCs w:val="22"/>
        </w:rPr>
        <w:t>у поступку јавне набавке</w:t>
      </w:r>
      <w:r>
        <w:rPr>
          <w:sz w:val="22"/>
          <w:szCs w:val="22"/>
        </w:rPr>
        <w:t xml:space="preserve"> мале вредности </w:t>
      </w:r>
      <w:proofErr w:type="spellStart"/>
      <w:r>
        <w:rPr>
          <w:sz w:val="22"/>
          <w:szCs w:val="22"/>
        </w:rPr>
        <w:t>услуг</w:t>
      </w:r>
      <w:proofErr w:type="spellEnd"/>
      <w:r>
        <w:rPr>
          <w:sz w:val="22"/>
          <w:szCs w:val="22"/>
          <w:lang w:val="en-US"/>
        </w:rPr>
        <w:t>a</w:t>
      </w:r>
      <w:r>
        <w:rPr>
          <w:sz w:val="22"/>
          <w:szCs w:val="22"/>
        </w:rPr>
        <w:t xml:space="preserve"> стручног надзора на извођењу радова на изградњи, реконструкцији, санацији и доградњи јавних објеката бр. </w:t>
      </w:r>
      <w:r w:rsidR="00925521">
        <w:rPr>
          <w:sz w:val="22"/>
          <w:szCs w:val="22"/>
        </w:rPr>
        <w:t>404-2-44</w:t>
      </w:r>
      <w:r>
        <w:rPr>
          <w:sz w:val="22"/>
          <w:szCs w:val="22"/>
        </w:rPr>
        <w:t>/201</w:t>
      </w:r>
      <w:r w:rsidR="00925521">
        <w:rPr>
          <w:sz w:val="22"/>
          <w:szCs w:val="22"/>
        </w:rPr>
        <w:t>9</w:t>
      </w:r>
      <w:r>
        <w:rPr>
          <w:sz w:val="22"/>
          <w:szCs w:val="22"/>
        </w:rPr>
        <w:t>-03</w:t>
      </w:r>
      <w:r w:rsidRPr="00D61FD3">
        <w:rPr>
          <w:sz w:val="22"/>
          <w:szCs w:val="22"/>
        </w:rPr>
        <w:t>, испуњ</w:t>
      </w:r>
      <w:r>
        <w:rPr>
          <w:sz w:val="22"/>
          <w:szCs w:val="22"/>
        </w:rPr>
        <w:t>ава све услове из чл. 75.</w:t>
      </w:r>
      <w:r w:rsidRPr="00D61FD3">
        <w:rPr>
          <w:sz w:val="22"/>
          <w:szCs w:val="22"/>
        </w:rPr>
        <w:t xml:space="preserve">ЗЈН, односно услове дефинисане конкурсном </w:t>
      </w:r>
      <w:proofErr w:type="spellStart"/>
      <w:r w:rsidRPr="00D61FD3">
        <w:rPr>
          <w:sz w:val="22"/>
          <w:szCs w:val="22"/>
        </w:rPr>
        <w:t>документацијомза</w:t>
      </w:r>
      <w:proofErr w:type="spellEnd"/>
      <w:r w:rsidRPr="00D61FD3">
        <w:rPr>
          <w:sz w:val="22"/>
          <w:szCs w:val="22"/>
        </w:rPr>
        <w:t xml:space="preserve"> предметну јавну набавку, и то:</w:t>
      </w:r>
    </w:p>
    <w:p w:rsidR="00CB5658" w:rsidRPr="00D61FD3" w:rsidRDefault="00CB5658" w:rsidP="00CB5658">
      <w:pPr>
        <w:jc w:val="both"/>
        <w:rPr>
          <w:iCs/>
          <w:sz w:val="22"/>
          <w:szCs w:val="22"/>
        </w:rPr>
      </w:pPr>
    </w:p>
    <w:p w:rsidR="00CB5658" w:rsidRPr="00D61FD3" w:rsidRDefault="00CB5658" w:rsidP="00CB5658">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proofErr w:type="spellStart"/>
      <w:r w:rsidRPr="00D61FD3">
        <w:rPr>
          <w:rFonts w:ascii="Times New Roman" w:hAnsi="Times New Roman"/>
          <w:iCs/>
        </w:rPr>
        <w:t>егистрован</w:t>
      </w:r>
      <w:proofErr w:type="spellEnd"/>
      <w:r w:rsidRPr="00D61FD3">
        <w:rPr>
          <w:rFonts w:ascii="Times New Roman" w:hAnsi="Times New Roman"/>
          <w:iCs/>
        </w:rPr>
        <w:t xml:space="preserve"> </w:t>
      </w:r>
      <w:proofErr w:type="spellStart"/>
      <w:r w:rsidRPr="00D61FD3">
        <w:rPr>
          <w:rFonts w:ascii="Times New Roman" w:hAnsi="Times New Roman"/>
          <w:iCs/>
        </w:rPr>
        <w:t>код</w:t>
      </w:r>
      <w:proofErr w:type="spellEnd"/>
      <w:r w:rsidRPr="00D61FD3">
        <w:rPr>
          <w:rFonts w:ascii="Times New Roman" w:hAnsi="Times New Roman"/>
          <w:iCs/>
        </w:rPr>
        <w:t xml:space="preserve"> </w:t>
      </w:r>
      <w:proofErr w:type="spellStart"/>
      <w:r w:rsidRPr="00D61FD3">
        <w:rPr>
          <w:rFonts w:ascii="Times New Roman" w:hAnsi="Times New Roman"/>
          <w:iCs/>
        </w:rPr>
        <w:t>надлежног</w:t>
      </w:r>
      <w:proofErr w:type="spellEnd"/>
      <w:r w:rsidRPr="00D61FD3">
        <w:rPr>
          <w:rFonts w:ascii="Times New Roman" w:hAnsi="Times New Roman"/>
          <w:iCs/>
        </w:rPr>
        <w:t xml:space="preserve"> </w:t>
      </w:r>
      <w:proofErr w:type="spellStart"/>
      <w:r w:rsidRPr="00D61FD3">
        <w:rPr>
          <w:rFonts w:ascii="Times New Roman" w:hAnsi="Times New Roman"/>
          <w:iCs/>
        </w:rPr>
        <w:t>органа</w:t>
      </w:r>
      <w:proofErr w:type="spellEnd"/>
      <w:r w:rsidRPr="00D61FD3">
        <w:rPr>
          <w:rFonts w:ascii="Times New Roman" w:hAnsi="Times New Roman"/>
          <w:iCs/>
        </w:rPr>
        <w:t xml:space="preserve">, </w:t>
      </w:r>
      <w:proofErr w:type="spellStart"/>
      <w:r w:rsidRPr="00D61FD3">
        <w:rPr>
          <w:rFonts w:ascii="Times New Roman" w:hAnsi="Times New Roman"/>
          <w:iCs/>
        </w:rPr>
        <w:t>односно</w:t>
      </w:r>
      <w:proofErr w:type="spellEnd"/>
      <w:r w:rsidRPr="00D61FD3">
        <w:rPr>
          <w:rFonts w:ascii="Times New Roman" w:hAnsi="Times New Roman"/>
          <w:iCs/>
        </w:rPr>
        <w:t xml:space="preserve"> </w:t>
      </w:r>
      <w:proofErr w:type="spellStart"/>
      <w:r w:rsidRPr="00D61FD3">
        <w:rPr>
          <w:rFonts w:ascii="Times New Roman" w:hAnsi="Times New Roman"/>
          <w:iCs/>
        </w:rPr>
        <w:t>уписан</w:t>
      </w:r>
      <w:proofErr w:type="spellEnd"/>
      <w:r w:rsidRPr="00D61FD3">
        <w:rPr>
          <w:rFonts w:ascii="Times New Roman" w:hAnsi="Times New Roman"/>
          <w:iCs/>
        </w:rPr>
        <w:t xml:space="preserve"> у </w:t>
      </w:r>
      <w:proofErr w:type="spellStart"/>
      <w:r w:rsidRPr="00D61FD3">
        <w:rPr>
          <w:rFonts w:ascii="Times New Roman" w:hAnsi="Times New Roman"/>
          <w:iCs/>
        </w:rPr>
        <w:t>одговарајући</w:t>
      </w:r>
      <w:proofErr w:type="spellEnd"/>
      <w:r w:rsidRPr="00D61FD3">
        <w:rPr>
          <w:rFonts w:ascii="Times New Roman" w:hAnsi="Times New Roman"/>
          <w:iCs/>
        </w:rPr>
        <w:t xml:space="preserve"> </w:t>
      </w:r>
      <w:proofErr w:type="spellStart"/>
      <w:r w:rsidRPr="00D61FD3">
        <w:rPr>
          <w:rFonts w:ascii="Times New Roman" w:hAnsi="Times New Roman"/>
          <w:iCs/>
        </w:rPr>
        <w:t>регистар</w:t>
      </w:r>
      <w:proofErr w:type="spellEnd"/>
      <w:r w:rsidRPr="00D61FD3">
        <w:rPr>
          <w:rFonts w:ascii="Times New Roman" w:hAnsi="Times New Roman"/>
          <w:iCs/>
        </w:rPr>
        <w:t xml:space="preserve"> (</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xml:space="preserve">. 1. </w:t>
      </w:r>
      <w:proofErr w:type="spellStart"/>
      <w:r w:rsidRPr="00D61FD3">
        <w:rPr>
          <w:rFonts w:ascii="Times New Roman" w:hAnsi="Times New Roman"/>
          <w:iCs/>
        </w:rPr>
        <w:t>тач</w:t>
      </w:r>
      <w:proofErr w:type="spellEnd"/>
      <w:r w:rsidRPr="00D61FD3">
        <w:rPr>
          <w:rFonts w:ascii="Times New Roman" w:hAnsi="Times New Roman"/>
          <w:iCs/>
        </w:rPr>
        <w:t>. 1) ЗЈН);</w:t>
      </w:r>
    </w:p>
    <w:p w:rsidR="00CB5658" w:rsidRPr="00D61FD3" w:rsidRDefault="00CB5658" w:rsidP="00CB5658">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proofErr w:type="spellStart"/>
      <w:r w:rsidRPr="00D61FD3">
        <w:rPr>
          <w:rFonts w:ascii="Times New Roman" w:hAnsi="Times New Roman"/>
          <w:iCs/>
        </w:rPr>
        <w:t>законски</w:t>
      </w:r>
      <w:proofErr w:type="spellEnd"/>
      <w:r w:rsidRPr="00D61FD3">
        <w:rPr>
          <w:rFonts w:ascii="Times New Roman" w:hAnsi="Times New Roman"/>
          <w:iCs/>
        </w:rPr>
        <w:t xml:space="preserve"> </w:t>
      </w:r>
      <w:proofErr w:type="spellStart"/>
      <w:r w:rsidRPr="00D61FD3">
        <w:rPr>
          <w:rFonts w:ascii="Times New Roman" w:hAnsi="Times New Roman"/>
        </w:rPr>
        <w:t>заступник</w:t>
      </w:r>
      <w:proofErr w:type="spellEnd"/>
      <w:r w:rsidRPr="00D61FD3">
        <w:rPr>
          <w:rFonts w:ascii="Times New Roman" w:hAnsi="Times New Roman"/>
        </w:rPr>
        <w:t xml:space="preserve"> </w:t>
      </w:r>
      <w:proofErr w:type="spellStart"/>
      <w:r w:rsidRPr="00D61FD3">
        <w:rPr>
          <w:rFonts w:ascii="Times New Roman" w:hAnsi="Times New Roman"/>
        </w:rPr>
        <w:t>нис</w:t>
      </w:r>
      <w:proofErr w:type="spellEnd"/>
      <w:r w:rsidRPr="00D61FD3">
        <w:rPr>
          <w:rFonts w:ascii="Times New Roman" w:hAnsi="Times New Roman"/>
          <w:lang w:val="sr-Cyrl-CS"/>
        </w:rPr>
        <w:t>у</w:t>
      </w:r>
      <w:r w:rsidRPr="00D61FD3">
        <w:rPr>
          <w:rFonts w:ascii="Times New Roman" w:hAnsi="Times New Roman"/>
        </w:rPr>
        <w:t xml:space="preserve"> </w:t>
      </w:r>
      <w:proofErr w:type="spellStart"/>
      <w:r w:rsidRPr="00D61FD3">
        <w:rPr>
          <w:rFonts w:ascii="Times New Roman" w:hAnsi="Times New Roman"/>
        </w:rPr>
        <w:t>осуђивани</w:t>
      </w:r>
      <w:proofErr w:type="spellEnd"/>
      <w:r w:rsidRPr="00D61FD3">
        <w:rPr>
          <w:rFonts w:ascii="Times New Roman" w:hAnsi="Times New Roman"/>
        </w:rPr>
        <w:t xml:space="preserve"> </w:t>
      </w:r>
      <w:proofErr w:type="spellStart"/>
      <w:r w:rsidRPr="00D61FD3">
        <w:rPr>
          <w:rFonts w:ascii="Times New Roman" w:hAnsi="Times New Roman"/>
        </w:rPr>
        <w:t>за</w:t>
      </w:r>
      <w:proofErr w:type="spellEnd"/>
      <w:r w:rsidRPr="00D61FD3">
        <w:rPr>
          <w:rFonts w:ascii="Times New Roman" w:hAnsi="Times New Roman"/>
        </w:rPr>
        <w:t xml:space="preserve"> </w:t>
      </w:r>
      <w:proofErr w:type="spellStart"/>
      <w:r w:rsidRPr="00D61FD3">
        <w:rPr>
          <w:rFonts w:ascii="Times New Roman" w:hAnsi="Times New Roman"/>
        </w:rPr>
        <w:t>неко</w:t>
      </w:r>
      <w:proofErr w:type="spellEnd"/>
      <w:r w:rsidRPr="00D61FD3">
        <w:rPr>
          <w:rFonts w:ascii="Times New Roman" w:hAnsi="Times New Roman"/>
        </w:rPr>
        <w:t xml:space="preserve"> </w:t>
      </w:r>
      <w:proofErr w:type="spellStart"/>
      <w:r w:rsidRPr="00D61FD3">
        <w:rPr>
          <w:rFonts w:ascii="Times New Roman" w:hAnsi="Times New Roman"/>
        </w:rPr>
        <w:t>од</w:t>
      </w:r>
      <w:proofErr w:type="spellEnd"/>
      <w:r w:rsidRPr="00D61FD3">
        <w:rPr>
          <w:rFonts w:ascii="Times New Roman" w:hAnsi="Times New Roman"/>
        </w:rPr>
        <w:t xml:space="preserve"> </w:t>
      </w:r>
      <w:proofErr w:type="spellStart"/>
      <w:r w:rsidRPr="00D61FD3">
        <w:rPr>
          <w:rFonts w:ascii="Times New Roman" w:hAnsi="Times New Roman"/>
        </w:rPr>
        <w:t>кривичних</w:t>
      </w:r>
      <w:proofErr w:type="spellEnd"/>
      <w:r w:rsidRPr="00D61FD3">
        <w:rPr>
          <w:rFonts w:ascii="Times New Roman" w:hAnsi="Times New Roman"/>
        </w:rPr>
        <w:t xml:space="preserve"> </w:t>
      </w:r>
      <w:proofErr w:type="spellStart"/>
      <w:r w:rsidRPr="00D61FD3">
        <w:rPr>
          <w:rFonts w:ascii="Times New Roman" w:hAnsi="Times New Roman"/>
        </w:rPr>
        <w:t>дела</w:t>
      </w:r>
      <w:proofErr w:type="spellEnd"/>
      <w:r w:rsidRPr="00D61FD3">
        <w:rPr>
          <w:rFonts w:ascii="Times New Roman" w:hAnsi="Times New Roman"/>
        </w:rPr>
        <w:t xml:space="preserve"> </w:t>
      </w:r>
      <w:proofErr w:type="spellStart"/>
      <w:r w:rsidRPr="00D61FD3">
        <w:rPr>
          <w:rFonts w:ascii="Times New Roman" w:hAnsi="Times New Roman"/>
        </w:rPr>
        <w:t>као</w:t>
      </w:r>
      <w:proofErr w:type="spellEnd"/>
      <w:r w:rsidRPr="00D61FD3">
        <w:rPr>
          <w:rFonts w:ascii="Times New Roman" w:hAnsi="Times New Roman"/>
        </w:rPr>
        <w:t xml:space="preserve"> </w:t>
      </w:r>
      <w:proofErr w:type="spellStart"/>
      <w:r w:rsidRPr="00D61FD3">
        <w:rPr>
          <w:rFonts w:ascii="Times New Roman" w:hAnsi="Times New Roman"/>
        </w:rPr>
        <w:t>члан</w:t>
      </w:r>
      <w:proofErr w:type="spellEnd"/>
      <w:r w:rsidRPr="00D61FD3">
        <w:rPr>
          <w:rFonts w:ascii="Times New Roman" w:hAnsi="Times New Roman"/>
        </w:rPr>
        <w:t xml:space="preserve"> </w:t>
      </w:r>
      <w:proofErr w:type="spellStart"/>
      <w:r w:rsidRPr="00D61FD3">
        <w:rPr>
          <w:rFonts w:ascii="Times New Roman" w:hAnsi="Times New Roman"/>
        </w:rPr>
        <w:t>организоване</w:t>
      </w:r>
      <w:proofErr w:type="spellEnd"/>
      <w:r w:rsidRPr="00D61FD3">
        <w:rPr>
          <w:rFonts w:ascii="Times New Roman" w:hAnsi="Times New Roman"/>
        </w:rPr>
        <w:t xml:space="preserve"> </w:t>
      </w:r>
      <w:proofErr w:type="spellStart"/>
      <w:r w:rsidRPr="00D61FD3">
        <w:rPr>
          <w:rFonts w:ascii="Times New Roman" w:hAnsi="Times New Roman"/>
        </w:rPr>
        <w:t>криминалне</w:t>
      </w:r>
      <w:proofErr w:type="spellEnd"/>
      <w:r w:rsidRPr="00D61FD3">
        <w:rPr>
          <w:rFonts w:ascii="Times New Roman" w:hAnsi="Times New Roman"/>
        </w:rPr>
        <w:t xml:space="preserve"> </w:t>
      </w:r>
      <w:proofErr w:type="spellStart"/>
      <w:r w:rsidRPr="00D61FD3">
        <w:rPr>
          <w:rFonts w:ascii="Times New Roman" w:hAnsi="Times New Roman"/>
        </w:rPr>
        <w:t>групе</w:t>
      </w:r>
      <w:proofErr w:type="spellEnd"/>
      <w:r w:rsidRPr="00D61FD3">
        <w:rPr>
          <w:rFonts w:ascii="Times New Roman" w:hAnsi="Times New Roman"/>
        </w:rPr>
        <w:t xml:space="preserve">, </w:t>
      </w:r>
      <w:proofErr w:type="spellStart"/>
      <w:r w:rsidRPr="00D61FD3">
        <w:rPr>
          <w:rFonts w:ascii="Times New Roman" w:hAnsi="Times New Roman"/>
        </w:rPr>
        <w:t>да</w:t>
      </w:r>
      <w:proofErr w:type="spellEnd"/>
      <w:r w:rsidRPr="00D61FD3">
        <w:rPr>
          <w:rFonts w:ascii="Times New Roman" w:hAnsi="Times New Roman"/>
        </w:rPr>
        <w:t xml:space="preserve"> </w:t>
      </w:r>
      <w:proofErr w:type="spellStart"/>
      <w:r w:rsidRPr="00D61FD3">
        <w:rPr>
          <w:rFonts w:ascii="Times New Roman" w:hAnsi="Times New Roman"/>
        </w:rPr>
        <w:t>нису</w:t>
      </w:r>
      <w:proofErr w:type="spellEnd"/>
      <w:r w:rsidRPr="00D61FD3">
        <w:rPr>
          <w:rFonts w:ascii="Times New Roman" w:hAnsi="Times New Roman"/>
        </w:rPr>
        <w:t xml:space="preserve"> </w:t>
      </w:r>
      <w:proofErr w:type="spellStart"/>
      <w:r w:rsidRPr="00D61FD3">
        <w:rPr>
          <w:rFonts w:ascii="Times New Roman" w:hAnsi="Times New Roman"/>
        </w:rPr>
        <w:t>осуђивани</w:t>
      </w:r>
      <w:proofErr w:type="spellEnd"/>
      <w:r w:rsidRPr="00D61FD3">
        <w:rPr>
          <w:rFonts w:ascii="Times New Roman" w:hAnsi="Times New Roman"/>
        </w:rPr>
        <w:t xml:space="preserve"> </w:t>
      </w:r>
      <w:proofErr w:type="spellStart"/>
      <w:r w:rsidRPr="00D61FD3">
        <w:rPr>
          <w:rFonts w:ascii="Times New Roman" w:hAnsi="Times New Roman"/>
        </w:rPr>
        <w:t>за</w:t>
      </w:r>
      <w:proofErr w:type="spellEnd"/>
      <w:r w:rsidRPr="00D61FD3">
        <w:rPr>
          <w:rFonts w:ascii="Times New Roman" w:hAnsi="Times New Roman"/>
        </w:rPr>
        <w:t xml:space="preserve"> </w:t>
      </w:r>
      <w:proofErr w:type="spellStart"/>
      <w:r w:rsidRPr="00D61FD3">
        <w:rPr>
          <w:rFonts w:ascii="Times New Roman" w:hAnsi="Times New Roman"/>
        </w:rPr>
        <w:t>кривична</w:t>
      </w:r>
      <w:proofErr w:type="spellEnd"/>
      <w:r w:rsidRPr="00D61FD3">
        <w:rPr>
          <w:rFonts w:ascii="Times New Roman" w:hAnsi="Times New Roman"/>
        </w:rPr>
        <w:t xml:space="preserve"> </w:t>
      </w:r>
      <w:proofErr w:type="spellStart"/>
      <w:r w:rsidRPr="00D61FD3">
        <w:rPr>
          <w:rFonts w:ascii="Times New Roman" w:hAnsi="Times New Roman"/>
        </w:rPr>
        <w:t>дела</w:t>
      </w:r>
      <w:proofErr w:type="spellEnd"/>
      <w:r w:rsidRPr="00D61FD3">
        <w:rPr>
          <w:rFonts w:ascii="Times New Roman" w:hAnsi="Times New Roman"/>
        </w:rPr>
        <w:t xml:space="preserve"> </w:t>
      </w:r>
      <w:proofErr w:type="spellStart"/>
      <w:r w:rsidRPr="00D61FD3">
        <w:rPr>
          <w:rFonts w:ascii="Times New Roman" w:hAnsi="Times New Roman"/>
        </w:rPr>
        <w:t>против</w:t>
      </w:r>
      <w:proofErr w:type="spellEnd"/>
      <w:r w:rsidRPr="00D61FD3">
        <w:rPr>
          <w:rFonts w:ascii="Times New Roman" w:hAnsi="Times New Roman"/>
        </w:rPr>
        <w:t xml:space="preserve"> </w:t>
      </w:r>
      <w:proofErr w:type="spellStart"/>
      <w:r w:rsidRPr="00D61FD3">
        <w:rPr>
          <w:rFonts w:ascii="Times New Roman" w:hAnsi="Times New Roman"/>
        </w:rPr>
        <w:t>привреде</w:t>
      </w:r>
      <w:proofErr w:type="spellEnd"/>
      <w:r w:rsidRPr="00D61FD3">
        <w:rPr>
          <w:rFonts w:ascii="Times New Roman" w:hAnsi="Times New Roman"/>
        </w:rPr>
        <w:t xml:space="preserve">, </w:t>
      </w:r>
      <w:proofErr w:type="spellStart"/>
      <w:r w:rsidRPr="00D61FD3">
        <w:rPr>
          <w:rFonts w:ascii="Times New Roman" w:hAnsi="Times New Roman"/>
        </w:rPr>
        <w:t>кривична</w:t>
      </w:r>
      <w:proofErr w:type="spellEnd"/>
      <w:r w:rsidRPr="00D61FD3">
        <w:rPr>
          <w:rFonts w:ascii="Times New Roman" w:hAnsi="Times New Roman"/>
        </w:rPr>
        <w:t xml:space="preserve"> </w:t>
      </w:r>
      <w:proofErr w:type="spellStart"/>
      <w:r w:rsidRPr="00D61FD3">
        <w:rPr>
          <w:rFonts w:ascii="Times New Roman" w:hAnsi="Times New Roman"/>
        </w:rPr>
        <w:t>дела</w:t>
      </w:r>
      <w:proofErr w:type="spellEnd"/>
      <w:r w:rsidRPr="00D61FD3">
        <w:rPr>
          <w:rFonts w:ascii="Times New Roman" w:hAnsi="Times New Roman"/>
        </w:rPr>
        <w:t xml:space="preserve"> </w:t>
      </w:r>
      <w:proofErr w:type="spellStart"/>
      <w:r w:rsidRPr="00D61FD3">
        <w:rPr>
          <w:rFonts w:ascii="Times New Roman" w:hAnsi="Times New Roman"/>
        </w:rPr>
        <w:t>против</w:t>
      </w:r>
      <w:proofErr w:type="spellEnd"/>
      <w:r w:rsidRPr="00D61FD3">
        <w:rPr>
          <w:rFonts w:ascii="Times New Roman" w:hAnsi="Times New Roman"/>
        </w:rPr>
        <w:t xml:space="preserve"> </w:t>
      </w:r>
      <w:proofErr w:type="spellStart"/>
      <w:r w:rsidRPr="00D61FD3">
        <w:rPr>
          <w:rFonts w:ascii="Times New Roman" w:hAnsi="Times New Roman"/>
        </w:rPr>
        <w:t>животне</w:t>
      </w:r>
      <w:proofErr w:type="spellEnd"/>
      <w:r w:rsidRPr="00D61FD3">
        <w:rPr>
          <w:rFonts w:ascii="Times New Roman" w:hAnsi="Times New Roman"/>
        </w:rPr>
        <w:t xml:space="preserve"> </w:t>
      </w:r>
      <w:proofErr w:type="spellStart"/>
      <w:r w:rsidRPr="00D61FD3">
        <w:rPr>
          <w:rFonts w:ascii="Times New Roman" w:hAnsi="Times New Roman"/>
        </w:rPr>
        <w:t>средине</w:t>
      </w:r>
      <w:proofErr w:type="spellEnd"/>
      <w:r w:rsidRPr="00D61FD3">
        <w:rPr>
          <w:rFonts w:ascii="Times New Roman" w:hAnsi="Times New Roman"/>
        </w:rPr>
        <w:t xml:space="preserve">, </w:t>
      </w:r>
      <w:proofErr w:type="spellStart"/>
      <w:r w:rsidRPr="00D61FD3">
        <w:rPr>
          <w:rFonts w:ascii="Times New Roman" w:hAnsi="Times New Roman"/>
        </w:rPr>
        <w:t>кривично</w:t>
      </w:r>
      <w:proofErr w:type="spellEnd"/>
      <w:r w:rsidRPr="00D61FD3">
        <w:rPr>
          <w:rFonts w:ascii="Times New Roman" w:hAnsi="Times New Roman"/>
        </w:rPr>
        <w:t xml:space="preserve"> </w:t>
      </w:r>
      <w:proofErr w:type="spellStart"/>
      <w:r w:rsidRPr="00D61FD3">
        <w:rPr>
          <w:rFonts w:ascii="Times New Roman" w:hAnsi="Times New Roman"/>
        </w:rPr>
        <w:t>дело</w:t>
      </w:r>
      <w:proofErr w:type="spellEnd"/>
      <w:r w:rsidRPr="00D61FD3">
        <w:rPr>
          <w:rFonts w:ascii="Times New Roman" w:hAnsi="Times New Roman"/>
        </w:rPr>
        <w:t xml:space="preserve"> </w:t>
      </w:r>
      <w:proofErr w:type="spellStart"/>
      <w:r w:rsidRPr="00D61FD3">
        <w:rPr>
          <w:rFonts w:ascii="Times New Roman" w:hAnsi="Times New Roman"/>
        </w:rPr>
        <w:t>примања</w:t>
      </w:r>
      <w:proofErr w:type="spellEnd"/>
      <w:r w:rsidRPr="00D61FD3">
        <w:rPr>
          <w:rFonts w:ascii="Times New Roman" w:hAnsi="Times New Roman"/>
        </w:rPr>
        <w:t xml:space="preserve"> </w:t>
      </w:r>
      <w:proofErr w:type="spellStart"/>
      <w:r w:rsidRPr="00D61FD3">
        <w:rPr>
          <w:rFonts w:ascii="Times New Roman" w:hAnsi="Times New Roman"/>
        </w:rPr>
        <w:t>или</w:t>
      </w:r>
      <w:proofErr w:type="spellEnd"/>
      <w:r w:rsidRPr="00D61FD3">
        <w:rPr>
          <w:rFonts w:ascii="Times New Roman" w:hAnsi="Times New Roman"/>
        </w:rPr>
        <w:t xml:space="preserve"> </w:t>
      </w:r>
      <w:proofErr w:type="spellStart"/>
      <w:r w:rsidRPr="00D61FD3">
        <w:rPr>
          <w:rFonts w:ascii="Times New Roman" w:hAnsi="Times New Roman"/>
        </w:rPr>
        <w:t>давања</w:t>
      </w:r>
      <w:proofErr w:type="spellEnd"/>
      <w:r w:rsidRPr="00D61FD3">
        <w:rPr>
          <w:rFonts w:ascii="Times New Roman" w:hAnsi="Times New Roman"/>
        </w:rPr>
        <w:t xml:space="preserve"> </w:t>
      </w:r>
      <w:proofErr w:type="spellStart"/>
      <w:r w:rsidRPr="00D61FD3">
        <w:rPr>
          <w:rFonts w:ascii="Times New Roman" w:hAnsi="Times New Roman"/>
        </w:rPr>
        <w:t>мита</w:t>
      </w:r>
      <w:proofErr w:type="spellEnd"/>
      <w:r w:rsidRPr="00D61FD3">
        <w:rPr>
          <w:rFonts w:ascii="Times New Roman" w:hAnsi="Times New Roman"/>
        </w:rPr>
        <w:t xml:space="preserve">, </w:t>
      </w:r>
      <w:r w:rsidRPr="00D61FD3">
        <w:rPr>
          <w:rFonts w:ascii="Times New Roman" w:hAnsi="Times New Roman"/>
          <w:lang w:val="sr-Cyrl-CS"/>
        </w:rPr>
        <w:t>к</w:t>
      </w:r>
      <w:proofErr w:type="spellStart"/>
      <w:r w:rsidRPr="00D61FD3">
        <w:rPr>
          <w:rFonts w:ascii="Times New Roman" w:hAnsi="Times New Roman"/>
        </w:rPr>
        <w:t>ривично</w:t>
      </w:r>
      <w:proofErr w:type="spellEnd"/>
      <w:r w:rsidRPr="00D61FD3">
        <w:rPr>
          <w:rFonts w:ascii="Times New Roman" w:hAnsi="Times New Roman"/>
        </w:rPr>
        <w:t xml:space="preserve"> </w:t>
      </w:r>
      <w:proofErr w:type="spellStart"/>
      <w:r w:rsidRPr="00D61FD3">
        <w:rPr>
          <w:rFonts w:ascii="Times New Roman" w:hAnsi="Times New Roman"/>
        </w:rPr>
        <w:t>дело</w:t>
      </w:r>
      <w:proofErr w:type="spellEnd"/>
      <w:r w:rsidRPr="00D61FD3">
        <w:rPr>
          <w:rFonts w:ascii="Times New Roman" w:hAnsi="Times New Roman"/>
        </w:rPr>
        <w:t xml:space="preserve"> </w:t>
      </w:r>
      <w:proofErr w:type="spellStart"/>
      <w:r w:rsidRPr="00D61FD3">
        <w:rPr>
          <w:rFonts w:ascii="Times New Roman" w:hAnsi="Times New Roman"/>
        </w:rPr>
        <w:t>преваре</w:t>
      </w:r>
      <w:proofErr w:type="spellEnd"/>
      <w:r w:rsidRPr="00D61FD3">
        <w:rPr>
          <w:rFonts w:ascii="Times New Roman" w:hAnsi="Times New Roman"/>
        </w:rPr>
        <w:t xml:space="preserve"> </w:t>
      </w:r>
      <w:r w:rsidRPr="00D61FD3">
        <w:rPr>
          <w:rFonts w:ascii="Times New Roman" w:hAnsi="Times New Roman"/>
          <w:iCs/>
        </w:rPr>
        <w:t>(</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xml:space="preserve">. 1. </w:t>
      </w:r>
      <w:proofErr w:type="spellStart"/>
      <w:r w:rsidRPr="00D61FD3">
        <w:rPr>
          <w:rFonts w:ascii="Times New Roman" w:hAnsi="Times New Roman"/>
          <w:iCs/>
        </w:rPr>
        <w:t>тач</w:t>
      </w:r>
      <w:proofErr w:type="spellEnd"/>
      <w:r w:rsidRPr="00D61FD3">
        <w:rPr>
          <w:rFonts w:ascii="Times New Roman" w:hAnsi="Times New Roman"/>
          <w:iCs/>
        </w:rPr>
        <w:t>. 2) ЗЈН);</w:t>
      </w:r>
    </w:p>
    <w:p w:rsidR="00CB5658" w:rsidRPr="00D61FD3" w:rsidRDefault="00CB5658" w:rsidP="00CB5658">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proofErr w:type="spellStart"/>
      <w:r w:rsidRPr="00D61FD3">
        <w:rPr>
          <w:rFonts w:ascii="Times New Roman" w:hAnsi="Times New Roman"/>
          <w:bCs/>
          <w:iCs/>
        </w:rPr>
        <w:t>змирио</w:t>
      </w:r>
      <w:proofErr w:type="spellEnd"/>
      <w:r w:rsidRPr="00D61FD3">
        <w:rPr>
          <w:rFonts w:ascii="Times New Roman" w:hAnsi="Times New Roman"/>
          <w:bCs/>
          <w:iCs/>
        </w:rPr>
        <w:t xml:space="preserve"> </w:t>
      </w:r>
      <w:proofErr w:type="spellStart"/>
      <w:r w:rsidRPr="00D61FD3">
        <w:rPr>
          <w:rFonts w:ascii="Times New Roman" w:hAnsi="Times New Roman"/>
        </w:rPr>
        <w:t>доспеле</w:t>
      </w:r>
      <w:proofErr w:type="spellEnd"/>
      <w:r w:rsidRPr="00D61FD3">
        <w:rPr>
          <w:rFonts w:ascii="Times New Roman" w:hAnsi="Times New Roman"/>
        </w:rPr>
        <w:t xml:space="preserve"> </w:t>
      </w:r>
      <w:proofErr w:type="spellStart"/>
      <w:r w:rsidRPr="00D61FD3">
        <w:rPr>
          <w:rFonts w:ascii="Times New Roman" w:hAnsi="Times New Roman"/>
        </w:rPr>
        <w:t>порезе</w:t>
      </w:r>
      <w:proofErr w:type="spellEnd"/>
      <w:r w:rsidRPr="00D61FD3">
        <w:rPr>
          <w:rFonts w:ascii="Times New Roman" w:hAnsi="Times New Roman"/>
        </w:rPr>
        <w:t xml:space="preserve">, </w:t>
      </w:r>
      <w:proofErr w:type="spellStart"/>
      <w:r w:rsidRPr="00D61FD3">
        <w:rPr>
          <w:rFonts w:ascii="Times New Roman" w:hAnsi="Times New Roman"/>
        </w:rPr>
        <w:t>доприносе</w:t>
      </w:r>
      <w:proofErr w:type="spellEnd"/>
      <w:r w:rsidRPr="00D61FD3">
        <w:rPr>
          <w:rFonts w:ascii="Times New Roman" w:hAnsi="Times New Roman"/>
        </w:rPr>
        <w:t xml:space="preserve"> и </w:t>
      </w:r>
      <w:proofErr w:type="spellStart"/>
      <w:r w:rsidRPr="00D61FD3">
        <w:rPr>
          <w:rFonts w:ascii="Times New Roman" w:hAnsi="Times New Roman"/>
        </w:rPr>
        <w:t>друге</w:t>
      </w:r>
      <w:proofErr w:type="spellEnd"/>
      <w:r w:rsidRPr="00D61FD3">
        <w:rPr>
          <w:rFonts w:ascii="Times New Roman" w:hAnsi="Times New Roman"/>
        </w:rPr>
        <w:t xml:space="preserve"> </w:t>
      </w:r>
      <w:proofErr w:type="spellStart"/>
      <w:r w:rsidRPr="00D61FD3">
        <w:rPr>
          <w:rFonts w:ascii="Times New Roman" w:hAnsi="Times New Roman"/>
        </w:rPr>
        <w:t>јавне</w:t>
      </w:r>
      <w:proofErr w:type="spellEnd"/>
      <w:r w:rsidRPr="00D61FD3">
        <w:rPr>
          <w:rFonts w:ascii="Times New Roman" w:hAnsi="Times New Roman"/>
        </w:rPr>
        <w:t xml:space="preserve"> </w:t>
      </w:r>
      <w:proofErr w:type="spellStart"/>
      <w:r w:rsidRPr="00D61FD3">
        <w:rPr>
          <w:rFonts w:ascii="Times New Roman" w:hAnsi="Times New Roman"/>
        </w:rPr>
        <w:t>дажбине</w:t>
      </w:r>
      <w:proofErr w:type="spellEnd"/>
      <w:r w:rsidRPr="00D61FD3">
        <w:rPr>
          <w:rFonts w:ascii="Times New Roman" w:hAnsi="Times New Roman"/>
        </w:rPr>
        <w:t xml:space="preserve"> у </w:t>
      </w:r>
      <w:proofErr w:type="spellStart"/>
      <w:r w:rsidRPr="00D61FD3">
        <w:rPr>
          <w:rFonts w:ascii="Times New Roman" w:hAnsi="Times New Roman"/>
        </w:rPr>
        <w:t>складу</w:t>
      </w:r>
      <w:proofErr w:type="spellEnd"/>
      <w:r w:rsidRPr="00D61FD3">
        <w:rPr>
          <w:rFonts w:ascii="Times New Roman" w:hAnsi="Times New Roman"/>
        </w:rPr>
        <w:t xml:space="preserve"> </w:t>
      </w:r>
      <w:proofErr w:type="spellStart"/>
      <w:r w:rsidRPr="00D61FD3">
        <w:rPr>
          <w:rFonts w:ascii="Times New Roman" w:hAnsi="Times New Roman"/>
        </w:rPr>
        <w:t>са</w:t>
      </w:r>
      <w:proofErr w:type="spellEnd"/>
      <w:r w:rsidRPr="00D61FD3">
        <w:rPr>
          <w:rFonts w:ascii="Times New Roman" w:hAnsi="Times New Roman"/>
        </w:rPr>
        <w:t xml:space="preserve"> </w:t>
      </w:r>
      <w:proofErr w:type="spellStart"/>
      <w:r w:rsidRPr="00D61FD3">
        <w:rPr>
          <w:rFonts w:ascii="Times New Roman" w:hAnsi="Times New Roman"/>
        </w:rPr>
        <w:t>прописима</w:t>
      </w:r>
      <w:proofErr w:type="spellEnd"/>
      <w:r w:rsidRPr="00D61FD3">
        <w:rPr>
          <w:rFonts w:ascii="Times New Roman" w:hAnsi="Times New Roman"/>
        </w:rPr>
        <w:t xml:space="preserve"> </w:t>
      </w:r>
      <w:proofErr w:type="spellStart"/>
      <w:r w:rsidRPr="00D61FD3">
        <w:rPr>
          <w:rFonts w:ascii="Times New Roman" w:hAnsi="Times New Roman"/>
        </w:rPr>
        <w:t>Републике</w:t>
      </w:r>
      <w:proofErr w:type="spellEnd"/>
      <w:r w:rsidRPr="00D61FD3">
        <w:rPr>
          <w:rFonts w:ascii="Times New Roman" w:hAnsi="Times New Roman"/>
        </w:rPr>
        <w:t xml:space="preserve"> </w:t>
      </w:r>
      <w:proofErr w:type="spellStart"/>
      <w:r w:rsidRPr="00D61FD3">
        <w:rPr>
          <w:rFonts w:ascii="Times New Roman" w:hAnsi="Times New Roman"/>
        </w:rPr>
        <w:t>Србије</w:t>
      </w:r>
      <w:proofErr w:type="spellEnd"/>
      <w:r w:rsidRPr="00D61FD3">
        <w:rPr>
          <w:rFonts w:ascii="Times New Roman" w:hAnsi="Times New Roman"/>
        </w:rPr>
        <w:t xml:space="preserve"> (</w:t>
      </w:r>
      <w:proofErr w:type="spellStart"/>
      <w:r w:rsidRPr="00D61FD3">
        <w:rPr>
          <w:rFonts w:ascii="Times New Roman" w:hAnsi="Times New Roman"/>
          <w:i/>
        </w:rPr>
        <w:t>или</w:t>
      </w:r>
      <w:proofErr w:type="spellEnd"/>
      <w:r w:rsidRPr="00D61FD3">
        <w:rPr>
          <w:rFonts w:ascii="Times New Roman" w:hAnsi="Times New Roman"/>
          <w:i/>
        </w:rPr>
        <w:t xml:space="preserve"> </w:t>
      </w:r>
      <w:proofErr w:type="spellStart"/>
      <w:r w:rsidRPr="00D61FD3">
        <w:rPr>
          <w:rFonts w:ascii="Times New Roman" w:hAnsi="Times New Roman"/>
          <w:i/>
        </w:rPr>
        <w:t>стране</w:t>
      </w:r>
      <w:proofErr w:type="spellEnd"/>
      <w:r w:rsidRPr="00D61FD3">
        <w:rPr>
          <w:rFonts w:ascii="Times New Roman" w:hAnsi="Times New Roman"/>
          <w:i/>
        </w:rPr>
        <w:t xml:space="preserve"> </w:t>
      </w:r>
      <w:proofErr w:type="spellStart"/>
      <w:r w:rsidRPr="00D61FD3">
        <w:rPr>
          <w:rFonts w:ascii="Times New Roman" w:hAnsi="Times New Roman"/>
          <w:i/>
        </w:rPr>
        <w:t>државе</w:t>
      </w:r>
      <w:proofErr w:type="spellEnd"/>
      <w:r w:rsidRPr="00D61FD3">
        <w:rPr>
          <w:rFonts w:ascii="Times New Roman" w:hAnsi="Times New Roman"/>
          <w:i/>
        </w:rPr>
        <w:t xml:space="preserve"> </w:t>
      </w:r>
      <w:proofErr w:type="spellStart"/>
      <w:r w:rsidRPr="00D61FD3">
        <w:rPr>
          <w:rFonts w:ascii="Times New Roman" w:hAnsi="Times New Roman"/>
          <w:i/>
        </w:rPr>
        <w:t>када</w:t>
      </w:r>
      <w:proofErr w:type="spellEnd"/>
      <w:r w:rsidRPr="00D61FD3">
        <w:rPr>
          <w:rFonts w:ascii="Times New Roman" w:hAnsi="Times New Roman"/>
          <w:i/>
        </w:rPr>
        <w:t xml:space="preserve"> </w:t>
      </w:r>
      <w:proofErr w:type="spellStart"/>
      <w:r w:rsidRPr="00D61FD3">
        <w:rPr>
          <w:rFonts w:ascii="Times New Roman" w:hAnsi="Times New Roman"/>
          <w:i/>
        </w:rPr>
        <w:t>има</w:t>
      </w:r>
      <w:proofErr w:type="spellEnd"/>
      <w:r w:rsidRPr="00D61FD3">
        <w:rPr>
          <w:rFonts w:ascii="Times New Roman" w:hAnsi="Times New Roman"/>
          <w:i/>
        </w:rPr>
        <w:t xml:space="preserve"> </w:t>
      </w:r>
      <w:proofErr w:type="spellStart"/>
      <w:r w:rsidRPr="00D61FD3">
        <w:rPr>
          <w:rFonts w:ascii="Times New Roman" w:hAnsi="Times New Roman"/>
          <w:i/>
        </w:rPr>
        <w:t>седиште</w:t>
      </w:r>
      <w:proofErr w:type="spellEnd"/>
      <w:r w:rsidRPr="00D61FD3">
        <w:rPr>
          <w:rFonts w:ascii="Times New Roman" w:hAnsi="Times New Roman"/>
          <w:i/>
        </w:rPr>
        <w:t xml:space="preserve"> </w:t>
      </w:r>
      <w:proofErr w:type="spellStart"/>
      <w:r w:rsidRPr="00D61FD3">
        <w:rPr>
          <w:rFonts w:ascii="Times New Roman" w:hAnsi="Times New Roman"/>
          <w:i/>
        </w:rPr>
        <w:t>на</w:t>
      </w:r>
      <w:proofErr w:type="spellEnd"/>
      <w:r w:rsidRPr="00D61FD3">
        <w:rPr>
          <w:rFonts w:ascii="Times New Roman" w:hAnsi="Times New Roman"/>
          <w:i/>
        </w:rPr>
        <w:t xml:space="preserve"> </w:t>
      </w:r>
      <w:proofErr w:type="spellStart"/>
      <w:r w:rsidRPr="00D61FD3">
        <w:rPr>
          <w:rFonts w:ascii="Times New Roman" w:hAnsi="Times New Roman"/>
          <w:i/>
        </w:rPr>
        <w:t>њеној</w:t>
      </w:r>
      <w:proofErr w:type="spellEnd"/>
      <w:r w:rsidRPr="00D61FD3">
        <w:rPr>
          <w:rFonts w:ascii="Times New Roman" w:hAnsi="Times New Roman"/>
          <w:i/>
        </w:rPr>
        <w:t xml:space="preserve"> </w:t>
      </w:r>
      <w:proofErr w:type="spellStart"/>
      <w:r w:rsidRPr="00D61FD3">
        <w:rPr>
          <w:rFonts w:ascii="Times New Roman" w:hAnsi="Times New Roman"/>
          <w:i/>
        </w:rPr>
        <w:t>територији</w:t>
      </w:r>
      <w:proofErr w:type="spellEnd"/>
      <w:r w:rsidRPr="00D61FD3">
        <w:rPr>
          <w:rFonts w:ascii="Times New Roman" w:hAnsi="Times New Roman"/>
          <w:i/>
        </w:rPr>
        <w:t>)</w:t>
      </w:r>
      <w:r w:rsidRPr="00D61FD3">
        <w:rPr>
          <w:rFonts w:ascii="Times New Roman" w:hAnsi="Times New Roman"/>
          <w:iCs/>
        </w:rPr>
        <w:t xml:space="preserve"> (</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xml:space="preserve">. 1. </w:t>
      </w:r>
      <w:proofErr w:type="spellStart"/>
      <w:r w:rsidRPr="00D61FD3">
        <w:rPr>
          <w:rFonts w:ascii="Times New Roman" w:hAnsi="Times New Roman"/>
          <w:iCs/>
        </w:rPr>
        <w:t>тач</w:t>
      </w:r>
      <w:proofErr w:type="spellEnd"/>
      <w:r w:rsidRPr="00D61FD3">
        <w:rPr>
          <w:rFonts w:ascii="Times New Roman" w:hAnsi="Times New Roman"/>
          <w:iCs/>
        </w:rPr>
        <w:t>. 4) ЗЈН)</w:t>
      </w:r>
      <w:r w:rsidRPr="00D61FD3">
        <w:rPr>
          <w:rFonts w:ascii="Times New Roman" w:hAnsi="Times New Roman"/>
          <w:i/>
        </w:rPr>
        <w:t>;</w:t>
      </w:r>
    </w:p>
    <w:p w:rsidR="00CB5658" w:rsidRPr="00EC2330" w:rsidRDefault="00CB5658" w:rsidP="00CB5658">
      <w:pPr>
        <w:pStyle w:val="ListParagraph"/>
        <w:numPr>
          <w:ilvl w:val="0"/>
          <w:numId w:val="29"/>
        </w:numPr>
        <w:suppressAutoHyphens/>
        <w:spacing w:after="0" w:line="100" w:lineRule="atLeast"/>
        <w:contextualSpacing w:val="0"/>
        <w:jc w:val="both"/>
        <w:rPr>
          <w:rFonts w:ascii="Times New Roman" w:hAnsi="Times New Roman"/>
          <w:lang w:val="sr-Cyrl-CS"/>
        </w:rPr>
      </w:pPr>
      <w:proofErr w:type="spellStart"/>
      <w:r w:rsidRPr="00D61FD3">
        <w:rPr>
          <w:rFonts w:ascii="Times New Roman" w:hAnsi="Times New Roman"/>
          <w:bCs/>
          <w:iCs/>
        </w:rPr>
        <w:t>Понуђач</w:t>
      </w:r>
      <w:proofErr w:type="spellEnd"/>
      <w:r w:rsidRPr="00D61FD3">
        <w:rPr>
          <w:rFonts w:ascii="Times New Roman" w:hAnsi="Times New Roman"/>
          <w:bCs/>
          <w:iCs/>
        </w:rPr>
        <w:t xml:space="preserve"> </w:t>
      </w:r>
      <w:proofErr w:type="spellStart"/>
      <w:r w:rsidRPr="00D61FD3">
        <w:rPr>
          <w:rFonts w:ascii="Times New Roman" w:hAnsi="Times New Roman"/>
          <w:bCs/>
          <w:iCs/>
        </w:rPr>
        <w:t>је</w:t>
      </w:r>
      <w:proofErr w:type="spellEnd"/>
      <w:r w:rsidRPr="00D61FD3">
        <w:rPr>
          <w:rFonts w:ascii="Times New Roman" w:hAnsi="Times New Roman"/>
          <w:bCs/>
          <w:iCs/>
        </w:rPr>
        <w:t xml:space="preserve"> </w:t>
      </w:r>
      <w:proofErr w:type="spellStart"/>
      <w:r w:rsidRPr="00D61FD3">
        <w:rPr>
          <w:rFonts w:ascii="Times New Roman" w:hAnsi="Times New Roman"/>
          <w:bCs/>
          <w:iCs/>
        </w:rPr>
        <w:t>поштовао</w:t>
      </w:r>
      <w:proofErr w:type="spellEnd"/>
      <w:r w:rsidRPr="00D61FD3">
        <w:rPr>
          <w:rFonts w:ascii="Times New Roman" w:hAnsi="Times New Roman"/>
          <w:bCs/>
          <w:iCs/>
        </w:rPr>
        <w:t xml:space="preserve"> </w:t>
      </w:r>
      <w:proofErr w:type="spellStart"/>
      <w:r w:rsidRPr="00D61FD3">
        <w:rPr>
          <w:rFonts w:ascii="Times New Roman" w:hAnsi="Times New Roman"/>
          <w:bCs/>
          <w:iCs/>
        </w:rPr>
        <w:t>обавезе</w:t>
      </w:r>
      <w:proofErr w:type="spellEnd"/>
      <w:r w:rsidRPr="00D61FD3">
        <w:rPr>
          <w:rFonts w:ascii="Times New Roman" w:hAnsi="Times New Roman"/>
          <w:bCs/>
          <w:iCs/>
        </w:rPr>
        <w:t xml:space="preserve"> </w:t>
      </w:r>
      <w:proofErr w:type="spellStart"/>
      <w:r w:rsidRPr="00D61FD3">
        <w:rPr>
          <w:rFonts w:ascii="Times New Roman" w:hAnsi="Times New Roman"/>
          <w:bCs/>
          <w:iCs/>
        </w:rPr>
        <w:t>које</w:t>
      </w:r>
      <w:proofErr w:type="spellEnd"/>
      <w:r w:rsidRPr="00D61FD3">
        <w:rPr>
          <w:rFonts w:ascii="Times New Roman" w:hAnsi="Times New Roman"/>
          <w:bCs/>
          <w:iCs/>
        </w:rPr>
        <w:t xml:space="preserve"> </w:t>
      </w:r>
      <w:proofErr w:type="spellStart"/>
      <w:r w:rsidRPr="00D61FD3">
        <w:rPr>
          <w:rFonts w:ascii="Times New Roman" w:hAnsi="Times New Roman"/>
          <w:bCs/>
          <w:iCs/>
        </w:rPr>
        <w:t>произлазе</w:t>
      </w:r>
      <w:proofErr w:type="spellEnd"/>
      <w:r w:rsidRPr="00D61FD3">
        <w:rPr>
          <w:rFonts w:ascii="Times New Roman" w:hAnsi="Times New Roman"/>
          <w:bCs/>
          <w:iCs/>
        </w:rPr>
        <w:t xml:space="preserve"> </w:t>
      </w:r>
      <w:proofErr w:type="spellStart"/>
      <w:r w:rsidRPr="00D61FD3">
        <w:rPr>
          <w:rFonts w:ascii="Times New Roman" w:hAnsi="Times New Roman"/>
          <w:bCs/>
          <w:iCs/>
        </w:rPr>
        <w:t>из</w:t>
      </w:r>
      <w:proofErr w:type="spellEnd"/>
      <w:r w:rsidRPr="00D61FD3">
        <w:rPr>
          <w:rFonts w:ascii="Times New Roman" w:hAnsi="Times New Roman"/>
          <w:bCs/>
          <w:iCs/>
        </w:rPr>
        <w:t xml:space="preserve"> </w:t>
      </w:r>
      <w:proofErr w:type="spellStart"/>
      <w:r w:rsidRPr="00D61FD3">
        <w:rPr>
          <w:rFonts w:ascii="Times New Roman" w:hAnsi="Times New Roman"/>
          <w:bCs/>
          <w:iCs/>
        </w:rPr>
        <w:t>важећих</w:t>
      </w:r>
      <w:proofErr w:type="spellEnd"/>
      <w:r w:rsidRPr="00D61FD3">
        <w:rPr>
          <w:rFonts w:ascii="Times New Roman" w:hAnsi="Times New Roman"/>
          <w:bCs/>
          <w:iCs/>
        </w:rPr>
        <w:t xml:space="preserve"> </w:t>
      </w:r>
      <w:proofErr w:type="spellStart"/>
      <w:r w:rsidRPr="00D61FD3">
        <w:rPr>
          <w:rFonts w:ascii="Times New Roman" w:hAnsi="Times New Roman"/>
          <w:bCs/>
          <w:iCs/>
        </w:rPr>
        <w:t>прописа</w:t>
      </w:r>
      <w:proofErr w:type="spellEnd"/>
      <w:r w:rsidRPr="00D61FD3">
        <w:rPr>
          <w:rFonts w:ascii="Times New Roman" w:hAnsi="Times New Roman"/>
          <w:bCs/>
          <w:iCs/>
        </w:rPr>
        <w:t xml:space="preserve"> о </w:t>
      </w:r>
      <w:proofErr w:type="spellStart"/>
      <w:r w:rsidRPr="00D61FD3">
        <w:rPr>
          <w:rFonts w:ascii="Times New Roman" w:hAnsi="Times New Roman"/>
          <w:bCs/>
          <w:iCs/>
        </w:rPr>
        <w:t>заштити</w:t>
      </w:r>
      <w:proofErr w:type="spellEnd"/>
      <w:r w:rsidRPr="00D61FD3">
        <w:rPr>
          <w:rFonts w:ascii="Times New Roman" w:hAnsi="Times New Roman"/>
          <w:bCs/>
          <w:iCs/>
        </w:rPr>
        <w:t xml:space="preserve"> </w:t>
      </w:r>
      <w:proofErr w:type="spellStart"/>
      <w:r w:rsidRPr="00D61FD3">
        <w:rPr>
          <w:rFonts w:ascii="Times New Roman" w:hAnsi="Times New Roman"/>
          <w:bCs/>
          <w:iCs/>
        </w:rPr>
        <w:t>на</w:t>
      </w:r>
      <w:proofErr w:type="spellEnd"/>
      <w:r w:rsidRPr="00D61FD3">
        <w:rPr>
          <w:rFonts w:ascii="Times New Roman" w:hAnsi="Times New Roman"/>
          <w:bCs/>
          <w:iCs/>
        </w:rPr>
        <w:t xml:space="preserve"> </w:t>
      </w:r>
      <w:proofErr w:type="spellStart"/>
      <w:r w:rsidRPr="00D61FD3">
        <w:rPr>
          <w:rFonts w:ascii="Times New Roman" w:hAnsi="Times New Roman"/>
          <w:bCs/>
          <w:iCs/>
        </w:rPr>
        <w:t>раду</w:t>
      </w:r>
      <w:proofErr w:type="spellEnd"/>
      <w:r w:rsidRPr="00D61FD3">
        <w:rPr>
          <w:rFonts w:ascii="Times New Roman" w:hAnsi="Times New Roman"/>
          <w:bCs/>
          <w:iCs/>
        </w:rPr>
        <w:t xml:space="preserve">, </w:t>
      </w:r>
      <w:proofErr w:type="spellStart"/>
      <w:r w:rsidRPr="00D61FD3">
        <w:rPr>
          <w:rFonts w:ascii="Times New Roman" w:hAnsi="Times New Roman"/>
          <w:bCs/>
          <w:iCs/>
        </w:rPr>
        <w:t>запошљавању</w:t>
      </w:r>
      <w:proofErr w:type="spellEnd"/>
      <w:r w:rsidRPr="00D61FD3">
        <w:rPr>
          <w:rFonts w:ascii="Times New Roman" w:hAnsi="Times New Roman"/>
          <w:bCs/>
          <w:iCs/>
        </w:rPr>
        <w:t xml:space="preserve"> и </w:t>
      </w:r>
      <w:proofErr w:type="spellStart"/>
      <w:r w:rsidRPr="00D61FD3">
        <w:rPr>
          <w:rFonts w:ascii="Times New Roman" w:hAnsi="Times New Roman"/>
          <w:bCs/>
          <w:iCs/>
        </w:rPr>
        <w:t>условима</w:t>
      </w:r>
      <w:proofErr w:type="spellEnd"/>
      <w:r w:rsidRPr="00D61FD3">
        <w:rPr>
          <w:rFonts w:ascii="Times New Roman" w:hAnsi="Times New Roman"/>
          <w:bCs/>
          <w:iCs/>
        </w:rPr>
        <w:t xml:space="preserve"> </w:t>
      </w:r>
      <w:proofErr w:type="spellStart"/>
      <w:r w:rsidRPr="00D61FD3">
        <w:rPr>
          <w:rFonts w:ascii="Times New Roman" w:hAnsi="Times New Roman"/>
          <w:bCs/>
          <w:iCs/>
        </w:rPr>
        <w:t>рада</w:t>
      </w:r>
      <w:proofErr w:type="spellEnd"/>
      <w:r w:rsidRPr="00D61FD3">
        <w:rPr>
          <w:rFonts w:ascii="Times New Roman" w:hAnsi="Times New Roman"/>
          <w:bCs/>
          <w:iCs/>
        </w:rPr>
        <w:t xml:space="preserve">, </w:t>
      </w:r>
      <w:proofErr w:type="spellStart"/>
      <w:r w:rsidRPr="00D61FD3">
        <w:rPr>
          <w:rFonts w:ascii="Times New Roman" w:hAnsi="Times New Roman"/>
          <w:bCs/>
          <w:iCs/>
        </w:rPr>
        <w:t>заштити</w:t>
      </w:r>
      <w:proofErr w:type="spellEnd"/>
      <w:r w:rsidRPr="00D61FD3">
        <w:rPr>
          <w:rFonts w:ascii="Times New Roman" w:hAnsi="Times New Roman"/>
          <w:bCs/>
          <w:iCs/>
        </w:rPr>
        <w:t xml:space="preserve"> </w:t>
      </w:r>
      <w:proofErr w:type="spellStart"/>
      <w:r w:rsidRPr="00D61FD3">
        <w:rPr>
          <w:rFonts w:ascii="Times New Roman" w:hAnsi="Times New Roman"/>
          <w:bCs/>
          <w:iCs/>
        </w:rPr>
        <w:t>животне</w:t>
      </w:r>
      <w:proofErr w:type="spellEnd"/>
      <w:r w:rsidRPr="00D61FD3">
        <w:rPr>
          <w:rFonts w:ascii="Times New Roman" w:hAnsi="Times New Roman"/>
          <w:bCs/>
          <w:iCs/>
        </w:rPr>
        <w:t xml:space="preserve"> </w:t>
      </w:r>
      <w:proofErr w:type="spellStart"/>
      <w:r w:rsidRPr="00D61FD3">
        <w:rPr>
          <w:rFonts w:ascii="Times New Roman" w:hAnsi="Times New Roman"/>
          <w:bCs/>
          <w:iCs/>
        </w:rPr>
        <w:t>средине</w:t>
      </w:r>
      <w:proofErr w:type="spellEnd"/>
      <w:r w:rsidRPr="00D61FD3">
        <w:rPr>
          <w:rFonts w:ascii="Times New Roman" w:hAnsi="Times New Roman"/>
          <w:bCs/>
          <w:iCs/>
        </w:rPr>
        <w:t xml:space="preserve"> </w:t>
      </w:r>
      <w:r w:rsidRPr="00D61FD3">
        <w:rPr>
          <w:rFonts w:ascii="Times New Roman" w:eastAsia="Times New Roman" w:hAnsi="Times New Roman"/>
        </w:rPr>
        <w:t xml:space="preserve">и </w:t>
      </w:r>
      <w:proofErr w:type="spellStart"/>
      <w:r w:rsidRPr="00D61FD3">
        <w:rPr>
          <w:rFonts w:ascii="Times New Roman" w:eastAsia="Times New Roman" w:hAnsi="Times New Roman"/>
        </w:rPr>
        <w:t>нема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забрану</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обављања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делатности</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која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је</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на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снази</w:t>
      </w:r>
      <w:proofErr w:type="spellEnd"/>
      <w:r w:rsidRPr="00D61FD3">
        <w:rPr>
          <w:rFonts w:ascii="Times New Roman" w:eastAsia="Times New Roman" w:hAnsi="Times New Roman"/>
        </w:rPr>
        <w:t xml:space="preserve"> у </w:t>
      </w:r>
      <w:proofErr w:type="spellStart"/>
      <w:r w:rsidRPr="00D61FD3">
        <w:rPr>
          <w:rFonts w:ascii="Times New Roman" w:eastAsia="Times New Roman" w:hAnsi="Times New Roman"/>
        </w:rPr>
        <w:t>време</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подношења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понуде</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за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предметну</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јавну</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набавку</w:t>
      </w:r>
      <w:proofErr w:type="spellEnd"/>
      <w:r w:rsidRPr="00D61FD3">
        <w:rPr>
          <w:rFonts w:ascii="Times New Roman" w:eastAsia="Times New Roman" w:hAnsi="Times New Roman"/>
        </w:rPr>
        <w:t xml:space="preserve"> </w:t>
      </w:r>
      <w:r w:rsidRPr="00D61FD3">
        <w:rPr>
          <w:rFonts w:ascii="Times New Roman" w:hAnsi="Times New Roman"/>
          <w:iCs/>
        </w:rPr>
        <w:t>(</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2. ЗЈН)</w:t>
      </w:r>
      <w:r w:rsidRPr="00D61FD3">
        <w:rPr>
          <w:rFonts w:ascii="Times New Roman" w:eastAsia="Times New Roman" w:hAnsi="Times New Roman"/>
        </w:rPr>
        <w:t>;</w:t>
      </w:r>
    </w:p>
    <w:p w:rsidR="00CB5658" w:rsidRPr="00797340" w:rsidRDefault="00CB5658" w:rsidP="00CB5658">
      <w:pPr>
        <w:pStyle w:val="ListParagraph"/>
        <w:numPr>
          <w:ilvl w:val="0"/>
          <w:numId w:val="29"/>
        </w:numPr>
        <w:suppressAutoHyphens/>
        <w:spacing w:after="0" w:line="100" w:lineRule="atLeast"/>
        <w:contextualSpacing w:val="0"/>
        <w:jc w:val="both"/>
        <w:rPr>
          <w:rFonts w:ascii="Times New Roman" w:hAnsi="Times New Roman"/>
          <w:lang w:val="sr-Cyrl-CS"/>
        </w:rPr>
      </w:pPr>
      <w:proofErr w:type="spellStart"/>
      <w:r>
        <w:rPr>
          <w:rFonts w:ascii="Times New Roman" w:eastAsia="Times New Roman" w:hAnsi="Times New Roman"/>
        </w:rPr>
        <w:t>Понуђач</w:t>
      </w:r>
      <w:proofErr w:type="spellEnd"/>
      <w:r>
        <w:rPr>
          <w:rFonts w:ascii="Times New Roman" w:eastAsia="Times New Roman" w:hAnsi="Times New Roman"/>
        </w:rPr>
        <w:t xml:space="preserve"> </w:t>
      </w:r>
      <w:proofErr w:type="spellStart"/>
      <w:r>
        <w:rPr>
          <w:rFonts w:ascii="Times New Roman" w:eastAsia="Times New Roman" w:hAnsi="Times New Roman"/>
        </w:rPr>
        <w:t>испуњава</w:t>
      </w:r>
      <w:proofErr w:type="spellEnd"/>
      <w:r>
        <w:rPr>
          <w:rFonts w:ascii="Times New Roman" w:eastAsia="Times New Roman" w:hAnsi="Times New Roman"/>
        </w:rPr>
        <w:t xml:space="preserve"> </w:t>
      </w:r>
      <w:proofErr w:type="spellStart"/>
      <w:r>
        <w:rPr>
          <w:rFonts w:ascii="Times New Roman" w:eastAsia="Times New Roman" w:hAnsi="Times New Roman"/>
        </w:rPr>
        <w:t>додатне</w:t>
      </w:r>
      <w:proofErr w:type="spellEnd"/>
      <w:r>
        <w:rPr>
          <w:rFonts w:ascii="Times New Roman" w:eastAsia="Times New Roman" w:hAnsi="Times New Roman"/>
        </w:rPr>
        <w:t xml:space="preserve"> </w:t>
      </w:r>
      <w:proofErr w:type="spellStart"/>
      <w:r>
        <w:rPr>
          <w:rFonts w:ascii="Times New Roman" w:eastAsia="Times New Roman" w:hAnsi="Times New Roman"/>
        </w:rPr>
        <w:t>услове</w:t>
      </w:r>
      <w:proofErr w:type="spellEnd"/>
      <w:r>
        <w:rPr>
          <w:rFonts w:ascii="Times New Roman" w:eastAsia="Times New Roman" w:hAnsi="Times New Roman"/>
        </w:rPr>
        <w:t>:</w:t>
      </w:r>
    </w:p>
    <w:p w:rsidR="00CB5658" w:rsidRDefault="00CB5658" w:rsidP="00CB5658">
      <w:pPr>
        <w:pStyle w:val="ListParagraph"/>
        <w:numPr>
          <w:ilvl w:val="0"/>
          <w:numId w:val="40"/>
        </w:numPr>
        <w:suppressAutoHyphens/>
        <w:spacing w:after="0" w:line="100" w:lineRule="atLeast"/>
        <w:contextualSpacing w:val="0"/>
        <w:jc w:val="both"/>
        <w:rPr>
          <w:rFonts w:ascii="Times New Roman" w:eastAsia="Times New Roman" w:hAnsi="Times New Roman"/>
        </w:rPr>
      </w:pPr>
      <w:proofErr w:type="spellStart"/>
      <w:r>
        <w:rPr>
          <w:rFonts w:ascii="Times New Roman" w:eastAsia="Times New Roman" w:hAnsi="Times New Roman"/>
        </w:rPr>
        <w:t>Финансијски</w:t>
      </w:r>
      <w:proofErr w:type="spellEnd"/>
      <w:r>
        <w:rPr>
          <w:rFonts w:ascii="Times New Roman" w:eastAsia="Times New Roman" w:hAnsi="Times New Roman"/>
        </w:rPr>
        <w:t xml:space="preserve"> </w:t>
      </w:r>
      <w:proofErr w:type="spellStart"/>
      <w:r>
        <w:rPr>
          <w:rFonts w:ascii="Times New Roman" w:eastAsia="Times New Roman" w:hAnsi="Times New Roman"/>
        </w:rPr>
        <w:t>капацитет</w:t>
      </w:r>
      <w:proofErr w:type="spellEnd"/>
      <w:r>
        <w:rPr>
          <w:rFonts w:ascii="Times New Roman" w:eastAsia="Times New Roman" w:hAnsi="Times New Roman"/>
        </w:rPr>
        <w:t xml:space="preserve"> </w:t>
      </w:r>
    </w:p>
    <w:p w:rsidR="00CB5658" w:rsidRPr="00D61FD3" w:rsidRDefault="00CB5658" w:rsidP="00CB5658">
      <w:pPr>
        <w:pStyle w:val="ListParagraph"/>
        <w:numPr>
          <w:ilvl w:val="0"/>
          <w:numId w:val="40"/>
        </w:numPr>
        <w:suppressAutoHyphens/>
        <w:spacing w:after="0" w:line="100" w:lineRule="atLeast"/>
        <w:contextualSpacing w:val="0"/>
        <w:jc w:val="both"/>
        <w:rPr>
          <w:rFonts w:ascii="Times New Roman" w:hAnsi="Times New Roman"/>
          <w:lang w:val="sr-Cyrl-CS"/>
        </w:rPr>
      </w:pPr>
      <w:proofErr w:type="spellStart"/>
      <w:r>
        <w:rPr>
          <w:rFonts w:ascii="Times New Roman" w:eastAsia="Times New Roman" w:hAnsi="Times New Roman"/>
        </w:rPr>
        <w:t>Кадровски</w:t>
      </w:r>
      <w:proofErr w:type="spellEnd"/>
      <w:r>
        <w:rPr>
          <w:rFonts w:ascii="Times New Roman" w:eastAsia="Times New Roman" w:hAnsi="Times New Roman"/>
        </w:rPr>
        <w:t xml:space="preserve"> </w:t>
      </w:r>
      <w:proofErr w:type="spellStart"/>
      <w:r>
        <w:rPr>
          <w:rFonts w:ascii="Times New Roman" w:eastAsia="Times New Roman" w:hAnsi="Times New Roman"/>
        </w:rPr>
        <w:t>капацитет</w:t>
      </w:r>
      <w:proofErr w:type="spellEnd"/>
      <w:r>
        <w:rPr>
          <w:rFonts w:ascii="Times New Roman" w:eastAsia="Times New Roman" w:hAnsi="Times New Roman"/>
        </w:rPr>
        <w:t>.</w:t>
      </w:r>
    </w:p>
    <w:p w:rsidR="00CB5658" w:rsidRPr="00D61FD3" w:rsidRDefault="00CB5658" w:rsidP="00CB5658">
      <w:pPr>
        <w:pStyle w:val="ListParagraph"/>
        <w:jc w:val="both"/>
        <w:rPr>
          <w:rFonts w:ascii="Times New Roman" w:hAnsi="Times New Roman"/>
          <w:iCs/>
        </w:rPr>
      </w:pPr>
    </w:p>
    <w:p w:rsidR="00CB5658" w:rsidRPr="00D61FD3" w:rsidRDefault="00CB5658" w:rsidP="00CB5658">
      <w:pPr>
        <w:pStyle w:val="ListParagraph"/>
        <w:ind w:left="1710"/>
        <w:jc w:val="both"/>
        <w:rPr>
          <w:rFonts w:ascii="Times New Roman" w:hAnsi="Times New Roman"/>
          <w:b/>
          <w:i/>
          <w:iCs/>
        </w:rPr>
      </w:pPr>
    </w:p>
    <w:p w:rsidR="00CB5658" w:rsidRPr="00D61FD3" w:rsidRDefault="00CB5658" w:rsidP="00CB5658">
      <w:pPr>
        <w:jc w:val="both"/>
        <w:rPr>
          <w:i/>
          <w:sz w:val="22"/>
          <w:szCs w:val="22"/>
        </w:rPr>
      </w:pPr>
    </w:p>
    <w:p w:rsidR="00CB5658" w:rsidRPr="00D61FD3" w:rsidRDefault="00CB5658" w:rsidP="00CB5658">
      <w:pPr>
        <w:ind w:firstLine="720"/>
        <w:jc w:val="both"/>
        <w:rPr>
          <w:sz w:val="22"/>
          <w:szCs w:val="22"/>
        </w:rPr>
      </w:pPr>
      <w:r w:rsidRPr="00D61FD3">
        <w:rPr>
          <w:sz w:val="22"/>
          <w:szCs w:val="22"/>
        </w:rPr>
        <w:t>Место:_____________                                                            Понуђач:</w:t>
      </w:r>
    </w:p>
    <w:p w:rsidR="00CB5658" w:rsidRPr="00D61FD3" w:rsidRDefault="00CB5658" w:rsidP="00CB5658">
      <w:pPr>
        <w:rPr>
          <w:b/>
          <w:bCs/>
          <w:i/>
          <w:sz w:val="22"/>
          <w:szCs w:val="22"/>
        </w:rPr>
      </w:pPr>
      <w:r w:rsidRPr="00D61FD3">
        <w:rPr>
          <w:sz w:val="22"/>
          <w:szCs w:val="22"/>
        </w:rPr>
        <w:t xml:space="preserve">Датум:_____________                         М.П.                     _____________________                                                        </w:t>
      </w:r>
    </w:p>
    <w:p w:rsidR="00CB5658" w:rsidRPr="00D61FD3" w:rsidRDefault="00CB5658" w:rsidP="00CB5658">
      <w:pPr>
        <w:pStyle w:val="BodyText2"/>
        <w:spacing w:line="100" w:lineRule="atLeast"/>
        <w:rPr>
          <w:b/>
          <w:bCs/>
          <w:i/>
          <w:sz w:val="22"/>
          <w:szCs w:val="22"/>
        </w:rPr>
      </w:pPr>
    </w:p>
    <w:p w:rsidR="00CB5658" w:rsidRPr="00D61FD3" w:rsidRDefault="00CB5658" w:rsidP="00CB5658">
      <w:pPr>
        <w:pStyle w:val="ListParagraph"/>
        <w:ind w:left="0"/>
        <w:jc w:val="both"/>
        <w:rPr>
          <w:rFonts w:ascii="Times New Roman" w:hAnsi="Times New Roman"/>
          <w:bCs/>
          <w:i/>
          <w:iCs/>
        </w:rPr>
      </w:pPr>
      <w:proofErr w:type="spellStart"/>
      <w:proofErr w:type="gramStart"/>
      <w:r w:rsidRPr="00D61FD3">
        <w:rPr>
          <w:rFonts w:ascii="Times New Roman" w:hAnsi="Times New Roman"/>
          <w:b/>
          <w:bCs/>
          <w:i/>
        </w:rPr>
        <w:t>Напомена:</w:t>
      </w:r>
      <w:r w:rsidRPr="00D61FD3">
        <w:rPr>
          <w:rFonts w:ascii="Times New Roman" w:hAnsi="Times New Roman"/>
          <w:b/>
          <w:bCs/>
          <w:i/>
          <w:iCs/>
          <w:u w:val="single"/>
        </w:rPr>
        <w:t>Уколико</w:t>
      </w:r>
      <w:proofErr w:type="spellEnd"/>
      <w:proofErr w:type="gram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понуду</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подноси</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група</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понуђача</w:t>
      </w:r>
      <w:proofErr w:type="spellEnd"/>
      <w:r w:rsidRPr="00D61FD3">
        <w:rPr>
          <w:rFonts w:ascii="Times New Roman" w:hAnsi="Times New Roman"/>
          <w:b/>
          <w:bCs/>
          <w:i/>
          <w:iCs/>
          <w:u w:val="single"/>
        </w:rPr>
        <w:t>,</w:t>
      </w:r>
      <w:r w:rsidRPr="00D61FD3">
        <w:rPr>
          <w:rFonts w:ascii="Times New Roman" w:hAnsi="Times New Roman"/>
          <w:bCs/>
          <w:i/>
          <w:iCs/>
        </w:rPr>
        <w:t xml:space="preserve"> </w:t>
      </w:r>
      <w:proofErr w:type="spellStart"/>
      <w:r w:rsidRPr="00D61FD3">
        <w:rPr>
          <w:rFonts w:ascii="Times New Roman" w:hAnsi="Times New Roman"/>
          <w:bCs/>
          <w:i/>
          <w:iCs/>
        </w:rPr>
        <w:t>Изјава</w:t>
      </w:r>
      <w:proofErr w:type="spellEnd"/>
      <w:r w:rsidRPr="00D61FD3">
        <w:rPr>
          <w:rFonts w:ascii="Times New Roman" w:hAnsi="Times New Roman"/>
          <w:bCs/>
          <w:i/>
          <w:iCs/>
        </w:rPr>
        <w:t xml:space="preserve"> </w:t>
      </w:r>
      <w:proofErr w:type="spellStart"/>
      <w:r w:rsidRPr="00D61FD3">
        <w:rPr>
          <w:rFonts w:ascii="Times New Roman" w:hAnsi="Times New Roman"/>
          <w:bCs/>
          <w:i/>
          <w:iCs/>
        </w:rPr>
        <w:t>мора</w:t>
      </w:r>
      <w:proofErr w:type="spellEnd"/>
      <w:r w:rsidRPr="00D61FD3">
        <w:rPr>
          <w:rFonts w:ascii="Times New Roman" w:hAnsi="Times New Roman"/>
          <w:bCs/>
          <w:i/>
          <w:iCs/>
        </w:rPr>
        <w:t xml:space="preserve"> </w:t>
      </w:r>
      <w:proofErr w:type="spellStart"/>
      <w:r w:rsidRPr="00D61FD3">
        <w:rPr>
          <w:rFonts w:ascii="Times New Roman" w:hAnsi="Times New Roman"/>
          <w:bCs/>
          <w:i/>
          <w:iCs/>
        </w:rPr>
        <w:t>бити</w:t>
      </w:r>
      <w:proofErr w:type="spellEnd"/>
      <w:r w:rsidRPr="00D61FD3">
        <w:rPr>
          <w:rFonts w:ascii="Times New Roman" w:hAnsi="Times New Roman"/>
          <w:bCs/>
          <w:i/>
          <w:iCs/>
        </w:rPr>
        <w:t xml:space="preserve"> </w:t>
      </w:r>
      <w:proofErr w:type="spellStart"/>
      <w:r w:rsidRPr="00D61FD3">
        <w:rPr>
          <w:rFonts w:ascii="Times New Roman" w:hAnsi="Times New Roman"/>
          <w:bCs/>
          <w:i/>
          <w:iCs/>
        </w:rPr>
        <w:t>потписана</w:t>
      </w:r>
      <w:proofErr w:type="spellEnd"/>
      <w:r w:rsidRPr="00D61FD3">
        <w:rPr>
          <w:rFonts w:ascii="Times New Roman" w:hAnsi="Times New Roman"/>
          <w:bCs/>
          <w:i/>
          <w:iCs/>
        </w:rPr>
        <w:t xml:space="preserve"> </w:t>
      </w:r>
      <w:proofErr w:type="spellStart"/>
      <w:r w:rsidRPr="00D61FD3">
        <w:rPr>
          <w:rFonts w:ascii="Times New Roman" w:hAnsi="Times New Roman"/>
          <w:bCs/>
          <w:i/>
          <w:iCs/>
        </w:rPr>
        <w:t>од</w:t>
      </w:r>
      <w:proofErr w:type="spellEnd"/>
      <w:r w:rsidRPr="00D61FD3">
        <w:rPr>
          <w:rFonts w:ascii="Times New Roman" w:hAnsi="Times New Roman"/>
          <w:bCs/>
          <w:i/>
          <w:iCs/>
        </w:rPr>
        <w:t xml:space="preserve"> </w:t>
      </w:r>
      <w:proofErr w:type="spellStart"/>
      <w:r w:rsidRPr="00D61FD3">
        <w:rPr>
          <w:rFonts w:ascii="Times New Roman" w:hAnsi="Times New Roman"/>
          <w:bCs/>
          <w:i/>
          <w:iCs/>
        </w:rPr>
        <w:t>стране</w:t>
      </w:r>
      <w:proofErr w:type="spellEnd"/>
      <w:r w:rsidRPr="00D61FD3">
        <w:rPr>
          <w:rFonts w:ascii="Times New Roman" w:hAnsi="Times New Roman"/>
          <w:bCs/>
          <w:i/>
          <w:iCs/>
        </w:rPr>
        <w:t xml:space="preserve"> </w:t>
      </w:r>
      <w:proofErr w:type="spellStart"/>
      <w:r w:rsidRPr="00D61FD3">
        <w:rPr>
          <w:rFonts w:ascii="Times New Roman" w:hAnsi="Times New Roman"/>
          <w:bCs/>
          <w:i/>
          <w:iCs/>
        </w:rPr>
        <w:t>овлашћеног</w:t>
      </w:r>
      <w:proofErr w:type="spellEnd"/>
      <w:r w:rsidRPr="00D61FD3">
        <w:rPr>
          <w:rFonts w:ascii="Times New Roman" w:hAnsi="Times New Roman"/>
          <w:bCs/>
          <w:i/>
          <w:iCs/>
        </w:rPr>
        <w:t xml:space="preserve"> </w:t>
      </w:r>
      <w:proofErr w:type="spellStart"/>
      <w:r w:rsidRPr="00D61FD3">
        <w:rPr>
          <w:rFonts w:ascii="Times New Roman" w:hAnsi="Times New Roman"/>
          <w:bCs/>
          <w:i/>
          <w:iCs/>
        </w:rPr>
        <w:t>лица</w:t>
      </w:r>
      <w:proofErr w:type="spellEnd"/>
      <w:r w:rsidRPr="00D61FD3">
        <w:rPr>
          <w:rFonts w:ascii="Times New Roman" w:hAnsi="Times New Roman"/>
          <w:bCs/>
          <w:i/>
          <w:iCs/>
        </w:rPr>
        <w:t xml:space="preserve"> </w:t>
      </w:r>
      <w:proofErr w:type="spellStart"/>
      <w:r w:rsidRPr="00D61FD3">
        <w:rPr>
          <w:rFonts w:ascii="Times New Roman" w:hAnsi="Times New Roman"/>
          <w:bCs/>
          <w:i/>
          <w:iCs/>
        </w:rPr>
        <w:t>сваког</w:t>
      </w:r>
      <w:proofErr w:type="spellEnd"/>
      <w:r w:rsidRPr="00D61FD3">
        <w:rPr>
          <w:rFonts w:ascii="Times New Roman" w:hAnsi="Times New Roman"/>
          <w:bCs/>
          <w:i/>
          <w:iCs/>
        </w:rPr>
        <w:t xml:space="preserve"> </w:t>
      </w:r>
      <w:proofErr w:type="spellStart"/>
      <w:r w:rsidRPr="00D61FD3">
        <w:rPr>
          <w:rFonts w:ascii="Times New Roman" w:hAnsi="Times New Roman"/>
          <w:bCs/>
          <w:i/>
          <w:iCs/>
        </w:rPr>
        <w:t>понуђача</w:t>
      </w:r>
      <w:proofErr w:type="spellEnd"/>
      <w:r w:rsidRPr="00D61FD3">
        <w:rPr>
          <w:rFonts w:ascii="Times New Roman" w:hAnsi="Times New Roman"/>
          <w:bCs/>
          <w:i/>
          <w:iCs/>
        </w:rPr>
        <w:t xml:space="preserve"> </w:t>
      </w:r>
      <w:proofErr w:type="spellStart"/>
      <w:r w:rsidRPr="00D61FD3">
        <w:rPr>
          <w:rFonts w:ascii="Times New Roman" w:hAnsi="Times New Roman"/>
          <w:bCs/>
          <w:i/>
          <w:iCs/>
        </w:rPr>
        <w:t>из</w:t>
      </w:r>
      <w:proofErr w:type="spellEnd"/>
      <w:r w:rsidRPr="00D61FD3">
        <w:rPr>
          <w:rFonts w:ascii="Times New Roman" w:hAnsi="Times New Roman"/>
          <w:bCs/>
          <w:i/>
          <w:iCs/>
        </w:rPr>
        <w:t xml:space="preserve"> </w:t>
      </w:r>
      <w:proofErr w:type="spellStart"/>
      <w:r w:rsidRPr="00D61FD3">
        <w:rPr>
          <w:rFonts w:ascii="Times New Roman" w:hAnsi="Times New Roman"/>
          <w:bCs/>
          <w:i/>
          <w:iCs/>
        </w:rPr>
        <w:t>групе</w:t>
      </w:r>
      <w:proofErr w:type="spellEnd"/>
      <w:r w:rsidRPr="00D61FD3">
        <w:rPr>
          <w:rFonts w:ascii="Times New Roman" w:hAnsi="Times New Roman"/>
          <w:bCs/>
          <w:i/>
          <w:iCs/>
        </w:rPr>
        <w:t xml:space="preserve"> </w:t>
      </w:r>
      <w:proofErr w:type="spellStart"/>
      <w:r w:rsidRPr="00D61FD3">
        <w:rPr>
          <w:rFonts w:ascii="Times New Roman" w:hAnsi="Times New Roman"/>
          <w:bCs/>
          <w:i/>
          <w:iCs/>
        </w:rPr>
        <w:t>понуђача</w:t>
      </w:r>
      <w:proofErr w:type="spellEnd"/>
      <w:r w:rsidRPr="00D61FD3">
        <w:rPr>
          <w:rFonts w:ascii="Times New Roman" w:hAnsi="Times New Roman"/>
          <w:bCs/>
          <w:i/>
          <w:iCs/>
        </w:rPr>
        <w:t xml:space="preserve"> и </w:t>
      </w:r>
      <w:proofErr w:type="spellStart"/>
      <w:r w:rsidRPr="00D61FD3">
        <w:rPr>
          <w:rFonts w:ascii="Times New Roman" w:hAnsi="Times New Roman"/>
          <w:bCs/>
          <w:i/>
          <w:iCs/>
        </w:rPr>
        <w:t>оверена</w:t>
      </w:r>
      <w:proofErr w:type="spellEnd"/>
      <w:r w:rsidRPr="00D61FD3">
        <w:rPr>
          <w:rFonts w:ascii="Times New Roman" w:hAnsi="Times New Roman"/>
          <w:bCs/>
          <w:i/>
          <w:iCs/>
        </w:rPr>
        <w:t xml:space="preserve"> </w:t>
      </w:r>
      <w:proofErr w:type="spellStart"/>
      <w:r w:rsidRPr="00D61FD3">
        <w:rPr>
          <w:rFonts w:ascii="Times New Roman" w:hAnsi="Times New Roman"/>
          <w:bCs/>
          <w:i/>
          <w:iCs/>
        </w:rPr>
        <w:t>печатом</w:t>
      </w:r>
      <w:proofErr w:type="spellEnd"/>
      <w:r w:rsidRPr="00D61FD3">
        <w:rPr>
          <w:rFonts w:ascii="Times New Roman" w:hAnsi="Times New Roman"/>
          <w:bCs/>
          <w:iCs/>
        </w:rPr>
        <w:t xml:space="preserve">, </w:t>
      </w:r>
      <w:proofErr w:type="spellStart"/>
      <w:r w:rsidRPr="00D61FD3">
        <w:rPr>
          <w:rFonts w:ascii="Times New Roman" w:hAnsi="Times New Roman"/>
          <w:bCs/>
          <w:iCs/>
        </w:rPr>
        <w:t>на</w:t>
      </w:r>
      <w:proofErr w:type="spellEnd"/>
      <w:r w:rsidRPr="00D61FD3">
        <w:rPr>
          <w:rFonts w:ascii="Times New Roman" w:hAnsi="Times New Roman"/>
          <w:bCs/>
          <w:iCs/>
        </w:rPr>
        <w:t xml:space="preserve"> </w:t>
      </w:r>
      <w:proofErr w:type="spellStart"/>
      <w:r w:rsidRPr="00D61FD3">
        <w:rPr>
          <w:rFonts w:ascii="Times New Roman" w:hAnsi="Times New Roman"/>
          <w:bCs/>
          <w:iCs/>
        </w:rPr>
        <w:t>који</w:t>
      </w:r>
      <w:proofErr w:type="spellEnd"/>
      <w:r w:rsidRPr="00D61FD3">
        <w:rPr>
          <w:rFonts w:ascii="Times New Roman" w:hAnsi="Times New Roman"/>
          <w:bCs/>
          <w:iCs/>
        </w:rPr>
        <w:t xml:space="preserve"> </w:t>
      </w:r>
      <w:proofErr w:type="spellStart"/>
      <w:r w:rsidRPr="00D61FD3">
        <w:rPr>
          <w:rFonts w:ascii="Times New Roman" w:hAnsi="Times New Roman"/>
          <w:bCs/>
          <w:iCs/>
        </w:rPr>
        <w:t>начин</w:t>
      </w:r>
      <w:proofErr w:type="spellEnd"/>
      <w:r w:rsidRPr="00D61FD3">
        <w:rPr>
          <w:rFonts w:ascii="Times New Roman" w:hAnsi="Times New Roman"/>
          <w:bCs/>
          <w:iCs/>
        </w:rPr>
        <w:t xml:space="preserve"> </w:t>
      </w:r>
      <w:proofErr w:type="spellStart"/>
      <w:r w:rsidRPr="00D61FD3">
        <w:rPr>
          <w:rFonts w:ascii="Times New Roman" w:hAnsi="Times New Roman"/>
          <w:bCs/>
          <w:iCs/>
        </w:rPr>
        <w:t>сваки</w:t>
      </w:r>
      <w:proofErr w:type="spellEnd"/>
      <w:r w:rsidRPr="00D61FD3">
        <w:rPr>
          <w:rFonts w:ascii="Times New Roman" w:hAnsi="Times New Roman"/>
          <w:bCs/>
          <w:iCs/>
        </w:rPr>
        <w:t xml:space="preserve"> </w:t>
      </w:r>
      <w:proofErr w:type="spellStart"/>
      <w:r w:rsidRPr="00D61FD3">
        <w:rPr>
          <w:rFonts w:ascii="Times New Roman" w:hAnsi="Times New Roman"/>
          <w:bCs/>
          <w:iCs/>
        </w:rPr>
        <w:t>понуђач</w:t>
      </w:r>
      <w:proofErr w:type="spellEnd"/>
      <w:r w:rsidRPr="00D61FD3">
        <w:rPr>
          <w:rFonts w:ascii="Times New Roman" w:hAnsi="Times New Roman"/>
          <w:bCs/>
          <w:iCs/>
        </w:rPr>
        <w:t xml:space="preserve"> </w:t>
      </w:r>
      <w:proofErr w:type="spellStart"/>
      <w:r w:rsidRPr="00D61FD3">
        <w:rPr>
          <w:rFonts w:ascii="Times New Roman" w:hAnsi="Times New Roman"/>
          <w:bCs/>
          <w:iCs/>
        </w:rPr>
        <w:t>из</w:t>
      </w:r>
      <w:proofErr w:type="spellEnd"/>
      <w:r w:rsidRPr="00D61FD3">
        <w:rPr>
          <w:rFonts w:ascii="Times New Roman" w:hAnsi="Times New Roman"/>
          <w:bCs/>
          <w:iCs/>
        </w:rPr>
        <w:t xml:space="preserve"> </w:t>
      </w:r>
      <w:proofErr w:type="spellStart"/>
      <w:r w:rsidRPr="00D61FD3">
        <w:rPr>
          <w:rFonts w:ascii="Times New Roman" w:hAnsi="Times New Roman"/>
          <w:bCs/>
          <w:iCs/>
        </w:rPr>
        <w:t>групе</w:t>
      </w:r>
      <w:proofErr w:type="spellEnd"/>
      <w:r w:rsidRPr="00D61FD3">
        <w:rPr>
          <w:rFonts w:ascii="Times New Roman" w:hAnsi="Times New Roman"/>
          <w:bCs/>
          <w:iCs/>
        </w:rPr>
        <w:t xml:space="preserve"> </w:t>
      </w:r>
      <w:proofErr w:type="spellStart"/>
      <w:r w:rsidRPr="00D61FD3">
        <w:rPr>
          <w:rFonts w:ascii="Times New Roman" w:hAnsi="Times New Roman"/>
          <w:bCs/>
          <w:iCs/>
        </w:rPr>
        <w:t>понуђача</w:t>
      </w:r>
      <w:proofErr w:type="spellEnd"/>
      <w:r w:rsidRPr="00D61FD3">
        <w:rPr>
          <w:rFonts w:ascii="Times New Roman" w:hAnsi="Times New Roman"/>
          <w:bCs/>
          <w:iCs/>
        </w:rPr>
        <w:t xml:space="preserve"> </w:t>
      </w:r>
      <w:proofErr w:type="spellStart"/>
      <w:r w:rsidRPr="00D61FD3">
        <w:rPr>
          <w:rFonts w:ascii="Times New Roman" w:hAnsi="Times New Roman"/>
          <w:bCs/>
          <w:iCs/>
        </w:rPr>
        <w:t>изјављује</w:t>
      </w:r>
      <w:proofErr w:type="spellEnd"/>
      <w:r w:rsidRPr="00D61FD3">
        <w:rPr>
          <w:rFonts w:ascii="Times New Roman" w:hAnsi="Times New Roman"/>
          <w:bCs/>
          <w:iCs/>
        </w:rPr>
        <w:t xml:space="preserve"> </w:t>
      </w:r>
      <w:proofErr w:type="spellStart"/>
      <w:r w:rsidRPr="00D61FD3">
        <w:rPr>
          <w:rFonts w:ascii="Times New Roman" w:hAnsi="Times New Roman"/>
          <w:bCs/>
          <w:iCs/>
        </w:rPr>
        <w:t>да</w:t>
      </w:r>
      <w:proofErr w:type="spellEnd"/>
      <w:r w:rsidRPr="00D61FD3">
        <w:rPr>
          <w:rFonts w:ascii="Times New Roman" w:hAnsi="Times New Roman"/>
          <w:bCs/>
          <w:iCs/>
        </w:rPr>
        <w:t xml:space="preserve"> </w:t>
      </w:r>
      <w:proofErr w:type="spellStart"/>
      <w:r w:rsidRPr="00D61FD3">
        <w:rPr>
          <w:rFonts w:ascii="Times New Roman" w:hAnsi="Times New Roman"/>
          <w:bCs/>
          <w:iCs/>
        </w:rPr>
        <w:t>испуњава</w:t>
      </w:r>
      <w:proofErr w:type="spellEnd"/>
      <w:r w:rsidRPr="00D61FD3">
        <w:rPr>
          <w:rFonts w:ascii="Times New Roman" w:hAnsi="Times New Roman"/>
          <w:bCs/>
          <w:iCs/>
        </w:rPr>
        <w:t xml:space="preserve"> </w:t>
      </w:r>
      <w:proofErr w:type="spellStart"/>
      <w:r w:rsidRPr="00D61FD3">
        <w:rPr>
          <w:rFonts w:ascii="Times New Roman" w:hAnsi="Times New Roman"/>
          <w:bCs/>
          <w:iCs/>
        </w:rPr>
        <w:t>обавезне</w:t>
      </w:r>
      <w:proofErr w:type="spellEnd"/>
      <w:r w:rsidRPr="00D61FD3">
        <w:rPr>
          <w:rFonts w:ascii="Times New Roman" w:hAnsi="Times New Roman"/>
          <w:bCs/>
          <w:iCs/>
        </w:rPr>
        <w:t xml:space="preserve"> </w:t>
      </w:r>
      <w:proofErr w:type="spellStart"/>
      <w:r w:rsidRPr="00D61FD3">
        <w:rPr>
          <w:rFonts w:ascii="Times New Roman" w:hAnsi="Times New Roman"/>
          <w:bCs/>
          <w:iCs/>
        </w:rPr>
        <w:t>услове</w:t>
      </w:r>
      <w:proofErr w:type="spellEnd"/>
      <w:r w:rsidRPr="00D61FD3">
        <w:rPr>
          <w:rFonts w:ascii="Times New Roman" w:hAnsi="Times New Roman"/>
          <w:bCs/>
          <w:iCs/>
        </w:rPr>
        <w:t xml:space="preserve"> </w:t>
      </w:r>
      <w:proofErr w:type="spellStart"/>
      <w:r w:rsidRPr="00D61FD3">
        <w:rPr>
          <w:rFonts w:ascii="Times New Roman" w:hAnsi="Times New Roman"/>
          <w:bCs/>
          <w:iCs/>
        </w:rPr>
        <w:t>из</w:t>
      </w:r>
      <w:proofErr w:type="spellEnd"/>
      <w:r w:rsidRPr="00D61FD3">
        <w:rPr>
          <w:rFonts w:ascii="Times New Roman" w:hAnsi="Times New Roman"/>
          <w:bCs/>
          <w:iCs/>
        </w:rPr>
        <w:t xml:space="preserve"> </w:t>
      </w:r>
      <w:proofErr w:type="spellStart"/>
      <w:r w:rsidRPr="00D61FD3">
        <w:rPr>
          <w:rFonts w:ascii="Times New Roman" w:hAnsi="Times New Roman"/>
          <w:bCs/>
          <w:iCs/>
        </w:rPr>
        <w:t>члана</w:t>
      </w:r>
      <w:proofErr w:type="spellEnd"/>
      <w:r w:rsidRPr="00D61FD3">
        <w:rPr>
          <w:rFonts w:ascii="Times New Roman" w:hAnsi="Times New Roman"/>
          <w:bCs/>
          <w:iCs/>
        </w:rPr>
        <w:t xml:space="preserve"> 75. </w:t>
      </w:r>
      <w:proofErr w:type="spellStart"/>
      <w:r w:rsidRPr="00D61FD3">
        <w:rPr>
          <w:rFonts w:ascii="Times New Roman" w:hAnsi="Times New Roman"/>
          <w:bCs/>
          <w:iCs/>
        </w:rPr>
        <w:t>став</w:t>
      </w:r>
      <w:proofErr w:type="spellEnd"/>
      <w:r w:rsidRPr="00D61FD3">
        <w:rPr>
          <w:rFonts w:ascii="Times New Roman" w:hAnsi="Times New Roman"/>
          <w:bCs/>
          <w:iCs/>
        </w:rPr>
        <w:t xml:space="preserve"> 1. </w:t>
      </w:r>
      <w:proofErr w:type="spellStart"/>
      <w:r w:rsidRPr="00D61FD3">
        <w:rPr>
          <w:rFonts w:ascii="Times New Roman" w:hAnsi="Times New Roman"/>
          <w:bCs/>
          <w:iCs/>
        </w:rPr>
        <w:t>тач</w:t>
      </w:r>
      <w:proofErr w:type="spellEnd"/>
      <w:r w:rsidRPr="00D61FD3">
        <w:rPr>
          <w:rFonts w:ascii="Times New Roman" w:hAnsi="Times New Roman"/>
          <w:bCs/>
          <w:iCs/>
        </w:rPr>
        <w:t xml:space="preserve">. 1) </w:t>
      </w:r>
      <w:proofErr w:type="spellStart"/>
      <w:r w:rsidRPr="00D61FD3">
        <w:rPr>
          <w:rFonts w:ascii="Times New Roman" w:hAnsi="Times New Roman"/>
          <w:bCs/>
          <w:iCs/>
        </w:rPr>
        <w:t>до</w:t>
      </w:r>
      <w:proofErr w:type="spellEnd"/>
      <w:r w:rsidRPr="00D61FD3">
        <w:rPr>
          <w:rFonts w:ascii="Times New Roman" w:hAnsi="Times New Roman"/>
          <w:bCs/>
          <w:iCs/>
        </w:rPr>
        <w:t xml:space="preserve"> 4) ЗЈН, а </w:t>
      </w:r>
      <w:proofErr w:type="spellStart"/>
      <w:r w:rsidRPr="00D61FD3">
        <w:rPr>
          <w:rFonts w:ascii="Times New Roman" w:hAnsi="Times New Roman"/>
          <w:bCs/>
          <w:iCs/>
        </w:rPr>
        <w:t>да</w:t>
      </w:r>
      <w:proofErr w:type="spellEnd"/>
      <w:r w:rsidRPr="00D61FD3">
        <w:rPr>
          <w:rFonts w:ascii="Times New Roman" w:hAnsi="Times New Roman"/>
          <w:bCs/>
          <w:iCs/>
        </w:rPr>
        <w:t xml:space="preserve"> </w:t>
      </w:r>
      <w:proofErr w:type="spellStart"/>
      <w:r w:rsidRPr="00D61FD3">
        <w:rPr>
          <w:rFonts w:ascii="Times New Roman" w:hAnsi="Times New Roman"/>
          <w:bCs/>
          <w:iCs/>
        </w:rPr>
        <w:t>додатне</w:t>
      </w:r>
      <w:proofErr w:type="spellEnd"/>
      <w:r w:rsidRPr="00D61FD3">
        <w:rPr>
          <w:rFonts w:ascii="Times New Roman" w:hAnsi="Times New Roman"/>
          <w:bCs/>
          <w:iCs/>
        </w:rPr>
        <w:t xml:space="preserve"> </w:t>
      </w:r>
      <w:proofErr w:type="spellStart"/>
      <w:r w:rsidRPr="00D61FD3">
        <w:rPr>
          <w:rFonts w:ascii="Times New Roman" w:hAnsi="Times New Roman"/>
          <w:bCs/>
          <w:iCs/>
        </w:rPr>
        <w:t>услове</w:t>
      </w:r>
      <w:proofErr w:type="spellEnd"/>
      <w:r w:rsidRPr="00D61FD3">
        <w:rPr>
          <w:rFonts w:ascii="Times New Roman" w:hAnsi="Times New Roman"/>
          <w:bCs/>
          <w:iCs/>
        </w:rPr>
        <w:t xml:space="preserve"> </w:t>
      </w:r>
      <w:proofErr w:type="spellStart"/>
      <w:r w:rsidRPr="00D61FD3">
        <w:rPr>
          <w:rFonts w:ascii="Times New Roman" w:hAnsi="Times New Roman"/>
          <w:bCs/>
          <w:iCs/>
        </w:rPr>
        <w:t>испуњавају</w:t>
      </w:r>
      <w:proofErr w:type="spellEnd"/>
      <w:r w:rsidRPr="00D61FD3">
        <w:rPr>
          <w:rFonts w:ascii="Times New Roman" w:hAnsi="Times New Roman"/>
          <w:bCs/>
          <w:iCs/>
        </w:rPr>
        <w:t xml:space="preserve"> </w:t>
      </w:r>
      <w:proofErr w:type="spellStart"/>
      <w:r w:rsidRPr="00D61FD3">
        <w:rPr>
          <w:rFonts w:ascii="Times New Roman" w:hAnsi="Times New Roman"/>
          <w:bCs/>
          <w:iCs/>
        </w:rPr>
        <w:t>заједно</w:t>
      </w:r>
      <w:proofErr w:type="spellEnd"/>
      <w:r w:rsidRPr="00D61FD3">
        <w:rPr>
          <w:rFonts w:ascii="Times New Roman" w:hAnsi="Times New Roman"/>
          <w:bCs/>
          <w:i/>
          <w:iCs/>
        </w:rPr>
        <w:t xml:space="preserve">. </w:t>
      </w:r>
    </w:p>
    <w:p w:rsidR="00CB5658" w:rsidRPr="00D61FD3" w:rsidRDefault="00CB5658" w:rsidP="00CB5658">
      <w:pPr>
        <w:pStyle w:val="ListParagraph"/>
        <w:ind w:left="0"/>
        <w:jc w:val="both"/>
        <w:rPr>
          <w:rFonts w:ascii="Times New Roman" w:hAnsi="Times New Roman"/>
          <w:bCs/>
          <w:i/>
          <w:iCs/>
          <w:color w:val="FF0000"/>
        </w:rPr>
      </w:pPr>
    </w:p>
    <w:p w:rsidR="00CB5658" w:rsidRPr="00250F1F" w:rsidRDefault="00CB5658" w:rsidP="00CB5658">
      <w:pPr>
        <w:jc w:val="both"/>
        <w:rPr>
          <w:rFonts w:ascii="Arial" w:hAnsi="Arial" w:cs="Arial"/>
          <w:b/>
          <w:bCs/>
          <w:sz w:val="28"/>
          <w:szCs w:val="28"/>
        </w:rPr>
      </w:pPr>
    </w:p>
    <w:p w:rsidR="00CB5658" w:rsidRPr="00AC47EA" w:rsidRDefault="00CB5658" w:rsidP="00CB5658">
      <w:pPr>
        <w:jc w:val="right"/>
        <w:rPr>
          <w:rFonts w:ascii="Arial" w:hAnsi="Arial" w:cs="Arial"/>
          <w:b/>
          <w:bCs/>
          <w:sz w:val="28"/>
          <w:szCs w:val="28"/>
        </w:rPr>
      </w:pPr>
    </w:p>
    <w:p w:rsidR="00CB5658" w:rsidRPr="001C4BAF" w:rsidRDefault="00CB5658" w:rsidP="00CB5658">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lastRenderedPageBreak/>
        <w:t xml:space="preserve">ОБРАЗАЦ ИЗЈАВЕ </w:t>
      </w:r>
      <w:proofErr w:type="gramStart"/>
      <w:r w:rsidRPr="001C4BAF">
        <w:rPr>
          <w:rFonts w:ascii="Times New Roman" w:hAnsi="Times New Roman"/>
          <w:b/>
          <w:bCs/>
          <w:sz w:val="24"/>
          <w:szCs w:val="24"/>
        </w:rPr>
        <w:t>ПОДИЗВОЂАЧА  О</w:t>
      </w:r>
      <w:proofErr w:type="gramEnd"/>
      <w:r w:rsidRPr="001C4BAF">
        <w:rPr>
          <w:rFonts w:ascii="Times New Roman" w:hAnsi="Times New Roman"/>
          <w:b/>
          <w:bCs/>
          <w:sz w:val="24"/>
          <w:szCs w:val="24"/>
        </w:rPr>
        <w:t xml:space="preserve"> ИСПУЊЕНОСТИ ОБАВЕЗНИХ УСЛОВА ЗА УЧЕШЋЕ У ПОСТУПКУ ЈАВНЕ НАБАВКЕ -  ЧЛ. 75. ЗЈН</w:t>
      </w:r>
    </w:p>
    <w:p w:rsidR="00CB5658" w:rsidRPr="000D7721" w:rsidRDefault="00CB5658" w:rsidP="00CB5658">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CB5658" w:rsidRPr="000D7721" w:rsidRDefault="00CB5658" w:rsidP="00CB5658">
      <w:pPr>
        <w:rPr>
          <w:b/>
          <w:bCs/>
          <w:sz w:val="22"/>
          <w:szCs w:val="22"/>
        </w:rPr>
      </w:pPr>
    </w:p>
    <w:p w:rsidR="00CB5658" w:rsidRPr="000D7721" w:rsidRDefault="00CB5658" w:rsidP="00CB5658">
      <w:pPr>
        <w:rPr>
          <w:b/>
          <w:bCs/>
          <w:sz w:val="22"/>
          <w:szCs w:val="22"/>
        </w:rPr>
      </w:pPr>
    </w:p>
    <w:p w:rsidR="00CB5658" w:rsidRPr="000D7721" w:rsidRDefault="00CB5658" w:rsidP="00CB5658">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CB5658" w:rsidRPr="000D7721" w:rsidRDefault="00CB5658" w:rsidP="00CB5658">
      <w:pPr>
        <w:jc w:val="both"/>
        <w:rPr>
          <w:sz w:val="22"/>
          <w:szCs w:val="22"/>
        </w:rPr>
      </w:pPr>
    </w:p>
    <w:p w:rsidR="00CB5658" w:rsidRPr="000D7721" w:rsidRDefault="00CB5658" w:rsidP="00CB5658">
      <w:pPr>
        <w:rPr>
          <w:b/>
          <w:sz w:val="22"/>
          <w:szCs w:val="22"/>
        </w:rPr>
      </w:pPr>
      <w:r w:rsidRPr="000D7721">
        <w:rPr>
          <w:b/>
          <w:sz w:val="22"/>
          <w:szCs w:val="22"/>
        </w:rPr>
        <w:t>И З Ј А В У</w:t>
      </w:r>
    </w:p>
    <w:p w:rsidR="00CB5658" w:rsidRPr="000D7721" w:rsidRDefault="00CB5658" w:rsidP="00CB5658">
      <w:pPr>
        <w:rPr>
          <w:sz w:val="22"/>
          <w:szCs w:val="22"/>
        </w:rPr>
      </w:pPr>
    </w:p>
    <w:p w:rsidR="00CB5658" w:rsidRPr="000D7721" w:rsidRDefault="00CB5658" w:rsidP="00CB5658">
      <w:pPr>
        <w:jc w:val="both"/>
        <w:rPr>
          <w:sz w:val="22"/>
          <w:szCs w:val="22"/>
        </w:rPr>
      </w:pPr>
    </w:p>
    <w:p w:rsidR="00CB5658" w:rsidRPr="000D7721" w:rsidRDefault="00CB5658" w:rsidP="00CB5658">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sz w:val="22"/>
          <w:szCs w:val="22"/>
        </w:rPr>
        <w:t xml:space="preserve">у поступку јавне </w:t>
      </w:r>
      <w:proofErr w:type="spellStart"/>
      <w:r w:rsidRPr="000D7721">
        <w:rPr>
          <w:sz w:val="22"/>
          <w:szCs w:val="22"/>
        </w:rPr>
        <w:t>набавке</w:t>
      </w:r>
      <w:r>
        <w:rPr>
          <w:sz w:val="22"/>
          <w:szCs w:val="22"/>
        </w:rPr>
        <w:t>мале</w:t>
      </w:r>
      <w:proofErr w:type="spellEnd"/>
      <w:r>
        <w:rPr>
          <w:sz w:val="22"/>
          <w:szCs w:val="22"/>
        </w:rPr>
        <w:t xml:space="preserve"> вредности </w:t>
      </w:r>
      <w:proofErr w:type="spellStart"/>
      <w:r>
        <w:rPr>
          <w:sz w:val="22"/>
          <w:szCs w:val="22"/>
        </w:rPr>
        <w:t>услуг</w:t>
      </w:r>
      <w:proofErr w:type="spellEnd"/>
      <w:r>
        <w:rPr>
          <w:sz w:val="22"/>
          <w:szCs w:val="22"/>
          <w:lang w:val="en-US"/>
        </w:rPr>
        <w:t>a</w:t>
      </w:r>
      <w:r>
        <w:rPr>
          <w:sz w:val="22"/>
          <w:szCs w:val="22"/>
        </w:rPr>
        <w:t xml:space="preserve">стручног надзора на извођењу радова на изградњи, реконструкцији, санацији и доградњи јавних </w:t>
      </w:r>
      <w:proofErr w:type="spellStart"/>
      <w:r>
        <w:rPr>
          <w:sz w:val="22"/>
          <w:szCs w:val="22"/>
        </w:rPr>
        <w:t>објеката,бр</w:t>
      </w:r>
      <w:proofErr w:type="spellEnd"/>
      <w:r>
        <w:rPr>
          <w:sz w:val="22"/>
          <w:szCs w:val="22"/>
        </w:rPr>
        <w:t xml:space="preserve">. </w:t>
      </w:r>
      <w:r w:rsidR="00925521">
        <w:rPr>
          <w:sz w:val="22"/>
          <w:szCs w:val="22"/>
        </w:rPr>
        <w:t>404-2-44</w:t>
      </w:r>
      <w:r>
        <w:rPr>
          <w:sz w:val="22"/>
          <w:szCs w:val="22"/>
        </w:rPr>
        <w:t>/201</w:t>
      </w:r>
      <w:r w:rsidR="00925521">
        <w:rPr>
          <w:sz w:val="22"/>
          <w:szCs w:val="22"/>
        </w:rPr>
        <w:t>9</w:t>
      </w:r>
      <w:r>
        <w:rPr>
          <w:sz w:val="22"/>
          <w:szCs w:val="22"/>
        </w:rPr>
        <w:t>-03</w:t>
      </w:r>
      <w:r w:rsidRPr="000D7721">
        <w:rPr>
          <w:sz w:val="22"/>
          <w:szCs w:val="22"/>
        </w:rPr>
        <w:t xml:space="preserve">, испуњава све услове из чл. 75. ЗЈН, односно услове дефинисане конкурсном </w:t>
      </w:r>
      <w:proofErr w:type="spellStart"/>
      <w:r w:rsidRPr="000D7721">
        <w:rPr>
          <w:sz w:val="22"/>
          <w:szCs w:val="22"/>
        </w:rPr>
        <w:t>документацијомза</w:t>
      </w:r>
      <w:proofErr w:type="spellEnd"/>
      <w:r w:rsidRPr="000D7721">
        <w:rPr>
          <w:sz w:val="22"/>
          <w:szCs w:val="22"/>
        </w:rPr>
        <w:t xml:space="preserve"> предметну јавну набавку, и то:</w:t>
      </w:r>
    </w:p>
    <w:p w:rsidR="00CB5658" w:rsidRPr="000D7721" w:rsidRDefault="00CB5658" w:rsidP="00CB5658">
      <w:pPr>
        <w:jc w:val="both"/>
        <w:rPr>
          <w:iCs/>
          <w:sz w:val="22"/>
          <w:szCs w:val="22"/>
        </w:rPr>
      </w:pPr>
    </w:p>
    <w:p w:rsidR="00CB5658" w:rsidRPr="000D7721" w:rsidRDefault="00CB5658" w:rsidP="00CB5658">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proofErr w:type="spellStart"/>
      <w:r w:rsidRPr="000D7721">
        <w:rPr>
          <w:rFonts w:ascii="Times New Roman" w:hAnsi="Times New Roman"/>
          <w:iCs/>
        </w:rPr>
        <w:t>егистрован</w:t>
      </w:r>
      <w:proofErr w:type="spellEnd"/>
      <w:r w:rsidRPr="000D7721">
        <w:rPr>
          <w:rFonts w:ascii="Times New Roman" w:hAnsi="Times New Roman"/>
          <w:iCs/>
        </w:rPr>
        <w:t xml:space="preserve"> </w:t>
      </w:r>
      <w:proofErr w:type="spellStart"/>
      <w:r w:rsidRPr="000D7721">
        <w:rPr>
          <w:rFonts w:ascii="Times New Roman" w:hAnsi="Times New Roman"/>
          <w:iCs/>
        </w:rPr>
        <w:t>код</w:t>
      </w:r>
      <w:proofErr w:type="spellEnd"/>
      <w:r w:rsidRPr="000D7721">
        <w:rPr>
          <w:rFonts w:ascii="Times New Roman" w:hAnsi="Times New Roman"/>
          <w:iCs/>
        </w:rPr>
        <w:t xml:space="preserve"> </w:t>
      </w:r>
      <w:proofErr w:type="spellStart"/>
      <w:r w:rsidRPr="000D7721">
        <w:rPr>
          <w:rFonts w:ascii="Times New Roman" w:hAnsi="Times New Roman"/>
          <w:iCs/>
        </w:rPr>
        <w:t>надлежног</w:t>
      </w:r>
      <w:proofErr w:type="spellEnd"/>
      <w:r w:rsidRPr="000D7721">
        <w:rPr>
          <w:rFonts w:ascii="Times New Roman" w:hAnsi="Times New Roman"/>
          <w:iCs/>
        </w:rPr>
        <w:t xml:space="preserve"> </w:t>
      </w:r>
      <w:proofErr w:type="spellStart"/>
      <w:r w:rsidRPr="000D7721">
        <w:rPr>
          <w:rFonts w:ascii="Times New Roman" w:hAnsi="Times New Roman"/>
          <w:iCs/>
        </w:rPr>
        <w:t>органа</w:t>
      </w:r>
      <w:proofErr w:type="spellEnd"/>
      <w:r w:rsidRPr="000D7721">
        <w:rPr>
          <w:rFonts w:ascii="Times New Roman" w:hAnsi="Times New Roman"/>
          <w:iCs/>
        </w:rPr>
        <w:t xml:space="preserve">, </w:t>
      </w:r>
      <w:proofErr w:type="spellStart"/>
      <w:r w:rsidRPr="000D7721">
        <w:rPr>
          <w:rFonts w:ascii="Times New Roman" w:hAnsi="Times New Roman"/>
          <w:iCs/>
        </w:rPr>
        <w:t>односно</w:t>
      </w:r>
      <w:proofErr w:type="spellEnd"/>
      <w:r w:rsidRPr="000D7721">
        <w:rPr>
          <w:rFonts w:ascii="Times New Roman" w:hAnsi="Times New Roman"/>
          <w:iCs/>
        </w:rPr>
        <w:t xml:space="preserve"> </w:t>
      </w:r>
      <w:proofErr w:type="spellStart"/>
      <w:r w:rsidRPr="000D7721">
        <w:rPr>
          <w:rFonts w:ascii="Times New Roman" w:hAnsi="Times New Roman"/>
          <w:iCs/>
        </w:rPr>
        <w:t>уписан</w:t>
      </w:r>
      <w:proofErr w:type="spellEnd"/>
      <w:r w:rsidRPr="000D7721">
        <w:rPr>
          <w:rFonts w:ascii="Times New Roman" w:hAnsi="Times New Roman"/>
          <w:iCs/>
        </w:rPr>
        <w:t xml:space="preserve"> у </w:t>
      </w:r>
      <w:proofErr w:type="spellStart"/>
      <w:r w:rsidRPr="000D7721">
        <w:rPr>
          <w:rFonts w:ascii="Times New Roman" w:hAnsi="Times New Roman"/>
          <w:iCs/>
        </w:rPr>
        <w:t>одговарајући</w:t>
      </w:r>
      <w:proofErr w:type="spellEnd"/>
      <w:r w:rsidRPr="000D7721">
        <w:rPr>
          <w:rFonts w:ascii="Times New Roman" w:hAnsi="Times New Roman"/>
          <w:iCs/>
        </w:rPr>
        <w:t xml:space="preserve"> </w:t>
      </w:r>
      <w:proofErr w:type="spellStart"/>
      <w:r w:rsidRPr="000D7721">
        <w:rPr>
          <w:rFonts w:ascii="Times New Roman" w:hAnsi="Times New Roman"/>
          <w:iCs/>
        </w:rPr>
        <w:t>регистар</w:t>
      </w:r>
      <w:proofErr w:type="spellEnd"/>
      <w:r w:rsidRPr="000D7721">
        <w:rPr>
          <w:rFonts w:ascii="Times New Roman" w:hAnsi="Times New Roman"/>
          <w:iCs/>
        </w:rPr>
        <w:t xml:space="preserve"> (</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xml:space="preserve">. 1. </w:t>
      </w:r>
      <w:proofErr w:type="spellStart"/>
      <w:r w:rsidRPr="000D7721">
        <w:rPr>
          <w:rFonts w:ascii="Times New Roman" w:hAnsi="Times New Roman"/>
          <w:iCs/>
        </w:rPr>
        <w:t>тач</w:t>
      </w:r>
      <w:proofErr w:type="spellEnd"/>
      <w:r w:rsidRPr="000D7721">
        <w:rPr>
          <w:rFonts w:ascii="Times New Roman" w:hAnsi="Times New Roman"/>
          <w:iCs/>
        </w:rPr>
        <w:t>. 1) ЗЈН);</w:t>
      </w:r>
    </w:p>
    <w:p w:rsidR="00CB5658" w:rsidRPr="000D7721" w:rsidRDefault="00CB5658" w:rsidP="00CB5658">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proofErr w:type="spellStart"/>
      <w:r w:rsidRPr="000D7721">
        <w:rPr>
          <w:rFonts w:ascii="Times New Roman" w:hAnsi="Times New Roman"/>
          <w:iCs/>
        </w:rPr>
        <w:t>законски</w:t>
      </w:r>
      <w:proofErr w:type="spellEnd"/>
      <w:r w:rsidRPr="000D7721">
        <w:rPr>
          <w:rFonts w:ascii="Times New Roman" w:hAnsi="Times New Roman"/>
          <w:iCs/>
        </w:rPr>
        <w:t xml:space="preserve"> </w:t>
      </w:r>
      <w:proofErr w:type="spellStart"/>
      <w:r w:rsidRPr="000D7721">
        <w:rPr>
          <w:rFonts w:ascii="Times New Roman" w:hAnsi="Times New Roman"/>
        </w:rPr>
        <w:t>заступник</w:t>
      </w:r>
      <w:proofErr w:type="spellEnd"/>
      <w:r w:rsidRPr="000D7721">
        <w:rPr>
          <w:rFonts w:ascii="Times New Roman" w:hAnsi="Times New Roman"/>
        </w:rPr>
        <w:t xml:space="preserve"> </w:t>
      </w:r>
      <w:proofErr w:type="spellStart"/>
      <w:r w:rsidRPr="000D7721">
        <w:rPr>
          <w:rFonts w:ascii="Times New Roman" w:hAnsi="Times New Roman"/>
        </w:rPr>
        <w:t>нис</w:t>
      </w:r>
      <w:proofErr w:type="spellEnd"/>
      <w:r w:rsidRPr="000D7721">
        <w:rPr>
          <w:rFonts w:ascii="Times New Roman" w:hAnsi="Times New Roman"/>
          <w:lang w:val="sr-Cyrl-CS"/>
        </w:rPr>
        <w:t>у</w:t>
      </w:r>
      <w:r w:rsidRPr="000D7721">
        <w:rPr>
          <w:rFonts w:ascii="Times New Roman" w:hAnsi="Times New Roman"/>
        </w:rPr>
        <w:t xml:space="preserve"> </w:t>
      </w:r>
      <w:proofErr w:type="spellStart"/>
      <w:r w:rsidRPr="000D7721">
        <w:rPr>
          <w:rFonts w:ascii="Times New Roman" w:hAnsi="Times New Roman"/>
        </w:rPr>
        <w:t>осуђивани</w:t>
      </w:r>
      <w:proofErr w:type="spellEnd"/>
      <w:r w:rsidRPr="000D7721">
        <w:rPr>
          <w:rFonts w:ascii="Times New Roman" w:hAnsi="Times New Roman"/>
        </w:rPr>
        <w:t xml:space="preserve"> </w:t>
      </w:r>
      <w:proofErr w:type="spellStart"/>
      <w:r w:rsidRPr="000D7721">
        <w:rPr>
          <w:rFonts w:ascii="Times New Roman" w:hAnsi="Times New Roman"/>
        </w:rPr>
        <w:t>за</w:t>
      </w:r>
      <w:proofErr w:type="spellEnd"/>
      <w:r w:rsidRPr="000D7721">
        <w:rPr>
          <w:rFonts w:ascii="Times New Roman" w:hAnsi="Times New Roman"/>
        </w:rPr>
        <w:t xml:space="preserve"> </w:t>
      </w:r>
      <w:proofErr w:type="spellStart"/>
      <w:r w:rsidRPr="000D7721">
        <w:rPr>
          <w:rFonts w:ascii="Times New Roman" w:hAnsi="Times New Roman"/>
        </w:rPr>
        <w:t>неко</w:t>
      </w:r>
      <w:proofErr w:type="spellEnd"/>
      <w:r w:rsidRPr="000D7721">
        <w:rPr>
          <w:rFonts w:ascii="Times New Roman" w:hAnsi="Times New Roman"/>
        </w:rPr>
        <w:t xml:space="preserve"> </w:t>
      </w:r>
      <w:proofErr w:type="spellStart"/>
      <w:r w:rsidRPr="000D7721">
        <w:rPr>
          <w:rFonts w:ascii="Times New Roman" w:hAnsi="Times New Roman"/>
        </w:rPr>
        <w:t>од</w:t>
      </w:r>
      <w:proofErr w:type="spellEnd"/>
      <w:r w:rsidRPr="000D7721">
        <w:rPr>
          <w:rFonts w:ascii="Times New Roman" w:hAnsi="Times New Roman"/>
        </w:rPr>
        <w:t xml:space="preserve"> </w:t>
      </w:r>
      <w:proofErr w:type="spellStart"/>
      <w:r w:rsidRPr="000D7721">
        <w:rPr>
          <w:rFonts w:ascii="Times New Roman" w:hAnsi="Times New Roman"/>
        </w:rPr>
        <w:t>кривичних</w:t>
      </w:r>
      <w:proofErr w:type="spellEnd"/>
      <w:r w:rsidRPr="000D7721">
        <w:rPr>
          <w:rFonts w:ascii="Times New Roman" w:hAnsi="Times New Roman"/>
        </w:rPr>
        <w:t xml:space="preserve"> </w:t>
      </w:r>
      <w:proofErr w:type="spellStart"/>
      <w:r w:rsidRPr="000D7721">
        <w:rPr>
          <w:rFonts w:ascii="Times New Roman" w:hAnsi="Times New Roman"/>
        </w:rPr>
        <w:t>дела</w:t>
      </w:r>
      <w:proofErr w:type="spellEnd"/>
      <w:r w:rsidRPr="000D7721">
        <w:rPr>
          <w:rFonts w:ascii="Times New Roman" w:hAnsi="Times New Roman"/>
        </w:rPr>
        <w:t xml:space="preserve"> </w:t>
      </w:r>
      <w:proofErr w:type="spellStart"/>
      <w:r w:rsidRPr="000D7721">
        <w:rPr>
          <w:rFonts w:ascii="Times New Roman" w:hAnsi="Times New Roman"/>
        </w:rPr>
        <w:t>као</w:t>
      </w:r>
      <w:proofErr w:type="spellEnd"/>
      <w:r w:rsidRPr="000D7721">
        <w:rPr>
          <w:rFonts w:ascii="Times New Roman" w:hAnsi="Times New Roman"/>
        </w:rPr>
        <w:t xml:space="preserve"> </w:t>
      </w:r>
      <w:proofErr w:type="spellStart"/>
      <w:r w:rsidRPr="000D7721">
        <w:rPr>
          <w:rFonts w:ascii="Times New Roman" w:hAnsi="Times New Roman"/>
        </w:rPr>
        <w:t>члан</w:t>
      </w:r>
      <w:proofErr w:type="spellEnd"/>
      <w:r w:rsidRPr="000D7721">
        <w:rPr>
          <w:rFonts w:ascii="Times New Roman" w:hAnsi="Times New Roman"/>
        </w:rPr>
        <w:t xml:space="preserve"> </w:t>
      </w:r>
      <w:proofErr w:type="spellStart"/>
      <w:r w:rsidRPr="000D7721">
        <w:rPr>
          <w:rFonts w:ascii="Times New Roman" w:hAnsi="Times New Roman"/>
        </w:rPr>
        <w:t>организоване</w:t>
      </w:r>
      <w:proofErr w:type="spellEnd"/>
      <w:r w:rsidRPr="000D7721">
        <w:rPr>
          <w:rFonts w:ascii="Times New Roman" w:hAnsi="Times New Roman"/>
        </w:rPr>
        <w:t xml:space="preserve"> </w:t>
      </w:r>
      <w:proofErr w:type="spellStart"/>
      <w:r w:rsidRPr="000D7721">
        <w:rPr>
          <w:rFonts w:ascii="Times New Roman" w:hAnsi="Times New Roman"/>
        </w:rPr>
        <w:t>криминалне</w:t>
      </w:r>
      <w:proofErr w:type="spellEnd"/>
      <w:r w:rsidRPr="000D7721">
        <w:rPr>
          <w:rFonts w:ascii="Times New Roman" w:hAnsi="Times New Roman"/>
        </w:rPr>
        <w:t xml:space="preserve"> </w:t>
      </w:r>
      <w:proofErr w:type="spellStart"/>
      <w:r w:rsidRPr="000D7721">
        <w:rPr>
          <w:rFonts w:ascii="Times New Roman" w:hAnsi="Times New Roman"/>
        </w:rPr>
        <w:t>групе</w:t>
      </w:r>
      <w:proofErr w:type="spellEnd"/>
      <w:r w:rsidRPr="000D7721">
        <w:rPr>
          <w:rFonts w:ascii="Times New Roman" w:hAnsi="Times New Roman"/>
        </w:rPr>
        <w:t xml:space="preserve">, </w:t>
      </w:r>
      <w:proofErr w:type="spellStart"/>
      <w:r w:rsidRPr="000D7721">
        <w:rPr>
          <w:rFonts w:ascii="Times New Roman" w:hAnsi="Times New Roman"/>
        </w:rPr>
        <w:t>да</w:t>
      </w:r>
      <w:proofErr w:type="spellEnd"/>
      <w:r w:rsidRPr="000D7721">
        <w:rPr>
          <w:rFonts w:ascii="Times New Roman" w:hAnsi="Times New Roman"/>
        </w:rPr>
        <w:t xml:space="preserve"> </w:t>
      </w:r>
      <w:proofErr w:type="spellStart"/>
      <w:r w:rsidRPr="000D7721">
        <w:rPr>
          <w:rFonts w:ascii="Times New Roman" w:hAnsi="Times New Roman"/>
        </w:rPr>
        <w:t>нису</w:t>
      </w:r>
      <w:proofErr w:type="spellEnd"/>
      <w:r w:rsidRPr="000D7721">
        <w:rPr>
          <w:rFonts w:ascii="Times New Roman" w:hAnsi="Times New Roman"/>
        </w:rPr>
        <w:t xml:space="preserve"> </w:t>
      </w:r>
      <w:proofErr w:type="spellStart"/>
      <w:r w:rsidRPr="000D7721">
        <w:rPr>
          <w:rFonts w:ascii="Times New Roman" w:hAnsi="Times New Roman"/>
        </w:rPr>
        <w:t>осуђивани</w:t>
      </w:r>
      <w:proofErr w:type="spellEnd"/>
      <w:r w:rsidRPr="000D7721">
        <w:rPr>
          <w:rFonts w:ascii="Times New Roman" w:hAnsi="Times New Roman"/>
        </w:rPr>
        <w:t xml:space="preserve"> </w:t>
      </w:r>
      <w:proofErr w:type="spellStart"/>
      <w:r w:rsidRPr="000D7721">
        <w:rPr>
          <w:rFonts w:ascii="Times New Roman" w:hAnsi="Times New Roman"/>
        </w:rPr>
        <w:t>за</w:t>
      </w:r>
      <w:proofErr w:type="spellEnd"/>
      <w:r w:rsidRPr="000D7721">
        <w:rPr>
          <w:rFonts w:ascii="Times New Roman" w:hAnsi="Times New Roman"/>
        </w:rPr>
        <w:t xml:space="preserve"> </w:t>
      </w:r>
      <w:proofErr w:type="spellStart"/>
      <w:r w:rsidRPr="000D7721">
        <w:rPr>
          <w:rFonts w:ascii="Times New Roman" w:hAnsi="Times New Roman"/>
        </w:rPr>
        <w:t>кривична</w:t>
      </w:r>
      <w:proofErr w:type="spellEnd"/>
      <w:r w:rsidRPr="000D7721">
        <w:rPr>
          <w:rFonts w:ascii="Times New Roman" w:hAnsi="Times New Roman"/>
        </w:rPr>
        <w:t xml:space="preserve"> </w:t>
      </w:r>
      <w:proofErr w:type="spellStart"/>
      <w:r w:rsidRPr="000D7721">
        <w:rPr>
          <w:rFonts w:ascii="Times New Roman" w:hAnsi="Times New Roman"/>
        </w:rPr>
        <w:t>дела</w:t>
      </w:r>
      <w:proofErr w:type="spellEnd"/>
      <w:r w:rsidRPr="000D7721">
        <w:rPr>
          <w:rFonts w:ascii="Times New Roman" w:hAnsi="Times New Roman"/>
        </w:rPr>
        <w:t xml:space="preserve"> </w:t>
      </w:r>
      <w:proofErr w:type="spellStart"/>
      <w:r w:rsidRPr="000D7721">
        <w:rPr>
          <w:rFonts w:ascii="Times New Roman" w:hAnsi="Times New Roman"/>
        </w:rPr>
        <w:t>против</w:t>
      </w:r>
      <w:proofErr w:type="spellEnd"/>
      <w:r w:rsidRPr="000D7721">
        <w:rPr>
          <w:rFonts w:ascii="Times New Roman" w:hAnsi="Times New Roman"/>
        </w:rPr>
        <w:t xml:space="preserve"> </w:t>
      </w:r>
      <w:proofErr w:type="spellStart"/>
      <w:r w:rsidRPr="000D7721">
        <w:rPr>
          <w:rFonts w:ascii="Times New Roman" w:hAnsi="Times New Roman"/>
        </w:rPr>
        <w:t>привреде</w:t>
      </w:r>
      <w:proofErr w:type="spellEnd"/>
      <w:r w:rsidRPr="000D7721">
        <w:rPr>
          <w:rFonts w:ascii="Times New Roman" w:hAnsi="Times New Roman"/>
        </w:rPr>
        <w:t xml:space="preserve">, </w:t>
      </w:r>
      <w:proofErr w:type="spellStart"/>
      <w:r w:rsidRPr="000D7721">
        <w:rPr>
          <w:rFonts w:ascii="Times New Roman" w:hAnsi="Times New Roman"/>
        </w:rPr>
        <w:t>кривична</w:t>
      </w:r>
      <w:proofErr w:type="spellEnd"/>
      <w:r w:rsidRPr="000D7721">
        <w:rPr>
          <w:rFonts w:ascii="Times New Roman" w:hAnsi="Times New Roman"/>
        </w:rPr>
        <w:t xml:space="preserve"> </w:t>
      </w:r>
      <w:proofErr w:type="spellStart"/>
      <w:r w:rsidRPr="000D7721">
        <w:rPr>
          <w:rFonts w:ascii="Times New Roman" w:hAnsi="Times New Roman"/>
        </w:rPr>
        <w:t>дела</w:t>
      </w:r>
      <w:proofErr w:type="spellEnd"/>
      <w:r w:rsidRPr="000D7721">
        <w:rPr>
          <w:rFonts w:ascii="Times New Roman" w:hAnsi="Times New Roman"/>
        </w:rPr>
        <w:t xml:space="preserve"> </w:t>
      </w:r>
      <w:proofErr w:type="spellStart"/>
      <w:r w:rsidRPr="000D7721">
        <w:rPr>
          <w:rFonts w:ascii="Times New Roman" w:hAnsi="Times New Roman"/>
        </w:rPr>
        <w:t>против</w:t>
      </w:r>
      <w:proofErr w:type="spellEnd"/>
      <w:r w:rsidRPr="000D7721">
        <w:rPr>
          <w:rFonts w:ascii="Times New Roman" w:hAnsi="Times New Roman"/>
        </w:rPr>
        <w:t xml:space="preserve"> </w:t>
      </w:r>
      <w:proofErr w:type="spellStart"/>
      <w:r w:rsidRPr="000D7721">
        <w:rPr>
          <w:rFonts w:ascii="Times New Roman" w:hAnsi="Times New Roman"/>
        </w:rPr>
        <w:t>животне</w:t>
      </w:r>
      <w:proofErr w:type="spellEnd"/>
      <w:r w:rsidRPr="000D7721">
        <w:rPr>
          <w:rFonts w:ascii="Times New Roman" w:hAnsi="Times New Roman"/>
        </w:rPr>
        <w:t xml:space="preserve"> </w:t>
      </w:r>
      <w:proofErr w:type="spellStart"/>
      <w:r w:rsidRPr="000D7721">
        <w:rPr>
          <w:rFonts w:ascii="Times New Roman" w:hAnsi="Times New Roman"/>
        </w:rPr>
        <w:t>средине</w:t>
      </w:r>
      <w:proofErr w:type="spellEnd"/>
      <w:r w:rsidRPr="000D7721">
        <w:rPr>
          <w:rFonts w:ascii="Times New Roman" w:hAnsi="Times New Roman"/>
        </w:rPr>
        <w:t xml:space="preserve">, </w:t>
      </w:r>
      <w:proofErr w:type="spellStart"/>
      <w:r w:rsidRPr="000D7721">
        <w:rPr>
          <w:rFonts w:ascii="Times New Roman" w:hAnsi="Times New Roman"/>
        </w:rPr>
        <w:t>кривично</w:t>
      </w:r>
      <w:proofErr w:type="spellEnd"/>
      <w:r w:rsidRPr="000D7721">
        <w:rPr>
          <w:rFonts w:ascii="Times New Roman" w:hAnsi="Times New Roman"/>
        </w:rPr>
        <w:t xml:space="preserve"> </w:t>
      </w:r>
      <w:proofErr w:type="spellStart"/>
      <w:r w:rsidRPr="000D7721">
        <w:rPr>
          <w:rFonts w:ascii="Times New Roman" w:hAnsi="Times New Roman"/>
        </w:rPr>
        <w:t>дело</w:t>
      </w:r>
      <w:proofErr w:type="spellEnd"/>
      <w:r w:rsidRPr="000D7721">
        <w:rPr>
          <w:rFonts w:ascii="Times New Roman" w:hAnsi="Times New Roman"/>
        </w:rPr>
        <w:t xml:space="preserve"> </w:t>
      </w:r>
      <w:proofErr w:type="spellStart"/>
      <w:r w:rsidRPr="000D7721">
        <w:rPr>
          <w:rFonts w:ascii="Times New Roman" w:hAnsi="Times New Roman"/>
        </w:rPr>
        <w:t>примања</w:t>
      </w:r>
      <w:proofErr w:type="spellEnd"/>
      <w:r w:rsidRPr="000D7721">
        <w:rPr>
          <w:rFonts w:ascii="Times New Roman" w:hAnsi="Times New Roman"/>
        </w:rPr>
        <w:t xml:space="preserve"> </w:t>
      </w:r>
      <w:proofErr w:type="spellStart"/>
      <w:r w:rsidRPr="000D7721">
        <w:rPr>
          <w:rFonts w:ascii="Times New Roman" w:hAnsi="Times New Roman"/>
        </w:rPr>
        <w:t>или</w:t>
      </w:r>
      <w:proofErr w:type="spellEnd"/>
      <w:r w:rsidRPr="000D7721">
        <w:rPr>
          <w:rFonts w:ascii="Times New Roman" w:hAnsi="Times New Roman"/>
        </w:rPr>
        <w:t xml:space="preserve"> </w:t>
      </w:r>
      <w:proofErr w:type="spellStart"/>
      <w:r w:rsidRPr="000D7721">
        <w:rPr>
          <w:rFonts w:ascii="Times New Roman" w:hAnsi="Times New Roman"/>
        </w:rPr>
        <w:t>давања</w:t>
      </w:r>
      <w:proofErr w:type="spellEnd"/>
      <w:r w:rsidRPr="000D7721">
        <w:rPr>
          <w:rFonts w:ascii="Times New Roman" w:hAnsi="Times New Roman"/>
        </w:rPr>
        <w:t xml:space="preserve"> </w:t>
      </w:r>
      <w:proofErr w:type="spellStart"/>
      <w:r w:rsidRPr="000D7721">
        <w:rPr>
          <w:rFonts w:ascii="Times New Roman" w:hAnsi="Times New Roman"/>
        </w:rPr>
        <w:t>мита</w:t>
      </w:r>
      <w:proofErr w:type="spellEnd"/>
      <w:r w:rsidRPr="000D7721">
        <w:rPr>
          <w:rFonts w:ascii="Times New Roman" w:hAnsi="Times New Roman"/>
        </w:rPr>
        <w:t xml:space="preserve">, </w:t>
      </w:r>
      <w:r w:rsidRPr="000D7721">
        <w:rPr>
          <w:rFonts w:ascii="Times New Roman" w:hAnsi="Times New Roman"/>
          <w:lang w:val="sr-Cyrl-CS"/>
        </w:rPr>
        <w:t>к</w:t>
      </w:r>
      <w:proofErr w:type="spellStart"/>
      <w:r w:rsidRPr="000D7721">
        <w:rPr>
          <w:rFonts w:ascii="Times New Roman" w:hAnsi="Times New Roman"/>
        </w:rPr>
        <w:t>ривично</w:t>
      </w:r>
      <w:proofErr w:type="spellEnd"/>
      <w:r w:rsidRPr="000D7721">
        <w:rPr>
          <w:rFonts w:ascii="Times New Roman" w:hAnsi="Times New Roman"/>
        </w:rPr>
        <w:t xml:space="preserve"> </w:t>
      </w:r>
      <w:proofErr w:type="spellStart"/>
      <w:r w:rsidRPr="000D7721">
        <w:rPr>
          <w:rFonts w:ascii="Times New Roman" w:hAnsi="Times New Roman"/>
        </w:rPr>
        <w:t>дело</w:t>
      </w:r>
      <w:proofErr w:type="spellEnd"/>
      <w:r w:rsidRPr="000D7721">
        <w:rPr>
          <w:rFonts w:ascii="Times New Roman" w:hAnsi="Times New Roman"/>
        </w:rPr>
        <w:t xml:space="preserve"> </w:t>
      </w:r>
      <w:proofErr w:type="spellStart"/>
      <w:r w:rsidRPr="000D7721">
        <w:rPr>
          <w:rFonts w:ascii="Times New Roman" w:hAnsi="Times New Roman"/>
        </w:rPr>
        <w:t>преваре</w:t>
      </w:r>
      <w:proofErr w:type="spellEnd"/>
      <w:r w:rsidRPr="000D7721">
        <w:rPr>
          <w:rFonts w:ascii="Times New Roman" w:hAnsi="Times New Roman"/>
        </w:rPr>
        <w:t xml:space="preserve"> </w:t>
      </w:r>
      <w:r w:rsidRPr="000D7721">
        <w:rPr>
          <w:rFonts w:ascii="Times New Roman" w:hAnsi="Times New Roman"/>
          <w:iCs/>
        </w:rPr>
        <w:t>(</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xml:space="preserve">. 1. </w:t>
      </w:r>
      <w:proofErr w:type="spellStart"/>
      <w:r w:rsidRPr="000D7721">
        <w:rPr>
          <w:rFonts w:ascii="Times New Roman" w:hAnsi="Times New Roman"/>
          <w:iCs/>
        </w:rPr>
        <w:t>тач</w:t>
      </w:r>
      <w:proofErr w:type="spellEnd"/>
      <w:r w:rsidRPr="000D7721">
        <w:rPr>
          <w:rFonts w:ascii="Times New Roman" w:hAnsi="Times New Roman"/>
          <w:iCs/>
        </w:rPr>
        <w:t>. 2) ЗЈН);</w:t>
      </w:r>
    </w:p>
    <w:p w:rsidR="00CB5658" w:rsidRPr="000D7721" w:rsidRDefault="00CB5658" w:rsidP="00CB5658">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proofErr w:type="spellStart"/>
      <w:r w:rsidRPr="000D7721">
        <w:rPr>
          <w:rFonts w:ascii="Times New Roman" w:hAnsi="Times New Roman"/>
          <w:bCs/>
          <w:iCs/>
        </w:rPr>
        <w:t>змирио</w:t>
      </w:r>
      <w:proofErr w:type="spellEnd"/>
      <w:r w:rsidRPr="000D7721">
        <w:rPr>
          <w:rFonts w:ascii="Times New Roman" w:hAnsi="Times New Roman"/>
          <w:bCs/>
          <w:iCs/>
        </w:rPr>
        <w:t xml:space="preserve"> </w:t>
      </w:r>
      <w:proofErr w:type="spellStart"/>
      <w:r w:rsidRPr="000D7721">
        <w:rPr>
          <w:rFonts w:ascii="Times New Roman" w:hAnsi="Times New Roman"/>
        </w:rPr>
        <w:t>доспеле</w:t>
      </w:r>
      <w:proofErr w:type="spellEnd"/>
      <w:r w:rsidRPr="000D7721">
        <w:rPr>
          <w:rFonts w:ascii="Times New Roman" w:hAnsi="Times New Roman"/>
        </w:rPr>
        <w:t xml:space="preserve"> </w:t>
      </w:r>
      <w:proofErr w:type="spellStart"/>
      <w:r w:rsidRPr="000D7721">
        <w:rPr>
          <w:rFonts w:ascii="Times New Roman" w:hAnsi="Times New Roman"/>
        </w:rPr>
        <w:t>порезе</w:t>
      </w:r>
      <w:proofErr w:type="spellEnd"/>
      <w:r w:rsidRPr="000D7721">
        <w:rPr>
          <w:rFonts w:ascii="Times New Roman" w:hAnsi="Times New Roman"/>
        </w:rPr>
        <w:t xml:space="preserve">, </w:t>
      </w:r>
      <w:proofErr w:type="spellStart"/>
      <w:r w:rsidRPr="000D7721">
        <w:rPr>
          <w:rFonts w:ascii="Times New Roman" w:hAnsi="Times New Roman"/>
        </w:rPr>
        <w:t>доприносе</w:t>
      </w:r>
      <w:proofErr w:type="spellEnd"/>
      <w:r w:rsidRPr="000D7721">
        <w:rPr>
          <w:rFonts w:ascii="Times New Roman" w:hAnsi="Times New Roman"/>
        </w:rPr>
        <w:t xml:space="preserve"> и </w:t>
      </w:r>
      <w:proofErr w:type="spellStart"/>
      <w:r w:rsidRPr="000D7721">
        <w:rPr>
          <w:rFonts w:ascii="Times New Roman" w:hAnsi="Times New Roman"/>
        </w:rPr>
        <w:t>друге</w:t>
      </w:r>
      <w:proofErr w:type="spellEnd"/>
      <w:r w:rsidRPr="000D7721">
        <w:rPr>
          <w:rFonts w:ascii="Times New Roman" w:hAnsi="Times New Roman"/>
        </w:rPr>
        <w:t xml:space="preserve"> </w:t>
      </w:r>
      <w:proofErr w:type="spellStart"/>
      <w:r w:rsidRPr="000D7721">
        <w:rPr>
          <w:rFonts w:ascii="Times New Roman" w:hAnsi="Times New Roman"/>
        </w:rPr>
        <w:t>јавне</w:t>
      </w:r>
      <w:proofErr w:type="spellEnd"/>
      <w:r w:rsidRPr="000D7721">
        <w:rPr>
          <w:rFonts w:ascii="Times New Roman" w:hAnsi="Times New Roman"/>
        </w:rPr>
        <w:t xml:space="preserve"> </w:t>
      </w:r>
      <w:proofErr w:type="spellStart"/>
      <w:r w:rsidRPr="000D7721">
        <w:rPr>
          <w:rFonts w:ascii="Times New Roman" w:hAnsi="Times New Roman"/>
        </w:rPr>
        <w:t>дажбине</w:t>
      </w:r>
      <w:proofErr w:type="spellEnd"/>
      <w:r w:rsidRPr="000D7721">
        <w:rPr>
          <w:rFonts w:ascii="Times New Roman" w:hAnsi="Times New Roman"/>
        </w:rPr>
        <w:t xml:space="preserve"> у </w:t>
      </w:r>
      <w:proofErr w:type="spellStart"/>
      <w:r w:rsidRPr="000D7721">
        <w:rPr>
          <w:rFonts w:ascii="Times New Roman" w:hAnsi="Times New Roman"/>
        </w:rPr>
        <w:t>складу</w:t>
      </w:r>
      <w:proofErr w:type="spellEnd"/>
      <w:r w:rsidRPr="000D7721">
        <w:rPr>
          <w:rFonts w:ascii="Times New Roman" w:hAnsi="Times New Roman"/>
        </w:rPr>
        <w:t xml:space="preserve"> </w:t>
      </w:r>
      <w:proofErr w:type="spellStart"/>
      <w:r w:rsidRPr="000D7721">
        <w:rPr>
          <w:rFonts w:ascii="Times New Roman" w:hAnsi="Times New Roman"/>
        </w:rPr>
        <w:t>са</w:t>
      </w:r>
      <w:proofErr w:type="spellEnd"/>
      <w:r w:rsidRPr="000D7721">
        <w:rPr>
          <w:rFonts w:ascii="Times New Roman" w:hAnsi="Times New Roman"/>
        </w:rPr>
        <w:t xml:space="preserve"> </w:t>
      </w:r>
      <w:proofErr w:type="spellStart"/>
      <w:r w:rsidRPr="000D7721">
        <w:rPr>
          <w:rFonts w:ascii="Times New Roman" w:hAnsi="Times New Roman"/>
        </w:rPr>
        <w:t>прописима</w:t>
      </w:r>
      <w:proofErr w:type="spellEnd"/>
      <w:r w:rsidRPr="000D7721">
        <w:rPr>
          <w:rFonts w:ascii="Times New Roman" w:hAnsi="Times New Roman"/>
        </w:rPr>
        <w:t xml:space="preserve"> </w:t>
      </w:r>
      <w:proofErr w:type="spellStart"/>
      <w:r w:rsidRPr="000D7721">
        <w:rPr>
          <w:rFonts w:ascii="Times New Roman" w:hAnsi="Times New Roman"/>
        </w:rPr>
        <w:t>Републике</w:t>
      </w:r>
      <w:proofErr w:type="spellEnd"/>
      <w:r w:rsidRPr="000D7721">
        <w:rPr>
          <w:rFonts w:ascii="Times New Roman" w:hAnsi="Times New Roman"/>
        </w:rPr>
        <w:t xml:space="preserve"> </w:t>
      </w:r>
      <w:proofErr w:type="spellStart"/>
      <w:r w:rsidRPr="000D7721">
        <w:rPr>
          <w:rFonts w:ascii="Times New Roman" w:hAnsi="Times New Roman"/>
        </w:rPr>
        <w:t>Србије</w:t>
      </w:r>
      <w:proofErr w:type="spellEnd"/>
      <w:r w:rsidRPr="000D7721">
        <w:rPr>
          <w:rFonts w:ascii="Times New Roman" w:hAnsi="Times New Roman"/>
        </w:rPr>
        <w:t xml:space="preserve"> (</w:t>
      </w:r>
      <w:proofErr w:type="spellStart"/>
      <w:r w:rsidRPr="000D7721">
        <w:rPr>
          <w:rFonts w:ascii="Times New Roman" w:hAnsi="Times New Roman"/>
          <w:i/>
        </w:rPr>
        <w:t>или</w:t>
      </w:r>
      <w:proofErr w:type="spellEnd"/>
      <w:r w:rsidRPr="000D7721">
        <w:rPr>
          <w:rFonts w:ascii="Times New Roman" w:hAnsi="Times New Roman"/>
          <w:i/>
        </w:rPr>
        <w:t xml:space="preserve"> </w:t>
      </w:r>
      <w:proofErr w:type="spellStart"/>
      <w:r w:rsidRPr="000D7721">
        <w:rPr>
          <w:rFonts w:ascii="Times New Roman" w:hAnsi="Times New Roman"/>
          <w:i/>
        </w:rPr>
        <w:t>стране</w:t>
      </w:r>
      <w:proofErr w:type="spellEnd"/>
      <w:r w:rsidRPr="000D7721">
        <w:rPr>
          <w:rFonts w:ascii="Times New Roman" w:hAnsi="Times New Roman"/>
          <w:i/>
        </w:rPr>
        <w:t xml:space="preserve"> </w:t>
      </w:r>
      <w:proofErr w:type="spellStart"/>
      <w:r w:rsidRPr="000D7721">
        <w:rPr>
          <w:rFonts w:ascii="Times New Roman" w:hAnsi="Times New Roman"/>
          <w:i/>
        </w:rPr>
        <w:t>државе</w:t>
      </w:r>
      <w:proofErr w:type="spellEnd"/>
      <w:r w:rsidRPr="000D7721">
        <w:rPr>
          <w:rFonts w:ascii="Times New Roman" w:hAnsi="Times New Roman"/>
          <w:i/>
        </w:rPr>
        <w:t xml:space="preserve"> </w:t>
      </w:r>
      <w:proofErr w:type="spellStart"/>
      <w:r w:rsidRPr="000D7721">
        <w:rPr>
          <w:rFonts w:ascii="Times New Roman" w:hAnsi="Times New Roman"/>
          <w:i/>
        </w:rPr>
        <w:t>када</w:t>
      </w:r>
      <w:proofErr w:type="spellEnd"/>
      <w:r w:rsidRPr="000D7721">
        <w:rPr>
          <w:rFonts w:ascii="Times New Roman" w:hAnsi="Times New Roman"/>
          <w:i/>
        </w:rPr>
        <w:t xml:space="preserve"> </w:t>
      </w:r>
      <w:proofErr w:type="spellStart"/>
      <w:r w:rsidRPr="000D7721">
        <w:rPr>
          <w:rFonts w:ascii="Times New Roman" w:hAnsi="Times New Roman"/>
          <w:i/>
        </w:rPr>
        <w:t>има</w:t>
      </w:r>
      <w:proofErr w:type="spellEnd"/>
      <w:r w:rsidRPr="000D7721">
        <w:rPr>
          <w:rFonts w:ascii="Times New Roman" w:hAnsi="Times New Roman"/>
          <w:i/>
        </w:rPr>
        <w:t xml:space="preserve"> </w:t>
      </w:r>
      <w:proofErr w:type="spellStart"/>
      <w:r w:rsidRPr="000D7721">
        <w:rPr>
          <w:rFonts w:ascii="Times New Roman" w:hAnsi="Times New Roman"/>
          <w:i/>
        </w:rPr>
        <w:t>седиште</w:t>
      </w:r>
      <w:proofErr w:type="spellEnd"/>
      <w:r w:rsidRPr="000D7721">
        <w:rPr>
          <w:rFonts w:ascii="Times New Roman" w:hAnsi="Times New Roman"/>
          <w:i/>
        </w:rPr>
        <w:t xml:space="preserve"> </w:t>
      </w:r>
      <w:proofErr w:type="spellStart"/>
      <w:r w:rsidRPr="000D7721">
        <w:rPr>
          <w:rFonts w:ascii="Times New Roman" w:hAnsi="Times New Roman"/>
          <w:i/>
        </w:rPr>
        <w:t>на</w:t>
      </w:r>
      <w:proofErr w:type="spellEnd"/>
      <w:r w:rsidRPr="000D7721">
        <w:rPr>
          <w:rFonts w:ascii="Times New Roman" w:hAnsi="Times New Roman"/>
          <w:i/>
        </w:rPr>
        <w:t xml:space="preserve"> </w:t>
      </w:r>
      <w:proofErr w:type="spellStart"/>
      <w:r w:rsidRPr="000D7721">
        <w:rPr>
          <w:rFonts w:ascii="Times New Roman" w:hAnsi="Times New Roman"/>
          <w:i/>
        </w:rPr>
        <w:t>њеној</w:t>
      </w:r>
      <w:proofErr w:type="spellEnd"/>
      <w:r w:rsidRPr="000D7721">
        <w:rPr>
          <w:rFonts w:ascii="Times New Roman" w:hAnsi="Times New Roman"/>
          <w:i/>
        </w:rPr>
        <w:t xml:space="preserve"> </w:t>
      </w:r>
      <w:proofErr w:type="spellStart"/>
      <w:r w:rsidRPr="000D7721">
        <w:rPr>
          <w:rFonts w:ascii="Times New Roman" w:hAnsi="Times New Roman"/>
          <w:i/>
        </w:rPr>
        <w:t>територији</w:t>
      </w:r>
      <w:proofErr w:type="spellEnd"/>
      <w:r w:rsidRPr="000D7721">
        <w:rPr>
          <w:rFonts w:ascii="Times New Roman" w:hAnsi="Times New Roman"/>
          <w:i/>
        </w:rPr>
        <w:t>)</w:t>
      </w:r>
      <w:r w:rsidRPr="000D7721">
        <w:rPr>
          <w:rFonts w:ascii="Times New Roman" w:hAnsi="Times New Roman"/>
          <w:iCs/>
        </w:rPr>
        <w:t xml:space="preserve"> (</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xml:space="preserve">. 1. </w:t>
      </w:r>
      <w:proofErr w:type="spellStart"/>
      <w:r w:rsidRPr="000D7721">
        <w:rPr>
          <w:rFonts w:ascii="Times New Roman" w:hAnsi="Times New Roman"/>
          <w:iCs/>
        </w:rPr>
        <w:t>тач</w:t>
      </w:r>
      <w:proofErr w:type="spellEnd"/>
      <w:r w:rsidRPr="000D7721">
        <w:rPr>
          <w:rFonts w:ascii="Times New Roman" w:hAnsi="Times New Roman"/>
          <w:iCs/>
        </w:rPr>
        <w:t>. 4) ЗЈН)</w:t>
      </w:r>
      <w:r w:rsidRPr="000D7721">
        <w:rPr>
          <w:rFonts w:ascii="Times New Roman" w:hAnsi="Times New Roman"/>
          <w:i/>
        </w:rPr>
        <w:t>;</w:t>
      </w:r>
    </w:p>
    <w:p w:rsidR="00CB5658" w:rsidRPr="000D7721" w:rsidRDefault="00CB5658" w:rsidP="00CB5658">
      <w:pPr>
        <w:pStyle w:val="ListParagraph"/>
        <w:numPr>
          <w:ilvl w:val="0"/>
          <w:numId w:val="30"/>
        </w:numPr>
        <w:suppressAutoHyphens/>
        <w:spacing w:after="0" w:line="100" w:lineRule="atLeast"/>
        <w:contextualSpacing w:val="0"/>
        <w:jc w:val="both"/>
        <w:rPr>
          <w:rFonts w:ascii="Times New Roman" w:hAnsi="Times New Roman"/>
          <w:lang w:val="sr-Cyrl-CS"/>
        </w:rPr>
      </w:pPr>
      <w:proofErr w:type="spellStart"/>
      <w:r w:rsidRPr="000D7721">
        <w:rPr>
          <w:rFonts w:ascii="Times New Roman" w:hAnsi="Times New Roman"/>
          <w:bCs/>
          <w:iCs/>
        </w:rPr>
        <w:t>Подизвођач</w:t>
      </w:r>
      <w:proofErr w:type="spellEnd"/>
      <w:r w:rsidRPr="000D7721">
        <w:rPr>
          <w:rFonts w:ascii="Times New Roman" w:hAnsi="Times New Roman"/>
          <w:bCs/>
          <w:iCs/>
        </w:rPr>
        <w:t xml:space="preserve"> </w:t>
      </w:r>
      <w:proofErr w:type="spellStart"/>
      <w:r w:rsidRPr="000D7721">
        <w:rPr>
          <w:rFonts w:ascii="Times New Roman" w:hAnsi="Times New Roman"/>
          <w:bCs/>
          <w:iCs/>
        </w:rPr>
        <w:t>је</w:t>
      </w:r>
      <w:proofErr w:type="spellEnd"/>
      <w:r w:rsidRPr="000D7721">
        <w:rPr>
          <w:rFonts w:ascii="Times New Roman" w:hAnsi="Times New Roman"/>
          <w:bCs/>
          <w:iCs/>
        </w:rPr>
        <w:t xml:space="preserve"> </w:t>
      </w:r>
      <w:proofErr w:type="spellStart"/>
      <w:r w:rsidRPr="000D7721">
        <w:rPr>
          <w:rFonts w:ascii="Times New Roman" w:hAnsi="Times New Roman"/>
          <w:bCs/>
          <w:iCs/>
        </w:rPr>
        <w:t>поштовао</w:t>
      </w:r>
      <w:proofErr w:type="spellEnd"/>
      <w:r w:rsidRPr="000D7721">
        <w:rPr>
          <w:rFonts w:ascii="Times New Roman" w:hAnsi="Times New Roman"/>
          <w:bCs/>
          <w:iCs/>
        </w:rPr>
        <w:t xml:space="preserve"> </w:t>
      </w:r>
      <w:proofErr w:type="spellStart"/>
      <w:r w:rsidRPr="000D7721">
        <w:rPr>
          <w:rFonts w:ascii="Times New Roman" w:hAnsi="Times New Roman"/>
          <w:bCs/>
          <w:iCs/>
        </w:rPr>
        <w:t>обавезе</w:t>
      </w:r>
      <w:proofErr w:type="spellEnd"/>
      <w:r w:rsidRPr="000D7721">
        <w:rPr>
          <w:rFonts w:ascii="Times New Roman" w:hAnsi="Times New Roman"/>
          <w:bCs/>
          <w:iCs/>
        </w:rPr>
        <w:t xml:space="preserve"> </w:t>
      </w:r>
      <w:proofErr w:type="spellStart"/>
      <w:r w:rsidRPr="000D7721">
        <w:rPr>
          <w:rFonts w:ascii="Times New Roman" w:hAnsi="Times New Roman"/>
          <w:bCs/>
          <w:iCs/>
        </w:rPr>
        <w:t>које</w:t>
      </w:r>
      <w:proofErr w:type="spellEnd"/>
      <w:r w:rsidRPr="000D7721">
        <w:rPr>
          <w:rFonts w:ascii="Times New Roman" w:hAnsi="Times New Roman"/>
          <w:bCs/>
          <w:iCs/>
        </w:rPr>
        <w:t xml:space="preserve"> </w:t>
      </w:r>
      <w:proofErr w:type="spellStart"/>
      <w:r w:rsidRPr="000D7721">
        <w:rPr>
          <w:rFonts w:ascii="Times New Roman" w:hAnsi="Times New Roman"/>
          <w:bCs/>
          <w:iCs/>
        </w:rPr>
        <w:t>произлазе</w:t>
      </w:r>
      <w:proofErr w:type="spellEnd"/>
      <w:r w:rsidRPr="000D7721">
        <w:rPr>
          <w:rFonts w:ascii="Times New Roman" w:hAnsi="Times New Roman"/>
          <w:bCs/>
          <w:iCs/>
        </w:rPr>
        <w:t xml:space="preserve"> </w:t>
      </w:r>
      <w:proofErr w:type="spellStart"/>
      <w:r w:rsidRPr="000D7721">
        <w:rPr>
          <w:rFonts w:ascii="Times New Roman" w:hAnsi="Times New Roman"/>
          <w:bCs/>
          <w:iCs/>
        </w:rPr>
        <w:t>из</w:t>
      </w:r>
      <w:proofErr w:type="spellEnd"/>
      <w:r w:rsidRPr="000D7721">
        <w:rPr>
          <w:rFonts w:ascii="Times New Roman" w:hAnsi="Times New Roman"/>
          <w:bCs/>
          <w:iCs/>
        </w:rPr>
        <w:t xml:space="preserve"> </w:t>
      </w:r>
      <w:proofErr w:type="spellStart"/>
      <w:r w:rsidRPr="000D7721">
        <w:rPr>
          <w:rFonts w:ascii="Times New Roman" w:hAnsi="Times New Roman"/>
          <w:bCs/>
          <w:iCs/>
        </w:rPr>
        <w:t>важећих</w:t>
      </w:r>
      <w:proofErr w:type="spellEnd"/>
      <w:r w:rsidRPr="000D7721">
        <w:rPr>
          <w:rFonts w:ascii="Times New Roman" w:hAnsi="Times New Roman"/>
          <w:bCs/>
          <w:iCs/>
        </w:rPr>
        <w:t xml:space="preserve"> </w:t>
      </w:r>
      <w:proofErr w:type="spellStart"/>
      <w:r w:rsidRPr="000D7721">
        <w:rPr>
          <w:rFonts w:ascii="Times New Roman" w:hAnsi="Times New Roman"/>
          <w:bCs/>
          <w:iCs/>
        </w:rPr>
        <w:t>прописа</w:t>
      </w:r>
      <w:proofErr w:type="spellEnd"/>
      <w:r w:rsidRPr="000D7721">
        <w:rPr>
          <w:rFonts w:ascii="Times New Roman" w:hAnsi="Times New Roman"/>
          <w:bCs/>
          <w:iCs/>
        </w:rPr>
        <w:t xml:space="preserve"> о </w:t>
      </w:r>
      <w:proofErr w:type="spellStart"/>
      <w:r w:rsidRPr="000D7721">
        <w:rPr>
          <w:rFonts w:ascii="Times New Roman" w:hAnsi="Times New Roman"/>
          <w:bCs/>
          <w:iCs/>
        </w:rPr>
        <w:t>заштити</w:t>
      </w:r>
      <w:proofErr w:type="spellEnd"/>
      <w:r w:rsidRPr="000D7721">
        <w:rPr>
          <w:rFonts w:ascii="Times New Roman" w:hAnsi="Times New Roman"/>
          <w:bCs/>
          <w:iCs/>
        </w:rPr>
        <w:t xml:space="preserve"> </w:t>
      </w:r>
      <w:proofErr w:type="spellStart"/>
      <w:r w:rsidRPr="000D7721">
        <w:rPr>
          <w:rFonts w:ascii="Times New Roman" w:hAnsi="Times New Roman"/>
          <w:bCs/>
          <w:iCs/>
        </w:rPr>
        <w:t>на</w:t>
      </w:r>
      <w:proofErr w:type="spellEnd"/>
      <w:r w:rsidRPr="000D7721">
        <w:rPr>
          <w:rFonts w:ascii="Times New Roman" w:hAnsi="Times New Roman"/>
          <w:bCs/>
          <w:iCs/>
        </w:rPr>
        <w:t xml:space="preserve"> </w:t>
      </w:r>
      <w:proofErr w:type="spellStart"/>
      <w:r w:rsidRPr="000D7721">
        <w:rPr>
          <w:rFonts w:ascii="Times New Roman" w:hAnsi="Times New Roman"/>
          <w:bCs/>
          <w:iCs/>
        </w:rPr>
        <w:t>раду</w:t>
      </w:r>
      <w:proofErr w:type="spellEnd"/>
      <w:r w:rsidRPr="000D7721">
        <w:rPr>
          <w:rFonts w:ascii="Times New Roman" w:hAnsi="Times New Roman"/>
          <w:bCs/>
          <w:iCs/>
        </w:rPr>
        <w:t xml:space="preserve">, </w:t>
      </w:r>
      <w:proofErr w:type="spellStart"/>
      <w:r w:rsidRPr="000D7721">
        <w:rPr>
          <w:rFonts w:ascii="Times New Roman" w:hAnsi="Times New Roman"/>
          <w:bCs/>
          <w:iCs/>
        </w:rPr>
        <w:t>запошљавању</w:t>
      </w:r>
      <w:proofErr w:type="spellEnd"/>
      <w:r w:rsidRPr="000D7721">
        <w:rPr>
          <w:rFonts w:ascii="Times New Roman" w:hAnsi="Times New Roman"/>
          <w:bCs/>
          <w:iCs/>
        </w:rPr>
        <w:t xml:space="preserve"> и </w:t>
      </w:r>
      <w:proofErr w:type="spellStart"/>
      <w:r w:rsidRPr="000D7721">
        <w:rPr>
          <w:rFonts w:ascii="Times New Roman" w:hAnsi="Times New Roman"/>
          <w:bCs/>
          <w:iCs/>
        </w:rPr>
        <w:t>условима</w:t>
      </w:r>
      <w:proofErr w:type="spellEnd"/>
      <w:r w:rsidRPr="000D7721">
        <w:rPr>
          <w:rFonts w:ascii="Times New Roman" w:hAnsi="Times New Roman"/>
          <w:bCs/>
          <w:iCs/>
        </w:rPr>
        <w:t xml:space="preserve"> </w:t>
      </w:r>
      <w:proofErr w:type="spellStart"/>
      <w:r w:rsidRPr="000D7721">
        <w:rPr>
          <w:rFonts w:ascii="Times New Roman" w:hAnsi="Times New Roman"/>
          <w:bCs/>
          <w:iCs/>
        </w:rPr>
        <w:t>рада</w:t>
      </w:r>
      <w:proofErr w:type="spellEnd"/>
      <w:r w:rsidRPr="000D7721">
        <w:rPr>
          <w:rFonts w:ascii="Times New Roman" w:hAnsi="Times New Roman"/>
          <w:bCs/>
          <w:iCs/>
        </w:rPr>
        <w:t xml:space="preserve">, </w:t>
      </w:r>
      <w:proofErr w:type="spellStart"/>
      <w:r w:rsidRPr="000D7721">
        <w:rPr>
          <w:rFonts w:ascii="Times New Roman" w:hAnsi="Times New Roman"/>
          <w:bCs/>
          <w:iCs/>
        </w:rPr>
        <w:t>заштити</w:t>
      </w:r>
      <w:proofErr w:type="spellEnd"/>
      <w:r w:rsidRPr="000D7721">
        <w:rPr>
          <w:rFonts w:ascii="Times New Roman" w:hAnsi="Times New Roman"/>
          <w:bCs/>
          <w:iCs/>
        </w:rPr>
        <w:t xml:space="preserve"> </w:t>
      </w:r>
      <w:proofErr w:type="spellStart"/>
      <w:r w:rsidRPr="000D7721">
        <w:rPr>
          <w:rFonts w:ascii="Times New Roman" w:hAnsi="Times New Roman"/>
          <w:bCs/>
          <w:iCs/>
        </w:rPr>
        <w:t>животне</w:t>
      </w:r>
      <w:proofErr w:type="spellEnd"/>
      <w:r w:rsidRPr="000D7721">
        <w:rPr>
          <w:rFonts w:ascii="Times New Roman" w:hAnsi="Times New Roman"/>
          <w:bCs/>
          <w:iCs/>
        </w:rPr>
        <w:t xml:space="preserve"> </w:t>
      </w:r>
      <w:proofErr w:type="spellStart"/>
      <w:r w:rsidRPr="000D7721">
        <w:rPr>
          <w:rFonts w:ascii="Times New Roman" w:hAnsi="Times New Roman"/>
          <w:bCs/>
          <w:iCs/>
        </w:rPr>
        <w:t>средине</w:t>
      </w:r>
      <w:proofErr w:type="spellEnd"/>
      <w:r w:rsidRPr="000D7721">
        <w:rPr>
          <w:rFonts w:ascii="Times New Roman" w:hAnsi="Times New Roman"/>
          <w:bCs/>
          <w:iCs/>
        </w:rPr>
        <w:t xml:space="preserve"> </w:t>
      </w:r>
      <w:r w:rsidRPr="000D7721">
        <w:rPr>
          <w:rFonts w:ascii="Times New Roman" w:eastAsia="Times New Roman" w:hAnsi="Times New Roman"/>
        </w:rPr>
        <w:t xml:space="preserve">и </w:t>
      </w:r>
      <w:proofErr w:type="spellStart"/>
      <w:r w:rsidRPr="000D7721">
        <w:rPr>
          <w:rFonts w:ascii="Times New Roman" w:eastAsia="Times New Roman" w:hAnsi="Times New Roman"/>
        </w:rPr>
        <w:t>нема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забрану</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обављања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делатности</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која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је</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на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снази</w:t>
      </w:r>
      <w:proofErr w:type="spellEnd"/>
      <w:r w:rsidRPr="000D7721">
        <w:rPr>
          <w:rFonts w:ascii="Times New Roman" w:eastAsia="Times New Roman" w:hAnsi="Times New Roman"/>
        </w:rPr>
        <w:t xml:space="preserve"> у </w:t>
      </w:r>
      <w:proofErr w:type="spellStart"/>
      <w:r w:rsidRPr="000D7721">
        <w:rPr>
          <w:rFonts w:ascii="Times New Roman" w:eastAsia="Times New Roman" w:hAnsi="Times New Roman"/>
        </w:rPr>
        <w:t>време</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подношења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понуде</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за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предметну</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јавну</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набавку</w:t>
      </w:r>
      <w:proofErr w:type="spellEnd"/>
      <w:r w:rsidRPr="000D7721">
        <w:rPr>
          <w:rFonts w:ascii="Times New Roman" w:eastAsia="Times New Roman" w:hAnsi="Times New Roman"/>
        </w:rPr>
        <w:t xml:space="preserve"> </w:t>
      </w:r>
      <w:r w:rsidRPr="000D7721">
        <w:rPr>
          <w:rFonts w:ascii="Times New Roman" w:hAnsi="Times New Roman"/>
          <w:iCs/>
        </w:rPr>
        <w:t>(</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2. ЗЈН)</w:t>
      </w:r>
      <w:r w:rsidRPr="000D7721">
        <w:rPr>
          <w:rFonts w:ascii="Times New Roman" w:eastAsia="Times New Roman" w:hAnsi="Times New Roman"/>
        </w:rPr>
        <w:t>.</w:t>
      </w:r>
    </w:p>
    <w:p w:rsidR="00CB5658" w:rsidRPr="000D7721" w:rsidRDefault="00CB5658" w:rsidP="00CB5658">
      <w:pPr>
        <w:pStyle w:val="ListParagraph"/>
        <w:ind w:left="1080"/>
        <w:jc w:val="both"/>
        <w:rPr>
          <w:rFonts w:ascii="Times New Roman" w:hAnsi="Times New Roman"/>
          <w:iCs/>
          <w:lang w:val="sr-Cyrl-CS"/>
        </w:rPr>
      </w:pPr>
    </w:p>
    <w:p w:rsidR="00CB5658" w:rsidRPr="000D7721" w:rsidRDefault="00CB5658" w:rsidP="00CB5658">
      <w:pPr>
        <w:pStyle w:val="ListParagraph"/>
        <w:jc w:val="both"/>
        <w:rPr>
          <w:rFonts w:ascii="Times New Roman" w:hAnsi="Times New Roman"/>
          <w:iCs/>
        </w:rPr>
      </w:pPr>
    </w:p>
    <w:p w:rsidR="00CB5658" w:rsidRPr="000D7721" w:rsidRDefault="00CB5658" w:rsidP="00CB5658">
      <w:pPr>
        <w:jc w:val="both"/>
        <w:rPr>
          <w:i/>
          <w:sz w:val="22"/>
          <w:szCs w:val="22"/>
        </w:rPr>
      </w:pPr>
    </w:p>
    <w:p w:rsidR="00CB5658" w:rsidRPr="000D7721" w:rsidRDefault="00CB5658" w:rsidP="00CB5658">
      <w:pPr>
        <w:jc w:val="both"/>
        <w:rPr>
          <w:sz w:val="22"/>
          <w:szCs w:val="22"/>
        </w:rPr>
      </w:pPr>
      <w:r w:rsidRPr="000D7721">
        <w:rPr>
          <w:sz w:val="22"/>
          <w:szCs w:val="22"/>
        </w:rPr>
        <w:t>Место:_____________                                                            Подизвођач:</w:t>
      </w:r>
    </w:p>
    <w:p w:rsidR="00CB5658" w:rsidRPr="000D7721" w:rsidRDefault="00CB5658" w:rsidP="00CB5658">
      <w:pPr>
        <w:rPr>
          <w:b/>
          <w:bCs/>
          <w:i/>
          <w:sz w:val="22"/>
          <w:szCs w:val="22"/>
        </w:rPr>
      </w:pPr>
      <w:r w:rsidRPr="000D7721">
        <w:rPr>
          <w:sz w:val="22"/>
          <w:szCs w:val="22"/>
        </w:rPr>
        <w:t xml:space="preserve">Датум:_____________                         М.П.                     _____________________                                                        </w:t>
      </w:r>
    </w:p>
    <w:p w:rsidR="00CB5658" w:rsidRPr="000D7721" w:rsidRDefault="00CB5658" w:rsidP="00CB5658">
      <w:pPr>
        <w:pStyle w:val="BodyText2"/>
        <w:spacing w:line="100" w:lineRule="atLeast"/>
        <w:rPr>
          <w:b/>
          <w:bCs/>
          <w:i/>
          <w:sz w:val="22"/>
          <w:szCs w:val="22"/>
        </w:rPr>
      </w:pPr>
    </w:p>
    <w:p w:rsidR="00CB5658" w:rsidRPr="000D7721" w:rsidRDefault="00CB5658" w:rsidP="00CB5658">
      <w:pPr>
        <w:pStyle w:val="ListParagraph"/>
        <w:ind w:left="0"/>
        <w:jc w:val="both"/>
        <w:rPr>
          <w:rFonts w:ascii="Times New Roman" w:hAnsi="Times New Roman"/>
          <w:bCs/>
          <w:i/>
          <w:iCs/>
        </w:rPr>
      </w:pPr>
      <w:proofErr w:type="spellStart"/>
      <w:proofErr w:type="gramStart"/>
      <w:r w:rsidRPr="000D7721">
        <w:rPr>
          <w:rFonts w:ascii="Times New Roman" w:hAnsi="Times New Roman"/>
          <w:b/>
          <w:bCs/>
          <w:i/>
        </w:rPr>
        <w:t>Напомена:</w:t>
      </w:r>
      <w:r w:rsidRPr="000D7721">
        <w:rPr>
          <w:rFonts w:ascii="Times New Roman" w:hAnsi="Times New Roman"/>
          <w:b/>
          <w:bCs/>
          <w:i/>
          <w:iCs/>
          <w:u w:val="single"/>
        </w:rPr>
        <w:t>Уколико</w:t>
      </w:r>
      <w:proofErr w:type="spellEnd"/>
      <w:proofErr w:type="gram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понуђач</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подноси</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понуду</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са</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подизвођачем</w:t>
      </w:r>
      <w:proofErr w:type="spellEnd"/>
      <w:r w:rsidRPr="000D7721">
        <w:rPr>
          <w:rFonts w:ascii="Times New Roman" w:hAnsi="Times New Roman"/>
          <w:bCs/>
          <w:i/>
          <w:iCs/>
        </w:rPr>
        <w:t xml:space="preserve">, </w:t>
      </w:r>
      <w:proofErr w:type="spellStart"/>
      <w:r w:rsidRPr="000D7721">
        <w:rPr>
          <w:rFonts w:ascii="Times New Roman" w:hAnsi="Times New Roman"/>
          <w:bCs/>
          <w:i/>
          <w:iCs/>
        </w:rPr>
        <w:t>Изјава</w:t>
      </w:r>
      <w:proofErr w:type="spellEnd"/>
      <w:r w:rsidRPr="000D7721">
        <w:rPr>
          <w:rFonts w:ascii="Times New Roman" w:hAnsi="Times New Roman"/>
          <w:bCs/>
          <w:i/>
          <w:iCs/>
        </w:rPr>
        <w:t xml:space="preserve"> </w:t>
      </w:r>
      <w:proofErr w:type="spellStart"/>
      <w:r w:rsidRPr="000D7721">
        <w:rPr>
          <w:rFonts w:ascii="Times New Roman" w:hAnsi="Times New Roman"/>
          <w:bCs/>
          <w:i/>
          <w:iCs/>
        </w:rPr>
        <w:t>мора</w:t>
      </w:r>
      <w:proofErr w:type="spellEnd"/>
      <w:r w:rsidRPr="000D7721">
        <w:rPr>
          <w:rFonts w:ascii="Times New Roman" w:hAnsi="Times New Roman"/>
          <w:bCs/>
          <w:i/>
          <w:iCs/>
        </w:rPr>
        <w:t xml:space="preserve"> </w:t>
      </w:r>
      <w:proofErr w:type="spellStart"/>
      <w:r w:rsidRPr="000D7721">
        <w:rPr>
          <w:rFonts w:ascii="Times New Roman" w:hAnsi="Times New Roman"/>
          <w:bCs/>
          <w:i/>
          <w:iCs/>
        </w:rPr>
        <w:t>бити</w:t>
      </w:r>
      <w:proofErr w:type="spellEnd"/>
      <w:r w:rsidRPr="000D7721">
        <w:rPr>
          <w:rFonts w:ascii="Times New Roman" w:hAnsi="Times New Roman"/>
          <w:bCs/>
          <w:i/>
          <w:iCs/>
        </w:rPr>
        <w:t xml:space="preserve"> </w:t>
      </w:r>
      <w:proofErr w:type="spellStart"/>
      <w:r w:rsidRPr="000D7721">
        <w:rPr>
          <w:rFonts w:ascii="Times New Roman" w:hAnsi="Times New Roman"/>
          <w:bCs/>
          <w:i/>
          <w:iCs/>
        </w:rPr>
        <w:t>потписана</w:t>
      </w:r>
      <w:proofErr w:type="spellEnd"/>
      <w:r w:rsidRPr="000D7721">
        <w:rPr>
          <w:rFonts w:ascii="Times New Roman" w:hAnsi="Times New Roman"/>
          <w:bCs/>
          <w:i/>
          <w:iCs/>
        </w:rPr>
        <w:t xml:space="preserve"> </w:t>
      </w:r>
      <w:proofErr w:type="spellStart"/>
      <w:r w:rsidRPr="000D7721">
        <w:rPr>
          <w:rFonts w:ascii="Times New Roman" w:hAnsi="Times New Roman"/>
          <w:bCs/>
          <w:i/>
          <w:iCs/>
        </w:rPr>
        <w:t>од</w:t>
      </w:r>
      <w:proofErr w:type="spellEnd"/>
      <w:r w:rsidRPr="000D7721">
        <w:rPr>
          <w:rFonts w:ascii="Times New Roman" w:hAnsi="Times New Roman"/>
          <w:bCs/>
          <w:i/>
          <w:iCs/>
        </w:rPr>
        <w:t xml:space="preserve"> </w:t>
      </w:r>
      <w:proofErr w:type="spellStart"/>
      <w:r w:rsidRPr="000D7721">
        <w:rPr>
          <w:rFonts w:ascii="Times New Roman" w:hAnsi="Times New Roman"/>
          <w:bCs/>
          <w:i/>
          <w:iCs/>
        </w:rPr>
        <w:t>стране</w:t>
      </w:r>
      <w:proofErr w:type="spellEnd"/>
      <w:r w:rsidRPr="000D7721">
        <w:rPr>
          <w:rFonts w:ascii="Times New Roman" w:hAnsi="Times New Roman"/>
          <w:bCs/>
          <w:i/>
          <w:iCs/>
        </w:rPr>
        <w:t xml:space="preserve"> </w:t>
      </w:r>
      <w:proofErr w:type="spellStart"/>
      <w:r w:rsidRPr="000D7721">
        <w:rPr>
          <w:rFonts w:ascii="Times New Roman" w:hAnsi="Times New Roman"/>
          <w:bCs/>
          <w:i/>
          <w:iCs/>
        </w:rPr>
        <w:t>овлашћеног</w:t>
      </w:r>
      <w:proofErr w:type="spellEnd"/>
      <w:r w:rsidRPr="000D7721">
        <w:rPr>
          <w:rFonts w:ascii="Times New Roman" w:hAnsi="Times New Roman"/>
          <w:bCs/>
          <w:i/>
          <w:iCs/>
        </w:rPr>
        <w:t xml:space="preserve"> </w:t>
      </w:r>
      <w:proofErr w:type="spellStart"/>
      <w:r w:rsidRPr="000D7721">
        <w:rPr>
          <w:rFonts w:ascii="Times New Roman" w:hAnsi="Times New Roman"/>
          <w:bCs/>
          <w:i/>
          <w:iCs/>
        </w:rPr>
        <w:t>лица</w:t>
      </w:r>
      <w:proofErr w:type="spellEnd"/>
      <w:r w:rsidRPr="000D7721">
        <w:rPr>
          <w:rFonts w:ascii="Times New Roman" w:hAnsi="Times New Roman"/>
          <w:bCs/>
          <w:i/>
          <w:iCs/>
        </w:rPr>
        <w:t xml:space="preserve"> </w:t>
      </w:r>
      <w:proofErr w:type="spellStart"/>
      <w:r w:rsidRPr="000D7721">
        <w:rPr>
          <w:rFonts w:ascii="Times New Roman" w:hAnsi="Times New Roman"/>
          <w:bCs/>
          <w:i/>
          <w:iCs/>
        </w:rPr>
        <w:t>подизвођача</w:t>
      </w:r>
      <w:proofErr w:type="spellEnd"/>
      <w:r w:rsidRPr="000D7721">
        <w:rPr>
          <w:rFonts w:ascii="Times New Roman" w:hAnsi="Times New Roman"/>
          <w:bCs/>
          <w:i/>
          <w:iCs/>
        </w:rPr>
        <w:t xml:space="preserve"> и </w:t>
      </w:r>
      <w:proofErr w:type="spellStart"/>
      <w:r w:rsidRPr="000D7721">
        <w:rPr>
          <w:rFonts w:ascii="Times New Roman" w:hAnsi="Times New Roman"/>
          <w:bCs/>
          <w:i/>
          <w:iCs/>
        </w:rPr>
        <w:t>оверена</w:t>
      </w:r>
      <w:proofErr w:type="spellEnd"/>
      <w:r w:rsidRPr="000D7721">
        <w:rPr>
          <w:rFonts w:ascii="Times New Roman" w:hAnsi="Times New Roman"/>
          <w:bCs/>
          <w:i/>
          <w:iCs/>
        </w:rPr>
        <w:t xml:space="preserve"> </w:t>
      </w:r>
      <w:proofErr w:type="spellStart"/>
      <w:r w:rsidRPr="000D7721">
        <w:rPr>
          <w:rFonts w:ascii="Times New Roman" w:hAnsi="Times New Roman"/>
          <w:bCs/>
          <w:i/>
          <w:iCs/>
        </w:rPr>
        <w:t>печатом</w:t>
      </w:r>
      <w:proofErr w:type="spellEnd"/>
      <w:r w:rsidRPr="000D7721">
        <w:rPr>
          <w:rFonts w:ascii="Times New Roman" w:hAnsi="Times New Roman"/>
          <w:bCs/>
          <w:i/>
          <w:iCs/>
        </w:rPr>
        <w:t xml:space="preserve">. </w:t>
      </w:r>
    </w:p>
    <w:p w:rsidR="00CB5658" w:rsidRPr="000D7721" w:rsidRDefault="00CB5658" w:rsidP="00CB5658">
      <w:pPr>
        <w:pStyle w:val="BodyText2"/>
        <w:spacing w:line="100" w:lineRule="atLeast"/>
        <w:rPr>
          <w:b/>
          <w:bCs/>
          <w:i/>
          <w:sz w:val="22"/>
          <w:szCs w:val="22"/>
        </w:rPr>
      </w:pPr>
    </w:p>
    <w:p w:rsidR="00CB5658" w:rsidRPr="000D7721" w:rsidRDefault="00CB5658" w:rsidP="00CB5658">
      <w:pPr>
        <w:rPr>
          <w:b/>
          <w:bCs/>
          <w:i/>
          <w:iCs/>
          <w:sz w:val="22"/>
          <w:szCs w:val="22"/>
        </w:rPr>
      </w:pPr>
    </w:p>
    <w:p w:rsidR="00CB5658" w:rsidRPr="00986D71" w:rsidRDefault="00CB5658" w:rsidP="00CB5658">
      <w:pPr>
        <w:jc w:val="both"/>
        <w:rPr>
          <w:iCs/>
          <w:sz w:val="22"/>
          <w:szCs w:val="22"/>
        </w:rPr>
      </w:pPr>
    </w:p>
    <w:p w:rsidR="00CB5658" w:rsidRPr="00986D71" w:rsidRDefault="00CB5658" w:rsidP="00CB5658">
      <w:pPr>
        <w:jc w:val="both"/>
        <w:rPr>
          <w:iCs/>
          <w:sz w:val="22"/>
          <w:szCs w:val="22"/>
        </w:rPr>
      </w:pPr>
    </w:p>
    <w:p w:rsidR="00CB5658" w:rsidRPr="00986D71" w:rsidRDefault="00CB5658" w:rsidP="00CB5658">
      <w:pPr>
        <w:pStyle w:val="ListParagraph"/>
        <w:ind w:left="0"/>
        <w:jc w:val="both"/>
        <w:rPr>
          <w:bCs/>
          <w:i/>
          <w:iCs/>
          <w:lang w:val="sr-Cyrl-CS"/>
        </w:rPr>
      </w:pPr>
    </w:p>
    <w:p w:rsidR="007B162D" w:rsidRPr="00DD351A" w:rsidRDefault="007B162D" w:rsidP="007B162D">
      <w:pPr>
        <w:pStyle w:val="ListParagraph"/>
        <w:ind w:left="0"/>
        <w:jc w:val="both"/>
        <w:rPr>
          <w:rFonts w:ascii="Times New Roman" w:hAnsi="Times New Roman"/>
          <w:bCs/>
          <w:i/>
          <w:iCs/>
          <w:lang w:val="sr-Cyrl-CS"/>
        </w:rPr>
      </w:pPr>
    </w:p>
    <w:p w:rsidR="00BC49ED" w:rsidRPr="00DD351A" w:rsidRDefault="00BC49ED" w:rsidP="007B162D">
      <w:pPr>
        <w:pStyle w:val="ListParagraph"/>
        <w:ind w:left="0"/>
        <w:jc w:val="both"/>
        <w:rPr>
          <w:rFonts w:ascii="Times New Roman" w:hAnsi="Times New Roman"/>
          <w:bCs/>
          <w:i/>
          <w:iCs/>
          <w:lang w:val="sr-Cyrl-CS"/>
        </w:rPr>
      </w:pPr>
    </w:p>
    <w:p w:rsidR="00BC49ED" w:rsidRPr="00DD351A" w:rsidRDefault="00BC49ED" w:rsidP="007B162D">
      <w:pPr>
        <w:pStyle w:val="ListParagraph"/>
        <w:ind w:left="0"/>
        <w:jc w:val="both"/>
        <w:rPr>
          <w:rFonts w:ascii="Times New Roman" w:hAnsi="Times New Roman"/>
          <w:bCs/>
          <w:i/>
          <w:iCs/>
          <w:lang w:val="sr-Cyrl-CS"/>
        </w:rPr>
      </w:pPr>
    </w:p>
    <w:p w:rsidR="007B162D" w:rsidRPr="00DD351A" w:rsidRDefault="007B162D" w:rsidP="007B162D">
      <w:pPr>
        <w:pStyle w:val="ListParagraph"/>
        <w:ind w:left="0"/>
        <w:jc w:val="both"/>
        <w:rPr>
          <w:rFonts w:ascii="Times New Roman" w:hAnsi="Times New Roman"/>
          <w:bCs/>
          <w:i/>
          <w:iCs/>
          <w:lang w:val="sr-Cyrl-CS"/>
        </w:rPr>
      </w:pPr>
    </w:p>
    <w:p w:rsidR="007B162D" w:rsidRPr="00DD351A" w:rsidRDefault="007B162D" w:rsidP="007B162D">
      <w:pPr>
        <w:pStyle w:val="ListParagraph"/>
        <w:ind w:left="0"/>
        <w:jc w:val="both"/>
        <w:rPr>
          <w:rFonts w:ascii="Times New Roman" w:hAnsi="Times New Roman"/>
          <w:bCs/>
          <w:i/>
          <w:iCs/>
          <w:lang w:val="sr-Cyrl-CS"/>
        </w:rPr>
      </w:pPr>
    </w:p>
    <w:p w:rsidR="005D4040" w:rsidRPr="00DD351A" w:rsidRDefault="005D4040" w:rsidP="000D7721">
      <w:pPr>
        <w:pStyle w:val="BodyText"/>
        <w:tabs>
          <w:tab w:val="center" w:pos="1134"/>
          <w:tab w:val="center" w:pos="8647"/>
        </w:tabs>
        <w:jc w:val="both"/>
        <w:rPr>
          <w:sz w:val="22"/>
          <w:szCs w:val="22"/>
        </w:rPr>
      </w:pPr>
      <w:r w:rsidRPr="00DD351A">
        <w:rPr>
          <w:sz w:val="22"/>
          <w:szCs w:val="22"/>
        </w:rPr>
        <w:t xml:space="preserve">На основу Закона о меници („Сл. лист ФНРЈ“, број 104/46 и 18/58, „Сл. лист СФРЈ“, број 16/65, 54/70, 57/89 и „Сл. лист СРЈ“, број 46/96), </w:t>
      </w:r>
    </w:p>
    <w:p w:rsidR="005D4040" w:rsidRPr="00DD351A" w:rsidRDefault="0055583C" w:rsidP="00996FFF">
      <w:pPr>
        <w:pStyle w:val="NoSpacing"/>
        <w:jc w:val="center"/>
        <w:rPr>
          <w:rFonts w:ascii="Times New Roman" w:hAnsi="Times New Roman"/>
          <w:b/>
          <w:sz w:val="24"/>
          <w:szCs w:val="28"/>
          <w:lang w:val="sr-Cyrl-CS"/>
        </w:rPr>
      </w:pPr>
      <w:r w:rsidRPr="00DD351A">
        <w:rPr>
          <w:rFonts w:ascii="Times New Roman" w:hAnsi="Times New Roman"/>
          <w:b/>
          <w:sz w:val="24"/>
          <w:szCs w:val="28"/>
          <w:lang w:val="sr-Cyrl-CS"/>
        </w:rPr>
        <w:t>7</w:t>
      </w:r>
      <w:r w:rsidR="005D4040" w:rsidRPr="00DD351A">
        <w:rPr>
          <w:rFonts w:ascii="Times New Roman" w:hAnsi="Times New Roman"/>
          <w:b/>
          <w:sz w:val="24"/>
          <w:szCs w:val="28"/>
        </w:rPr>
        <w:t>) O</w:t>
      </w:r>
      <w:r w:rsidR="005D4040" w:rsidRPr="00DD351A">
        <w:rPr>
          <w:rFonts w:ascii="Times New Roman" w:hAnsi="Times New Roman"/>
          <w:b/>
          <w:sz w:val="24"/>
          <w:szCs w:val="28"/>
          <w:lang w:val="sr-Cyrl-CS"/>
        </w:rPr>
        <w:t xml:space="preserve">БРАЗАЦ </w:t>
      </w:r>
      <w:r w:rsidR="005D4040" w:rsidRPr="00DD351A">
        <w:rPr>
          <w:rFonts w:ascii="Times New Roman" w:hAnsi="Times New Roman"/>
          <w:b/>
          <w:sz w:val="24"/>
          <w:szCs w:val="28"/>
        </w:rPr>
        <w:t xml:space="preserve">МЕНИЧНО ПИСМО-ОВЛАШЋЕЊЕ </w:t>
      </w:r>
    </w:p>
    <w:p w:rsidR="005D4040" w:rsidRPr="00DD351A" w:rsidRDefault="005D4040" w:rsidP="005D4040">
      <w:pPr>
        <w:pStyle w:val="NoSpacing"/>
        <w:jc w:val="center"/>
        <w:rPr>
          <w:rFonts w:ascii="Times New Roman" w:hAnsi="Times New Roman"/>
        </w:rPr>
      </w:pPr>
      <w:proofErr w:type="spellStart"/>
      <w:r w:rsidRPr="00DD351A">
        <w:rPr>
          <w:rFonts w:ascii="Times New Roman" w:hAnsi="Times New Roman"/>
        </w:rPr>
        <w:t>запопуњавање</w:t>
      </w:r>
      <w:proofErr w:type="spellEnd"/>
      <w:r w:rsidRPr="00DD351A">
        <w:rPr>
          <w:rFonts w:ascii="Times New Roman" w:hAnsi="Times New Roman"/>
        </w:rPr>
        <w:t xml:space="preserve"> и </w:t>
      </w:r>
      <w:proofErr w:type="spellStart"/>
      <w:r w:rsidRPr="00DD351A">
        <w:rPr>
          <w:rFonts w:ascii="Times New Roman" w:hAnsi="Times New Roman"/>
        </w:rPr>
        <w:t>подношењенанаплатубланкоменице</w:t>
      </w:r>
      <w:proofErr w:type="spellEnd"/>
    </w:p>
    <w:p w:rsidR="005D4040" w:rsidRPr="00DD351A" w:rsidRDefault="005D4040" w:rsidP="005D4040">
      <w:pPr>
        <w:pStyle w:val="NoSpacing"/>
        <w:jc w:val="center"/>
        <w:rPr>
          <w:rFonts w:ascii="Times New Roman" w:hAnsi="Times New Roman"/>
        </w:rPr>
      </w:pPr>
    </w:p>
    <w:p w:rsidR="005D4040" w:rsidRPr="00DD351A" w:rsidRDefault="00020ED0" w:rsidP="005D4040">
      <w:pPr>
        <w:jc w:val="both"/>
        <w:rPr>
          <w:sz w:val="22"/>
          <w:szCs w:val="22"/>
        </w:rPr>
      </w:pPr>
      <w:r w:rsidRPr="00DD351A">
        <w:rPr>
          <w:sz w:val="22"/>
          <w:szCs w:val="22"/>
        </w:rPr>
        <w:t>Издато у, ____________2019</w:t>
      </w:r>
      <w:r w:rsidR="005D4040" w:rsidRPr="00DD351A">
        <w:rPr>
          <w:sz w:val="22"/>
          <w:szCs w:val="22"/>
        </w:rPr>
        <w:t>. године од стране меничног дужника ________________</w:t>
      </w:r>
    </w:p>
    <w:p w:rsidR="005D4040" w:rsidRPr="00DD351A" w:rsidRDefault="005D4040" w:rsidP="005D4040">
      <w:pPr>
        <w:jc w:val="both"/>
        <w:rPr>
          <w:sz w:val="22"/>
          <w:szCs w:val="22"/>
        </w:rPr>
      </w:pPr>
      <w:r w:rsidRPr="00DD351A">
        <w:rPr>
          <w:sz w:val="22"/>
          <w:szCs w:val="22"/>
        </w:rPr>
        <w:t>_____________________________, матични број _______________ ПИБ _________________</w:t>
      </w:r>
    </w:p>
    <w:p w:rsidR="005D4040" w:rsidRPr="00DD351A" w:rsidRDefault="005D4040" w:rsidP="00843102">
      <w:pPr>
        <w:jc w:val="both"/>
        <w:rPr>
          <w:sz w:val="22"/>
          <w:szCs w:val="22"/>
        </w:rPr>
      </w:pPr>
      <w:r w:rsidRPr="00DD351A">
        <w:rPr>
          <w:sz w:val="22"/>
          <w:szCs w:val="22"/>
        </w:rPr>
        <w:t xml:space="preserve">ради обезбеђења потраживања ОПШТИНСКЕ УПРАВЕ ОПШТИНЕ ДОЉЕВАЦ  по основу </w:t>
      </w:r>
      <w:r w:rsidRPr="00DD351A">
        <w:rPr>
          <w:b/>
          <w:sz w:val="22"/>
          <w:szCs w:val="22"/>
        </w:rPr>
        <w:t xml:space="preserve">доброг извршења посла – </w:t>
      </w:r>
      <w:r w:rsidRPr="00DD351A">
        <w:rPr>
          <w:sz w:val="22"/>
          <w:szCs w:val="22"/>
        </w:rPr>
        <w:t xml:space="preserve">за вршење услуга </w:t>
      </w:r>
      <w:r w:rsidR="00E32315" w:rsidRPr="00DD351A">
        <w:rPr>
          <w:sz w:val="22"/>
          <w:szCs w:val="22"/>
        </w:rPr>
        <w:t xml:space="preserve">стручног надзора на извођењу радова на изградњи, реконструкцији, санацији и </w:t>
      </w:r>
      <w:r w:rsidR="008F3328" w:rsidRPr="00DD351A">
        <w:rPr>
          <w:sz w:val="22"/>
          <w:szCs w:val="22"/>
        </w:rPr>
        <w:t>доградњи</w:t>
      </w:r>
      <w:r w:rsidR="00E32315" w:rsidRPr="00DD351A">
        <w:rPr>
          <w:sz w:val="22"/>
          <w:szCs w:val="22"/>
        </w:rPr>
        <w:t xml:space="preserve"> јавних објеката</w:t>
      </w:r>
      <w:r w:rsidRPr="00DD351A">
        <w:rPr>
          <w:sz w:val="22"/>
          <w:szCs w:val="22"/>
        </w:rPr>
        <w:t xml:space="preserve"> бр. </w:t>
      </w:r>
      <w:r w:rsidR="00E2656B" w:rsidRPr="00DD351A">
        <w:rPr>
          <w:sz w:val="22"/>
          <w:szCs w:val="22"/>
        </w:rPr>
        <w:t>404-2-44/2019-03</w:t>
      </w:r>
      <w:r w:rsidR="00020ED0" w:rsidRPr="00DD351A">
        <w:rPr>
          <w:sz w:val="22"/>
          <w:szCs w:val="22"/>
        </w:rPr>
        <w:t>, дана ________ 2019</w:t>
      </w:r>
      <w:r w:rsidRPr="00DD351A">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DD351A" w:rsidRDefault="005D4040" w:rsidP="005D4040">
      <w:pPr>
        <w:rPr>
          <w:sz w:val="22"/>
          <w:szCs w:val="22"/>
        </w:rPr>
      </w:pPr>
    </w:p>
    <w:p w:rsidR="005D4040" w:rsidRPr="00DD351A" w:rsidRDefault="005D4040" w:rsidP="005D4040">
      <w:pPr>
        <w:rPr>
          <w:sz w:val="22"/>
          <w:szCs w:val="22"/>
        </w:rPr>
      </w:pPr>
      <w:r w:rsidRPr="00DD351A">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020ED0" w:rsidRPr="00DD351A">
        <w:rPr>
          <w:sz w:val="22"/>
          <w:szCs w:val="22"/>
        </w:rPr>
        <w:t>ди бр. _________ од ___.___.2019</w:t>
      </w:r>
      <w:r w:rsidRPr="00DD351A">
        <w:rPr>
          <w:sz w:val="22"/>
          <w:szCs w:val="22"/>
        </w:rPr>
        <w:t>.  године тј. на износ од ________-_____ динара и словима (_________________________________________________)</w:t>
      </w:r>
    </w:p>
    <w:p w:rsidR="005D4040" w:rsidRPr="00DD351A" w:rsidRDefault="005D4040" w:rsidP="005D4040">
      <w:pPr>
        <w:jc w:val="both"/>
        <w:rPr>
          <w:rFonts w:eastAsia="Calibri"/>
          <w:sz w:val="22"/>
          <w:szCs w:val="22"/>
        </w:rPr>
      </w:pPr>
      <w:r w:rsidRPr="00DD351A">
        <w:rPr>
          <w:sz w:val="22"/>
          <w:szCs w:val="22"/>
        </w:rPr>
        <w:t xml:space="preserve">и овлашћујемо Вас као Повериоца да безусловно и неопозиво, без протеста и трошкова, </w:t>
      </w:r>
      <w:proofErr w:type="spellStart"/>
      <w:r w:rsidRPr="00DD351A">
        <w:rPr>
          <w:sz w:val="22"/>
          <w:szCs w:val="22"/>
        </w:rPr>
        <w:t>вансудским</w:t>
      </w:r>
      <w:proofErr w:type="spellEnd"/>
      <w:r w:rsidRPr="00DD351A">
        <w:rPr>
          <w:sz w:val="22"/>
          <w:szCs w:val="22"/>
        </w:rPr>
        <w:t xml:space="preserve">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DD351A">
        <w:rPr>
          <w:rFonts w:eastAsia="Calibri"/>
          <w:sz w:val="22"/>
          <w:szCs w:val="22"/>
        </w:rPr>
        <w:t xml:space="preserve">у случају ако не извршавамо своје уговорене обавезе. </w:t>
      </w:r>
    </w:p>
    <w:p w:rsidR="005D4040" w:rsidRPr="00DD351A" w:rsidRDefault="005D4040" w:rsidP="005D4040">
      <w:pPr>
        <w:autoSpaceDE w:val="0"/>
        <w:autoSpaceDN w:val="0"/>
        <w:adjustRightInd w:val="0"/>
        <w:jc w:val="both"/>
        <w:rPr>
          <w:rFonts w:eastAsia="Calibri"/>
          <w:sz w:val="22"/>
          <w:szCs w:val="22"/>
        </w:rPr>
      </w:pPr>
      <w:r w:rsidRPr="00DD351A">
        <w:rPr>
          <w:sz w:val="22"/>
          <w:szCs w:val="22"/>
        </w:rPr>
        <w:t>Ово овлашћење остаје на снази до</w:t>
      </w:r>
      <w:r w:rsidRPr="00DD351A">
        <w:rPr>
          <w:rFonts w:eastAsia="Calibri"/>
          <w:sz w:val="22"/>
          <w:szCs w:val="22"/>
        </w:rPr>
        <w:t xml:space="preserve"> истека рока важења уговор</w:t>
      </w:r>
      <w:r w:rsidRPr="00DD351A">
        <w:rPr>
          <w:rFonts w:eastAsia="Calibri"/>
          <w:sz w:val="22"/>
          <w:szCs w:val="22"/>
          <w:lang w:val="en-US"/>
        </w:rPr>
        <w:t>a</w:t>
      </w:r>
      <w:r w:rsidRPr="00DD351A">
        <w:rPr>
          <w:rFonts w:eastAsia="Calibri"/>
          <w:sz w:val="22"/>
          <w:szCs w:val="22"/>
        </w:rPr>
        <w:t>.</w:t>
      </w:r>
    </w:p>
    <w:p w:rsidR="005D4040" w:rsidRPr="00DD351A" w:rsidRDefault="005D4040" w:rsidP="005D4040">
      <w:pPr>
        <w:jc w:val="both"/>
        <w:rPr>
          <w:sz w:val="22"/>
          <w:szCs w:val="22"/>
        </w:rPr>
      </w:pPr>
    </w:p>
    <w:p w:rsidR="005D4040" w:rsidRPr="00DD351A" w:rsidRDefault="005D4040" w:rsidP="005D4040">
      <w:pPr>
        <w:jc w:val="both"/>
        <w:rPr>
          <w:sz w:val="22"/>
          <w:szCs w:val="22"/>
        </w:rPr>
      </w:pPr>
      <w:r w:rsidRPr="00DD351A">
        <w:rPr>
          <w:sz w:val="22"/>
          <w:szCs w:val="22"/>
        </w:rPr>
        <w:t>Ово овлашћење је сачињено у 2 (два) истоветна примерка, од којих свака страна задржава по један.</w:t>
      </w:r>
    </w:p>
    <w:p w:rsidR="005D4040" w:rsidRPr="00DD351A" w:rsidRDefault="005D4040" w:rsidP="005D4040">
      <w:pPr>
        <w:pStyle w:val="NoSpacing"/>
        <w:jc w:val="both"/>
        <w:rPr>
          <w:rFonts w:ascii="Times New Roman" w:hAnsi="Times New Roman"/>
        </w:rPr>
      </w:pPr>
      <w:r w:rsidRPr="00DD351A">
        <w:rPr>
          <w:rFonts w:ascii="Times New Roman" w:hAnsi="Times New Roman"/>
        </w:rPr>
        <w:tab/>
      </w:r>
      <w:proofErr w:type="spellStart"/>
      <w:r w:rsidRPr="00DD351A">
        <w:rPr>
          <w:rFonts w:ascii="Times New Roman" w:hAnsi="Times New Roman"/>
        </w:rPr>
        <w:t>Прилог</w:t>
      </w:r>
      <w:proofErr w:type="spellEnd"/>
      <w:r w:rsidRPr="00DD351A">
        <w:rPr>
          <w:rFonts w:ascii="Times New Roman" w:hAnsi="Times New Roman"/>
        </w:rPr>
        <w:t xml:space="preserve">: - </w:t>
      </w:r>
      <w:proofErr w:type="spellStart"/>
      <w:r w:rsidRPr="00DD351A">
        <w:rPr>
          <w:rFonts w:ascii="Times New Roman" w:hAnsi="Times New Roman"/>
        </w:rPr>
        <w:t>Фотокопијадепонованихпотписа</w:t>
      </w:r>
      <w:proofErr w:type="spellEnd"/>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t xml:space="preserve">  - </w:t>
      </w:r>
      <w:proofErr w:type="spellStart"/>
      <w:r w:rsidRPr="00DD351A">
        <w:rPr>
          <w:rFonts w:ascii="Times New Roman" w:hAnsi="Times New Roman"/>
        </w:rPr>
        <w:t>потписане</w:t>
      </w:r>
      <w:proofErr w:type="spellEnd"/>
      <w:r w:rsidRPr="00DD351A">
        <w:rPr>
          <w:rFonts w:ascii="Times New Roman" w:hAnsi="Times New Roman"/>
        </w:rPr>
        <w:t xml:space="preserve"> и </w:t>
      </w:r>
      <w:proofErr w:type="spellStart"/>
      <w:r w:rsidRPr="00DD351A">
        <w:rPr>
          <w:rFonts w:ascii="Times New Roman" w:hAnsi="Times New Roman"/>
        </w:rPr>
        <w:t>оверена</w:t>
      </w:r>
      <w:proofErr w:type="spellEnd"/>
      <w:r w:rsidRPr="00DD351A">
        <w:rPr>
          <w:rFonts w:ascii="Times New Roman" w:hAnsi="Times New Roman"/>
        </w:rPr>
        <w:t xml:space="preserve">  1  </w:t>
      </w:r>
      <w:proofErr w:type="spellStart"/>
      <w:r w:rsidRPr="00DD351A">
        <w:rPr>
          <w:rFonts w:ascii="Times New Roman" w:hAnsi="Times New Roman"/>
        </w:rPr>
        <w:t>меница</w:t>
      </w:r>
      <w:proofErr w:type="spellEnd"/>
      <w:r w:rsidRPr="00DD351A">
        <w:rPr>
          <w:rFonts w:ascii="Times New Roman" w:hAnsi="Times New Roman"/>
        </w:rPr>
        <w:t>.</w:t>
      </w:r>
    </w:p>
    <w:p w:rsidR="005D4040" w:rsidRPr="00DD351A" w:rsidRDefault="005D4040" w:rsidP="005D4040">
      <w:pPr>
        <w:pStyle w:val="NoSpacing"/>
        <w:jc w:val="both"/>
        <w:rPr>
          <w:rFonts w:ascii="Times New Roman" w:hAnsi="Times New Roman"/>
        </w:rPr>
      </w:pPr>
    </w:p>
    <w:p w:rsidR="005D4040" w:rsidRPr="00DD351A" w:rsidRDefault="005D4040" w:rsidP="005D4040">
      <w:pPr>
        <w:pStyle w:val="NoSpacing"/>
        <w:jc w:val="both"/>
        <w:rPr>
          <w:rFonts w:ascii="Times New Roman" w:hAnsi="Times New Roman"/>
        </w:rPr>
      </w:pPr>
      <w:proofErr w:type="spellStart"/>
      <w:r w:rsidRPr="00DD351A">
        <w:rPr>
          <w:rFonts w:ascii="Times New Roman" w:hAnsi="Times New Roman"/>
        </w:rPr>
        <w:t>Датумиздавањаовлашћења</w:t>
      </w:r>
      <w:proofErr w:type="spellEnd"/>
      <w:r w:rsidRPr="00DD351A">
        <w:rPr>
          <w:rFonts w:ascii="Times New Roman" w:hAnsi="Times New Roman"/>
        </w:rPr>
        <w:t>,</w:t>
      </w:r>
      <w:r w:rsidRPr="00DD351A">
        <w:rPr>
          <w:rFonts w:ascii="Times New Roman" w:hAnsi="Times New Roman"/>
        </w:rPr>
        <w:tab/>
      </w:r>
      <w:r w:rsidRPr="00DD351A">
        <w:rPr>
          <w:rFonts w:ascii="Times New Roman" w:hAnsi="Times New Roman"/>
        </w:rPr>
        <w:tab/>
      </w:r>
      <w:r w:rsidRPr="00DD351A">
        <w:rPr>
          <w:rFonts w:ascii="Times New Roman" w:hAnsi="Times New Roman"/>
        </w:rPr>
        <w:tab/>
        <w:t xml:space="preserve">           ДУЖНИК – ИЗДАВАЛАЦ МЕНИЦЕ</w:t>
      </w:r>
    </w:p>
    <w:p w:rsidR="005D4040" w:rsidRPr="00DD351A" w:rsidRDefault="005D4040" w:rsidP="005D4040">
      <w:pPr>
        <w:pStyle w:val="NoSpacing"/>
        <w:jc w:val="both"/>
        <w:rPr>
          <w:rFonts w:ascii="Times New Roman" w:hAnsi="Times New Roman"/>
        </w:rPr>
      </w:pPr>
    </w:p>
    <w:p w:rsidR="005D4040" w:rsidRPr="00DD351A" w:rsidRDefault="005D4040" w:rsidP="005D4040">
      <w:pPr>
        <w:pStyle w:val="NoSpacing"/>
        <w:jc w:val="both"/>
        <w:rPr>
          <w:rFonts w:ascii="Times New Roman" w:hAnsi="Times New Roman"/>
        </w:rPr>
      </w:pPr>
      <w:r w:rsidRPr="00DD351A">
        <w:rPr>
          <w:rFonts w:ascii="Times New Roman" w:hAnsi="Times New Roman"/>
        </w:rPr>
        <w:t>__________________________</w:t>
      </w:r>
      <w:r w:rsidRPr="00DD351A">
        <w:rPr>
          <w:rFonts w:ascii="Times New Roman" w:hAnsi="Times New Roman"/>
        </w:rPr>
        <w:tab/>
      </w:r>
      <w:r w:rsidRPr="00DD351A">
        <w:rPr>
          <w:rFonts w:ascii="Times New Roman" w:hAnsi="Times New Roman"/>
        </w:rPr>
        <w:tab/>
      </w:r>
      <w:r w:rsidRPr="00DD351A">
        <w:rPr>
          <w:rFonts w:ascii="Times New Roman" w:hAnsi="Times New Roman"/>
        </w:rPr>
        <w:tab/>
        <w:t xml:space="preserve">               ________________________________</w:t>
      </w:r>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proofErr w:type="spellStart"/>
      <w:r w:rsidRPr="00DD351A">
        <w:rPr>
          <w:rFonts w:ascii="Times New Roman" w:hAnsi="Times New Roman"/>
        </w:rPr>
        <w:t>Адреса</w:t>
      </w:r>
      <w:proofErr w:type="spellEnd"/>
      <w:r w:rsidRPr="00DD351A">
        <w:rPr>
          <w:rFonts w:ascii="Times New Roman" w:hAnsi="Times New Roman"/>
        </w:rPr>
        <w:t>: _________________________</w:t>
      </w:r>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proofErr w:type="spellStart"/>
      <w:r w:rsidRPr="00DD351A">
        <w:rPr>
          <w:rFonts w:ascii="Times New Roman" w:hAnsi="Times New Roman"/>
        </w:rPr>
        <w:t>Седиште</w:t>
      </w:r>
      <w:proofErr w:type="spellEnd"/>
      <w:r w:rsidRPr="00DD351A">
        <w:rPr>
          <w:rFonts w:ascii="Times New Roman" w:hAnsi="Times New Roman"/>
        </w:rPr>
        <w:t>: ________________________</w:t>
      </w:r>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proofErr w:type="spellStart"/>
      <w:r w:rsidRPr="00DD351A">
        <w:rPr>
          <w:rFonts w:ascii="Times New Roman" w:hAnsi="Times New Roman"/>
        </w:rPr>
        <w:t>Мат</w:t>
      </w:r>
      <w:proofErr w:type="spellEnd"/>
      <w:r w:rsidRPr="00DD351A">
        <w:rPr>
          <w:rFonts w:ascii="Times New Roman" w:hAnsi="Times New Roman"/>
        </w:rPr>
        <w:t xml:space="preserve">. </w:t>
      </w:r>
      <w:proofErr w:type="spellStart"/>
      <w:r w:rsidRPr="00DD351A">
        <w:rPr>
          <w:rFonts w:ascii="Times New Roman" w:hAnsi="Times New Roman"/>
        </w:rPr>
        <w:t>Број</w:t>
      </w:r>
      <w:proofErr w:type="spellEnd"/>
      <w:r w:rsidRPr="00DD351A">
        <w:rPr>
          <w:rFonts w:ascii="Times New Roman" w:hAnsi="Times New Roman"/>
        </w:rPr>
        <w:t xml:space="preserve"> ________________________</w:t>
      </w:r>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t>ПИБ ____________________________</w:t>
      </w:r>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proofErr w:type="spellStart"/>
      <w:r w:rsidRPr="00DD351A">
        <w:rPr>
          <w:rFonts w:ascii="Times New Roman" w:hAnsi="Times New Roman"/>
        </w:rPr>
        <w:t>Текућирачун</w:t>
      </w:r>
      <w:proofErr w:type="spellEnd"/>
      <w:r w:rsidRPr="00DD351A">
        <w:rPr>
          <w:rFonts w:ascii="Times New Roman" w:hAnsi="Times New Roman"/>
        </w:rPr>
        <w:t>: ____________________</w:t>
      </w:r>
    </w:p>
    <w:p w:rsidR="005D4040" w:rsidRPr="00DD351A" w:rsidRDefault="005D4040" w:rsidP="005D4040">
      <w:pPr>
        <w:pStyle w:val="NoSpacing"/>
        <w:jc w:val="both"/>
        <w:rPr>
          <w:rFonts w:ascii="Times New Roman" w:hAnsi="Times New Roman"/>
        </w:rPr>
      </w:pP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r w:rsidRPr="00DD351A">
        <w:rPr>
          <w:rFonts w:ascii="Times New Roman" w:hAnsi="Times New Roman"/>
        </w:rPr>
        <w:tab/>
      </w:r>
      <w:proofErr w:type="spellStart"/>
      <w:r w:rsidRPr="00DD351A">
        <w:rPr>
          <w:rFonts w:ascii="Times New Roman" w:hAnsi="Times New Roman"/>
        </w:rPr>
        <w:t>Банка</w:t>
      </w:r>
      <w:proofErr w:type="spellEnd"/>
      <w:r w:rsidRPr="00DD351A">
        <w:rPr>
          <w:rFonts w:ascii="Times New Roman" w:hAnsi="Times New Roman"/>
        </w:rPr>
        <w:t>: ___________________________</w:t>
      </w:r>
    </w:p>
    <w:p w:rsidR="005D4040" w:rsidRPr="00DD351A" w:rsidRDefault="005D4040" w:rsidP="005D4040">
      <w:pPr>
        <w:pStyle w:val="NoSpacing"/>
        <w:jc w:val="center"/>
        <w:rPr>
          <w:rFonts w:ascii="Times New Roman" w:hAnsi="Times New Roman"/>
        </w:rPr>
      </w:pPr>
      <w:r w:rsidRPr="00DD351A">
        <w:rPr>
          <w:rFonts w:ascii="Times New Roman" w:hAnsi="Times New Roman"/>
        </w:rPr>
        <w:t xml:space="preserve">     М.П.</w:t>
      </w:r>
    </w:p>
    <w:p w:rsidR="005D4040" w:rsidRPr="00DD351A" w:rsidRDefault="005D4040" w:rsidP="005D4040">
      <w:pPr>
        <w:ind w:left="5040" w:firstLine="720"/>
        <w:rPr>
          <w:sz w:val="22"/>
          <w:szCs w:val="22"/>
        </w:rPr>
      </w:pPr>
      <w:r w:rsidRPr="00DD351A">
        <w:rPr>
          <w:sz w:val="22"/>
          <w:szCs w:val="22"/>
        </w:rPr>
        <w:t xml:space="preserve">          Директор,</w:t>
      </w:r>
    </w:p>
    <w:p w:rsidR="006A707E" w:rsidRPr="00DD351A" w:rsidRDefault="006A707E" w:rsidP="006A707E">
      <w:pPr>
        <w:tabs>
          <w:tab w:val="left" w:pos="6028"/>
        </w:tabs>
        <w:autoSpaceDE w:val="0"/>
        <w:spacing w:line="240" w:lineRule="auto"/>
        <w:jc w:val="both"/>
        <w:rPr>
          <w:bCs/>
          <w:i/>
          <w:iCs/>
          <w:sz w:val="22"/>
          <w:szCs w:val="22"/>
        </w:rPr>
      </w:pPr>
      <w:r w:rsidRPr="00DD351A">
        <w:rPr>
          <w:b/>
          <w:bCs/>
          <w:i/>
          <w:iCs/>
          <w:sz w:val="22"/>
          <w:szCs w:val="22"/>
        </w:rPr>
        <w:t>Напомене:</w:t>
      </w:r>
    </w:p>
    <w:p w:rsidR="006A707E" w:rsidRPr="00DD351A"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proofErr w:type="spellStart"/>
      <w:r w:rsidRPr="00DD351A">
        <w:rPr>
          <w:rFonts w:ascii="Times New Roman" w:hAnsi="Times New Roman"/>
          <w:bCs/>
          <w:iCs/>
          <w:u w:val="single"/>
        </w:rPr>
        <w:t>Достављање</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овог</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обрасца</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приликом</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давања</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понуде</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није</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обавезно</w:t>
      </w:r>
      <w:proofErr w:type="spellEnd"/>
      <w:r w:rsidRPr="00DD351A">
        <w:rPr>
          <w:rFonts w:ascii="Times New Roman" w:hAnsi="Times New Roman"/>
          <w:bCs/>
          <w:iCs/>
          <w:u w:val="single"/>
        </w:rPr>
        <w:t>;</w:t>
      </w:r>
    </w:p>
    <w:p w:rsidR="006A707E" w:rsidRPr="00DD351A"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proofErr w:type="spellStart"/>
      <w:r w:rsidRPr="00DD351A">
        <w:rPr>
          <w:rFonts w:ascii="Times New Roman" w:hAnsi="Times New Roman"/>
          <w:bCs/>
          <w:iCs/>
          <w:u w:val="single"/>
        </w:rPr>
        <w:t>Понуђач</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је</w:t>
      </w:r>
      <w:proofErr w:type="spellEnd"/>
      <w:r w:rsidRPr="00DD351A">
        <w:rPr>
          <w:rFonts w:ascii="Times New Roman" w:hAnsi="Times New Roman"/>
          <w:bCs/>
          <w:iCs/>
          <w:u w:val="single"/>
        </w:rPr>
        <w:t xml:space="preserve"> у </w:t>
      </w:r>
      <w:proofErr w:type="spellStart"/>
      <w:r w:rsidRPr="00DD351A">
        <w:rPr>
          <w:rFonts w:ascii="Times New Roman" w:hAnsi="Times New Roman"/>
          <w:bCs/>
          <w:iCs/>
          <w:u w:val="single"/>
        </w:rPr>
        <w:t>обавези</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да</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овај</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образац</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достави</w:t>
      </w:r>
      <w:proofErr w:type="spellEnd"/>
      <w:r w:rsidRPr="00DD351A">
        <w:rPr>
          <w:rFonts w:ascii="Times New Roman" w:hAnsi="Times New Roman"/>
          <w:bCs/>
          <w:iCs/>
          <w:u w:val="single"/>
        </w:rPr>
        <w:t xml:space="preserve"> у </w:t>
      </w:r>
      <w:proofErr w:type="spellStart"/>
      <w:r w:rsidRPr="00DD351A">
        <w:rPr>
          <w:rFonts w:ascii="Times New Roman" w:hAnsi="Times New Roman"/>
          <w:bCs/>
          <w:iCs/>
          <w:u w:val="single"/>
        </w:rPr>
        <w:t>року</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од</w:t>
      </w:r>
      <w:proofErr w:type="spellEnd"/>
      <w:r w:rsidRPr="00DD351A">
        <w:rPr>
          <w:rFonts w:ascii="Times New Roman" w:hAnsi="Times New Roman"/>
          <w:bCs/>
          <w:iCs/>
          <w:u w:val="single"/>
        </w:rPr>
        <w:t xml:space="preserve"> 7 </w:t>
      </w:r>
      <w:proofErr w:type="spellStart"/>
      <w:r w:rsidRPr="00DD351A">
        <w:rPr>
          <w:rFonts w:ascii="Times New Roman" w:hAnsi="Times New Roman"/>
          <w:bCs/>
          <w:iCs/>
          <w:u w:val="single"/>
        </w:rPr>
        <w:t>дана</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од</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дана</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закључења</w:t>
      </w:r>
      <w:proofErr w:type="spellEnd"/>
      <w:r w:rsidR="00CB5658">
        <w:rPr>
          <w:rFonts w:ascii="Times New Roman" w:hAnsi="Times New Roman"/>
          <w:bCs/>
          <w:iCs/>
          <w:u w:val="single"/>
        </w:rPr>
        <w:t xml:space="preserve"> </w:t>
      </w:r>
      <w:proofErr w:type="spellStart"/>
      <w:r w:rsidRPr="00DD351A">
        <w:rPr>
          <w:rFonts w:ascii="Times New Roman" w:hAnsi="Times New Roman"/>
          <w:bCs/>
          <w:iCs/>
          <w:u w:val="single"/>
        </w:rPr>
        <w:t>уговора</w:t>
      </w:r>
      <w:proofErr w:type="spellEnd"/>
    </w:p>
    <w:p w:rsidR="006A707E" w:rsidRPr="00DD351A" w:rsidRDefault="006A707E" w:rsidP="006A707E">
      <w:pPr>
        <w:ind w:left="5040" w:firstLine="720"/>
        <w:jc w:val="left"/>
        <w:rPr>
          <w:sz w:val="22"/>
          <w:szCs w:val="22"/>
        </w:rPr>
      </w:pPr>
    </w:p>
    <w:p w:rsidR="005D4040" w:rsidRPr="00DD351A" w:rsidRDefault="005D4040" w:rsidP="005D4040"/>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p>
    <w:p w:rsidR="00C753EE" w:rsidRPr="00DD351A" w:rsidRDefault="00C753EE" w:rsidP="005D4040">
      <w:pPr>
        <w:tabs>
          <w:tab w:val="left" w:pos="6028"/>
        </w:tabs>
        <w:autoSpaceDE w:val="0"/>
        <w:spacing w:line="240" w:lineRule="auto"/>
        <w:jc w:val="both"/>
        <w:rPr>
          <w:bCs/>
          <w:i/>
          <w:iCs/>
          <w:sz w:val="22"/>
          <w:szCs w:val="22"/>
        </w:rPr>
      </w:pPr>
    </w:p>
    <w:p w:rsidR="005D4040" w:rsidRPr="00DD351A" w:rsidRDefault="00B46D90" w:rsidP="005D4040">
      <w:pPr>
        <w:tabs>
          <w:tab w:val="left" w:pos="6028"/>
        </w:tabs>
        <w:autoSpaceDE w:val="0"/>
        <w:spacing w:line="240" w:lineRule="auto"/>
        <w:rPr>
          <w:bCs/>
          <w:iCs/>
          <w:sz w:val="24"/>
          <w:szCs w:val="24"/>
        </w:rPr>
      </w:pPr>
      <w:r w:rsidRPr="00DD351A">
        <w:rPr>
          <w:b/>
          <w:bCs/>
          <w:iCs/>
          <w:sz w:val="24"/>
          <w:szCs w:val="24"/>
        </w:rPr>
        <w:lastRenderedPageBreak/>
        <w:t>8</w:t>
      </w:r>
      <w:r w:rsidR="005D4040" w:rsidRPr="00DD351A">
        <w:rPr>
          <w:b/>
          <w:bCs/>
          <w:iCs/>
          <w:sz w:val="24"/>
          <w:szCs w:val="24"/>
          <w:lang w:val="sr-Latn-CS"/>
        </w:rPr>
        <w:t>) O</w:t>
      </w:r>
      <w:r w:rsidR="005D4040" w:rsidRPr="00DD351A">
        <w:rPr>
          <w:b/>
          <w:bCs/>
          <w:iCs/>
          <w:sz w:val="24"/>
          <w:szCs w:val="24"/>
        </w:rPr>
        <w:t xml:space="preserve">БРАЗАЦ ЗАХТЕВА ЗА </w:t>
      </w:r>
      <w:r w:rsidR="005D4040" w:rsidRPr="00DD351A">
        <w:rPr>
          <w:b/>
          <w:bCs/>
          <w:iCs/>
          <w:sz w:val="24"/>
          <w:szCs w:val="24"/>
          <w:u w:val="single"/>
        </w:rPr>
        <w:t>РЕГИСТРАЦИЈУ</w:t>
      </w:r>
      <w:r w:rsidR="005D4040" w:rsidRPr="00DD351A">
        <w:rPr>
          <w:b/>
          <w:bCs/>
          <w:iCs/>
          <w:sz w:val="24"/>
          <w:szCs w:val="24"/>
        </w:rPr>
        <w:t>/</w:t>
      </w:r>
      <w:r w:rsidR="005D4040" w:rsidRPr="00DD351A">
        <w:rPr>
          <w:bCs/>
          <w:iCs/>
          <w:sz w:val="24"/>
          <w:szCs w:val="24"/>
        </w:rPr>
        <w:t>БРИСАЊЕ</w:t>
      </w:r>
      <w:r w:rsidR="005D4040" w:rsidRPr="00DD351A">
        <w:rPr>
          <w:b/>
          <w:bCs/>
          <w:iCs/>
          <w:sz w:val="24"/>
          <w:szCs w:val="24"/>
        </w:rPr>
        <w:t xml:space="preserve"> МЕНИЦЕ</w:t>
      </w:r>
    </w:p>
    <w:p w:rsidR="005D4040" w:rsidRPr="00DD351A" w:rsidRDefault="005D4040" w:rsidP="005D4040">
      <w:pPr>
        <w:tabs>
          <w:tab w:val="left" w:pos="6028"/>
        </w:tabs>
        <w:autoSpaceDE w:val="0"/>
        <w:spacing w:line="240" w:lineRule="auto"/>
        <w:rPr>
          <w:bCs/>
          <w:iCs/>
          <w:sz w:val="24"/>
          <w:szCs w:val="24"/>
        </w:rPr>
      </w:pPr>
      <w:r w:rsidRPr="00DD351A">
        <w:rPr>
          <w:bCs/>
          <w:iCs/>
          <w:sz w:val="24"/>
          <w:szCs w:val="24"/>
        </w:rPr>
        <w:t>(заокружити регистрацију или брисање)</w:t>
      </w:r>
    </w:p>
    <w:p w:rsidR="005D4040" w:rsidRPr="00DD351A"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77"/>
        <w:gridCol w:w="1045"/>
        <w:gridCol w:w="722"/>
        <w:gridCol w:w="1124"/>
        <w:gridCol w:w="847"/>
        <w:gridCol w:w="3568"/>
      </w:tblGrid>
      <w:tr w:rsidR="005D4040" w:rsidRPr="00DD351A" w:rsidTr="00F9114F">
        <w:trPr>
          <w:trHeight w:val="170"/>
        </w:trPr>
        <w:tc>
          <w:tcPr>
            <w:tcW w:w="2686" w:type="dxa"/>
            <w:shd w:val="clear" w:color="auto" w:fill="auto"/>
            <w:vAlign w:val="bottom"/>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DD351A"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ПИБ:</w:t>
            </w:r>
          </w:p>
        </w:tc>
        <w:tc>
          <w:tcPr>
            <w:tcW w:w="1129" w:type="dxa"/>
            <w:tcBorders>
              <w:top w:val="nil"/>
              <w:bottom w:val="single" w:sz="4" w:space="0" w:color="auto"/>
            </w:tcBorders>
            <w:shd w:val="clear" w:color="auto" w:fill="auto"/>
            <w:vAlign w:val="bottom"/>
          </w:tcPr>
          <w:p w:rsidR="005D4040" w:rsidRPr="00DD351A"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DD351A" w:rsidRDefault="005D4040" w:rsidP="00F9114F">
            <w:pPr>
              <w:tabs>
                <w:tab w:val="left" w:pos="6028"/>
              </w:tabs>
              <w:autoSpaceDE w:val="0"/>
              <w:spacing w:line="240" w:lineRule="auto"/>
              <w:jc w:val="both"/>
              <w:rPr>
                <w:bCs/>
                <w:iCs/>
                <w:sz w:val="22"/>
                <w:szCs w:val="22"/>
              </w:rPr>
            </w:pPr>
          </w:p>
        </w:tc>
      </w:tr>
    </w:tbl>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DD351A" w:rsidTr="00F9114F">
        <w:trPr>
          <w:trHeight w:hRule="exact" w:val="857"/>
        </w:trPr>
        <w:tc>
          <w:tcPr>
            <w:tcW w:w="683" w:type="dxa"/>
            <w:vMerge w:val="restart"/>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Редни број</w:t>
            </w:r>
          </w:p>
        </w:tc>
        <w:tc>
          <w:tcPr>
            <w:tcW w:w="1024" w:type="dxa"/>
            <w:vMerge w:val="restart"/>
            <w:shd w:val="clear" w:color="auto" w:fill="D9D9D9"/>
            <w:vAlign w:val="center"/>
          </w:tcPr>
          <w:p w:rsidR="005D4040" w:rsidRPr="00DD351A" w:rsidRDefault="005D4040" w:rsidP="00F9114F">
            <w:pPr>
              <w:tabs>
                <w:tab w:val="left" w:pos="6028"/>
              </w:tabs>
              <w:autoSpaceDE w:val="0"/>
              <w:spacing w:line="240" w:lineRule="auto"/>
              <w:jc w:val="both"/>
              <w:rPr>
                <w:bCs/>
                <w:iCs/>
                <w:sz w:val="22"/>
                <w:szCs w:val="22"/>
              </w:rPr>
            </w:pPr>
            <w:r w:rsidRPr="00DD351A">
              <w:rPr>
                <w:b/>
                <w:bCs/>
                <w:iCs/>
                <w:sz w:val="22"/>
                <w:szCs w:val="22"/>
              </w:rPr>
              <w:t>Датум</w:t>
            </w:r>
          </w:p>
          <w:p w:rsidR="005D4040" w:rsidRPr="00DD351A" w:rsidRDefault="005D4040" w:rsidP="00F9114F">
            <w:pPr>
              <w:tabs>
                <w:tab w:val="left" w:pos="6028"/>
              </w:tabs>
              <w:autoSpaceDE w:val="0"/>
              <w:spacing w:line="240" w:lineRule="auto"/>
              <w:rPr>
                <w:bCs/>
                <w:iCs/>
                <w:sz w:val="22"/>
                <w:szCs w:val="22"/>
              </w:rPr>
            </w:pPr>
            <w:r w:rsidRPr="00DD351A">
              <w:rPr>
                <w:b/>
                <w:bCs/>
                <w:iCs/>
                <w:sz w:val="22"/>
                <w:szCs w:val="22"/>
              </w:rPr>
              <w:t>издавања</w:t>
            </w:r>
          </w:p>
          <w:p w:rsidR="005D4040" w:rsidRPr="00DD351A" w:rsidRDefault="005D4040" w:rsidP="00F9114F">
            <w:pPr>
              <w:tabs>
                <w:tab w:val="left" w:pos="6028"/>
              </w:tabs>
              <w:autoSpaceDE w:val="0"/>
              <w:spacing w:line="240" w:lineRule="auto"/>
              <w:jc w:val="both"/>
              <w:rPr>
                <w:bCs/>
                <w:iCs/>
                <w:sz w:val="22"/>
                <w:szCs w:val="22"/>
              </w:rPr>
            </w:pPr>
            <w:r w:rsidRPr="00DD351A">
              <w:rPr>
                <w:b/>
                <w:bCs/>
                <w:iCs/>
                <w:sz w:val="22"/>
                <w:szCs w:val="22"/>
              </w:rPr>
              <w:t>менице</w:t>
            </w:r>
          </w:p>
          <w:p w:rsidR="005D4040" w:rsidRPr="00DD351A"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Серијски број менице</w:t>
            </w:r>
          </w:p>
        </w:tc>
        <w:tc>
          <w:tcPr>
            <w:tcW w:w="2201" w:type="dxa"/>
            <w:gridSpan w:val="2"/>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Износ менице/валута</w:t>
            </w:r>
          </w:p>
        </w:tc>
        <w:tc>
          <w:tcPr>
            <w:tcW w:w="1152" w:type="dxa"/>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Датум доспећа</w:t>
            </w:r>
          </w:p>
        </w:tc>
        <w:tc>
          <w:tcPr>
            <w:tcW w:w="4286" w:type="dxa"/>
            <w:gridSpan w:val="3"/>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Основ издавања *</w:t>
            </w:r>
          </w:p>
          <w:p w:rsidR="005D4040" w:rsidRPr="00DD351A" w:rsidRDefault="005D4040" w:rsidP="00F9114F">
            <w:pPr>
              <w:tabs>
                <w:tab w:val="left" w:pos="6028"/>
              </w:tabs>
              <w:autoSpaceDE w:val="0"/>
              <w:spacing w:line="240" w:lineRule="auto"/>
              <w:rPr>
                <w:bCs/>
                <w:iCs/>
                <w:sz w:val="22"/>
                <w:szCs w:val="22"/>
              </w:rPr>
            </w:pPr>
            <w:r w:rsidRPr="00DD351A">
              <w:rPr>
                <w:b/>
                <w:bCs/>
                <w:iCs/>
                <w:sz w:val="22"/>
                <w:szCs w:val="22"/>
              </w:rPr>
              <w:t>и износ из основа/валута</w:t>
            </w:r>
          </w:p>
        </w:tc>
      </w:tr>
      <w:tr w:rsidR="005D4040" w:rsidRPr="00DD351A" w:rsidTr="00F9114F">
        <w:trPr>
          <w:trHeight w:val="577"/>
        </w:trPr>
        <w:tc>
          <w:tcPr>
            <w:tcW w:w="683" w:type="dxa"/>
            <w:vMerge/>
            <w:shd w:val="clear" w:color="auto" w:fill="D9D9D9"/>
            <w:vAlign w:val="center"/>
          </w:tcPr>
          <w:p w:rsidR="005D4040" w:rsidRPr="00DD351A"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DD351A"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DD351A"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Износ</w:t>
            </w:r>
          </w:p>
        </w:tc>
        <w:tc>
          <w:tcPr>
            <w:tcW w:w="793" w:type="dxa"/>
            <w:shd w:val="clear" w:color="auto" w:fill="D9D9D9"/>
            <w:vAlign w:val="center"/>
          </w:tcPr>
          <w:p w:rsidR="005D4040" w:rsidRPr="00DD351A" w:rsidRDefault="005D4040" w:rsidP="00F9114F">
            <w:pPr>
              <w:tabs>
                <w:tab w:val="left" w:pos="6028"/>
              </w:tabs>
              <w:autoSpaceDE w:val="0"/>
              <w:spacing w:line="240" w:lineRule="auto"/>
              <w:jc w:val="both"/>
              <w:rPr>
                <w:b/>
                <w:bCs/>
                <w:iCs/>
                <w:sz w:val="22"/>
                <w:szCs w:val="22"/>
              </w:rPr>
            </w:pPr>
            <w:r w:rsidRPr="00DD351A">
              <w:rPr>
                <w:b/>
                <w:bCs/>
                <w:iCs/>
                <w:sz w:val="22"/>
                <w:szCs w:val="22"/>
              </w:rPr>
              <w:t>Валута</w:t>
            </w:r>
          </w:p>
        </w:tc>
        <w:tc>
          <w:tcPr>
            <w:tcW w:w="1152" w:type="dxa"/>
            <w:shd w:val="clear" w:color="auto" w:fill="D9D9D9"/>
            <w:vAlign w:val="center"/>
          </w:tcPr>
          <w:p w:rsidR="005D4040" w:rsidRPr="00DD351A"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Основ издавања</w:t>
            </w:r>
          </w:p>
        </w:tc>
        <w:tc>
          <w:tcPr>
            <w:tcW w:w="1440" w:type="dxa"/>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Износ</w:t>
            </w:r>
          </w:p>
        </w:tc>
        <w:tc>
          <w:tcPr>
            <w:tcW w:w="657" w:type="dxa"/>
            <w:shd w:val="clear" w:color="auto" w:fill="D9D9D9"/>
            <w:vAlign w:val="center"/>
          </w:tcPr>
          <w:p w:rsidR="005D4040" w:rsidRPr="00DD351A" w:rsidRDefault="005D4040" w:rsidP="00F9114F">
            <w:pPr>
              <w:tabs>
                <w:tab w:val="left" w:pos="6028"/>
              </w:tabs>
              <w:autoSpaceDE w:val="0"/>
              <w:spacing w:line="240" w:lineRule="auto"/>
              <w:rPr>
                <w:b/>
                <w:bCs/>
                <w:iCs/>
                <w:sz w:val="22"/>
                <w:szCs w:val="22"/>
              </w:rPr>
            </w:pPr>
            <w:r w:rsidRPr="00DD351A">
              <w:rPr>
                <w:b/>
                <w:bCs/>
                <w:iCs/>
                <w:sz w:val="22"/>
                <w:szCs w:val="22"/>
              </w:rPr>
              <w:t>Валута</w:t>
            </w:r>
          </w:p>
        </w:tc>
      </w:tr>
      <w:tr w:rsidR="005D4040" w:rsidRPr="00DD351A" w:rsidTr="00F9114F">
        <w:trPr>
          <w:trHeight w:hRule="exact" w:val="674"/>
        </w:trPr>
        <w:tc>
          <w:tcPr>
            <w:tcW w:w="683"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1.</w:t>
            </w:r>
          </w:p>
        </w:tc>
        <w:tc>
          <w:tcPr>
            <w:tcW w:w="1024"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РСД</w:t>
            </w:r>
          </w:p>
        </w:tc>
        <w:tc>
          <w:tcPr>
            <w:tcW w:w="1152"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DD351A" w:rsidRDefault="005D4040" w:rsidP="00F9114F">
            <w:pPr>
              <w:tabs>
                <w:tab w:val="left" w:pos="6028"/>
              </w:tabs>
              <w:autoSpaceDE w:val="0"/>
              <w:spacing w:line="240" w:lineRule="auto"/>
              <w:rPr>
                <w:bCs/>
                <w:iCs/>
                <w:sz w:val="22"/>
                <w:szCs w:val="22"/>
              </w:rPr>
            </w:pPr>
            <w:r w:rsidRPr="00DD351A">
              <w:rPr>
                <w:bCs/>
                <w:iCs/>
                <w:sz w:val="22"/>
                <w:szCs w:val="22"/>
              </w:rPr>
              <w:t>За добро извршење посла</w:t>
            </w:r>
          </w:p>
        </w:tc>
        <w:tc>
          <w:tcPr>
            <w:tcW w:w="1440"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РСД</w:t>
            </w:r>
          </w:p>
        </w:tc>
      </w:tr>
      <w:tr w:rsidR="005D4040" w:rsidRPr="00DD351A" w:rsidTr="00F9114F">
        <w:trPr>
          <w:trHeight w:hRule="exact" w:val="358"/>
        </w:trPr>
        <w:tc>
          <w:tcPr>
            <w:tcW w:w="683"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r>
      <w:tr w:rsidR="005D4040" w:rsidRPr="00DD351A" w:rsidTr="00F9114F">
        <w:trPr>
          <w:trHeight w:hRule="exact" w:val="358"/>
        </w:trPr>
        <w:tc>
          <w:tcPr>
            <w:tcW w:w="683"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DD351A" w:rsidRDefault="005D4040" w:rsidP="00F9114F">
            <w:pPr>
              <w:tabs>
                <w:tab w:val="left" w:pos="6028"/>
              </w:tabs>
              <w:autoSpaceDE w:val="0"/>
              <w:spacing w:line="240" w:lineRule="auto"/>
              <w:jc w:val="both"/>
              <w:rPr>
                <w:bCs/>
                <w:iCs/>
                <w:sz w:val="22"/>
                <w:szCs w:val="22"/>
              </w:rPr>
            </w:pPr>
          </w:p>
        </w:tc>
      </w:tr>
    </w:tbl>
    <w:p w:rsidR="005D4040" w:rsidRPr="00DD351A"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567"/>
        <w:gridCol w:w="1058"/>
        <w:gridCol w:w="1676"/>
        <w:gridCol w:w="1275"/>
        <w:gridCol w:w="932"/>
        <w:gridCol w:w="1469"/>
        <w:gridCol w:w="289"/>
      </w:tblGrid>
      <w:tr w:rsidR="005D4040" w:rsidRPr="00DD351A" w:rsidTr="00F9114F">
        <w:trPr>
          <w:trHeight w:hRule="exact" w:val="284"/>
        </w:trPr>
        <w:tc>
          <w:tcPr>
            <w:tcW w:w="4361" w:type="dxa"/>
            <w:gridSpan w:val="2"/>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Подносилац</w:t>
            </w: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Потврда пријема</w:t>
            </w:r>
          </w:p>
        </w:tc>
      </w:tr>
      <w:tr w:rsidR="005D4040" w:rsidRPr="00DD351A" w:rsidTr="00F9114F">
        <w:trPr>
          <w:trHeight w:hRule="exact" w:val="257"/>
        </w:trPr>
        <w:tc>
          <w:tcPr>
            <w:tcW w:w="4361" w:type="dxa"/>
            <w:gridSpan w:val="2"/>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r>
      <w:tr w:rsidR="005D4040" w:rsidRPr="00DD351A"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r>
      <w:tr w:rsidR="005D4040" w:rsidRPr="00DD351A"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(назив и адреса)</w:t>
            </w: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(назив банке)</w:t>
            </w:r>
          </w:p>
        </w:tc>
      </w:tr>
      <w:tr w:rsidR="005D4040" w:rsidRPr="00DD351A" w:rsidTr="00F9114F">
        <w:trPr>
          <w:trHeight w:hRule="exact" w:val="170"/>
        </w:trPr>
        <w:tc>
          <w:tcPr>
            <w:tcW w:w="4361" w:type="dxa"/>
            <w:gridSpan w:val="2"/>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r>
      <w:tr w:rsidR="005D4040" w:rsidRPr="00DD351A" w:rsidTr="00F9114F">
        <w:trPr>
          <w:gridAfter w:val="1"/>
          <w:wAfter w:w="567" w:type="dxa"/>
          <w:trHeight w:hRule="exact" w:val="284"/>
        </w:trPr>
        <w:tc>
          <w:tcPr>
            <w:tcW w:w="3510" w:type="dxa"/>
            <w:tcBorders>
              <w:top w:val="nil"/>
              <w:left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М.П.</w:t>
            </w: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М.П.</w:t>
            </w:r>
          </w:p>
        </w:tc>
        <w:tc>
          <w:tcPr>
            <w:tcW w:w="3686" w:type="dxa"/>
            <w:gridSpan w:val="2"/>
            <w:tcBorders>
              <w:top w:val="nil"/>
              <w:left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r>
      <w:tr w:rsidR="005D4040" w:rsidRPr="00DD351A" w:rsidTr="00F9114F">
        <w:trPr>
          <w:trHeight w:hRule="exact" w:val="284"/>
        </w:trPr>
        <w:tc>
          <w:tcPr>
            <w:tcW w:w="4361" w:type="dxa"/>
            <w:gridSpan w:val="2"/>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(потпис)</w:t>
            </w: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(потпис)</w:t>
            </w:r>
          </w:p>
        </w:tc>
      </w:tr>
      <w:tr w:rsidR="005D4040" w:rsidRPr="00DD351A"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 xml:space="preserve">У Дољевцу, </w:t>
            </w:r>
          </w:p>
        </w:tc>
        <w:tc>
          <w:tcPr>
            <w:tcW w:w="1701"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r w:rsidRPr="00DD351A">
              <w:rPr>
                <w:bCs/>
                <w:iCs/>
                <w:sz w:val="22"/>
                <w:szCs w:val="22"/>
              </w:rPr>
              <w:t>Датум:</w:t>
            </w:r>
          </w:p>
        </w:tc>
        <w:tc>
          <w:tcPr>
            <w:tcW w:w="2694" w:type="dxa"/>
            <w:tcBorders>
              <w:top w:val="nil"/>
              <w:left w:val="nil"/>
              <w:bottom w:val="single" w:sz="4" w:space="0" w:color="auto"/>
              <w:right w:val="nil"/>
            </w:tcBorders>
            <w:shd w:val="clear" w:color="auto" w:fill="auto"/>
          </w:tcPr>
          <w:p w:rsidR="005D4040" w:rsidRPr="00DD351A" w:rsidRDefault="005D4040" w:rsidP="00F9114F">
            <w:pPr>
              <w:tabs>
                <w:tab w:val="left" w:pos="6028"/>
              </w:tabs>
              <w:autoSpaceDE w:val="0"/>
              <w:spacing w:line="240" w:lineRule="auto"/>
              <w:jc w:val="both"/>
              <w:rPr>
                <w:bCs/>
                <w:iCs/>
                <w:sz w:val="22"/>
                <w:szCs w:val="22"/>
              </w:rPr>
            </w:pPr>
          </w:p>
        </w:tc>
      </w:tr>
    </w:tbl>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r w:rsidRPr="00DD351A">
        <w:rPr>
          <w:bCs/>
          <w:i/>
          <w:iCs/>
          <w:sz w:val="22"/>
          <w:szCs w:val="22"/>
        </w:rPr>
        <w:t>*Као основ издавања уноси се разлог издавања менице (</w:t>
      </w:r>
      <w:proofErr w:type="spellStart"/>
      <w:r w:rsidRPr="00DD351A">
        <w:rPr>
          <w:bCs/>
          <w:i/>
          <w:iCs/>
          <w:sz w:val="22"/>
          <w:szCs w:val="22"/>
        </w:rPr>
        <w:t>нпр</w:t>
      </w:r>
      <w:proofErr w:type="spellEnd"/>
      <w:r w:rsidRPr="00DD351A">
        <w:rPr>
          <w:bCs/>
          <w:i/>
          <w:iCs/>
          <w:sz w:val="22"/>
          <w:szCs w:val="22"/>
        </w:rPr>
        <w:t>: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p>
    <w:p w:rsidR="00CB5658" w:rsidRPr="00986D71" w:rsidRDefault="00CB5658" w:rsidP="00CB5658">
      <w:pPr>
        <w:tabs>
          <w:tab w:val="left" w:pos="6028"/>
        </w:tabs>
        <w:autoSpaceDE w:val="0"/>
        <w:spacing w:line="240" w:lineRule="auto"/>
        <w:jc w:val="both"/>
        <w:rPr>
          <w:bCs/>
          <w:i/>
          <w:iCs/>
          <w:sz w:val="22"/>
          <w:szCs w:val="22"/>
        </w:rPr>
      </w:pPr>
      <w:r w:rsidRPr="00986D71">
        <w:rPr>
          <w:b/>
          <w:bCs/>
          <w:i/>
          <w:iCs/>
          <w:sz w:val="22"/>
          <w:szCs w:val="22"/>
        </w:rPr>
        <w:t>Напомене:</w:t>
      </w:r>
    </w:p>
    <w:p w:rsidR="00CB5658" w:rsidRPr="00986D71" w:rsidRDefault="00CB5658" w:rsidP="00CB5658">
      <w:pPr>
        <w:pStyle w:val="ListParagraph"/>
        <w:numPr>
          <w:ilvl w:val="0"/>
          <w:numId w:val="21"/>
        </w:numPr>
        <w:tabs>
          <w:tab w:val="left" w:pos="6028"/>
        </w:tabs>
        <w:autoSpaceDE w:val="0"/>
        <w:spacing w:line="240" w:lineRule="auto"/>
        <w:jc w:val="both"/>
        <w:rPr>
          <w:rFonts w:ascii="Times New Roman" w:hAnsi="Times New Roman"/>
          <w:bCs/>
          <w:iCs/>
          <w:u w:val="single"/>
        </w:rPr>
      </w:pPr>
      <w:proofErr w:type="spellStart"/>
      <w:r w:rsidRPr="00986D71">
        <w:rPr>
          <w:rFonts w:ascii="Times New Roman" w:hAnsi="Times New Roman"/>
          <w:bCs/>
          <w:iCs/>
          <w:u w:val="single"/>
        </w:rPr>
        <w:t>Достављање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овог</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обрасца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приликом</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давања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понуде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није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обавезно</w:t>
      </w:r>
      <w:proofErr w:type="spellEnd"/>
      <w:r w:rsidRPr="00986D71">
        <w:rPr>
          <w:rFonts w:ascii="Times New Roman" w:hAnsi="Times New Roman"/>
          <w:bCs/>
          <w:iCs/>
          <w:u w:val="single"/>
        </w:rPr>
        <w:t>;</w:t>
      </w:r>
    </w:p>
    <w:p w:rsidR="00CB5658" w:rsidRPr="00B423B2" w:rsidRDefault="00CB5658" w:rsidP="00CB5658">
      <w:pPr>
        <w:pStyle w:val="ListParagraph"/>
        <w:numPr>
          <w:ilvl w:val="0"/>
          <w:numId w:val="21"/>
        </w:numPr>
        <w:tabs>
          <w:tab w:val="left" w:pos="6028"/>
        </w:tabs>
        <w:autoSpaceDE w:val="0"/>
        <w:spacing w:line="240" w:lineRule="auto"/>
        <w:jc w:val="both"/>
        <w:rPr>
          <w:rFonts w:ascii="Times New Roman" w:hAnsi="Times New Roman"/>
          <w:bCs/>
          <w:iCs/>
        </w:rPr>
      </w:pPr>
      <w:proofErr w:type="spellStart"/>
      <w:r w:rsidRPr="00986D71">
        <w:rPr>
          <w:rFonts w:ascii="Times New Roman" w:hAnsi="Times New Roman"/>
          <w:bCs/>
          <w:iCs/>
          <w:u w:val="single"/>
        </w:rPr>
        <w:t>Понуђач</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је</w:t>
      </w:r>
      <w:proofErr w:type="spellEnd"/>
      <w:r w:rsidRPr="00986D71">
        <w:rPr>
          <w:rFonts w:ascii="Times New Roman" w:hAnsi="Times New Roman"/>
          <w:bCs/>
          <w:iCs/>
          <w:u w:val="single"/>
        </w:rPr>
        <w:t xml:space="preserve"> у </w:t>
      </w:r>
      <w:proofErr w:type="spellStart"/>
      <w:r w:rsidRPr="00986D71">
        <w:rPr>
          <w:rFonts w:ascii="Times New Roman" w:hAnsi="Times New Roman"/>
          <w:bCs/>
          <w:iCs/>
          <w:u w:val="single"/>
        </w:rPr>
        <w:t>обавези</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овај</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образац</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достави</w:t>
      </w:r>
      <w:proofErr w:type="spellEnd"/>
      <w:r w:rsidRPr="00986D71">
        <w:rPr>
          <w:rFonts w:ascii="Times New Roman" w:hAnsi="Times New Roman"/>
          <w:bCs/>
          <w:iCs/>
          <w:u w:val="single"/>
        </w:rPr>
        <w:t xml:space="preserve"> у </w:t>
      </w:r>
      <w:proofErr w:type="spellStart"/>
      <w:r w:rsidRPr="00986D71">
        <w:rPr>
          <w:rFonts w:ascii="Times New Roman" w:hAnsi="Times New Roman"/>
          <w:bCs/>
          <w:iCs/>
          <w:u w:val="single"/>
        </w:rPr>
        <w:t>року</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од</w:t>
      </w:r>
      <w:proofErr w:type="spellEnd"/>
      <w:r w:rsidRPr="00986D71">
        <w:rPr>
          <w:rFonts w:ascii="Times New Roman" w:hAnsi="Times New Roman"/>
          <w:bCs/>
          <w:iCs/>
          <w:u w:val="single"/>
        </w:rPr>
        <w:t xml:space="preserve"> 7 </w:t>
      </w:r>
      <w:proofErr w:type="spellStart"/>
      <w:r w:rsidRPr="00986D71">
        <w:rPr>
          <w:rFonts w:ascii="Times New Roman" w:hAnsi="Times New Roman"/>
          <w:bCs/>
          <w:iCs/>
          <w:u w:val="single"/>
        </w:rPr>
        <w:t>дана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од</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дана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закључења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уговора</w:t>
      </w:r>
      <w:proofErr w:type="spellEnd"/>
    </w:p>
    <w:p w:rsidR="00CB5658" w:rsidRPr="00986D71" w:rsidRDefault="00CB5658" w:rsidP="00CB5658">
      <w:pPr>
        <w:pStyle w:val="ListParagraph"/>
        <w:numPr>
          <w:ilvl w:val="0"/>
          <w:numId w:val="21"/>
        </w:numPr>
        <w:tabs>
          <w:tab w:val="left" w:pos="6028"/>
        </w:tabs>
        <w:autoSpaceDE w:val="0"/>
        <w:spacing w:line="240" w:lineRule="auto"/>
        <w:jc w:val="both"/>
        <w:rPr>
          <w:rFonts w:ascii="Times New Roman" w:hAnsi="Times New Roman"/>
          <w:bCs/>
          <w:iCs/>
        </w:rPr>
      </w:pPr>
      <w:proofErr w:type="spellStart"/>
      <w:r>
        <w:rPr>
          <w:rFonts w:ascii="Times New Roman" w:hAnsi="Times New Roman"/>
          <w:bCs/>
          <w:iCs/>
          <w:u w:val="single"/>
        </w:rPr>
        <w:t>Овај</w:t>
      </w:r>
      <w:proofErr w:type="spellEnd"/>
      <w:r>
        <w:rPr>
          <w:rFonts w:ascii="Times New Roman" w:hAnsi="Times New Roman"/>
          <w:bCs/>
          <w:iCs/>
          <w:u w:val="single"/>
        </w:rPr>
        <w:t xml:space="preserve"> </w:t>
      </w:r>
      <w:proofErr w:type="spellStart"/>
      <w:r>
        <w:rPr>
          <w:rFonts w:ascii="Times New Roman" w:hAnsi="Times New Roman"/>
          <w:bCs/>
          <w:iCs/>
          <w:u w:val="single"/>
        </w:rPr>
        <w:t>образац</w:t>
      </w:r>
      <w:proofErr w:type="spellEnd"/>
      <w:r>
        <w:rPr>
          <w:rFonts w:ascii="Times New Roman" w:hAnsi="Times New Roman"/>
          <w:bCs/>
          <w:iCs/>
          <w:u w:val="single"/>
        </w:rPr>
        <w:t xml:space="preserve"> </w:t>
      </w:r>
      <w:proofErr w:type="spellStart"/>
      <w:r>
        <w:rPr>
          <w:rFonts w:ascii="Times New Roman" w:hAnsi="Times New Roman"/>
          <w:bCs/>
          <w:iCs/>
          <w:u w:val="single"/>
        </w:rPr>
        <w:t>може</w:t>
      </w:r>
      <w:proofErr w:type="spellEnd"/>
      <w:r>
        <w:rPr>
          <w:rFonts w:ascii="Times New Roman" w:hAnsi="Times New Roman"/>
          <w:bCs/>
          <w:iCs/>
          <w:u w:val="single"/>
        </w:rPr>
        <w:t xml:space="preserve"> </w:t>
      </w:r>
      <w:proofErr w:type="spellStart"/>
      <w:r>
        <w:rPr>
          <w:rFonts w:ascii="Times New Roman" w:hAnsi="Times New Roman"/>
          <w:bCs/>
          <w:iCs/>
          <w:u w:val="single"/>
        </w:rPr>
        <w:t>имати</w:t>
      </w:r>
      <w:proofErr w:type="spellEnd"/>
      <w:r>
        <w:rPr>
          <w:rFonts w:ascii="Times New Roman" w:hAnsi="Times New Roman"/>
          <w:bCs/>
          <w:iCs/>
          <w:u w:val="single"/>
        </w:rPr>
        <w:t xml:space="preserve"> и </w:t>
      </w:r>
      <w:proofErr w:type="spellStart"/>
      <w:r>
        <w:rPr>
          <w:rFonts w:ascii="Times New Roman" w:hAnsi="Times New Roman"/>
          <w:bCs/>
          <w:iCs/>
          <w:u w:val="single"/>
        </w:rPr>
        <w:t>форму</w:t>
      </w:r>
      <w:proofErr w:type="spellEnd"/>
      <w:r>
        <w:rPr>
          <w:rFonts w:ascii="Times New Roman" w:hAnsi="Times New Roman"/>
          <w:bCs/>
          <w:iCs/>
          <w:u w:val="single"/>
        </w:rPr>
        <w:t xml:space="preserve"> </w:t>
      </w:r>
      <w:proofErr w:type="spellStart"/>
      <w:r>
        <w:rPr>
          <w:rFonts w:ascii="Times New Roman" w:hAnsi="Times New Roman"/>
          <w:bCs/>
          <w:iCs/>
          <w:u w:val="single"/>
        </w:rPr>
        <w:t>коју</w:t>
      </w:r>
      <w:proofErr w:type="spellEnd"/>
      <w:r>
        <w:rPr>
          <w:rFonts w:ascii="Times New Roman" w:hAnsi="Times New Roman"/>
          <w:bCs/>
          <w:iCs/>
          <w:u w:val="single"/>
        </w:rPr>
        <w:t xml:space="preserve"> </w:t>
      </w:r>
      <w:proofErr w:type="spellStart"/>
      <w:r>
        <w:rPr>
          <w:rFonts w:ascii="Times New Roman" w:hAnsi="Times New Roman"/>
          <w:bCs/>
          <w:iCs/>
          <w:u w:val="single"/>
        </w:rPr>
        <w:t>прописује</w:t>
      </w:r>
      <w:proofErr w:type="spellEnd"/>
      <w:r>
        <w:rPr>
          <w:rFonts w:ascii="Times New Roman" w:hAnsi="Times New Roman"/>
          <w:bCs/>
          <w:iCs/>
          <w:u w:val="single"/>
        </w:rPr>
        <w:t xml:space="preserve"> </w:t>
      </w:r>
      <w:proofErr w:type="spellStart"/>
      <w:r>
        <w:rPr>
          <w:rFonts w:ascii="Times New Roman" w:hAnsi="Times New Roman"/>
          <w:bCs/>
          <w:iCs/>
          <w:u w:val="single"/>
        </w:rPr>
        <w:t>матична</w:t>
      </w:r>
      <w:proofErr w:type="spellEnd"/>
      <w:r>
        <w:rPr>
          <w:rFonts w:ascii="Times New Roman" w:hAnsi="Times New Roman"/>
          <w:bCs/>
          <w:iCs/>
          <w:u w:val="single"/>
        </w:rPr>
        <w:t xml:space="preserve"> </w:t>
      </w:r>
      <w:proofErr w:type="spellStart"/>
      <w:r>
        <w:rPr>
          <w:rFonts w:ascii="Times New Roman" w:hAnsi="Times New Roman"/>
          <w:bCs/>
          <w:iCs/>
          <w:u w:val="single"/>
        </w:rPr>
        <w:t>банка</w:t>
      </w:r>
      <w:proofErr w:type="spellEnd"/>
      <w:r>
        <w:rPr>
          <w:rFonts w:ascii="Times New Roman" w:hAnsi="Times New Roman"/>
          <w:bCs/>
          <w:iCs/>
          <w:u w:val="single"/>
        </w:rPr>
        <w:t xml:space="preserve"> </w:t>
      </w:r>
      <w:proofErr w:type="spellStart"/>
      <w:r>
        <w:rPr>
          <w:rFonts w:ascii="Times New Roman" w:hAnsi="Times New Roman"/>
          <w:bCs/>
          <w:iCs/>
          <w:u w:val="single"/>
        </w:rPr>
        <w:t>понуђача</w:t>
      </w:r>
      <w:proofErr w:type="spellEnd"/>
    </w:p>
    <w:p w:rsidR="00CB5658" w:rsidRPr="00986D71" w:rsidRDefault="00CB5658" w:rsidP="00CB5658">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5D4040">
      <w:pPr>
        <w:tabs>
          <w:tab w:val="left" w:pos="6028"/>
        </w:tabs>
        <w:autoSpaceDE w:val="0"/>
        <w:spacing w:line="240" w:lineRule="auto"/>
        <w:jc w:val="both"/>
        <w:rPr>
          <w:bCs/>
          <w:i/>
          <w:iCs/>
          <w:sz w:val="22"/>
          <w:szCs w:val="22"/>
        </w:rPr>
      </w:pPr>
    </w:p>
    <w:p w:rsidR="005D4040" w:rsidRPr="00DD351A" w:rsidRDefault="005D4040" w:rsidP="007B162D">
      <w:pPr>
        <w:pStyle w:val="ListParagraph"/>
        <w:ind w:left="0"/>
        <w:jc w:val="both"/>
        <w:rPr>
          <w:rFonts w:ascii="Times New Roman" w:hAnsi="Times New Roman"/>
          <w:bCs/>
          <w:i/>
          <w:iCs/>
          <w:lang w:val="sr-Cyrl-CS"/>
        </w:rPr>
      </w:pPr>
    </w:p>
    <w:p w:rsidR="00F6288A" w:rsidRPr="00DD351A" w:rsidRDefault="003F59EF" w:rsidP="00F6288A">
      <w:pPr>
        <w:spacing w:line="240" w:lineRule="auto"/>
        <w:rPr>
          <w:b/>
          <w:bCs/>
          <w:iCs/>
          <w:sz w:val="24"/>
          <w:szCs w:val="24"/>
        </w:rPr>
      </w:pPr>
      <w:r w:rsidRPr="00DD351A">
        <w:rPr>
          <w:b/>
          <w:bCs/>
          <w:iCs/>
          <w:sz w:val="24"/>
          <w:szCs w:val="24"/>
        </w:rPr>
        <w:br w:type="page"/>
      </w:r>
      <w:r w:rsidR="00F6288A" w:rsidRPr="00DD351A">
        <w:rPr>
          <w:b/>
          <w:bCs/>
          <w:iCs/>
          <w:sz w:val="24"/>
          <w:szCs w:val="24"/>
        </w:rPr>
        <w:lastRenderedPageBreak/>
        <w:t>VI МОДЕЛ УГОВОРА</w:t>
      </w:r>
    </w:p>
    <w:p w:rsidR="00F6288A" w:rsidRPr="00DD351A" w:rsidRDefault="00F6288A" w:rsidP="00F6288A">
      <w:pPr>
        <w:spacing w:line="240" w:lineRule="auto"/>
        <w:rPr>
          <w:b/>
          <w:sz w:val="24"/>
          <w:szCs w:val="24"/>
          <w:lang w:val="en-US"/>
        </w:rPr>
      </w:pPr>
      <w:r w:rsidRPr="00DD351A">
        <w:rPr>
          <w:b/>
          <w:sz w:val="24"/>
          <w:szCs w:val="24"/>
          <w:lang w:val="en-US"/>
        </w:rPr>
        <w:t>О ВРШЕЊУ СТРУЧНОГ НАДЗОРА</w:t>
      </w:r>
    </w:p>
    <w:p w:rsidR="00F6288A" w:rsidRPr="00DD351A" w:rsidRDefault="00F6288A" w:rsidP="00F6288A">
      <w:pPr>
        <w:spacing w:line="240" w:lineRule="auto"/>
        <w:rPr>
          <w:sz w:val="24"/>
          <w:szCs w:val="24"/>
          <w:lang w:val="en-US"/>
        </w:rPr>
      </w:pPr>
    </w:p>
    <w:p w:rsidR="00F6288A" w:rsidRPr="00DD351A" w:rsidRDefault="00F6288A" w:rsidP="00F6288A">
      <w:pPr>
        <w:spacing w:line="240" w:lineRule="auto"/>
        <w:ind w:left="450"/>
        <w:jc w:val="left"/>
        <w:rPr>
          <w:sz w:val="24"/>
          <w:szCs w:val="24"/>
          <w:lang w:val="en-US"/>
        </w:rPr>
      </w:pPr>
      <w:proofErr w:type="spellStart"/>
      <w:r w:rsidRPr="00DD351A">
        <w:rPr>
          <w:sz w:val="24"/>
          <w:szCs w:val="24"/>
          <w:lang w:val="en-US"/>
        </w:rPr>
        <w:t>Закључен</w:t>
      </w:r>
      <w:proofErr w:type="spellEnd"/>
      <w:r w:rsidRPr="00DD351A">
        <w:rPr>
          <w:sz w:val="24"/>
          <w:szCs w:val="24"/>
          <w:lang w:val="en-US"/>
        </w:rPr>
        <w:t xml:space="preserve"> у </w:t>
      </w:r>
      <w:r w:rsidRPr="00DD351A">
        <w:rPr>
          <w:sz w:val="24"/>
          <w:szCs w:val="24"/>
        </w:rPr>
        <w:t>Дољевцу</w:t>
      </w:r>
      <w:r w:rsidRPr="00DD351A">
        <w:rPr>
          <w:sz w:val="24"/>
          <w:szCs w:val="24"/>
          <w:lang w:val="en-US"/>
        </w:rPr>
        <w:t xml:space="preserve">, </w:t>
      </w:r>
      <w:proofErr w:type="spellStart"/>
      <w:r w:rsidRPr="00DD351A">
        <w:rPr>
          <w:sz w:val="24"/>
          <w:szCs w:val="24"/>
          <w:lang w:val="en-US"/>
        </w:rPr>
        <w:t>дана</w:t>
      </w:r>
      <w:proofErr w:type="spellEnd"/>
      <w:r w:rsidRPr="00DD351A">
        <w:rPr>
          <w:sz w:val="24"/>
          <w:szCs w:val="24"/>
        </w:rPr>
        <w:t>___________</w:t>
      </w:r>
      <w:r w:rsidR="00A15261" w:rsidRPr="00DD351A">
        <w:rPr>
          <w:sz w:val="24"/>
          <w:szCs w:val="24"/>
        </w:rPr>
        <w:t>___</w:t>
      </w:r>
      <w:proofErr w:type="gramStart"/>
      <w:r w:rsidR="00A15261" w:rsidRPr="00DD351A">
        <w:rPr>
          <w:sz w:val="24"/>
          <w:szCs w:val="24"/>
        </w:rPr>
        <w:t>_.2019</w:t>
      </w:r>
      <w:r w:rsidRPr="00DD351A">
        <w:rPr>
          <w:sz w:val="24"/>
          <w:szCs w:val="24"/>
        </w:rPr>
        <w:t>.</w:t>
      </w:r>
      <w:proofErr w:type="spellStart"/>
      <w:r w:rsidRPr="00DD351A">
        <w:rPr>
          <w:sz w:val="24"/>
          <w:szCs w:val="24"/>
          <w:lang w:val="en-US"/>
        </w:rPr>
        <w:t>године</w:t>
      </w:r>
      <w:proofErr w:type="spellEnd"/>
      <w:proofErr w:type="gramEnd"/>
      <w:r w:rsidRPr="00DD351A">
        <w:rPr>
          <w:sz w:val="24"/>
          <w:szCs w:val="24"/>
          <w:lang w:val="en-US"/>
        </w:rPr>
        <w:t xml:space="preserve">, </w:t>
      </w:r>
      <w:proofErr w:type="spellStart"/>
      <w:r w:rsidRPr="00DD351A">
        <w:rPr>
          <w:sz w:val="24"/>
          <w:szCs w:val="24"/>
          <w:lang w:val="en-US"/>
        </w:rPr>
        <w:t>између</w:t>
      </w:r>
      <w:proofErr w:type="spellEnd"/>
      <w:r w:rsidRPr="00DD351A">
        <w:rPr>
          <w:sz w:val="24"/>
          <w:szCs w:val="24"/>
          <w:lang w:val="en-US"/>
        </w:rPr>
        <w:t>:</w:t>
      </w:r>
    </w:p>
    <w:p w:rsidR="00F6288A" w:rsidRPr="00DD351A" w:rsidRDefault="00F6288A" w:rsidP="00F6288A">
      <w:pPr>
        <w:spacing w:line="240" w:lineRule="auto"/>
        <w:ind w:left="450"/>
        <w:jc w:val="left"/>
        <w:rPr>
          <w:sz w:val="24"/>
          <w:szCs w:val="24"/>
          <w:lang w:val="en-US"/>
        </w:rPr>
      </w:pPr>
    </w:p>
    <w:p w:rsidR="00F6288A" w:rsidRPr="00DD351A" w:rsidRDefault="00F6288A" w:rsidP="00F6288A">
      <w:pPr>
        <w:spacing w:line="240" w:lineRule="auto"/>
        <w:ind w:left="450"/>
        <w:jc w:val="left"/>
        <w:rPr>
          <w:i/>
          <w:iCs/>
          <w:sz w:val="24"/>
          <w:szCs w:val="24"/>
          <w:lang w:val="en-US"/>
        </w:rPr>
      </w:pPr>
      <w:proofErr w:type="spellStart"/>
      <w:proofErr w:type="gramStart"/>
      <w:r w:rsidRPr="00DD351A">
        <w:rPr>
          <w:i/>
          <w:iCs/>
          <w:sz w:val="24"/>
          <w:szCs w:val="24"/>
          <w:u w:val="single"/>
          <w:lang w:val="en-US"/>
        </w:rPr>
        <w:t>Наручиоца</w:t>
      </w:r>
      <w:proofErr w:type="spellEnd"/>
      <w:r w:rsidRPr="00DD351A">
        <w:rPr>
          <w:i/>
          <w:iCs/>
          <w:sz w:val="24"/>
          <w:szCs w:val="24"/>
          <w:lang w:val="en-US"/>
        </w:rPr>
        <w:t xml:space="preserve"> :</w:t>
      </w:r>
      <w:proofErr w:type="spellStart"/>
      <w:r w:rsidRPr="00157D47">
        <w:rPr>
          <w:b/>
          <w:i/>
          <w:iCs/>
          <w:sz w:val="24"/>
          <w:szCs w:val="24"/>
          <w:u w:val="single"/>
          <w:lang w:val="en-US"/>
        </w:rPr>
        <w:t>Општинска</w:t>
      </w:r>
      <w:proofErr w:type="spellEnd"/>
      <w:proofErr w:type="gramEnd"/>
      <w:r w:rsidR="00157D47" w:rsidRPr="00157D47">
        <w:rPr>
          <w:b/>
          <w:i/>
          <w:iCs/>
          <w:sz w:val="24"/>
          <w:szCs w:val="24"/>
          <w:u w:val="single"/>
        </w:rPr>
        <w:t xml:space="preserve"> </w:t>
      </w:r>
      <w:proofErr w:type="spellStart"/>
      <w:r w:rsidRPr="00157D47">
        <w:rPr>
          <w:b/>
          <w:i/>
          <w:iCs/>
          <w:sz w:val="24"/>
          <w:szCs w:val="24"/>
          <w:u w:val="single"/>
          <w:lang w:val="en-US"/>
        </w:rPr>
        <w:t>управа</w:t>
      </w:r>
      <w:proofErr w:type="spellEnd"/>
      <w:r w:rsidR="00157D47" w:rsidRPr="00157D47">
        <w:rPr>
          <w:b/>
          <w:i/>
          <w:iCs/>
          <w:sz w:val="24"/>
          <w:szCs w:val="24"/>
          <w:u w:val="single"/>
        </w:rPr>
        <w:t xml:space="preserve"> </w:t>
      </w:r>
      <w:proofErr w:type="spellStart"/>
      <w:r w:rsidRPr="00157D47">
        <w:rPr>
          <w:b/>
          <w:i/>
          <w:iCs/>
          <w:sz w:val="24"/>
          <w:szCs w:val="24"/>
          <w:u w:val="single"/>
          <w:lang w:val="en-US"/>
        </w:rPr>
        <w:t>општине</w:t>
      </w:r>
      <w:proofErr w:type="spellEnd"/>
      <w:r w:rsidR="00157D47" w:rsidRPr="00157D47">
        <w:rPr>
          <w:b/>
          <w:i/>
          <w:iCs/>
          <w:sz w:val="24"/>
          <w:szCs w:val="24"/>
          <w:u w:val="single"/>
        </w:rPr>
        <w:t xml:space="preserve"> </w:t>
      </w:r>
      <w:proofErr w:type="spellStart"/>
      <w:r w:rsidRPr="00157D47">
        <w:rPr>
          <w:b/>
          <w:i/>
          <w:iCs/>
          <w:sz w:val="24"/>
          <w:szCs w:val="24"/>
          <w:u w:val="single"/>
          <w:lang w:val="en-US"/>
        </w:rPr>
        <w:t>Дољевац</w:t>
      </w:r>
      <w:proofErr w:type="spellEnd"/>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са</w:t>
      </w:r>
      <w:proofErr w:type="spellEnd"/>
      <w:r w:rsidR="00157D47">
        <w:rPr>
          <w:i/>
          <w:iCs/>
          <w:sz w:val="24"/>
          <w:szCs w:val="24"/>
        </w:rPr>
        <w:t xml:space="preserve"> </w:t>
      </w:r>
      <w:proofErr w:type="spellStart"/>
      <w:r w:rsidRPr="00DD351A">
        <w:rPr>
          <w:i/>
          <w:iCs/>
          <w:sz w:val="24"/>
          <w:szCs w:val="24"/>
          <w:lang w:val="en-US"/>
        </w:rPr>
        <w:t>седиштем</w:t>
      </w:r>
      <w:proofErr w:type="spellEnd"/>
      <w:r w:rsidR="00157D47">
        <w:rPr>
          <w:i/>
          <w:iCs/>
          <w:sz w:val="24"/>
          <w:szCs w:val="24"/>
        </w:rPr>
        <w:t xml:space="preserve"> </w:t>
      </w:r>
      <w:proofErr w:type="gramStart"/>
      <w:r w:rsidRPr="00DD351A">
        <w:rPr>
          <w:i/>
          <w:iCs/>
          <w:sz w:val="24"/>
          <w:szCs w:val="24"/>
          <w:lang w:val="en-US"/>
        </w:rPr>
        <w:t xml:space="preserve">у  </w:t>
      </w:r>
      <w:proofErr w:type="spellStart"/>
      <w:r w:rsidRPr="00DD351A">
        <w:rPr>
          <w:i/>
          <w:iCs/>
          <w:sz w:val="24"/>
          <w:szCs w:val="24"/>
          <w:lang w:val="en-US"/>
        </w:rPr>
        <w:t>Дољевцу</w:t>
      </w:r>
      <w:proofErr w:type="spellEnd"/>
      <w:proofErr w:type="gramEnd"/>
      <w:r w:rsidRPr="00DD351A">
        <w:rPr>
          <w:i/>
          <w:iCs/>
          <w:sz w:val="24"/>
          <w:szCs w:val="24"/>
          <w:lang w:val="en-US"/>
        </w:rPr>
        <w:t xml:space="preserve">, </w:t>
      </w:r>
      <w:proofErr w:type="spellStart"/>
      <w:r w:rsidRPr="00DD351A">
        <w:rPr>
          <w:i/>
          <w:iCs/>
          <w:sz w:val="24"/>
          <w:szCs w:val="24"/>
          <w:lang w:val="en-US"/>
        </w:rPr>
        <w:t>ул</w:t>
      </w:r>
      <w:proofErr w:type="spellEnd"/>
      <w:r w:rsidRPr="00DD351A">
        <w:rPr>
          <w:i/>
          <w:iCs/>
          <w:sz w:val="24"/>
          <w:szCs w:val="24"/>
          <w:lang w:val="en-US"/>
        </w:rPr>
        <w:t xml:space="preserve">. </w:t>
      </w:r>
      <w:proofErr w:type="spellStart"/>
      <w:r w:rsidRPr="00DD351A">
        <w:rPr>
          <w:i/>
          <w:iCs/>
          <w:sz w:val="24"/>
          <w:szCs w:val="24"/>
          <w:lang w:val="en-US"/>
        </w:rPr>
        <w:t>Николе</w:t>
      </w:r>
      <w:proofErr w:type="spellEnd"/>
      <w:r w:rsidR="00157D47">
        <w:rPr>
          <w:i/>
          <w:iCs/>
          <w:sz w:val="24"/>
          <w:szCs w:val="24"/>
        </w:rPr>
        <w:t xml:space="preserve"> </w:t>
      </w:r>
      <w:proofErr w:type="spellStart"/>
      <w:r w:rsidRPr="00DD351A">
        <w:rPr>
          <w:i/>
          <w:iCs/>
          <w:sz w:val="24"/>
          <w:szCs w:val="24"/>
          <w:lang w:val="en-US"/>
        </w:rPr>
        <w:t>Тесле</w:t>
      </w:r>
      <w:proofErr w:type="spellEnd"/>
      <w:r w:rsidR="00157D47">
        <w:rPr>
          <w:i/>
          <w:iCs/>
          <w:sz w:val="24"/>
          <w:szCs w:val="24"/>
        </w:rPr>
        <w:t xml:space="preserve"> </w:t>
      </w:r>
      <w:proofErr w:type="spellStart"/>
      <w:r w:rsidRPr="00DD351A">
        <w:rPr>
          <w:i/>
          <w:iCs/>
          <w:sz w:val="24"/>
          <w:szCs w:val="24"/>
          <w:lang w:val="en-US"/>
        </w:rPr>
        <w:t>број</w:t>
      </w:r>
      <w:proofErr w:type="spellEnd"/>
      <w:r w:rsidRPr="00DD351A">
        <w:rPr>
          <w:i/>
          <w:iCs/>
          <w:sz w:val="24"/>
          <w:szCs w:val="24"/>
          <w:lang w:val="en-US"/>
        </w:rPr>
        <w:t xml:space="preserve"> 121, 18410 </w:t>
      </w:r>
      <w:proofErr w:type="spellStart"/>
      <w:r w:rsidRPr="00DD351A">
        <w:rPr>
          <w:i/>
          <w:iCs/>
          <w:sz w:val="24"/>
          <w:szCs w:val="24"/>
          <w:lang w:val="en-US"/>
        </w:rPr>
        <w:t>Дољевац</w:t>
      </w:r>
      <w:proofErr w:type="spellEnd"/>
    </w:p>
    <w:p w:rsidR="00F6288A" w:rsidRPr="00DD351A" w:rsidRDefault="00F6288A" w:rsidP="00F6288A">
      <w:pPr>
        <w:spacing w:line="240" w:lineRule="auto"/>
        <w:ind w:left="450"/>
        <w:jc w:val="left"/>
        <w:rPr>
          <w:i/>
          <w:iCs/>
          <w:sz w:val="24"/>
          <w:szCs w:val="24"/>
          <w:lang w:val="en-US"/>
        </w:rPr>
      </w:pPr>
      <w:r w:rsidRPr="00DD351A">
        <w:rPr>
          <w:i/>
          <w:iCs/>
          <w:sz w:val="24"/>
          <w:szCs w:val="24"/>
          <w:lang w:val="en-US"/>
        </w:rPr>
        <w:t xml:space="preserve"> ПИБ: </w:t>
      </w:r>
      <w:r w:rsidRPr="00DD351A">
        <w:rPr>
          <w:b/>
          <w:sz w:val="24"/>
          <w:szCs w:val="24"/>
          <w:lang w:val="en-US"/>
        </w:rPr>
        <w:t xml:space="preserve">100491448, </w:t>
      </w:r>
      <w:proofErr w:type="spellStart"/>
      <w:r w:rsidRPr="00DD351A">
        <w:rPr>
          <w:i/>
          <w:iCs/>
          <w:sz w:val="24"/>
          <w:szCs w:val="24"/>
          <w:lang w:val="en-US"/>
        </w:rPr>
        <w:t>Матични</w:t>
      </w:r>
      <w:proofErr w:type="spellEnd"/>
      <w:r w:rsidR="00157D47">
        <w:rPr>
          <w:i/>
          <w:iCs/>
          <w:sz w:val="24"/>
          <w:szCs w:val="24"/>
        </w:rPr>
        <w:t xml:space="preserve"> </w:t>
      </w:r>
      <w:proofErr w:type="spellStart"/>
      <w:r w:rsidRPr="00DD351A">
        <w:rPr>
          <w:i/>
          <w:iCs/>
          <w:sz w:val="24"/>
          <w:szCs w:val="24"/>
          <w:lang w:val="en-US"/>
        </w:rPr>
        <w:t>број</w:t>
      </w:r>
      <w:proofErr w:type="spellEnd"/>
      <w:r w:rsidRPr="00DD351A">
        <w:rPr>
          <w:i/>
          <w:iCs/>
          <w:sz w:val="24"/>
          <w:szCs w:val="24"/>
          <w:lang w:val="en-US"/>
        </w:rPr>
        <w:t xml:space="preserve">: </w:t>
      </w:r>
      <w:r w:rsidRPr="00DD351A">
        <w:rPr>
          <w:b/>
          <w:sz w:val="24"/>
          <w:szCs w:val="24"/>
          <w:lang w:val="en-US"/>
        </w:rPr>
        <w:t>07171820</w:t>
      </w: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Број</w:t>
      </w:r>
      <w:proofErr w:type="spellEnd"/>
      <w:r w:rsidR="00157D47">
        <w:rPr>
          <w:i/>
          <w:iCs/>
          <w:sz w:val="24"/>
          <w:szCs w:val="24"/>
        </w:rPr>
        <w:t xml:space="preserve"> </w:t>
      </w:r>
      <w:proofErr w:type="spellStart"/>
      <w:r w:rsidRPr="00DD351A">
        <w:rPr>
          <w:i/>
          <w:iCs/>
          <w:sz w:val="24"/>
          <w:szCs w:val="24"/>
          <w:lang w:val="en-US"/>
        </w:rPr>
        <w:t>рачуна</w:t>
      </w:r>
      <w:proofErr w:type="spellEnd"/>
      <w:r w:rsidRPr="00DD351A">
        <w:rPr>
          <w:i/>
          <w:iCs/>
          <w:sz w:val="24"/>
          <w:szCs w:val="24"/>
          <w:lang w:val="en-US"/>
        </w:rPr>
        <w:t xml:space="preserve">: </w:t>
      </w:r>
      <w:r w:rsidRPr="00DD351A">
        <w:rPr>
          <w:b/>
          <w:sz w:val="24"/>
          <w:szCs w:val="24"/>
          <w:lang w:val="en-US"/>
        </w:rPr>
        <w:t>840-154640-62</w:t>
      </w:r>
    </w:p>
    <w:p w:rsidR="00F6288A" w:rsidRPr="00DD351A" w:rsidRDefault="00F6288A" w:rsidP="00F6288A">
      <w:pPr>
        <w:spacing w:line="240" w:lineRule="auto"/>
        <w:ind w:left="450"/>
        <w:jc w:val="left"/>
        <w:rPr>
          <w:i/>
          <w:iCs/>
          <w:sz w:val="24"/>
          <w:szCs w:val="24"/>
          <w:lang w:val="en-US"/>
        </w:rPr>
      </w:pPr>
      <w:r w:rsidRPr="00DD351A">
        <w:rPr>
          <w:i/>
          <w:iCs/>
          <w:sz w:val="24"/>
          <w:szCs w:val="24"/>
          <w:lang w:val="en-US"/>
        </w:rPr>
        <w:t>Телефон:018/4810-054, Факс:018/4810-055</w:t>
      </w: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коју</w:t>
      </w:r>
      <w:proofErr w:type="spellEnd"/>
      <w:r w:rsidR="00157D47">
        <w:rPr>
          <w:i/>
          <w:iCs/>
          <w:sz w:val="24"/>
          <w:szCs w:val="24"/>
        </w:rPr>
        <w:t xml:space="preserve"> </w:t>
      </w:r>
      <w:proofErr w:type="spellStart"/>
      <w:r w:rsidRPr="00DD351A">
        <w:rPr>
          <w:i/>
          <w:iCs/>
          <w:sz w:val="24"/>
          <w:szCs w:val="24"/>
          <w:lang w:val="en-US"/>
        </w:rPr>
        <w:t>заступа</w:t>
      </w:r>
      <w:proofErr w:type="spellEnd"/>
      <w:r w:rsidR="00157D47">
        <w:rPr>
          <w:i/>
          <w:iCs/>
          <w:sz w:val="24"/>
          <w:szCs w:val="24"/>
        </w:rPr>
        <w:t xml:space="preserve"> </w:t>
      </w:r>
      <w:proofErr w:type="spellStart"/>
      <w:r w:rsidRPr="00DD351A">
        <w:rPr>
          <w:i/>
          <w:iCs/>
          <w:sz w:val="24"/>
          <w:szCs w:val="24"/>
          <w:lang w:val="en-US"/>
        </w:rPr>
        <w:t>начелница</w:t>
      </w:r>
      <w:proofErr w:type="spellEnd"/>
      <w:r w:rsidRPr="00DD351A">
        <w:rPr>
          <w:i/>
          <w:iCs/>
          <w:sz w:val="24"/>
          <w:szCs w:val="24"/>
          <w:lang w:val="en-US"/>
        </w:rPr>
        <w:t xml:space="preserve"> – </w:t>
      </w:r>
      <w:proofErr w:type="spellStart"/>
      <w:r w:rsidRPr="00DD351A">
        <w:rPr>
          <w:i/>
          <w:iCs/>
          <w:sz w:val="24"/>
          <w:szCs w:val="24"/>
          <w:lang w:val="en-US"/>
        </w:rPr>
        <w:t>Гордана</w:t>
      </w:r>
      <w:proofErr w:type="spellEnd"/>
      <w:r w:rsidR="00157D47">
        <w:rPr>
          <w:i/>
          <w:iCs/>
          <w:sz w:val="24"/>
          <w:szCs w:val="24"/>
        </w:rPr>
        <w:t xml:space="preserve"> </w:t>
      </w:r>
      <w:proofErr w:type="spellStart"/>
      <w:r w:rsidRPr="00DD351A">
        <w:rPr>
          <w:i/>
          <w:iCs/>
          <w:sz w:val="24"/>
          <w:szCs w:val="24"/>
          <w:lang w:val="en-US"/>
        </w:rPr>
        <w:t>Цветковић</w:t>
      </w:r>
      <w:proofErr w:type="spellEnd"/>
    </w:p>
    <w:p w:rsidR="00F6288A" w:rsidRPr="00DD351A" w:rsidRDefault="00F6288A" w:rsidP="00F6288A">
      <w:pPr>
        <w:spacing w:line="240" w:lineRule="auto"/>
        <w:ind w:left="450"/>
        <w:jc w:val="left"/>
        <w:rPr>
          <w:i/>
          <w:iCs/>
          <w:sz w:val="24"/>
          <w:szCs w:val="24"/>
          <w:lang w:val="en-US"/>
        </w:rPr>
      </w:pPr>
      <w:r w:rsidRPr="00DD351A">
        <w:rPr>
          <w:i/>
          <w:iCs/>
          <w:sz w:val="24"/>
          <w:szCs w:val="24"/>
          <w:lang w:val="en-US"/>
        </w:rPr>
        <w:t xml:space="preserve">(у </w:t>
      </w:r>
      <w:proofErr w:type="spellStart"/>
      <w:r w:rsidRPr="00DD351A">
        <w:rPr>
          <w:i/>
          <w:iCs/>
          <w:sz w:val="24"/>
          <w:szCs w:val="24"/>
          <w:lang w:val="en-US"/>
        </w:rPr>
        <w:t>даљем</w:t>
      </w:r>
      <w:proofErr w:type="spellEnd"/>
      <w:r w:rsidR="00157D47">
        <w:rPr>
          <w:i/>
          <w:iCs/>
          <w:sz w:val="24"/>
          <w:szCs w:val="24"/>
        </w:rPr>
        <w:t xml:space="preserve"> </w:t>
      </w:r>
      <w:proofErr w:type="spellStart"/>
      <w:r w:rsidRPr="00DD351A">
        <w:rPr>
          <w:i/>
          <w:iCs/>
          <w:sz w:val="24"/>
          <w:szCs w:val="24"/>
          <w:lang w:val="en-US"/>
        </w:rPr>
        <w:t>тексту</w:t>
      </w:r>
      <w:proofErr w:type="spellEnd"/>
      <w:r w:rsidRPr="00DD351A">
        <w:rPr>
          <w:i/>
          <w:iCs/>
          <w:sz w:val="24"/>
          <w:szCs w:val="24"/>
          <w:lang w:val="en-US"/>
        </w:rPr>
        <w:t>:</w:t>
      </w:r>
      <w:r w:rsidR="00157D47">
        <w:rPr>
          <w:i/>
          <w:iCs/>
          <w:sz w:val="24"/>
          <w:szCs w:val="24"/>
        </w:rPr>
        <w:t xml:space="preserve"> </w:t>
      </w:r>
      <w:proofErr w:type="spellStart"/>
      <w:r w:rsidRPr="00DD351A">
        <w:rPr>
          <w:i/>
          <w:iCs/>
          <w:sz w:val="24"/>
          <w:szCs w:val="24"/>
          <w:lang w:val="en-US"/>
        </w:rPr>
        <w:t>наручиоц</w:t>
      </w:r>
      <w:proofErr w:type="spellEnd"/>
      <w:r w:rsidRPr="00DD351A">
        <w:rPr>
          <w:i/>
          <w:iCs/>
          <w:sz w:val="24"/>
          <w:szCs w:val="24"/>
          <w:lang w:val="en-US"/>
        </w:rPr>
        <w:t>)</w:t>
      </w:r>
    </w:p>
    <w:p w:rsidR="00F6288A" w:rsidRPr="00DD351A" w:rsidRDefault="00F6288A" w:rsidP="00F6288A">
      <w:pPr>
        <w:spacing w:line="240" w:lineRule="auto"/>
        <w:ind w:left="450"/>
        <w:jc w:val="left"/>
        <w:rPr>
          <w:i/>
          <w:iCs/>
          <w:sz w:val="24"/>
          <w:szCs w:val="24"/>
          <w:lang w:val="en-US"/>
        </w:rPr>
      </w:pPr>
      <w:r w:rsidRPr="00DD351A">
        <w:rPr>
          <w:i/>
          <w:iCs/>
          <w:sz w:val="24"/>
          <w:szCs w:val="24"/>
          <w:lang w:val="en-US"/>
        </w:rPr>
        <w:t>и</w:t>
      </w:r>
    </w:p>
    <w:p w:rsidR="00F6288A" w:rsidRPr="00DD351A" w:rsidRDefault="00F6288A" w:rsidP="00F6288A">
      <w:pPr>
        <w:spacing w:line="240" w:lineRule="auto"/>
        <w:ind w:left="450"/>
        <w:jc w:val="left"/>
        <w:rPr>
          <w:i/>
          <w:iCs/>
          <w:sz w:val="24"/>
          <w:szCs w:val="24"/>
        </w:rPr>
      </w:pPr>
      <w:proofErr w:type="spellStart"/>
      <w:proofErr w:type="gramStart"/>
      <w:r w:rsidRPr="00DD351A">
        <w:rPr>
          <w:i/>
          <w:iCs/>
          <w:sz w:val="24"/>
          <w:szCs w:val="24"/>
          <w:u w:val="single"/>
          <w:lang w:val="en-US"/>
        </w:rPr>
        <w:t>Извршиоца</w:t>
      </w:r>
      <w:proofErr w:type="spellEnd"/>
      <w:r w:rsidRPr="00DD351A">
        <w:rPr>
          <w:i/>
          <w:iCs/>
          <w:sz w:val="24"/>
          <w:szCs w:val="24"/>
          <w:u w:val="single"/>
          <w:lang w:val="en-US"/>
        </w:rPr>
        <w:t>:</w:t>
      </w:r>
      <w:r w:rsidRPr="00DD351A">
        <w:rPr>
          <w:i/>
          <w:iCs/>
          <w:sz w:val="24"/>
          <w:szCs w:val="24"/>
          <w:u w:val="single"/>
        </w:rPr>
        <w:t>_</w:t>
      </w:r>
      <w:proofErr w:type="gramEnd"/>
      <w:r w:rsidRPr="00DD351A">
        <w:rPr>
          <w:i/>
          <w:iCs/>
          <w:sz w:val="24"/>
          <w:szCs w:val="24"/>
          <w:u w:val="single"/>
        </w:rPr>
        <w:t>__________________________________</w:t>
      </w: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са</w:t>
      </w:r>
      <w:proofErr w:type="spellEnd"/>
      <w:r w:rsidR="00157D47">
        <w:rPr>
          <w:i/>
          <w:iCs/>
          <w:sz w:val="24"/>
          <w:szCs w:val="24"/>
        </w:rPr>
        <w:t xml:space="preserve"> </w:t>
      </w:r>
      <w:proofErr w:type="spellStart"/>
      <w:r w:rsidRPr="00DD351A">
        <w:rPr>
          <w:i/>
          <w:iCs/>
          <w:sz w:val="24"/>
          <w:szCs w:val="24"/>
          <w:lang w:val="en-US"/>
        </w:rPr>
        <w:t>седиштем</w:t>
      </w:r>
      <w:proofErr w:type="spellEnd"/>
      <w:r w:rsidR="00157D47">
        <w:rPr>
          <w:i/>
          <w:iCs/>
          <w:sz w:val="24"/>
          <w:szCs w:val="24"/>
        </w:rPr>
        <w:t xml:space="preserve"> </w:t>
      </w:r>
      <w:r w:rsidRPr="00DD351A">
        <w:rPr>
          <w:i/>
          <w:iCs/>
          <w:sz w:val="24"/>
          <w:szCs w:val="24"/>
          <w:lang w:val="en-US"/>
        </w:rPr>
        <w:t xml:space="preserve"> у ___________,  </w:t>
      </w:r>
      <w:proofErr w:type="spellStart"/>
      <w:r w:rsidRPr="00DD351A">
        <w:rPr>
          <w:i/>
          <w:iCs/>
          <w:sz w:val="24"/>
          <w:szCs w:val="24"/>
          <w:lang w:val="en-US"/>
        </w:rPr>
        <w:t>улица</w:t>
      </w:r>
      <w:proofErr w:type="spellEnd"/>
      <w:r w:rsidRPr="00DD351A">
        <w:rPr>
          <w:i/>
          <w:iCs/>
          <w:sz w:val="24"/>
          <w:szCs w:val="24"/>
        </w:rPr>
        <w:t>__________________________</w:t>
      </w:r>
      <w:proofErr w:type="spellStart"/>
      <w:r w:rsidRPr="00DD351A">
        <w:rPr>
          <w:i/>
          <w:iCs/>
          <w:sz w:val="24"/>
          <w:szCs w:val="24"/>
          <w:lang w:val="en-US"/>
        </w:rPr>
        <w:t>број</w:t>
      </w:r>
      <w:proofErr w:type="spellEnd"/>
      <w:r w:rsidRPr="00DD351A">
        <w:rPr>
          <w:i/>
          <w:iCs/>
          <w:sz w:val="24"/>
          <w:szCs w:val="24"/>
        </w:rPr>
        <w:t>____</w:t>
      </w:r>
      <w:r w:rsidRPr="00DD351A">
        <w:rPr>
          <w:i/>
          <w:iCs/>
          <w:sz w:val="24"/>
          <w:szCs w:val="24"/>
          <w:lang w:val="en-US"/>
        </w:rPr>
        <w:t xml:space="preserve">, ПИБ: ______________________,  </w:t>
      </w:r>
      <w:proofErr w:type="spellStart"/>
      <w:r w:rsidRPr="00DD351A">
        <w:rPr>
          <w:i/>
          <w:iCs/>
          <w:sz w:val="24"/>
          <w:szCs w:val="24"/>
          <w:lang w:val="en-US"/>
        </w:rPr>
        <w:t>Матични</w:t>
      </w:r>
      <w:proofErr w:type="spellEnd"/>
      <w:r w:rsidR="00157D47">
        <w:rPr>
          <w:i/>
          <w:iCs/>
          <w:sz w:val="24"/>
          <w:szCs w:val="24"/>
        </w:rPr>
        <w:t xml:space="preserve"> </w:t>
      </w:r>
      <w:proofErr w:type="spellStart"/>
      <w:r w:rsidRPr="00DD351A">
        <w:rPr>
          <w:i/>
          <w:iCs/>
          <w:sz w:val="24"/>
          <w:szCs w:val="24"/>
          <w:lang w:val="en-US"/>
        </w:rPr>
        <w:t>број</w:t>
      </w:r>
      <w:proofErr w:type="spellEnd"/>
      <w:r w:rsidRPr="00DD351A">
        <w:rPr>
          <w:i/>
          <w:iCs/>
          <w:sz w:val="24"/>
          <w:szCs w:val="24"/>
          <w:lang w:val="en-US"/>
        </w:rPr>
        <w:t xml:space="preserve">: </w:t>
      </w:r>
      <w:r w:rsidRPr="00DD351A">
        <w:rPr>
          <w:i/>
          <w:iCs/>
          <w:sz w:val="24"/>
          <w:szCs w:val="24"/>
        </w:rPr>
        <w:t>__________________</w:t>
      </w:r>
      <w:r w:rsidRPr="00DD351A">
        <w:rPr>
          <w:i/>
          <w:iCs/>
          <w:sz w:val="24"/>
          <w:szCs w:val="24"/>
          <w:lang w:val="en-US"/>
        </w:rPr>
        <w:t>,</w:t>
      </w:r>
    </w:p>
    <w:p w:rsidR="00F6288A" w:rsidRPr="00DD351A" w:rsidRDefault="00F6288A" w:rsidP="00F6288A">
      <w:pPr>
        <w:spacing w:line="240" w:lineRule="auto"/>
        <w:ind w:left="450"/>
        <w:jc w:val="left"/>
        <w:rPr>
          <w:i/>
          <w:iCs/>
          <w:sz w:val="24"/>
          <w:szCs w:val="24"/>
          <w:lang w:val="sr-Latn-CS"/>
        </w:rPr>
      </w:pPr>
      <w:proofErr w:type="spellStart"/>
      <w:r w:rsidRPr="00DD351A">
        <w:rPr>
          <w:i/>
          <w:iCs/>
          <w:sz w:val="24"/>
          <w:szCs w:val="24"/>
          <w:lang w:val="en-US"/>
        </w:rPr>
        <w:t>Број</w:t>
      </w:r>
      <w:proofErr w:type="spellEnd"/>
      <w:r w:rsidR="00157D47">
        <w:rPr>
          <w:i/>
          <w:iCs/>
          <w:sz w:val="24"/>
          <w:szCs w:val="24"/>
        </w:rPr>
        <w:t xml:space="preserve"> </w:t>
      </w:r>
      <w:proofErr w:type="spellStart"/>
      <w:r w:rsidRPr="00DD351A">
        <w:rPr>
          <w:i/>
          <w:iCs/>
          <w:sz w:val="24"/>
          <w:szCs w:val="24"/>
          <w:lang w:val="en-US"/>
        </w:rPr>
        <w:t>рачуна</w:t>
      </w:r>
      <w:proofErr w:type="spellEnd"/>
      <w:r w:rsidRPr="00DD351A">
        <w:rPr>
          <w:i/>
          <w:iCs/>
          <w:sz w:val="24"/>
          <w:szCs w:val="24"/>
          <w:lang w:val="en-US"/>
        </w:rPr>
        <w:t>: __________________________</w:t>
      </w:r>
      <w:proofErr w:type="gramStart"/>
      <w:r w:rsidRPr="00DD351A">
        <w:rPr>
          <w:i/>
          <w:iCs/>
          <w:sz w:val="24"/>
          <w:szCs w:val="24"/>
          <w:lang w:val="en-US"/>
        </w:rPr>
        <w:t xml:space="preserve">_,  </w:t>
      </w:r>
      <w:proofErr w:type="spellStart"/>
      <w:r w:rsidRPr="00DD351A">
        <w:rPr>
          <w:i/>
          <w:iCs/>
          <w:sz w:val="24"/>
          <w:szCs w:val="24"/>
          <w:lang w:val="en-US"/>
        </w:rPr>
        <w:t>Назив</w:t>
      </w:r>
      <w:proofErr w:type="spellEnd"/>
      <w:proofErr w:type="gramEnd"/>
      <w:r w:rsidR="00157D47">
        <w:rPr>
          <w:i/>
          <w:iCs/>
          <w:sz w:val="24"/>
          <w:szCs w:val="24"/>
        </w:rPr>
        <w:t xml:space="preserve"> </w:t>
      </w:r>
      <w:proofErr w:type="spellStart"/>
      <w:r w:rsidRPr="00DD351A">
        <w:rPr>
          <w:i/>
          <w:iCs/>
          <w:sz w:val="24"/>
          <w:szCs w:val="24"/>
          <w:lang w:val="en-US"/>
        </w:rPr>
        <w:t>банке</w:t>
      </w:r>
      <w:proofErr w:type="spellEnd"/>
      <w:r w:rsidRPr="00DD351A">
        <w:rPr>
          <w:i/>
          <w:iCs/>
          <w:sz w:val="24"/>
          <w:szCs w:val="24"/>
          <w:lang w:val="en-US"/>
        </w:rPr>
        <w:t xml:space="preserve">: </w:t>
      </w:r>
      <w:r w:rsidRPr="00DD351A">
        <w:rPr>
          <w:i/>
          <w:iCs/>
          <w:sz w:val="24"/>
          <w:szCs w:val="24"/>
          <w:lang w:val="sr-Latn-CS"/>
        </w:rPr>
        <w:t>___________________</w:t>
      </w: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Телефон</w:t>
      </w:r>
      <w:proofErr w:type="spellEnd"/>
      <w:r w:rsidRPr="00DD351A">
        <w:rPr>
          <w:i/>
          <w:iCs/>
          <w:sz w:val="24"/>
          <w:szCs w:val="24"/>
          <w:lang w:val="en-US"/>
        </w:rPr>
        <w:t>: _______________________________________</w:t>
      </w: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кога</w:t>
      </w:r>
      <w:proofErr w:type="spellEnd"/>
      <w:r w:rsidR="00CB5658">
        <w:rPr>
          <w:i/>
          <w:iCs/>
          <w:sz w:val="24"/>
          <w:szCs w:val="24"/>
        </w:rPr>
        <w:t xml:space="preserve"> </w:t>
      </w:r>
      <w:proofErr w:type="spellStart"/>
      <w:r w:rsidRPr="00DD351A">
        <w:rPr>
          <w:i/>
          <w:iCs/>
          <w:sz w:val="24"/>
          <w:szCs w:val="24"/>
          <w:lang w:val="en-US"/>
        </w:rPr>
        <w:t>заступа</w:t>
      </w:r>
      <w:proofErr w:type="spellEnd"/>
      <w:r w:rsidRPr="00DD351A">
        <w:rPr>
          <w:i/>
          <w:iCs/>
          <w:sz w:val="24"/>
          <w:szCs w:val="24"/>
        </w:rPr>
        <w:t>___________________________</w:t>
      </w:r>
      <w:r w:rsidRPr="00DD351A">
        <w:rPr>
          <w:i/>
          <w:iCs/>
          <w:sz w:val="24"/>
          <w:szCs w:val="24"/>
          <w:lang w:val="en-US"/>
        </w:rPr>
        <w:t xml:space="preserve"> (у </w:t>
      </w:r>
      <w:proofErr w:type="spellStart"/>
      <w:r w:rsidRPr="00DD351A">
        <w:rPr>
          <w:i/>
          <w:iCs/>
          <w:sz w:val="24"/>
          <w:szCs w:val="24"/>
          <w:lang w:val="en-US"/>
        </w:rPr>
        <w:t>даљем</w:t>
      </w:r>
      <w:proofErr w:type="spellEnd"/>
      <w:r w:rsidR="00CB5658">
        <w:rPr>
          <w:i/>
          <w:iCs/>
          <w:sz w:val="24"/>
          <w:szCs w:val="24"/>
        </w:rPr>
        <w:t xml:space="preserve"> </w:t>
      </w:r>
      <w:proofErr w:type="spellStart"/>
      <w:r w:rsidRPr="00DD351A">
        <w:rPr>
          <w:i/>
          <w:iCs/>
          <w:sz w:val="24"/>
          <w:szCs w:val="24"/>
          <w:lang w:val="en-US"/>
        </w:rPr>
        <w:t>тексту</w:t>
      </w:r>
      <w:proofErr w:type="spellEnd"/>
      <w:r w:rsidRPr="00DD351A">
        <w:rPr>
          <w:i/>
          <w:iCs/>
          <w:sz w:val="24"/>
          <w:szCs w:val="24"/>
          <w:lang w:val="en-US"/>
        </w:rPr>
        <w:t xml:space="preserve">: </w:t>
      </w:r>
      <w:proofErr w:type="spellStart"/>
      <w:r w:rsidRPr="00DD351A">
        <w:rPr>
          <w:i/>
          <w:iCs/>
          <w:sz w:val="24"/>
          <w:szCs w:val="24"/>
          <w:lang w:val="en-US"/>
        </w:rPr>
        <w:t>извршиоца</w:t>
      </w:r>
      <w:proofErr w:type="spellEnd"/>
      <w:r w:rsidRPr="00DD351A">
        <w:rPr>
          <w:i/>
          <w:iCs/>
          <w:sz w:val="24"/>
          <w:szCs w:val="24"/>
          <w:lang w:val="en-US"/>
        </w:rPr>
        <w:t>),</w:t>
      </w:r>
    </w:p>
    <w:p w:rsidR="00F6288A" w:rsidRPr="00DD351A" w:rsidRDefault="00F6288A" w:rsidP="00F6288A">
      <w:pPr>
        <w:spacing w:line="240" w:lineRule="auto"/>
        <w:ind w:left="450"/>
        <w:jc w:val="left"/>
        <w:rPr>
          <w:i/>
          <w:iCs/>
          <w:sz w:val="24"/>
          <w:szCs w:val="24"/>
          <w:lang w:val="en-US"/>
        </w:rPr>
      </w:pP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Основ</w:t>
      </w:r>
      <w:proofErr w:type="spellEnd"/>
      <w:r w:rsidR="00CB5658">
        <w:rPr>
          <w:i/>
          <w:iCs/>
          <w:sz w:val="24"/>
          <w:szCs w:val="24"/>
        </w:rPr>
        <w:t xml:space="preserve"> </w:t>
      </w:r>
      <w:proofErr w:type="spellStart"/>
      <w:r w:rsidRPr="00DD351A">
        <w:rPr>
          <w:i/>
          <w:iCs/>
          <w:sz w:val="24"/>
          <w:szCs w:val="24"/>
          <w:lang w:val="en-US"/>
        </w:rPr>
        <w:t>уговора</w:t>
      </w:r>
      <w:proofErr w:type="spellEnd"/>
      <w:r w:rsidRPr="00DD351A">
        <w:rPr>
          <w:i/>
          <w:iCs/>
          <w:sz w:val="24"/>
          <w:szCs w:val="24"/>
          <w:lang w:val="en-US"/>
        </w:rPr>
        <w:t>:</w:t>
      </w:r>
    </w:p>
    <w:p w:rsidR="00F6288A" w:rsidRPr="00DD351A" w:rsidRDefault="00F6288A" w:rsidP="00F6288A">
      <w:pPr>
        <w:spacing w:line="240" w:lineRule="auto"/>
        <w:ind w:left="450"/>
        <w:jc w:val="left"/>
        <w:rPr>
          <w:i/>
          <w:iCs/>
          <w:sz w:val="24"/>
          <w:szCs w:val="24"/>
          <w:lang w:val="en-US"/>
        </w:rPr>
      </w:pPr>
      <w:r w:rsidRPr="00DD351A">
        <w:rPr>
          <w:i/>
          <w:iCs/>
          <w:sz w:val="24"/>
          <w:szCs w:val="24"/>
          <w:lang w:val="en-US"/>
        </w:rPr>
        <w:t xml:space="preserve">ЈН </w:t>
      </w:r>
      <w:proofErr w:type="spellStart"/>
      <w:r w:rsidRPr="00DD351A">
        <w:rPr>
          <w:i/>
          <w:iCs/>
          <w:sz w:val="24"/>
          <w:szCs w:val="24"/>
          <w:lang w:val="en-US"/>
        </w:rPr>
        <w:t>Број</w:t>
      </w:r>
      <w:proofErr w:type="spellEnd"/>
      <w:r w:rsidRPr="00DD351A">
        <w:rPr>
          <w:i/>
          <w:iCs/>
          <w:sz w:val="24"/>
          <w:szCs w:val="24"/>
          <w:lang w:val="en-US"/>
        </w:rPr>
        <w:t xml:space="preserve">: </w:t>
      </w:r>
      <w:r w:rsidR="00CB5658" w:rsidRPr="00CB5658">
        <w:rPr>
          <w:i/>
          <w:sz w:val="22"/>
          <w:szCs w:val="22"/>
        </w:rPr>
        <w:t>404-2-44/2019-03</w:t>
      </w:r>
    </w:p>
    <w:p w:rsidR="00F6288A" w:rsidRPr="00DD351A" w:rsidRDefault="00F6288A" w:rsidP="00F6288A">
      <w:pPr>
        <w:spacing w:line="240" w:lineRule="auto"/>
        <w:ind w:left="450"/>
        <w:jc w:val="left"/>
        <w:rPr>
          <w:i/>
          <w:iCs/>
          <w:sz w:val="24"/>
          <w:szCs w:val="24"/>
          <w:lang w:val="en-US"/>
        </w:rPr>
      </w:pPr>
      <w:proofErr w:type="spellStart"/>
      <w:r w:rsidRPr="00DD351A">
        <w:rPr>
          <w:i/>
          <w:iCs/>
          <w:sz w:val="24"/>
          <w:szCs w:val="24"/>
          <w:lang w:val="en-US"/>
        </w:rPr>
        <w:t>Понуда</w:t>
      </w:r>
      <w:proofErr w:type="spellEnd"/>
      <w:r w:rsidR="00157D47">
        <w:rPr>
          <w:i/>
          <w:iCs/>
          <w:sz w:val="24"/>
          <w:szCs w:val="24"/>
        </w:rPr>
        <w:t xml:space="preserve"> </w:t>
      </w:r>
      <w:proofErr w:type="spellStart"/>
      <w:r w:rsidRPr="00DD351A">
        <w:rPr>
          <w:i/>
          <w:iCs/>
          <w:sz w:val="24"/>
          <w:szCs w:val="24"/>
          <w:lang w:val="en-US"/>
        </w:rPr>
        <w:t>изабраног</w:t>
      </w:r>
      <w:proofErr w:type="spellEnd"/>
      <w:r w:rsidR="00157D47">
        <w:rPr>
          <w:i/>
          <w:iCs/>
          <w:sz w:val="24"/>
          <w:szCs w:val="24"/>
        </w:rPr>
        <w:t xml:space="preserve"> </w:t>
      </w:r>
      <w:proofErr w:type="spellStart"/>
      <w:r w:rsidRPr="00DD351A">
        <w:rPr>
          <w:i/>
          <w:iCs/>
          <w:sz w:val="24"/>
          <w:szCs w:val="24"/>
          <w:lang w:val="en-US"/>
        </w:rPr>
        <w:t>понуђача</w:t>
      </w:r>
      <w:proofErr w:type="spellEnd"/>
      <w:r w:rsidR="00157D47">
        <w:rPr>
          <w:i/>
          <w:iCs/>
          <w:sz w:val="24"/>
          <w:szCs w:val="24"/>
        </w:rPr>
        <w:t xml:space="preserve"> </w:t>
      </w:r>
      <w:proofErr w:type="spellStart"/>
      <w:r w:rsidRPr="00DD351A">
        <w:rPr>
          <w:i/>
          <w:iCs/>
          <w:sz w:val="24"/>
          <w:szCs w:val="24"/>
          <w:lang w:val="en-US"/>
        </w:rPr>
        <w:t>бр</w:t>
      </w:r>
      <w:proofErr w:type="spellEnd"/>
      <w:r w:rsidRPr="00DD351A">
        <w:rPr>
          <w:i/>
          <w:iCs/>
          <w:sz w:val="24"/>
          <w:szCs w:val="24"/>
          <w:lang w:val="en-US"/>
        </w:rPr>
        <w:t xml:space="preserve">. ________________________ </w:t>
      </w:r>
      <w:proofErr w:type="spellStart"/>
      <w:r w:rsidRPr="00DD351A">
        <w:rPr>
          <w:i/>
          <w:iCs/>
          <w:sz w:val="24"/>
          <w:szCs w:val="24"/>
          <w:lang w:val="en-US"/>
        </w:rPr>
        <w:t>од</w:t>
      </w:r>
      <w:proofErr w:type="spellEnd"/>
      <w:r w:rsidRPr="00DD351A">
        <w:rPr>
          <w:i/>
          <w:iCs/>
          <w:sz w:val="24"/>
          <w:szCs w:val="24"/>
        </w:rPr>
        <w:t>____________________________</w:t>
      </w:r>
      <w:proofErr w:type="gramStart"/>
      <w:r w:rsidRPr="00DD351A">
        <w:rPr>
          <w:i/>
          <w:iCs/>
          <w:sz w:val="24"/>
          <w:szCs w:val="24"/>
        </w:rPr>
        <w:t>_</w:t>
      </w:r>
      <w:r w:rsidRPr="00DD351A">
        <w:rPr>
          <w:i/>
          <w:iCs/>
          <w:sz w:val="24"/>
          <w:szCs w:val="24"/>
          <w:lang w:val="en-US"/>
        </w:rPr>
        <w:t>.</w:t>
      </w:r>
      <w:proofErr w:type="spellStart"/>
      <w:r w:rsidRPr="00DD351A">
        <w:rPr>
          <w:i/>
          <w:iCs/>
          <w:sz w:val="24"/>
          <w:szCs w:val="24"/>
          <w:lang w:val="en-US"/>
        </w:rPr>
        <w:t>године</w:t>
      </w:r>
      <w:proofErr w:type="spellEnd"/>
      <w:proofErr w:type="gramEnd"/>
      <w:r w:rsidRPr="00DD351A">
        <w:rPr>
          <w:i/>
          <w:iCs/>
          <w:sz w:val="24"/>
          <w:szCs w:val="24"/>
          <w:lang w:val="en-US"/>
        </w:rPr>
        <w:t>.</w:t>
      </w:r>
    </w:p>
    <w:p w:rsidR="00F6288A" w:rsidRPr="00DD351A" w:rsidRDefault="00F6288A" w:rsidP="00F6288A">
      <w:pPr>
        <w:spacing w:line="240" w:lineRule="auto"/>
        <w:ind w:left="450"/>
        <w:jc w:val="both"/>
        <w:rPr>
          <w:b/>
          <w:i/>
          <w:sz w:val="24"/>
          <w:szCs w:val="24"/>
          <w:lang w:val="en-US"/>
        </w:rPr>
      </w:pPr>
      <w:proofErr w:type="spellStart"/>
      <w:proofErr w:type="gramStart"/>
      <w:r w:rsidRPr="00DD351A">
        <w:rPr>
          <w:b/>
          <w:i/>
          <w:sz w:val="24"/>
          <w:szCs w:val="24"/>
          <w:lang w:val="en-US"/>
        </w:rPr>
        <w:t>Предмет</w:t>
      </w:r>
      <w:proofErr w:type="spellEnd"/>
      <w:r w:rsidR="00157D47">
        <w:rPr>
          <w:b/>
          <w:i/>
          <w:sz w:val="24"/>
          <w:szCs w:val="24"/>
        </w:rPr>
        <w:t xml:space="preserve">  </w:t>
      </w:r>
      <w:proofErr w:type="spellStart"/>
      <w:r w:rsidRPr="00DD351A">
        <w:rPr>
          <w:b/>
          <w:i/>
          <w:sz w:val="24"/>
          <w:szCs w:val="24"/>
          <w:lang w:val="en-US"/>
        </w:rPr>
        <w:t>уговора</w:t>
      </w:r>
      <w:proofErr w:type="spellEnd"/>
      <w:proofErr w:type="gramEnd"/>
    </w:p>
    <w:p w:rsidR="00F6288A" w:rsidRPr="00DD351A" w:rsidRDefault="00F6288A" w:rsidP="00F6288A">
      <w:pPr>
        <w:spacing w:line="240" w:lineRule="auto"/>
        <w:ind w:left="450"/>
        <w:jc w:val="left"/>
        <w:rPr>
          <w:sz w:val="24"/>
          <w:szCs w:val="24"/>
          <w:lang w:val="en-US"/>
        </w:rPr>
      </w:pPr>
    </w:p>
    <w:p w:rsidR="00CB5658" w:rsidRPr="00F6288A" w:rsidRDefault="00CB5658" w:rsidP="00CB5658">
      <w:pPr>
        <w:spacing w:line="240" w:lineRule="auto"/>
        <w:ind w:left="450"/>
        <w:rPr>
          <w:sz w:val="24"/>
          <w:szCs w:val="24"/>
          <w:lang w:val="en-US"/>
        </w:rPr>
      </w:pPr>
      <w:proofErr w:type="spellStart"/>
      <w:r w:rsidRPr="00F6288A">
        <w:rPr>
          <w:sz w:val="24"/>
          <w:szCs w:val="24"/>
          <w:lang w:val="en-US"/>
        </w:rPr>
        <w:t>Члан</w:t>
      </w:r>
      <w:proofErr w:type="spellEnd"/>
      <w:r w:rsidRPr="00F6288A">
        <w:rPr>
          <w:sz w:val="24"/>
          <w:szCs w:val="24"/>
          <w:lang w:val="en-US"/>
        </w:rPr>
        <w:t xml:space="preserve"> 1.</w:t>
      </w:r>
    </w:p>
    <w:p w:rsidR="00CB5658" w:rsidRPr="00F6288A" w:rsidRDefault="00CB5658" w:rsidP="00CB5658">
      <w:pPr>
        <w:spacing w:line="240" w:lineRule="auto"/>
        <w:ind w:left="450"/>
        <w:rPr>
          <w:sz w:val="24"/>
          <w:szCs w:val="24"/>
          <w:lang w:val="en-US"/>
        </w:rPr>
      </w:pPr>
      <w:r w:rsidRPr="00F6288A">
        <w:rPr>
          <w:sz w:val="24"/>
          <w:szCs w:val="24"/>
          <w:lang w:val="en-US"/>
        </w:rPr>
        <w:t>.</w:t>
      </w:r>
    </w:p>
    <w:p w:rsidR="00CB5658" w:rsidRPr="00F6288A" w:rsidRDefault="00CB5658" w:rsidP="00CB5658">
      <w:pPr>
        <w:spacing w:line="240" w:lineRule="auto"/>
        <w:ind w:left="450"/>
        <w:jc w:val="both"/>
        <w:rPr>
          <w:sz w:val="24"/>
          <w:szCs w:val="24"/>
          <w:lang w:val="en-US"/>
        </w:rPr>
      </w:pPr>
      <w:proofErr w:type="spellStart"/>
      <w:r w:rsidRPr="00F6288A">
        <w:rPr>
          <w:sz w:val="24"/>
          <w:szCs w:val="24"/>
          <w:lang w:val="en-US"/>
        </w:rPr>
        <w:t>Предмет</w:t>
      </w:r>
      <w:proofErr w:type="spellEnd"/>
      <w:r w:rsidRPr="00F6288A">
        <w:rPr>
          <w:sz w:val="24"/>
          <w:szCs w:val="24"/>
          <w:lang w:val="en-US"/>
        </w:rPr>
        <w:t xml:space="preserve"> </w:t>
      </w:r>
      <w:proofErr w:type="spellStart"/>
      <w:r w:rsidRPr="00F6288A">
        <w:rPr>
          <w:sz w:val="24"/>
          <w:szCs w:val="24"/>
          <w:lang w:val="en-US"/>
        </w:rPr>
        <w:t>овог</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w:t>
      </w:r>
      <w:proofErr w:type="spellStart"/>
      <w:r w:rsidRPr="00F6288A">
        <w:rPr>
          <w:sz w:val="24"/>
          <w:szCs w:val="24"/>
          <w:lang w:val="en-US"/>
        </w:rPr>
        <w:t>су</w:t>
      </w:r>
      <w:proofErr w:type="spellEnd"/>
      <w:r w:rsidRPr="00F6288A">
        <w:rPr>
          <w:sz w:val="24"/>
          <w:szCs w:val="24"/>
          <w:lang w:val="en-US"/>
        </w:rPr>
        <w:t xml:space="preserve"> </w:t>
      </w:r>
      <w:proofErr w:type="spellStart"/>
      <w:r w:rsidRPr="006E718F">
        <w:rPr>
          <w:sz w:val="24"/>
          <w:szCs w:val="24"/>
          <w:lang w:val="en-US"/>
        </w:rPr>
        <w:t>услуг</w:t>
      </w:r>
      <w:r>
        <w:rPr>
          <w:sz w:val="24"/>
          <w:szCs w:val="24"/>
          <w:lang w:val="en-US"/>
        </w:rPr>
        <w:t>e</w:t>
      </w:r>
      <w:proofErr w:type="spellEnd"/>
      <w:r w:rsidRPr="006E718F">
        <w:rPr>
          <w:sz w:val="24"/>
          <w:szCs w:val="24"/>
          <w:lang w:val="en-US"/>
        </w:rPr>
        <w:t xml:space="preserve"> </w:t>
      </w:r>
      <w:proofErr w:type="spellStart"/>
      <w:r w:rsidRPr="006E718F">
        <w:rPr>
          <w:sz w:val="24"/>
          <w:szCs w:val="24"/>
          <w:lang w:val="en-US"/>
        </w:rPr>
        <w:t>стручног</w:t>
      </w:r>
      <w:proofErr w:type="spellEnd"/>
      <w:r w:rsidRPr="006E718F">
        <w:rPr>
          <w:sz w:val="24"/>
          <w:szCs w:val="24"/>
          <w:lang w:val="en-US"/>
        </w:rPr>
        <w:t xml:space="preserve"> </w:t>
      </w:r>
      <w:proofErr w:type="spellStart"/>
      <w:r w:rsidRPr="006E718F">
        <w:rPr>
          <w:sz w:val="24"/>
          <w:szCs w:val="24"/>
          <w:lang w:val="en-US"/>
        </w:rPr>
        <w:t>надзора</w:t>
      </w:r>
      <w:proofErr w:type="spellEnd"/>
      <w:r w:rsidRPr="006E718F">
        <w:rPr>
          <w:sz w:val="24"/>
          <w:szCs w:val="24"/>
          <w:lang w:val="en-US"/>
        </w:rPr>
        <w:t xml:space="preserve"> </w:t>
      </w:r>
      <w:proofErr w:type="spellStart"/>
      <w:r w:rsidRPr="006E718F">
        <w:rPr>
          <w:sz w:val="24"/>
          <w:szCs w:val="24"/>
          <w:lang w:val="en-US"/>
        </w:rPr>
        <w:t>на</w:t>
      </w:r>
      <w:proofErr w:type="spellEnd"/>
      <w:r w:rsidRPr="006E718F">
        <w:rPr>
          <w:sz w:val="24"/>
          <w:szCs w:val="24"/>
          <w:lang w:val="en-US"/>
        </w:rPr>
        <w:t xml:space="preserve"> </w:t>
      </w:r>
      <w:proofErr w:type="spellStart"/>
      <w:r w:rsidRPr="006E718F">
        <w:rPr>
          <w:sz w:val="24"/>
          <w:szCs w:val="24"/>
          <w:lang w:val="en-US"/>
        </w:rPr>
        <w:t>извођењу</w:t>
      </w:r>
      <w:proofErr w:type="spellEnd"/>
      <w:r w:rsidRPr="006E718F">
        <w:rPr>
          <w:sz w:val="24"/>
          <w:szCs w:val="24"/>
          <w:lang w:val="en-US"/>
        </w:rPr>
        <w:t xml:space="preserve"> </w:t>
      </w:r>
      <w:proofErr w:type="spellStart"/>
      <w:r w:rsidRPr="006E718F">
        <w:rPr>
          <w:sz w:val="24"/>
          <w:szCs w:val="24"/>
          <w:lang w:val="en-US"/>
        </w:rPr>
        <w:t>радова</w:t>
      </w:r>
      <w:proofErr w:type="spellEnd"/>
      <w:r w:rsidRPr="006E718F">
        <w:rPr>
          <w:sz w:val="24"/>
          <w:szCs w:val="24"/>
          <w:lang w:val="en-US"/>
        </w:rPr>
        <w:t xml:space="preserve"> </w:t>
      </w:r>
      <w:proofErr w:type="spellStart"/>
      <w:r w:rsidRPr="006E718F">
        <w:rPr>
          <w:sz w:val="24"/>
          <w:szCs w:val="24"/>
          <w:lang w:val="en-US"/>
        </w:rPr>
        <w:t>на</w:t>
      </w:r>
      <w:proofErr w:type="spellEnd"/>
      <w:r w:rsidRPr="006E718F">
        <w:rPr>
          <w:sz w:val="24"/>
          <w:szCs w:val="24"/>
          <w:lang w:val="en-US"/>
        </w:rPr>
        <w:t xml:space="preserve"> </w:t>
      </w:r>
      <w:proofErr w:type="spellStart"/>
      <w:r w:rsidRPr="006E718F">
        <w:rPr>
          <w:sz w:val="24"/>
          <w:szCs w:val="24"/>
          <w:lang w:val="en-US"/>
        </w:rPr>
        <w:t>изградњи</w:t>
      </w:r>
      <w:proofErr w:type="spellEnd"/>
      <w:r w:rsidRPr="006E718F">
        <w:rPr>
          <w:sz w:val="24"/>
          <w:szCs w:val="24"/>
          <w:lang w:val="en-US"/>
        </w:rPr>
        <w:t xml:space="preserve">, </w:t>
      </w:r>
      <w:proofErr w:type="spellStart"/>
      <w:r w:rsidRPr="006E718F">
        <w:rPr>
          <w:sz w:val="24"/>
          <w:szCs w:val="24"/>
          <w:lang w:val="en-US"/>
        </w:rPr>
        <w:t>реконструкцији</w:t>
      </w:r>
      <w:proofErr w:type="spellEnd"/>
      <w:r w:rsidRPr="006E718F">
        <w:rPr>
          <w:sz w:val="24"/>
          <w:szCs w:val="24"/>
          <w:lang w:val="en-US"/>
        </w:rPr>
        <w:t xml:space="preserve">, </w:t>
      </w:r>
      <w:proofErr w:type="spellStart"/>
      <w:r w:rsidRPr="006E718F">
        <w:rPr>
          <w:sz w:val="24"/>
          <w:szCs w:val="24"/>
          <w:lang w:val="en-US"/>
        </w:rPr>
        <w:t>санацији</w:t>
      </w:r>
      <w:proofErr w:type="spellEnd"/>
      <w:r w:rsidRPr="006E718F">
        <w:rPr>
          <w:sz w:val="24"/>
          <w:szCs w:val="24"/>
          <w:lang w:val="en-US"/>
        </w:rPr>
        <w:t xml:space="preserve"> и </w:t>
      </w:r>
      <w:r>
        <w:rPr>
          <w:sz w:val="24"/>
          <w:szCs w:val="24"/>
        </w:rPr>
        <w:t>доградњи</w:t>
      </w:r>
      <w:r w:rsidRPr="006E718F">
        <w:rPr>
          <w:sz w:val="24"/>
          <w:szCs w:val="24"/>
          <w:lang w:val="en-US"/>
        </w:rPr>
        <w:t xml:space="preserve"> </w:t>
      </w:r>
      <w:proofErr w:type="spellStart"/>
      <w:r w:rsidRPr="006E718F">
        <w:rPr>
          <w:sz w:val="24"/>
          <w:szCs w:val="24"/>
          <w:lang w:val="en-US"/>
        </w:rPr>
        <w:t>јавних</w:t>
      </w:r>
      <w:proofErr w:type="spellEnd"/>
      <w:r w:rsidRPr="006E718F">
        <w:rPr>
          <w:sz w:val="24"/>
          <w:szCs w:val="24"/>
          <w:lang w:val="en-US"/>
        </w:rPr>
        <w:t xml:space="preserve"> </w:t>
      </w:r>
      <w:proofErr w:type="spellStart"/>
      <w:r w:rsidRPr="006E718F">
        <w:rPr>
          <w:sz w:val="24"/>
          <w:szCs w:val="24"/>
          <w:lang w:val="en-US"/>
        </w:rPr>
        <w:t>објеката</w:t>
      </w:r>
      <w:proofErr w:type="spellEnd"/>
      <w:r w:rsidRPr="00F6288A">
        <w:rPr>
          <w:sz w:val="24"/>
          <w:lang w:val="en-US"/>
        </w:rPr>
        <w:t>.</w:t>
      </w:r>
    </w:p>
    <w:p w:rsidR="00CB5658" w:rsidRPr="00F6288A" w:rsidRDefault="00CB5658" w:rsidP="00CB5658">
      <w:pPr>
        <w:spacing w:line="240" w:lineRule="auto"/>
        <w:ind w:left="450"/>
        <w:jc w:val="both"/>
        <w:rPr>
          <w:sz w:val="24"/>
          <w:szCs w:val="24"/>
          <w:lang w:val="en-US"/>
        </w:rPr>
      </w:pPr>
    </w:p>
    <w:p w:rsidR="00CB5658" w:rsidRPr="00F6288A" w:rsidRDefault="00CB5658" w:rsidP="00CB5658">
      <w:pPr>
        <w:spacing w:line="240" w:lineRule="auto"/>
        <w:ind w:left="450"/>
        <w:jc w:val="both"/>
        <w:rPr>
          <w:b/>
          <w:i/>
          <w:sz w:val="24"/>
          <w:szCs w:val="24"/>
          <w:lang w:val="en-US"/>
        </w:rPr>
      </w:pPr>
      <w:proofErr w:type="spellStart"/>
      <w:r w:rsidRPr="00F6288A">
        <w:rPr>
          <w:b/>
          <w:i/>
          <w:sz w:val="24"/>
          <w:szCs w:val="24"/>
          <w:lang w:val="en-US"/>
        </w:rPr>
        <w:t>Обавезе</w:t>
      </w:r>
      <w:proofErr w:type="spellEnd"/>
      <w:r w:rsidRPr="00F6288A">
        <w:rPr>
          <w:b/>
          <w:i/>
          <w:sz w:val="24"/>
          <w:szCs w:val="24"/>
          <w:lang w:val="en-US"/>
        </w:rPr>
        <w:t xml:space="preserve"> </w:t>
      </w:r>
      <w:proofErr w:type="spellStart"/>
      <w:r w:rsidRPr="00F6288A">
        <w:rPr>
          <w:b/>
          <w:i/>
          <w:sz w:val="24"/>
          <w:szCs w:val="24"/>
          <w:lang w:val="en-US"/>
        </w:rPr>
        <w:t>извршиоца</w:t>
      </w:r>
      <w:proofErr w:type="spellEnd"/>
    </w:p>
    <w:p w:rsidR="00CB5658" w:rsidRPr="00F6288A" w:rsidRDefault="00CB5658" w:rsidP="00CB5658">
      <w:pPr>
        <w:spacing w:line="240" w:lineRule="auto"/>
        <w:ind w:left="450"/>
        <w:rPr>
          <w:sz w:val="24"/>
          <w:szCs w:val="24"/>
          <w:lang w:val="en-US"/>
        </w:rPr>
      </w:pPr>
      <w:proofErr w:type="spellStart"/>
      <w:r w:rsidRPr="00F6288A">
        <w:rPr>
          <w:sz w:val="24"/>
          <w:szCs w:val="24"/>
          <w:lang w:val="en-US"/>
        </w:rPr>
        <w:t>Члан</w:t>
      </w:r>
      <w:proofErr w:type="spellEnd"/>
      <w:r w:rsidRPr="00F6288A">
        <w:rPr>
          <w:sz w:val="24"/>
          <w:szCs w:val="24"/>
          <w:lang w:val="en-US"/>
        </w:rPr>
        <w:t xml:space="preserve"> 2.</w:t>
      </w:r>
    </w:p>
    <w:p w:rsidR="00CB5658" w:rsidRPr="00F6288A" w:rsidRDefault="00CB5658" w:rsidP="00CB5658">
      <w:pPr>
        <w:spacing w:line="240" w:lineRule="auto"/>
        <w:ind w:left="450"/>
        <w:jc w:val="both"/>
        <w:rPr>
          <w:sz w:val="24"/>
          <w:szCs w:val="24"/>
          <w:lang w:val="en-US"/>
        </w:rPr>
      </w:pPr>
      <w:proofErr w:type="spellStart"/>
      <w:r w:rsidRPr="00F6288A">
        <w:rPr>
          <w:sz w:val="24"/>
          <w:szCs w:val="24"/>
          <w:lang w:val="en-US"/>
        </w:rPr>
        <w:t>Извршилац</w:t>
      </w:r>
      <w:proofErr w:type="spellEnd"/>
      <w:r w:rsidRPr="00F6288A">
        <w:rPr>
          <w:sz w:val="24"/>
          <w:szCs w:val="24"/>
          <w:lang w:val="en-US"/>
        </w:rPr>
        <w:t xml:space="preserve"> </w:t>
      </w:r>
      <w:proofErr w:type="spellStart"/>
      <w:r w:rsidRPr="00F6288A">
        <w:rPr>
          <w:sz w:val="24"/>
          <w:szCs w:val="24"/>
          <w:lang w:val="en-US"/>
        </w:rPr>
        <w:t>се</w:t>
      </w:r>
      <w:proofErr w:type="spellEnd"/>
      <w:r w:rsidRPr="00F6288A">
        <w:rPr>
          <w:sz w:val="24"/>
          <w:szCs w:val="24"/>
          <w:lang w:val="en-US"/>
        </w:rPr>
        <w:t xml:space="preserve"> </w:t>
      </w:r>
      <w:proofErr w:type="spellStart"/>
      <w:r w:rsidRPr="00F6288A">
        <w:rPr>
          <w:sz w:val="24"/>
          <w:szCs w:val="24"/>
          <w:lang w:val="en-US"/>
        </w:rPr>
        <w:t>обавезује</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услуге</w:t>
      </w:r>
      <w:proofErr w:type="spellEnd"/>
      <w:r w:rsidRPr="00F6288A">
        <w:rPr>
          <w:sz w:val="24"/>
          <w:szCs w:val="24"/>
          <w:lang w:val="en-US"/>
        </w:rPr>
        <w:t xml:space="preserve"> </w:t>
      </w:r>
      <w:proofErr w:type="spellStart"/>
      <w:r w:rsidRPr="00F6288A">
        <w:rPr>
          <w:sz w:val="24"/>
          <w:szCs w:val="24"/>
          <w:lang w:val="en-US"/>
        </w:rPr>
        <w:t>који</w:t>
      </w:r>
      <w:proofErr w:type="spellEnd"/>
      <w:r w:rsidRPr="00F6288A">
        <w:rPr>
          <w:sz w:val="24"/>
          <w:szCs w:val="24"/>
          <w:lang w:val="en-US"/>
        </w:rPr>
        <w:t xml:space="preserve"> </w:t>
      </w:r>
      <w:proofErr w:type="spellStart"/>
      <w:r w:rsidRPr="00F6288A">
        <w:rPr>
          <w:sz w:val="24"/>
          <w:szCs w:val="24"/>
          <w:lang w:val="en-US"/>
        </w:rPr>
        <w:t>су</w:t>
      </w:r>
      <w:proofErr w:type="spellEnd"/>
      <w:r w:rsidRPr="00F6288A">
        <w:rPr>
          <w:sz w:val="24"/>
          <w:szCs w:val="24"/>
          <w:lang w:val="en-US"/>
        </w:rPr>
        <w:t xml:space="preserve"> </w:t>
      </w:r>
      <w:proofErr w:type="spellStart"/>
      <w:r w:rsidRPr="00F6288A">
        <w:rPr>
          <w:sz w:val="24"/>
          <w:szCs w:val="24"/>
          <w:lang w:val="en-US"/>
        </w:rPr>
        <w:t>предмет</w:t>
      </w:r>
      <w:proofErr w:type="spellEnd"/>
      <w:r w:rsidRPr="00F6288A">
        <w:rPr>
          <w:sz w:val="24"/>
          <w:szCs w:val="24"/>
          <w:lang w:val="en-US"/>
        </w:rPr>
        <w:t xml:space="preserve"> </w:t>
      </w:r>
      <w:proofErr w:type="spellStart"/>
      <w:r w:rsidRPr="00F6288A">
        <w:rPr>
          <w:sz w:val="24"/>
          <w:szCs w:val="24"/>
          <w:lang w:val="en-US"/>
        </w:rPr>
        <w:t>овог</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w:t>
      </w:r>
      <w:proofErr w:type="spellStart"/>
      <w:r w:rsidRPr="00F6288A">
        <w:rPr>
          <w:sz w:val="24"/>
          <w:szCs w:val="24"/>
          <w:lang w:val="en-US"/>
        </w:rPr>
        <w:t>изврши</w:t>
      </w:r>
      <w:proofErr w:type="spellEnd"/>
      <w:r w:rsidRPr="00F6288A">
        <w:rPr>
          <w:sz w:val="24"/>
          <w:szCs w:val="24"/>
          <w:lang w:val="en-US"/>
        </w:rPr>
        <w:t xml:space="preserve"> у </w:t>
      </w:r>
      <w:proofErr w:type="spellStart"/>
      <w:r w:rsidRPr="00F6288A">
        <w:rPr>
          <w:sz w:val="24"/>
          <w:szCs w:val="24"/>
          <w:lang w:val="en-US"/>
        </w:rPr>
        <w:t>свему</w:t>
      </w:r>
      <w:proofErr w:type="spellEnd"/>
      <w:r w:rsidRPr="00F6288A">
        <w:rPr>
          <w:sz w:val="24"/>
          <w:szCs w:val="24"/>
          <w:lang w:val="en-US"/>
        </w:rPr>
        <w:t xml:space="preserve"> </w:t>
      </w:r>
      <w:proofErr w:type="spellStart"/>
      <w:r w:rsidRPr="00F6288A">
        <w:rPr>
          <w:sz w:val="24"/>
          <w:szCs w:val="24"/>
          <w:lang w:val="en-US"/>
        </w:rPr>
        <w:t>према</w:t>
      </w:r>
      <w:proofErr w:type="spellEnd"/>
      <w:r w:rsidRPr="00F6288A">
        <w:rPr>
          <w:sz w:val="24"/>
          <w:szCs w:val="24"/>
          <w:lang w:val="en-US"/>
        </w:rPr>
        <w:t xml:space="preserve"> </w:t>
      </w:r>
      <w:proofErr w:type="spellStart"/>
      <w:r w:rsidRPr="00F6288A">
        <w:rPr>
          <w:sz w:val="24"/>
          <w:szCs w:val="24"/>
          <w:lang w:val="en-US"/>
        </w:rPr>
        <w:t>Закону</w:t>
      </w:r>
      <w:proofErr w:type="spellEnd"/>
      <w:r w:rsidRPr="00F6288A">
        <w:rPr>
          <w:sz w:val="24"/>
          <w:szCs w:val="24"/>
          <w:lang w:val="en-US"/>
        </w:rPr>
        <w:t xml:space="preserve"> о </w:t>
      </w:r>
      <w:proofErr w:type="spellStart"/>
      <w:r w:rsidRPr="00F6288A">
        <w:rPr>
          <w:sz w:val="24"/>
          <w:szCs w:val="24"/>
          <w:lang w:val="en-US"/>
        </w:rPr>
        <w:t>планирању</w:t>
      </w:r>
      <w:proofErr w:type="spellEnd"/>
      <w:r w:rsidRPr="00F6288A">
        <w:rPr>
          <w:sz w:val="24"/>
          <w:szCs w:val="24"/>
          <w:lang w:val="en-US"/>
        </w:rPr>
        <w:t xml:space="preserve"> и </w:t>
      </w:r>
      <w:proofErr w:type="spellStart"/>
      <w:r w:rsidRPr="00F6288A">
        <w:rPr>
          <w:sz w:val="24"/>
          <w:szCs w:val="24"/>
          <w:lang w:val="en-US"/>
        </w:rPr>
        <w:t>изградњи</w:t>
      </w:r>
      <w:proofErr w:type="spellEnd"/>
      <w:r w:rsidRPr="00F6288A">
        <w:rPr>
          <w:sz w:val="24"/>
          <w:szCs w:val="24"/>
          <w:lang w:val="en-US"/>
        </w:rPr>
        <w:t xml:space="preserve"> и </w:t>
      </w:r>
      <w:proofErr w:type="spellStart"/>
      <w:r w:rsidRPr="00F6288A">
        <w:rPr>
          <w:sz w:val="24"/>
          <w:szCs w:val="24"/>
          <w:lang w:val="en-US"/>
        </w:rPr>
        <w:t>правилницима</w:t>
      </w:r>
      <w:proofErr w:type="spellEnd"/>
      <w:r w:rsidRPr="00F6288A">
        <w:rPr>
          <w:sz w:val="24"/>
          <w:szCs w:val="24"/>
          <w:lang w:val="en-US"/>
        </w:rPr>
        <w:t xml:space="preserve"> </w:t>
      </w:r>
      <w:proofErr w:type="spellStart"/>
      <w:r w:rsidRPr="00F6288A">
        <w:rPr>
          <w:sz w:val="24"/>
          <w:szCs w:val="24"/>
          <w:lang w:val="en-US"/>
        </w:rPr>
        <w:t>који</w:t>
      </w:r>
      <w:proofErr w:type="spellEnd"/>
      <w:r w:rsidRPr="00F6288A">
        <w:rPr>
          <w:sz w:val="24"/>
          <w:szCs w:val="24"/>
          <w:lang w:val="en-US"/>
        </w:rPr>
        <w:t xml:space="preserve"> </w:t>
      </w:r>
      <w:proofErr w:type="spellStart"/>
      <w:r w:rsidRPr="00F6288A">
        <w:rPr>
          <w:sz w:val="24"/>
          <w:szCs w:val="24"/>
          <w:lang w:val="en-US"/>
        </w:rPr>
        <w:t>уређују</w:t>
      </w:r>
      <w:proofErr w:type="spellEnd"/>
      <w:r w:rsidRPr="00F6288A">
        <w:rPr>
          <w:sz w:val="24"/>
          <w:szCs w:val="24"/>
          <w:lang w:val="en-US"/>
        </w:rPr>
        <w:t xml:space="preserve"> </w:t>
      </w:r>
      <w:proofErr w:type="spellStart"/>
      <w:r w:rsidRPr="00F6288A">
        <w:rPr>
          <w:sz w:val="24"/>
          <w:szCs w:val="24"/>
          <w:lang w:val="en-US"/>
        </w:rPr>
        <w:t>вршење</w:t>
      </w:r>
      <w:proofErr w:type="spellEnd"/>
      <w:r w:rsidRPr="00F6288A">
        <w:rPr>
          <w:sz w:val="24"/>
          <w:szCs w:val="24"/>
          <w:lang w:val="en-US"/>
        </w:rPr>
        <w:t xml:space="preserve"> </w:t>
      </w:r>
      <w:proofErr w:type="spellStart"/>
      <w:r w:rsidRPr="00F6288A">
        <w:rPr>
          <w:sz w:val="24"/>
          <w:szCs w:val="24"/>
          <w:lang w:val="en-US"/>
        </w:rPr>
        <w:t>стручног</w:t>
      </w:r>
      <w:proofErr w:type="spellEnd"/>
      <w:r w:rsidRPr="00F6288A">
        <w:rPr>
          <w:sz w:val="24"/>
          <w:szCs w:val="24"/>
          <w:lang w:val="en-US"/>
        </w:rPr>
        <w:t xml:space="preserve"> </w:t>
      </w:r>
      <w:proofErr w:type="spellStart"/>
      <w:r w:rsidRPr="00F6288A">
        <w:rPr>
          <w:sz w:val="24"/>
          <w:szCs w:val="24"/>
          <w:lang w:val="en-US"/>
        </w:rPr>
        <w:t>надзора</w:t>
      </w:r>
      <w:proofErr w:type="spellEnd"/>
      <w:r w:rsidRPr="00F6288A">
        <w:rPr>
          <w:sz w:val="24"/>
          <w:szCs w:val="24"/>
          <w:lang w:val="en-US"/>
        </w:rPr>
        <w:t xml:space="preserve">, </w:t>
      </w:r>
      <w:proofErr w:type="spellStart"/>
      <w:r w:rsidRPr="00F6288A">
        <w:rPr>
          <w:sz w:val="24"/>
          <w:szCs w:val="24"/>
          <w:lang w:val="en-US"/>
        </w:rPr>
        <w:t>као</w:t>
      </w:r>
      <w:proofErr w:type="spellEnd"/>
      <w:r w:rsidRPr="00F6288A">
        <w:rPr>
          <w:sz w:val="24"/>
          <w:szCs w:val="24"/>
          <w:lang w:val="en-US"/>
        </w:rPr>
        <w:t xml:space="preserve"> и </w:t>
      </w:r>
      <w:proofErr w:type="spellStart"/>
      <w:r w:rsidRPr="00F6288A">
        <w:rPr>
          <w:sz w:val="24"/>
          <w:szCs w:val="24"/>
          <w:lang w:val="en-US"/>
        </w:rPr>
        <w:t>стандардима</w:t>
      </w:r>
      <w:proofErr w:type="spellEnd"/>
      <w:r w:rsidRPr="00F6288A">
        <w:rPr>
          <w:sz w:val="24"/>
          <w:szCs w:val="24"/>
          <w:lang w:val="en-US"/>
        </w:rPr>
        <w:t xml:space="preserve"> и </w:t>
      </w:r>
      <w:proofErr w:type="spellStart"/>
      <w:r w:rsidRPr="00F6288A">
        <w:rPr>
          <w:sz w:val="24"/>
          <w:szCs w:val="24"/>
          <w:lang w:val="en-US"/>
        </w:rPr>
        <w:t>правилима</w:t>
      </w:r>
      <w:proofErr w:type="spellEnd"/>
      <w:r w:rsidRPr="00F6288A">
        <w:rPr>
          <w:sz w:val="24"/>
          <w:szCs w:val="24"/>
          <w:lang w:val="en-US"/>
        </w:rPr>
        <w:t xml:space="preserve"> </w:t>
      </w:r>
      <w:proofErr w:type="spellStart"/>
      <w:r w:rsidRPr="00F6288A">
        <w:rPr>
          <w:sz w:val="24"/>
          <w:szCs w:val="24"/>
          <w:lang w:val="en-US"/>
        </w:rPr>
        <w:t>струке</w:t>
      </w:r>
      <w:proofErr w:type="spellEnd"/>
      <w:r w:rsidRPr="00F6288A">
        <w:rPr>
          <w:sz w:val="24"/>
          <w:szCs w:val="24"/>
          <w:lang w:val="en-US"/>
        </w:rPr>
        <w:t xml:space="preserve">, </w:t>
      </w:r>
      <w:proofErr w:type="spellStart"/>
      <w:r w:rsidRPr="00F6288A">
        <w:rPr>
          <w:sz w:val="24"/>
          <w:szCs w:val="24"/>
          <w:lang w:val="en-US"/>
        </w:rPr>
        <w:t>те</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у </w:t>
      </w:r>
      <w:proofErr w:type="spellStart"/>
      <w:r w:rsidRPr="00F6288A">
        <w:rPr>
          <w:sz w:val="24"/>
          <w:szCs w:val="24"/>
          <w:lang w:val="en-US"/>
        </w:rPr>
        <w:t>свему</w:t>
      </w:r>
      <w:proofErr w:type="spellEnd"/>
      <w:r w:rsidRPr="00F6288A">
        <w:rPr>
          <w:sz w:val="24"/>
          <w:szCs w:val="24"/>
          <w:lang w:val="en-US"/>
        </w:rPr>
        <w:t xml:space="preserve"> </w:t>
      </w:r>
      <w:proofErr w:type="spellStart"/>
      <w:r w:rsidRPr="00F6288A">
        <w:rPr>
          <w:sz w:val="24"/>
          <w:szCs w:val="24"/>
          <w:lang w:val="en-US"/>
        </w:rPr>
        <w:t>штити</w:t>
      </w:r>
      <w:proofErr w:type="spellEnd"/>
      <w:r w:rsidRPr="00F6288A">
        <w:rPr>
          <w:sz w:val="24"/>
          <w:szCs w:val="24"/>
          <w:lang w:val="en-US"/>
        </w:rPr>
        <w:t xml:space="preserve"> </w:t>
      </w:r>
      <w:proofErr w:type="spellStart"/>
      <w:r w:rsidRPr="00F6288A">
        <w:rPr>
          <w:sz w:val="24"/>
          <w:szCs w:val="24"/>
          <w:lang w:val="en-US"/>
        </w:rPr>
        <w:t>интерес</w:t>
      </w:r>
      <w:proofErr w:type="spellEnd"/>
      <w:r w:rsidRPr="00F6288A">
        <w:rPr>
          <w:sz w:val="24"/>
          <w:szCs w:val="24"/>
          <w:lang w:val="en-US"/>
        </w:rPr>
        <w:t xml:space="preserve"> </w:t>
      </w:r>
      <w:proofErr w:type="spellStart"/>
      <w:r w:rsidRPr="00F6288A">
        <w:rPr>
          <w:sz w:val="24"/>
          <w:szCs w:val="24"/>
          <w:lang w:val="en-US"/>
        </w:rPr>
        <w:t>Наручиоца</w:t>
      </w:r>
      <w:proofErr w:type="spellEnd"/>
      <w:r w:rsidRPr="00F6288A">
        <w:rPr>
          <w:sz w:val="24"/>
          <w:szCs w:val="24"/>
          <w:lang w:val="en-US"/>
        </w:rPr>
        <w:t xml:space="preserve">, </w:t>
      </w:r>
      <w:proofErr w:type="spellStart"/>
      <w:r w:rsidRPr="00F6288A">
        <w:rPr>
          <w:sz w:val="24"/>
          <w:szCs w:val="24"/>
          <w:lang w:val="en-US"/>
        </w:rPr>
        <w:t>као</w:t>
      </w:r>
      <w:proofErr w:type="spellEnd"/>
      <w:r w:rsidRPr="00F6288A">
        <w:rPr>
          <w:sz w:val="24"/>
          <w:szCs w:val="24"/>
          <w:lang w:val="en-US"/>
        </w:rPr>
        <w:t xml:space="preserve"> и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Решењем</w:t>
      </w:r>
      <w:proofErr w:type="spellEnd"/>
      <w:r w:rsidRPr="00F6288A">
        <w:rPr>
          <w:sz w:val="24"/>
          <w:szCs w:val="24"/>
          <w:lang w:val="en-US"/>
        </w:rPr>
        <w:t xml:space="preserve"> </w:t>
      </w:r>
      <w:proofErr w:type="spellStart"/>
      <w:r w:rsidRPr="00F6288A">
        <w:rPr>
          <w:sz w:val="24"/>
          <w:szCs w:val="24"/>
          <w:lang w:val="en-US"/>
        </w:rPr>
        <w:t>одреди</w:t>
      </w:r>
      <w:proofErr w:type="spellEnd"/>
      <w:r w:rsidRPr="00F6288A">
        <w:rPr>
          <w:sz w:val="24"/>
          <w:szCs w:val="24"/>
          <w:lang w:val="en-US"/>
        </w:rPr>
        <w:t xml:space="preserve"> </w:t>
      </w:r>
      <w:proofErr w:type="spellStart"/>
      <w:r w:rsidRPr="00F6288A">
        <w:rPr>
          <w:sz w:val="24"/>
          <w:szCs w:val="24"/>
          <w:lang w:val="en-US"/>
        </w:rPr>
        <w:t>лица</w:t>
      </w:r>
      <w:proofErr w:type="spellEnd"/>
      <w:r w:rsidRPr="00F6288A">
        <w:rPr>
          <w:sz w:val="24"/>
          <w:szCs w:val="24"/>
          <w:lang w:val="en-US"/>
        </w:rPr>
        <w:t xml:space="preserve"> </w:t>
      </w:r>
      <w:proofErr w:type="spellStart"/>
      <w:r w:rsidRPr="00F6288A">
        <w:rPr>
          <w:sz w:val="24"/>
          <w:szCs w:val="24"/>
          <w:lang w:val="en-US"/>
        </w:rPr>
        <w:t>која</w:t>
      </w:r>
      <w:proofErr w:type="spellEnd"/>
      <w:r w:rsidRPr="00F6288A">
        <w:rPr>
          <w:sz w:val="24"/>
          <w:szCs w:val="24"/>
          <w:lang w:val="en-US"/>
        </w:rPr>
        <w:t xml:space="preserve"> </w:t>
      </w:r>
      <w:proofErr w:type="spellStart"/>
      <w:r w:rsidRPr="00F6288A">
        <w:rPr>
          <w:sz w:val="24"/>
          <w:szCs w:val="24"/>
          <w:lang w:val="en-US"/>
        </w:rPr>
        <w:t>ће</w:t>
      </w:r>
      <w:proofErr w:type="spellEnd"/>
      <w:r w:rsidRPr="00F6288A">
        <w:rPr>
          <w:sz w:val="24"/>
          <w:szCs w:val="24"/>
          <w:lang w:val="en-US"/>
        </w:rPr>
        <w:t xml:space="preserve"> </w:t>
      </w:r>
      <w:proofErr w:type="spellStart"/>
      <w:r w:rsidRPr="00F6288A">
        <w:rPr>
          <w:sz w:val="24"/>
          <w:szCs w:val="24"/>
          <w:lang w:val="en-US"/>
        </w:rPr>
        <w:t>вршити</w:t>
      </w:r>
      <w:proofErr w:type="spellEnd"/>
      <w:r w:rsidRPr="00F6288A">
        <w:rPr>
          <w:sz w:val="24"/>
          <w:szCs w:val="24"/>
          <w:lang w:val="en-US"/>
        </w:rPr>
        <w:t xml:space="preserve"> </w:t>
      </w:r>
      <w:proofErr w:type="spellStart"/>
      <w:r w:rsidRPr="00F6288A">
        <w:rPr>
          <w:sz w:val="24"/>
          <w:szCs w:val="24"/>
          <w:lang w:val="en-US"/>
        </w:rPr>
        <w:t>стручни</w:t>
      </w:r>
      <w:proofErr w:type="spellEnd"/>
      <w:r w:rsidRPr="00F6288A">
        <w:rPr>
          <w:sz w:val="24"/>
          <w:szCs w:val="24"/>
          <w:lang w:val="en-US"/>
        </w:rPr>
        <w:t xml:space="preserve"> </w:t>
      </w:r>
      <w:proofErr w:type="spellStart"/>
      <w:r w:rsidRPr="00F6288A">
        <w:rPr>
          <w:sz w:val="24"/>
          <w:szCs w:val="24"/>
          <w:lang w:val="en-US"/>
        </w:rPr>
        <w:t>надзор</w:t>
      </w:r>
      <w:proofErr w:type="spellEnd"/>
      <w:r w:rsidRPr="00F6288A">
        <w:rPr>
          <w:sz w:val="24"/>
          <w:szCs w:val="24"/>
          <w:lang w:val="en-US"/>
        </w:rPr>
        <w:t xml:space="preserve">, </w:t>
      </w:r>
      <w:proofErr w:type="spellStart"/>
      <w:r w:rsidRPr="00F6288A">
        <w:rPr>
          <w:sz w:val="24"/>
          <w:szCs w:val="24"/>
          <w:lang w:val="en-US"/>
        </w:rPr>
        <w:t>са</w:t>
      </w:r>
      <w:proofErr w:type="spellEnd"/>
      <w:r w:rsidRPr="00F6288A">
        <w:rPr>
          <w:sz w:val="24"/>
          <w:szCs w:val="24"/>
          <w:lang w:val="en-US"/>
        </w:rPr>
        <w:t xml:space="preserve"> </w:t>
      </w:r>
      <w:proofErr w:type="spellStart"/>
      <w:r w:rsidRPr="00F6288A">
        <w:rPr>
          <w:sz w:val="24"/>
          <w:szCs w:val="24"/>
          <w:lang w:val="en-US"/>
        </w:rPr>
        <w:t>лиценцама</w:t>
      </w:r>
      <w:proofErr w:type="spellEnd"/>
      <w:r w:rsidRPr="00F6288A">
        <w:rPr>
          <w:sz w:val="24"/>
          <w:szCs w:val="24"/>
          <w:lang w:val="en-US"/>
        </w:rPr>
        <w:t xml:space="preserve"> </w:t>
      </w:r>
      <w:proofErr w:type="spellStart"/>
      <w:r w:rsidRPr="00F6288A">
        <w:rPr>
          <w:sz w:val="24"/>
          <w:szCs w:val="24"/>
          <w:lang w:val="en-US"/>
        </w:rPr>
        <w:t>предвиђеним</w:t>
      </w:r>
      <w:proofErr w:type="spellEnd"/>
      <w:r w:rsidRPr="00F6288A">
        <w:rPr>
          <w:sz w:val="24"/>
          <w:szCs w:val="24"/>
          <w:lang w:val="en-US"/>
        </w:rPr>
        <w:t xml:space="preserve"> </w:t>
      </w:r>
      <w:proofErr w:type="spellStart"/>
      <w:r w:rsidRPr="00F6288A">
        <w:rPr>
          <w:sz w:val="24"/>
          <w:szCs w:val="24"/>
          <w:lang w:val="en-US"/>
        </w:rPr>
        <w:t>законом</w:t>
      </w:r>
      <w:proofErr w:type="spellEnd"/>
      <w:r w:rsidRPr="00F6288A">
        <w:rPr>
          <w:sz w:val="24"/>
          <w:szCs w:val="24"/>
          <w:lang w:val="en-US"/>
        </w:rPr>
        <w:t xml:space="preserve"> и </w:t>
      </w:r>
      <w:proofErr w:type="spellStart"/>
      <w:r w:rsidRPr="00F6288A">
        <w:rPr>
          <w:sz w:val="24"/>
          <w:szCs w:val="24"/>
          <w:lang w:val="en-US"/>
        </w:rPr>
        <w:t>Правилником</w:t>
      </w:r>
      <w:proofErr w:type="spellEnd"/>
      <w:r w:rsidRPr="00F6288A">
        <w:rPr>
          <w:sz w:val="24"/>
          <w:szCs w:val="24"/>
          <w:lang w:val="en-US"/>
        </w:rPr>
        <w:t xml:space="preserve"> о </w:t>
      </w:r>
      <w:proofErr w:type="spellStart"/>
      <w:r w:rsidRPr="00F6288A">
        <w:rPr>
          <w:sz w:val="24"/>
          <w:szCs w:val="24"/>
          <w:lang w:val="en-US"/>
        </w:rPr>
        <w:t>садржини</w:t>
      </w:r>
      <w:proofErr w:type="spellEnd"/>
      <w:r w:rsidRPr="00F6288A">
        <w:rPr>
          <w:sz w:val="24"/>
          <w:szCs w:val="24"/>
          <w:lang w:val="en-US"/>
        </w:rPr>
        <w:t xml:space="preserve"> и </w:t>
      </w:r>
      <w:proofErr w:type="spellStart"/>
      <w:r w:rsidRPr="00F6288A">
        <w:rPr>
          <w:sz w:val="24"/>
          <w:szCs w:val="24"/>
          <w:lang w:val="en-US"/>
        </w:rPr>
        <w:t>начину</w:t>
      </w:r>
      <w:proofErr w:type="spellEnd"/>
      <w:r w:rsidRPr="00F6288A">
        <w:rPr>
          <w:sz w:val="24"/>
          <w:szCs w:val="24"/>
          <w:lang w:val="en-US"/>
        </w:rPr>
        <w:t xml:space="preserve"> </w:t>
      </w:r>
      <w:proofErr w:type="spellStart"/>
      <w:r w:rsidRPr="00F6288A">
        <w:rPr>
          <w:sz w:val="24"/>
          <w:szCs w:val="24"/>
          <w:lang w:val="en-US"/>
        </w:rPr>
        <w:t>вођења</w:t>
      </w:r>
      <w:proofErr w:type="spellEnd"/>
      <w:r w:rsidRPr="00F6288A">
        <w:rPr>
          <w:sz w:val="24"/>
          <w:szCs w:val="24"/>
          <w:lang w:val="en-US"/>
        </w:rPr>
        <w:t xml:space="preserve"> </w:t>
      </w:r>
      <w:proofErr w:type="spellStart"/>
      <w:r w:rsidRPr="00F6288A">
        <w:rPr>
          <w:sz w:val="24"/>
          <w:szCs w:val="24"/>
          <w:lang w:val="en-US"/>
        </w:rPr>
        <w:t>стручног</w:t>
      </w:r>
      <w:proofErr w:type="spellEnd"/>
      <w:r w:rsidRPr="00F6288A">
        <w:rPr>
          <w:sz w:val="24"/>
          <w:szCs w:val="24"/>
          <w:lang w:val="en-US"/>
        </w:rPr>
        <w:t xml:space="preserve"> </w:t>
      </w:r>
      <w:proofErr w:type="spellStart"/>
      <w:r w:rsidRPr="00F6288A">
        <w:rPr>
          <w:sz w:val="24"/>
          <w:szCs w:val="24"/>
          <w:lang w:val="en-US"/>
        </w:rPr>
        <w:t>надзора</w:t>
      </w:r>
      <w:proofErr w:type="spellEnd"/>
      <w:r w:rsidRPr="00F6288A">
        <w:rPr>
          <w:sz w:val="24"/>
          <w:szCs w:val="24"/>
          <w:lang w:val="en-US"/>
        </w:rPr>
        <w:t xml:space="preserve">. </w:t>
      </w:r>
    </w:p>
    <w:p w:rsidR="00157D47" w:rsidRDefault="00157D47" w:rsidP="00CB5658">
      <w:pPr>
        <w:spacing w:line="240" w:lineRule="auto"/>
        <w:ind w:left="450"/>
        <w:rPr>
          <w:sz w:val="24"/>
          <w:szCs w:val="24"/>
        </w:rPr>
      </w:pPr>
    </w:p>
    <w:p w:rsidR="00CB5658" w:rsidRPr="00F6288A" w:rsidRDefault="00CB5658" w:rsidP="00CB5658">
      <w:pPr>
        <w:spacing w:line="240" w:lineRule="auto"/>
        <w:ind w:left="450"/>
        <w:rPr>
          <w:sz w:val="24"/>
          <w:szCs w:val="24"/>
          <w:lang w:val="en-US"/>
        </w:rPr>
      </w:pPr>
      <w:proofErr w:type="spellStart"/>
      <w:r w:rsidRPr="00F6288A">
        <w:rPr>
          <w:sz w:val="24"/>
          <w:szCs w:val="24"/>
          <w:lang w:val="en-US"/>
        </w:rPr>
        <w:t>Члан</w:t>
      </w:r>
      <w:proofErr w:type="spellEnd"/>
      <w:r w:rsidRPr="00F6288A">
        <w:rPr>
          <w:sz w:val="24"/>
          <w:szCs w:val="24"/>
          <w:lang w:val="en-US"/>
        </w:rPr>
        <w:t xml:space="preserve"> 3.</w:t>
      </w:r>
    </w:p>
    <w:p w:rsidR="00CB5658" w:rsidRDefault="00CB5658" w:rsidP="00CB5658">
      <w:pPr>
        <w:spacing w:line="240" w:lineRule="auto"/>
        <w:ind w:left="450"/>
        <w:jc w:val="both"/>
        <w:rPr>
          <w:sz w:val="24"/>
          <w:szCs w:val="24"/>
          <w:lang w:val="en-US"/>
        </w:rPr>
      </w:pPr>
      <w:proofErr w:type="spellStart"/>
      <w:r w:rsidRPr="00F6288A">
        <w:rPr>
          <w:sz w:val="24"/>
          <w:szCs w:val="24"/>
          <w:lang w:val="en-US"/>
        </w:rPr>
        <w:t>Обавезе</w:t>
      </w:r>
      <w:proofErr w:type="spellEnd"/>
      <w:r w:rsidRPr="00F6288A">
        <w:rPr>
          <w:sz w:val="24"/>
          <w:szCs w:val="24"/>
          <w:lang w:val="en-US"/>
        </w:rPr>
        <w:t xml:space="preserve"> </w:t>
      </w:r>
      <w:proofErr w:type="spellStart"/>
      <w:r w:rsidRPr="00F6288A">
        <w:rPr>
          <w:sz w:val="24"/>
          <w:szCs w:val="24"/>
          <w:lang w:val="en-US"/>
        </w:rPr>
        <w:t>Извршиоца</w:t>
      </w:r>
      <w:proofErr w:type="spellEnd"/>
      <w:r w:rsidRPr="00F6288A">
        <w:rPr>
          <w:sz w:val="24"/>
          <w:szCs w:val="24"/>
          <w:lang w:val="en-US"/>
        </w:rPr>
        <w:t xml:space="preserve"> </w:t>
      </w:r>
      <w:proofErr w:type="spellStart"/>
      <w:r w:rsidRPr="00F6288A">
        <w:rPr>
          <w:sz w:val="24"/>
          <w:szCs w:val="24"/>
          <w:lang w:val="en-US"/>
        </w:rPr>
        <w:t>су</w:t>
      </w:r>
      <w:proofErr w:type="spellEnd"/>
      <w:r w:rsidRPr="00F6288A">
        <w:rPr>
          <w:sz w:val="24"/>
          <w:szCs w:val="24"/>
          <w:lang w:val="en-US"/>
        </w:rPr>
        <w:t xml:space="preserve"> </w:t>
      </w:r>
      <w:proofErr w:type="spellStart"/>
      <w:r w:rsidRPr="00F6288A">
        <w:rPr>
          <w:sz w:val="24"/>
          <w:szCs w:val="24"/>
          <w:lang w:val="en-US"/>
        </w:rPr>
        <w:t>да</w:t>
      </w:r>
      <w:proofErr w:type="spellEnd"/>
      <w:r>
        <w:rPr>
          <w:sz w:val="24"/>
          <w:szCs w:val="24"/>
        </w:rPr>
        <w:t xml:space="preserve"> изврши</w:t>
      </w:r>
      <w:r w:rsidRPr="00F6288A">
        <w:rPr>
          <w:sz w:val="24"/>
          <w:szCs w:val="24"/>
          <w:lang w:val="en-US"/>
        </w:rPr>
        <w:t>:</w:t>
      </w:r>
    </w:p>
    <w:p w:rsidR="00CB5658" w:rsidRPr="00E658E2" w:rsidRDefault="00CB5658" w:rsidP="00157D47">
      <w:pPr>
        <w:pStyle w:val="Normal1"/>
        <w:ind w:left="360"/>
        <w:jc w:val="both"/>
      </w:pPr>
      <w:r w:rsidRPr="00E658E2">
        <w:t xml:space="preserve">1) </w:t>
      </w:r>
      <w:proofErr w:type="spellStart"/>
      <w:r w:rsidRPr="00E658E2">
        <w:t>контролу</w:t>
      </w:r>
      <w:proofErr w:type="spellEnd"/>
      <w:r w:rsidR="00157D47">
        <w:t xml:space="preserve"> </w:t>
      </w:r>
      <w:proofErr w:type="spellStart"/>
      <w:r w:rsidRPr="00E658E2">
        <w:t>да</w:t>
      </w:r>
      <w:proofErr w:type="spellEnd"/>
      <w:r w:rsidR="00157D47">
        <w:t xml:space="preserve"> </w:t>
      </w:r>
      <w:proofErr w:type="spellStart"/>
      <w:r w:rsidRPr="00E658E2">
        <w:t>ли</w:t>
      </w:r>
      <w:proofErr w:type="spellEnd"/>
      <w:r w:rsidR="00157D47">
        <w:t xml:space="preserve"> </w:t>
      </w:r>
      <w:proofErr w:type="spellStart"/>
      <w:r w:rsidRPr="00E658E2">
        <w:t>се</w:t>
      </w:r>
      <w:proofErr w:type="spellEnd"/>
      <w:r w:rsidR="00157D47">
        <w:t xml:space="preserve"> </w:t>
      </w:r>
      <w:proofErr w:type="spellStart"/>
      <w:r w:rsidRPr="00E658E2">
        <w:t>грађење</w:t>
      </w:r>
      <w:proofErr w:type="spellEnd"/>
      <w:r w:rsidR="00157D47">
        <w:t xml:space="preserve"> </w:t>
      </w:r>
      <w:proofErr w:type="spellStart"/>
      <w:r w:rsidRPr="00E658E2">
        <w:t>врши</w:t>
      </w:r>
      <w:proofErr w:type="spellEnd"/>
      <w:r w:rsidR="00157D47">
        <w:t xml:space="preserve"> </w:t>
      </w:r>
      <w:proofErr w:type="spellStart"/>
      <w:r w:rsidRPr="00E658E2">
        <w:t>према</w:t>
      </w:r>
      <w:proofErr w:type="spellEnd"/>
      <w:r w:rsidR="00157D47">
        <w:t xml:space="preserve"> </w:t>
      </w:r>
      <w:proofErr w:type="spellStart"/>
      <w:r w:rsidRPr="00E658E2">
        <w:t>грађевинској</w:t>
      </w:r>
      <w:proofErr w:type="spellEnd"/>
      <w:r w:rsidR="00157D47">
        <w:t xml:space="preserve"> </w:t>
      </w:r>
      <w:proofErr w:type="spellStart"/>
      <w:r w:rsidRPr="00E658E2">
        <w:t>дозволи</w:t>
      </w:r>
      <w:proofErr w:type="spellEnd"/>
      <w:r w:rsidR="00157D47">
        <w:t xml:space="preserve"> </w:t>
      </w:r>
      <w:proofErr w:type="spellStart"/>
      <w:r w:rsidRPr="00E658E2">
        <w:t>или</w:t>
      </w:r>
      <w:proofErr w:type="spellEnd"/>
      <w:r w:rsidR="00157D47">
        <w:t xml:space="preserve"> </w:t>
      </w:r>
      <w:proofErr w:type="spellStart"/>
      <w:r w:rsidRPr="00E658E2">
        <w:t>решењу</w:t>
      </w:r>
      <w:proofErr w:type="spellEnd"/>
      <w:r w:rsidR="00157D47">
        <w:t xml:space="preserve"> </w:t>
      </w:r>
      <w:proofErr w:type="spellStart"/>
      <w:r w:rsidRPr="00E658E2">
        <w:t>оодобрењу</w:t>
      </w:r>
      <w:proofErr w:type="spellEnd"/>
      <w:r w:rsidR="00157D47">
        <w:t xml:space="preserve"> </w:t>
      </w:r>
      <w:proofErr w:type="spellStart"/>
      <w:r w:rsidRPr="00E658E2">
        <w:t>за</w:t>
      </w:r>
      <w:proofErr w:type="spellEnd"/>
      <w:r w:rsidR="00157D47">
        <w:t xml:space="preserve"> </w:t>
      </w:r>
      <w:proofErr w:type="spellStart"/>
      <w:r w:rsidRPr="00E658E2">
        <w:t>реконструкцију</w:t>
      </w:r>
      <w:proofErr w:type="spellEnd"/>
      <w:r w:rsidRPr="00E658E2">
        <w:t xml:space="preserve">, </w:t>
      </w:r>
      <w:proofErr w:type="spellStart"/>
      <w:r w:rsidRPr="00E658E2">
        <w:t>односно</w:t>
      </w:r>
      <w:proofErr w:type="spellEnd"/>
      <w:r w:rsidR="00157D47">
        <w:t xml:space="preserve"> </w:t>
      </w:r>
      <w:proofErr w:type="spellStart"/>
      <w:r w:rsidRPr="00E658E2">
        <w:t>према</w:t>
      </w:r>
      <w:proofErr w:type="spellEnd"/>
      <w:r w:rsidR="00157D47">
        <w:t xml:space="preserve"> </w:t>
      </w:r>
      <w:proofErr w:type="spellStart"/>
      <w:r w:rsidRPr="00E658E2">
        <w:t>пројекту</w:t>
      </w:r>
      <w:proofErr w:type="spellEnd"/>
      <w:r w:rsidR="00157D47">
        <w:t xml:space="preserve"> </w:t>
      </w:r>
      <w:proofErr w:type="spellStart"/>
      <w:r w:rsidRPr="00E658E2">
        <w:t>за</w:t>
      </w:r>
      <w:proofErr w:type="spellEnd"/>
      <w:r w:rsidR="00157D47">
        <w:t xml:space="preserve"> </w:t>
      </w:r>
      <w:proofErr w:type="spellStart"/>
      <w:r w:rsidRPr="00E658E2">
        <w:t>грађевинску</w:t>
      </w:r>
      <w:proofErr w:type="spellEnd"/>
      <w:r w:rsidR="00157D47">
        <w:t xml:space="preserve"> </w:t>
      </w:r>
      <w:proofErr w:type="spellStart"/>
      <w:r w:rsidRPr="00E658E2">
        <w:t>дозволу</w:t>
      </w:r>
      <w:proofErr w:type="spellEnd"/>
      <w:r w:rsidR="00157D47">
        <w:t xml:space="preserve"> </w:t>
      </w:r>
      <w:proofErr w:type="spellStart"/>
      <w:r w:rsidRPr="00E658E2">
        <w:t>или</w:t>
      </w:r>
      <w:proofErr w:type="spellEnd"/>
      <w:r w:rsidR="00157D47">
        <w:t xml:space="preserve"> </w:t>
      </w:r>
      <w:proofErr w:type="spellStart"/>
      <w:r w:rsidRPr="00E658E2">
        <w:t>идејном</w:t>
      </w:r>
      <w:proofErr w:type="spellEnd"/>
      <w:r w:rsidR="00157D47">
        <w:t xml:space="preserve"> </w:t>
      </w:r>
      <w:proofErr w:type="spellStart"/>
      <w:r w:rsidRPr="00E658E2">
        <w:t>пројекту</w:t>
      </w:r>
      <w:proofErr w:type="spellEnd"/>
      <w:r w:rsidR="00157D47">
        <w:t xml:space="preserve"> </w:t>
      </w:r>
      <w:proofErr w:type="spellStart"/>
      <w:r w:rsidRPr="00E658E2">
        <w:t>за</w:t>
      </w:r>
      <w:proofErr w:type="spellEnd"/>
      <w:r w:rsidR="00157D47">
        <w:t xml:space="preserve"> </w:t>
      </w:r>
      <w:proofErr w:type="spellStart"/>
      <w:r w:rsidRPr="00E658E2">
        <w:t>реконструкцију</w:t>
      </w:r>
      <w:proofErr w:type="spellEnd"/>
      <w:r w:rsidR="00157D47">
        <w:t xml:space="preserve"> </w:t>
      </w:r>
      <w:r w:rsidRPr="00E658E2">
        <w:t>и</w:t>
      </w:r>
      <w:r w:rsidR="00157D47">
        <w:t xml:space="preserve"> </w:t>
      </w:r>
      <w:proofErr w:type="spellStart"/>
      <w:r w:rsidRPr="00E658E2">
        <w:t>пројекту</w:t>
      </w:r>
      <w:proofErr w:type="spellEnd"/>
      <w:r w:rsidR="00157D47">
        <w:t xml:space="preserve"> </w:t>
      </w:r>
      <w:proofErr w:type="spellStart"/>
      <w:r w:rsidRPr="00E658E2">
        <w:t>за</w:t>
      </w:r>
      <w:proofErr w:type="spellEnd"/>
      <w:r w:rsidR="00157D47">
        <w:t xml:space="preserve"> </w:t>
      </w:r>
      <w:proofErr w:type="spellStart"/>
      <w:r w:rsidRPr="00E658E2">
        <w:t>извођење</w:t>
      </w:r>
      <w:proofErr w:type="spellEnd"/>
      <w:r w:rsidRPr="00E658E2">
        <w:t xml:space="preserve">, </w:t>
      </w:r>
      <w:proofErr w:type="spellStart"/>
      <w:r w:rsidRPr="00E658E2">
        <w:t>као</w:t>
      </w:r>
      <w:proofErr w:type="spellEnd"/>
      <w:r w:rsidR="00157D47">
        <w:t xml:space="preserve"> </w:t>
      </w:r>
      <w:r w:rsidRPr="00E658E2">
        <w:t>и</w:t>
      </w:r>
      <w:r w:rsidR="00157D47">
        <w:t xml:space="preserve"> </w:t>
      </w:r>
      <w:proofErr w:type="spellStart"/>
      <w:r w:rsidRPr="00E658E2">
        <w:t>благовремено</w:t>
      </w:r>
      <w:proofErr w:type="spellEnd"/>
      <w:r w:rsidR="00157D47">
        <w:t xml:space="preserve"> </w:t>
      </w:r>
      <w:proofErr w:type="spellStart"/>
      <w:r w:rsidRPr="00E658E2">
        <w:t>предузимање</w:t>
      </w:r>
      <w:proofErr w:type="spellEnd"/>
      <w:r w:rsidR="00157D47">
        <w:t xml:space="preserve"> </w:t>
      </w:r>
      <w:proofErr w:type="spellStart"/>
      <w:r w:rsidRPr="00E658E2">
        <w:t>мера</w:t>
      </w:r>
      <w:proofErr w:type="spellEnd"/>
      <w:r w:rsidR="00157D47">
        <w:t xml:space="preserve"> </w:t>
      </w:r>
      <w:r w:rsidRPr="00E658E2">
        <w:t>у</w:t>
      </w:r>
      <w:r w:rsidR="00157D47">
        <w:t xml:space="preserve"> </w:t>
      </w:r>
      <w:proofErr w:type="spellStart"/>
      <w:r w:rsidRPr="00E658E2">
        <w:t>случају</w:t>
      </w:r>
      <w:proofErr w:type="spellEnd"/>
      <w:r w:rsidR="00157D47">
        <w:t xml:space="preserve"> </w:t>
      </w:r>
      <w:proofErr w:type="spellStart"/>
      <w:r w:rsidRPr="00E658E2">
        <w:t>одступања</w:t>
      </w:r>
      <w:proofErr w:type="spellEnd"/>
      <w:r w:rsidR="00157D47">
        <w:t xml:space="preserve"> </w:t>
      </w:r>
      <w:proofErr w:type="spellStart"/>
      <w:r w:rsidRPr="00E658E2">
        <w:t>извођења</w:t>
      </w:r>
      <w:proofErr w:type="spellEnd"/>
      <w:r w:rsidR="00157D47">
        <w:t xml:space="preserve"> </w:t>
      </w:r>
      <w:proofErr w:type="spellStart"/>
      <w:r w:rsidRPr="00E658E2">
        <w:t>радова</w:t>
      </w:r>
      <w:proofErr w:type="spellEnd"/>
      <w:r w:rsidR="00157D47">
        <w:t xml:space="preserve"> </w:t>
      </w:r>
      <w:proofErr w:type="spellStart"/>
      <w:r w:rsidRPr="00E658E2">
        <w:t>од</w:t>
      </w:r>
      <w:proofErr w:type="spellEnd"/>
      <w:r w:rsidR="00157D47">
        <w:t xml:space="preserve"> </w:t>
      </w:r>
      <w:proofErr w:type="spellStart"/>
      <w:r w:rsidRPr="00E658E2">
        <w:t>тих</w:t>
      </w:r>
      <w:proofErr w:type="spellEnd"/>
      <w:r w:rsidR="00157D47">
        <w:t xml:space="preserve"> </w:t>
      </w:r>
      <w:proofErr w:type="spellStart"/>
      <w:r w:rsidRPr="00E658E2">
        <w:t>пројеката</w:t>
      </w:r>
      <w:proofErr w:type="spellEnd"/>
      <w:r w:rsidRPr="00E658E2">
        <w:t xml:space="preserve">; </w:t>
      </w:r>
    </w:p>
    <w:p w:rsidR="00CB5658" w:rsidRPr="00E658E2" w:rsidRDefault="00CB5658" w:rsidP="00157D47">
      <w:pPr>
        <w:pStyle w:val="Normal1"/>
        <w:ind w:left="360"/>
        <w:jc w:val="both"/>
      </w:pPr>
      <w:r w:rsidRPr="00E658E2">
        <w:lastRenderedPageBreak/>
        <w:t xml:space="preserve">2) </w:t>
      </w:r>
      <w:proofErr w:type="spellStart"/>
      <w:r w:rsidRPr="00E658E2">
        <w:t>контролу</w:t>
      </w:r>
      <w:proofErr w:type="spellEnd"/>
      <w:r w:rsidR="00157D47">
        <w:t xml:space="preserve"> </w:t>
      </w:r>
      <w:r w:rsidRPr="00E658E2">
        <w:t>и</w:t>
      </w:r>
      <w:r w:rsidR="00157D47">
        <w:t xml:space="preserve"> </w:t>
      </w:r>
      <w:proofErr w:type="spellStart"/>
      <w:r w:rsidRPr="00E658E2">
        <w:t>проверу</w:t>
      </w:r>
      <w:proofErr w:type="spellEnd"/>
      <w:r w:rsidR="00157D47">
        <w:t xml:space="preserve"> </w:t>
      </w:r>
      <w:proofErr w:type="spellStart"/>
      <w:r w:rsidRPr="00E658E2">
        <w:t>квалитета</w:t>
      </w:r>
      <w:proofErr w:type="spellEnd"/>
      <w:r w:rsidR="00157D47">
        <w:t xml:space="preserve"> </w:t>
      </w:r>
      <w:proofErr w:type="spellStart"/>
      <w:r w:rsidRPr="00E658E2">
        <w:t>извођења</w:t>
      </w:r>
      <w:proofErr w:type="spellEnd"/>
      <w:r w:rsidR="00157D47">
        <w:t xml:space="preserve"> </w:t>
      </w:r>
      <w:proofErr w:type="spellStart"/>
      <w:r w:rsidRPr="00E658E2">
        <w:t>свих</w:t>
      </w:r>
      <w:proofErr w:type="spellEnd"/>
      <w:r w:rsidR="00157D47">
        <w:t xml:space="preserve"> </w:t>
      </w:r>
      <w:proofErr w:type="spellStart"/>
      <w:r w:rsidRPr="00E658E2">
        <w:t>врста</w:t>
      </w:r>
      <w:proofErr w:type="spellEnd"/>
      <w:r w:rsidR="00157D47">
        <w:t xml:space="preserve"> </w:t>
      </w:r>
      <w:proofErr w:type="spellStart"/>
      <w:r w:rsidRPr="00E658E2">
        <w:t>радова</w:t>
      </w:r>
      <w:proofErr w:type="spellEnd"/>
      <w:r w:rsidR="00157D47">
        <w:t xml:space="preserve"> </w:t>
      </w:r>
      <w:r w:rsidRPr="00E658E2">
        <w:t>и</w:t>
      </w:r>
      <w:r w:rsidR="00157D47">
        <w:t xml:space="preserve"> </w:t>
      </w:r>
      <w:proofErr w:type="spellStart"/>
      <w:r w:rsidRPr="00E658E2">
        <w:t>примену</w:t>
      </w:r>
      <w:proofErr w:type="spellEnd"/>
      <w:r w:rsidR="00157D47">
        <w:t xml:space="preserve"> </w:t>
      </w:r>
      <w:proofErr w:type="spellStart"/>
      <w:r w:rsidRPr="00E658E2">
        <w:t>прописа</w:t>
      </w:r>
      <w:proofErr w:type="spellEnd"/>
      <w:r w:rsidRPr="00E658E2">
        <w:t xml:space="preserve">, </w:t>
      </w:r>
      <w:proofErr w:type="spellStart"/>
      <w:r w:rsidRPr="00E658E2">
        <w:t>стандарда</w:t>
      </w:r>
      <w:proofErr w:type="spellEnd"/>
      <w:r w:rsidR="00157D47">
        <w:t xml:space="preserve"> </w:t>
      </w:r>
      <w:r w:rsidRPr="00E658E2">
        <w:t>и</w:t>
      </w:r>
      <w:r w:rsidR="00157D47">
        <w:t xml:space="preserve"> </w:t>
      </w:r>
      <w:proofErr w:type="spellStart"/>
      <w:r w:rsidRPr="00E658E2">
        <w:t>техничких</w:t>
      </w:r>
      <w:proofErr w:type="spellEnd"/>
      <w:r w:rsidR="00157D47">
        <w:t xml:space="preserve"> </w:t>
      </w:r>
      <w:proofErr w:type="spellStart"/>
      <w:r w:rsidRPr="00E658E2">
        <w:t>норматива</w:t>
      </w:r>
      <w:proofErr w:type="spellEnd"/>
      <w:r w:rsidRPr="00E658E2">
        <w:t xml:space="preserve">, </w:t>
      </w:r>
      <w:proofErr w:type="spellStart"/>
      <w:r w:rsidRPr="00E658E2">
        <w:t>укључујући</w:t>
      </w:r>
      <w:proofErr w:type="spellEnd"/>
      <w:r w:rsidR="00157D47">
        <w:t xml:space="preserve"> </w:t>
      </w:r>
      <w:r w:rsidRPr="00E658E2">
        <w:t>и</w:t>
      </w:r>
      <w:r w:rsidR="00157D47">
        <w:t xml:space="preserve"> </w:t>
      </w:r>
      <w:proofErr w:type="spellStart"/>
      <w:r w:rsidRPr="00E658E2">
        <w:t>техничке</w:t>
      </w:r>
      <w:proofErr w:type="spellEnd"/>
      <w:r w:rsidR="00157D47">
        <w:t xml:space="preserve"> </w:t>
      </w:r>
      <w:proofErr w:type="spellStart"/>
      <w:r w:rsidRPr="00E658E2">
        <w:t>прописе</w:t>
      </w:r>
      <w:proofErr w:type="spellEnd"/>
      <w:r w:rsidR="00157D47">
        <w:t xml:space="preserve"> </w:t>
      </w:r>
      <w:proofErr w:type="spellStart"/>
      <w:r w:rsidRPr="00E658E2">
        <w:t>чији</w:t>
      </w:r>
      <w:proofErr w:type="spellEnd"/>
      <w:r w:rsidR="00157D47">
        <w:t xml:space="preserve"> </w:t>
      </w:r>
      <w:proofErr w:type="spellStart"/>
      <w:r w:rsidRPr="00E658E2">
        <w:t>су</w:t>
      </w:r>
      <w:proofErr w:type="spellEnd"/>
      <w:r w:rsidR="00157D47">
        <w:t xml:space="preserve"> </w:t>
      </w:r>
      <w:proofErr w:type="spellStart"/>
      <w:r w:rsidRPr="00E658E2">
        <w:t>саставни</w:t>
      </w:r>
      <w:proofErr w:type="spellEnd"/>
      <w:r w:rsidR="00157D47">
        <w:t xml:space="preserve"> </w:t>
      </w:r>
      <w:proofErr w:type="spellStart"/>
      <w:r w:rsidRPr="00E658E2">
        <w:t>део</w:t>
      </w:r>
      <w:proofErr w:type="spellEnd"/>
      <w:r w:rsidR="00157D47">
        <w:t xml:space="preserve"> </w:t>
      </w:r>
      <w:proofErr w:type="spellStart"/>
      <w:r w:rsidRPr="00E658E2">
        <w:t>стандарди</w:t>
      </w:r>
      <w:proofErr w:type="spellEnd"/>
      <w:r w:rsidR="00157D47">
        <w:t xml:space="preserve"> </w:t>
      </w:r>
      <w:proofErr w:type="spellStart"/>
      <w:r w:rsidRPr="00E658E2">
        <w:t>који</w:t>
      </w:r>
      <w:proofErr w:type="spellEnd"/>
      <w:r w:rsidR="00157D47">
        <w:t xml:space="preserve"> </w:t>
      </w:r>
      <w:proofErr w:type="spellStart"/>
      <w:r w:rsidRPr="00E658E2">
        <w:t>дефинишу</w:t>
      </w:r>
      <w:proofErr w:type="spellEnd"/>
      <w:r w:rsidR="00157D47">
        <w:t xml:space="preserve"> </w:t>
      </w:r>
      <w:proofErr w:type="spellStart"/>
      <w:r w:rsidRPr="00E658E2">
        <w:t>обавезне</w:t>
      </w:r>
      <w:proofErr w:type="spellEnd"/>
      <w:r w:rsidR="00157D47">
        <w:t xml:space="preserve"> </w:t>
      </w:r>
      <w:proofErr w:type="spellStart"/>
      <w:r w:rsidRPr="00E658E2">
        <w:t>техничке</w:t>
      </w:r>
      <w:proofErr w:type="spellEnd"/>
      <w:r w:rsidR="00157D47">
        <w:t xml:space="preserve"> </w:t>
      </w:r>
      <w:proofErr w:type="spellStart"/>
      <w:r w:rsidRPr="00E658E2">
        <w:t>мере</w:t>
      </w:r>
      <w:proofErr w:type="spellEnd"/>
      <w:r w:rsidR="00157D47">
        <w:t xml:space="preserve"> </w:t>
      </w:r>
      <w:r w:rsidRPr="00E658E2">
        <w:t>и</w:t>
      </w:r>
      <w:r w:rsidR="00157D47">
        <w:t xml:space="preserve"> </w:t>
      </w:r>
      <w:proofErr w:type="spellStart"/>
      <w:r w:rsidRPr="00E658E2">
        <w:t>услове</w:t>
      </w:r>
      <w:proofErr w:type="spellEnd"/>
      <w:r w:rsidR="00157D47">
        <w:t xml:space="preserve"> </w:t>
      </w:r>
      <w:proofErr w:type="spellStart"/>
      <w:r w:rsidRPr="00E658E2">
        <w:t>којима</w:t>
      </w:r>
      <w:proofErr w:type="spellEnd"/>
      <w:r w:rsidR="00157D47">
        <w:t xml:space="preserve"> </w:t>
      </w:r>
      <w:proofErr w:type="spellStart"/>
      <w:r w:rsidRPr="00E658E2">
        <w:t>се</w:t>
      </w:r>
      <w:proofErr w:type="spellEnd"/>
      <w:r w:rsidR="00157D47">
        <w:t xml:space="preserve"> </w:t>
      </w:r>
      <w:proofErr w:type="spellStart"/>
      <w:r w:rsidRPr="00E658E2">
        <w:t>осигурава</w:t>
      </w:r>
      <w:proofErr w:type="spellEnd"/>
      <w:r w:rsidR="00157D47">
        <w:t xml:space="preserve"> </w:t>
      </w:r>
      <w:proofErr w:type="spellStart"/>
      <w:r w:rsidRPr="00E658E2">
        <w:t>несметано</w:t>
      </w:r>
      <w:proofErr w:type="spellEnd"/>
      <w:r w:rsidR="00157D47">
        <w:t xml:space="preserve"> </w:t>
      </w:r>
      <w:proofErr w:type="spellStart"/>
      <w:r w:rsidRPr="00E658E2">
        <w:t>кретање</w:t>
      </w:r>
      <w:proofErr w:type="spellEnd"/>
      <w:r w:rsidR="00157D47">
        <w:t xml:space="preserve"> </w:t>
      </w:r>
      <w:r w:rsidRPr="00E658E2">
        <w:t>и</w:t>
      </w:r>
      <w:r w:rsidR="00157D47">
        <w:t xml:space="preserve"> </w:t>
      </w:r>
      <w:proofErr w:type="spellStart"/>
      <w:r w:rsidRPr="00E658E2">
        <w:t>приступ</w:t>
      </w:r>
      <w:proofErr w:type="spellEnd"/>
      <w:r w:rsidR="00157D47">
        <w:t xml:space="preserve"> </w:t>
      </w:r>
      <w:proofErr w:type="spellStart"/>
      <w:r w:rsidRPr="00E658E2">
        <w:t>особама</w:t>
      </w:r>
      <w:proofErr w:type="spellEnd"/>
      <w:r w:rsidR="00157D47">
        <w:t xml:space="preserve"> </w:t>
      </w:r>
      <w:proofErr w:type="spellStart"/>
      <w:r w:rsidRPr="00E658E2">
        <w:t>са</w:t>
      </w:r>
      <w:proofErr w:type="spellEnd"/>
      <w:r w:rsidR="00157D47">
        <w:t xml:space="preserve"> </w:t>
      </w:r>
      <w:proofErr w:type="spellStart"/>
      <w:proofErr w:type="gramStart"/>
      <w:r w:rsidRPr="00E658E2">
        <w:t>инвалидитетом</w:t>
      </w:r>
      <w:proofErr w:type="spellEnd"/>
      <w:r w:rsidRPr="00E658E2">
        <w:t>,</w:t>
      </w:r>
      <w:r w:rsidR="00157D47">
        <w:t xml:space="preserve"> </w:t>
      </w:r>
      <w:r w:rsidRPr="00E658E2">
        <w:t xml:space="preserve"> </w:t>
      </w:r>
      <w:proofErr w:type="spellStart"/>
      <w:r w:rsidRPr="00E658E2">
        <w:t>деци</w:t>
      </w:r>
      <w:proofErr w:type="spellEnd"/>
      <w:proofErr w:type="gramEnd"/>
      <w:r w:rsidR="00157D47">
        <w:t xml:space="preserve"> </w:t>
      </w:r>
      <w:r w:rsidRPr="00E658E2">
        <w:t>и</w:t>
      </w:r>
      <w:r w:rsidR="00157D47">
        <w:t xml:space="preserve"> </w:t>
      </w:r>
      <w:proofErr w:type="spellStart"/>
      <w:r w:rsidRPr="00E658E2">
        <w:t>старим</w:t>
      </w:r>
      <w:proofErr w:type="spellEnd"/>
      <w:r w:rsidR="00157D47">
        <w:t xml:space="preserve"> </w:t>
      </w:r>
      <w:proofErr w:type="spellStart"/>
      <w:r w:rsidRPr="00E658E2">
        <w:t>особама</w:t>
      </w:r>
      <w:proofErr w:type="spellEnd"/>
      <w:r w:rsidRPr="00E658E2">
        <w:t xml:space="preserve">; </w:t>
      </w:r>
    </w:p>
    <w:p w:rsidR="00CB5658" w:rsidRPr="00E658E2" w:rsidRDefault="00CB5658" w:rsidP="00FF53E0">
      <w:pPr>
        <w:pStyle w:val="Normal1"/>
        <w:ind w:left="360"/>
        <w:jc w:val="both"/>
      </w:pPr>
      <w:r w:rsidRPr="00E658E2">
        <w:t xml:space="preserve">3) </w:t>
      </w:r>
      <w:proofErr w:type="spellStart"/>
      <w:r w:rsidRPr="00E658E2">
        <w:t>контролу</w:t>
      </w:r>
      <w:proofErr w:type="spellEnd"/>
      <w:r w:rsidR="00157D47">
        <w:t xml:space="preserve"> </w:t>
      </w:r>
      <w:r w:rsidRPr="00E658E2">
        <w:t>и</w:t>
      </w:r>
      <w:r w:rsidR="00157D47">
        <w:t xml:space="preserve"> </w:t>
      </w:r>
      <w:proofErr w:type="spellStart"/>
      <w:r w:rsidRPr="00E658E2">
        <w:t>оверу</w:t>
      </w:r>
      <w:proofErr w:type="spellEnd"/>
      <w:r w:rsidR="00157D47">
        <w:t xml:space="preserve"> </w:t>
      </w:r>
      <w:proofErr w:type="spellStart"/>
      <w:r w:rsidRPr="00E658E2">
        <w:t>количина</w:t>
      </w:r>
      <w:proofErr w:type="spellEnd"/>
      <w:r w:rsidR="00157D47">
        <w:t xml:space="preserve"> </w:t>
      </w:r>
      <w:proofErr w:type="spellStart"/>
      <w:r w:rsidRPr="00E658E2">
        <w:t>изведених</w:t>
      </w:r>
      <w:proofErr w:type="spellEnd"/>
      <w:r w:rsidR="00157D47">
        <w:t xml:space="preserve"> </w:t>
      </w:r>
      <w:proofErr w:type="spellStart"/>
      <w:r w:rsidRPr="00E658E2">
        <w:t>радова</w:t>
      </w:r>
      <w:proofErr w:type="spellEnd"/>
      <w:r w:rsidRPr="00E658E2">
        <w:t xml:space="preserve"> (</w:t>
      </w:r>
      <w:proofErr w:type="spellStart"/>
      <w:r w:rsidRPr="00E658E2">
        <w:t>овера</w:t>
      </w:r>
      <w:proofErr w:type="spellEnd"/>
      <w:r w:rsidR="00157D47">
        <w:t xml:space="preserve"> </w:t>
      </w:r>
      <w:proofErr w:type="spellStart"/>
      <w:r w:rsidRPr="00E658E2">
        <w:t>грађевинских</w:t>
      </w:r>
      <w:proofErr w:type="spellEnd"/>
      <w:r w:rsidR="00157D47">
        <w:t xml:space="preserve"> </w:t>
      </w:r>
      <w:proofErr w:type="spellStart"/>
      <w:r w:rsidRPr="00E658E2">
        <w:t>књига</w:t>
      </w:r>
      <w:proofErr w:type="spellEnd"/>
      <w:r w:rsidRPr="00E658E2">
        <w:t xml:space="preserve">, </w:t>
      </w:r>
      <w:proofErr w:type="spellStart"/>
      <w:r w:rsidRPr="00E658E2">
        <w:t>привремених</w:t>
      </w:r>
      <w:proofErr w:type="spellEnd"/>
      <w:r w:rsidR="00157D47">
        <w:t xml:space="preserve"> </w:t>
      </w:r>
      <w:r w:rsidRPr="00E658E2">
        <w:t>и</w:t>
      </w:r>
      <w:r w:rsidR="00157D47">
        <w:t xml:space="preserve"> </w:t>
      </w:r>
      <w:proofErr w:type="spellStart"/>
      <w:r w:rsidRPr="00E658E2">
        <w:t>окончаних</w:t>
      </w:r>
      <w:proofErr w:type="spellEnd"/>
      <w:r w:rsidR="00157D47">
        <w:t xml:space="preserve"> </w:t>
      </w:r>
      <w:proofErr w:type="spellStart"/>
      <w:proofErr w:type="gramStart"/>
      <w:r w:rsidRPr="00E658E2">
        <w:t>ситуација</w:t>
      </w:r>
      <w:proofErr w:type="spellEnd"/>
      <w:r w:rsidRPr="00E658E2">
        <w:t>,</w:t>
      </w:r>
      <w:r w:rsidR="00157D47">
        <w:t xml:space="preserve"> </w:t>
      </w:r>
      <w:r w:rsidRPr="00E658E2">
        <w:t xml:space="preserve"> </w:t>
      </w:r>
      <w:proofErr w:type="spellStart"/>
      <w:r w:rsidRPr="00E658E2">
        <w:t>рачуна</w:t>
      </w:r>
      <w:proofErr w:type="spellEnd"/>
      <w:proofErr w:type="gramEnd"/>
      <w:r w:rsidR="00157D47">
        <w:t xml:space="preserve"> </w:t>
      </w:r>
      <w:proofErr w:type="spellStart"/>
      <w:r w:rsidRPr="00E658E2">
        <w:t>за</w:t>
      </w:r>
      <w:proofErr w:type="spellEnd"/>
      <w:r w:rsidR="00157D47">
        <w:t xml:space="preserve"> </w:t>
      </w:r>
      <w:proofErr w:type="spellStart"/>
      <w:r w:rsidRPr="00E658E2">
        <w:t>изведене</w:t>
      </w:r>
      <w:proofErr w:type="spellEnd"/>
      <w:r w:rsidR="00157D47">
        <w:t xml:space="preserve"> </w:t>
      </w:r>
      <w:proofErr w:type="spellStart"/>
      <w:r w:rsidRPr="00E658E2">
        <w:t>радове</w:t>
      </w:r>
      <w:proofErr w:type="spellEnd"/>
      <w:r w:rsidR="00157D47">
        <w:t xml:space="preserve"> </w:t>
      </w:r>
      <w:r w:rsidRPr="00E658E2">
        <w:t>и</w:t>
      </w:r>
      <w:r w:rsidR="00157D47">
        <w:t xml:space="preserve"> </w:t>
      </w:r>
      <w:proofErr w:type="spellStart"/>
      <w:r w:rsidRPr="00E658E2">
        <w:t>др</w:t>
      </w:r>
      <w:proofErr w:type="spellEnd"/>
      <w:r w:rsidRPr="00E658E2">
        <w:t>),</w:t>
      </w:r>
      <w:r w:rsidR="00157D47">
        <w:t xml:space="preserve"> </w:t>
      </w:r>
      <w:r w:rsidRPr="00E658E2">
        <w:t xml:space="preserve"> </w:t>
      </w:r>
      <w:proofErr w:type="spellStart"/>
      <w:r w:rsidRPr="00E658E2">
        <w:t>или</w:t>
      </w:r>
      <w:proofErr w:type="spellEnd"/>
      <w:r w:rsidR="00157D47">
        <w:t xml:space="preserve"> </w:t>
      </w:r>
      <w:proofErr w:type="spellStart"/>
      <w:r w:rsidRPr="00E658E2">
        <w:t>степена</w:t>
      </w:r>
      <w:proofErr w:type="spellEnd"/>
      <w:r w:rsidR="00157D47">
        <w:t xml:space="preserve"> </w:t>
      </w:r>
      <w:proofErr w:type="spellStart"/>
      <w:r w:rsidRPr="00E658E2">
        <w:t>изведености</w:t>
      </w:r>
      <w:proofErr w:type="spellEnd"/>
      <w:r w:rsidR="00157D47">
        <w:t xml:space="preserve"> </w:t>
      </w:r>
      <w:proofErr w:type="spellStart"/>
      <w:r w:rsidRPr="00E658E2">
        <w:t>радова</w:t>
      </w:r>
      <w:proofErr w:type="spellEnd"/>
      <w:r w:rsidRPr="00E658E2">
        <w:t xml:space="preserve">, </w:t>
      </w:r>
      <w:r w:rsidR="00157D47">
        <w:t xml:space="preserve"> </w:t>
      </w:r>
      <w:proofErr w:type="spellStart"/>
      <w:r w:rsidRPr="00E658E2">
        <w:t>уколико</w:t>
      </w:r>
      <w:proofErr w:type="spellEnd"/>
      <w:r w:rsidR="00157D47">
        <w:t xml:space="preserve"> </w:t>
      </w:r>
      <w:proofErr w:type="spellStart"/>
      <w:r w:rsidRPr="00E658E2">
        <w:t>је</w:t>
      </w:r>
      <w:proofErr w:type="spellEnd"/>
      <w:r w:rsidR="00157D47">
        <w:t xml:space="preserve"> </w:t>
      </w:r>
      <w:proofErr w:type="spellStart"/>
      <w:r w:rsidRPr="00E658E2">
        <w:t>то</w:t>
      </w:r>
      <w:proofErr w:type="spellEnd"/>
      <w:r w:rsidR="00157D47">
        <w:t xml:space="preserve"> </w:t>
      </w:r>
      <w:proofErr w:type="spellStart"/>
      <w:r w:rsidRPr="00E658E2">
        <w:t>предвиђено</w:t>
      </w:r>
      <w:proofErr w:type="spellEnd"/>
      <w:r w:rsidR="00157D47">
        <w:t xml:space="preserve"> </w:t>
      </w:r>
      <w:proofErr w:type="spellStart"/>
      <w:r w:rsidRPr="00E658E2">
        <w:t>уговором</w:t>
      </w:r>
      <w:proofErr w:type="spellEnd"/>
      <w:r w:rsidR="00157D47">
        <w:t xml:space="preserve"> </w:t>
      </w:r>
      <w:r w:rsidRPr="00E658E2">
        <w:t>о</w:t>
      </w:r>
      <w:r w:rsidR="00157D47">
        <w:t xml:space="preserve"> </w:t>
      </w:r>
      <w:proofErr w:type="spellStart"/>
      <w:r w:rsidRPr="00E658E2">
        <w:t>вршењу</w:t>
      </w:r>
      <w:proofErr w:type="spellEnd"/>
      <w:r w:rsidR="00157D47">
        <w:t xml:space="preserve"> </w:t>
      </w:r>
      <w:proofErr w:type="spellStart"/>
      <w:r w:rsidRPr="00E658E2">
        <w:t>стручног</w:t>
      </w:r>
      <w:proofErr w:type="spellEnd"/>
      <w:r w:rsidR="00157D47">
        <w:t xml:space="preserve"> </w:t>
      </w:r>
      <w:proofErr w:type="spellStart"/>
      <w:r w:rsidRPr="00E658E2">
        <w:t>надзора</w:t>
      </w:r>
      <w:proofErr w:type="spellEnd"/>
      <w:r w:rsidR="00157D47">
        <w:t xml:space="preserve"> </w:t>
      </w:r>
      <w:proofErr w:type="spellStart"/>
      <w:r w:rsidRPr="00E658E2">
        <w:t>са</w:t>
      </w:r>
      <w:proofErr w:type="spellEnd"/>
      <w:r w:rsidR="00157D47">
        <w:t xml:space="preserve"> </w:t>
      </w:r>
      <w:proofErr w:type="spellStart"/>
      <w:r w:rsidRPr="00E658E2">
        <w:t>инвеститором</w:t>
      </w:r>
      <w:proofErr w:type="spellEnd"/>
      <w:r w:rsidRPr="00E658E2">
        <w:t xml:space="preserve">; </w:t>
      </w:r>
    </w:p>
    <w:p w:rsidR="00CB5658" w:rsidRPr="00E658E2" w:rsidRDefault="00CB5658" w:rsidP="00FF53E0">
      <w:pPr>
        <w:pStyle w:val="Normal1"/>
        <w:ind w:left="360"/>
        <w:jc w:val="both"/>
      </w:pPr>
      <w:r w:rsidRPr="00E658E2">
        <w:t xml:space="preserve">4) </w:t>
      </w:r>
      <w:proofErr w:type="spellStart"/>
      <w:r w:rsidRPr="00E658E2">
        <w:t>проверу</w:t>
      </w:r>
      <w:proofErr w:type="spellEnd"/>
      <w:r w:rsidR="00157D47">
        <w:t xml:space="preserve"> </w:t>
      </w:r>
      <w:proofErr w:type="spellStart"/>
      <w:r w:rsidRPr="00E658E2">
        <w:t>да</w:t>
      </w:r>
      <w:proofErr w:type="spellEnd"/>
      <w:r w:rsidR="00157D47">
        <w:t xml:space="preserve"> </w:t>
      </w:r>
      <w:proofErr w:type="spellStart"/>
      <w:r w:rsidRPr="00E658E2">
        <w:t>ли</w:t>
      </w:r>
      <w:proofErr w:type="spellEnd"/>
      <w:r w:rsidR="00157D47">
        <w:t xml:space="preserve"> </w:t>
      </w:r>
      <w:proofErr w:type="spellStart"/>
      <w:r w:rsidRPr="00E658E2">
        <w:t>постоје</w:t>
      </w:r>
      <w:proofErr w:type="spellEnd"/>
      <w:r w:rsidR="00157D47">
        <w:t xml:space="preserve"> </w:t>
      </w:r>
      <w:proofErr w:type="spellStart"/>
      <w:r w:rsidRPr="00E658E2">
        <w:t>докази</w:t>
      </w:r>
      <w:proofErr w:type="spellEnd"/>
      <w:r w:rsidR="00157D47">
        <w:t xml:space="preserve"> </w:t>
      </w:r>
      <w:r w:rsidRPr="00E658E2">
        <w:t>о</w:t>
      </w:r>
      <w:r w:rsidR="00157D47">
        <w:t xml:space="preserve"> </w:t>
      </w:r>
      <w:proofErr w:type="spellStart"/>
      <w:r w:rsidRPr="00E658E2">
        <w:t>квалитету</w:t>
      </w:r>
      <w:proofErr w:type="spellEnd"/>
      <w:r w:rsidR="00157D47">
        <w:t xml:space="preserve"> </w:t>
      </w:r>
      <w:proofErr w:type="spellStart"/>
      <w:r w:rsidRPr="00E658E2">
        <w:t>материјала</w:t>
      </w:r>
      <w:proofErr w:type="spellEnd"/>
      <w:r w:rsidRPr="00E658E2">
        <w:t xml:space="preserve">, </w:t>
      </w:r>
      <w:proofErr w:type="spellStart"/>
      <w:r w:rsidRPr="00E658E2">
        <w:t>опреме</w:t>
      </w:r>
      <w:proofErr w:type="spellEnd"/>
      <w:r w:rsidR="00157D47">
        <w:t xml:space="preserve"> </w:t>
      </w:r>
      <w:r w:rsidRPr="00E658E2">
        <w:t>и</w:t>
      </w:r>
      <w:r w:rsidR="00157D47">
        <w:t xml:space="preserve"> </w:t>
      </w:r>
      <w:proofErr w:type="spellStart"/>
      <w:r w:rsidRPr="00E658E2">
        <w:t>инсталација</w:t>
      </w:r>
      <w:proofErr w:type="spellEnd"/>
      <w:r w:rsidR="00157D47">
        <w:t xml:space="preserve"> </w:t>
      </w:r>
      <w:proofErr w:type="spellStart"/>
      <w:r w:rsidRPr="00E658E2">
        <w:t>који</w:t>
      </w:r>
      <w:proofErr w:type="spellEnd"/>
      <w:r w:rsidR="00157D47">
        <w:t xml:space="preserve"> </w:t>
      </w:r>
      <w:proofErr w:type="spellStart"/>
      <w:r w:rsidRPr="00E658E2">
        <w:t>се</w:t>
      </w:r>
      <w:proofErr w:type="spellEnd"/>
      <w:r w:rsidR="00157D47">
        <w:t xml:space="preserve"> </w:t>
      </w:r>
      <w:proofErr w:type="spellStart"/>
      <w:r w:rsidRPr="00E658E2">
        <w:t>уграђују</w:t>
      </w:r>
      <w:proofErr w:type="spellEnd"/>
      <w:r w:rsidR="00157D47">
        <w:t xml:space="preserve"> </w:t>
      </w:r>
      <w:proofErr w:type="spellStart"/>
      <w:r w:rsidRPr="00E658E2">
        <w:t>или</w:t>
      </w:r>
      <w:proofErr w:type="spellEnd"/>
      <w:r w:rsidR="00157D47">
        <w:t xml:space="preserve"> </w:t>
      </w:r>
      <w:proofErr w:type="spellStart"/>
      <w:r w:rsidRPr="00E658E2">
        <w:t>постављају</w:t>
      </w:r>
      <w:proofErr w:type="spellEnd"/>
      <w:r w:rsidR="00157D47">
        <w:t xml:space="preserve"> </w:t>
      </w:r>
      <w:r w:rsidRPr="00E658E2">
        <w:t>у</w:t>
      </w:r>
      <w:r w:rsidR="00157D47">
        <w:t xml:space="preserve"> </w:t>
      </w:r>
      <w:proofErr w:type="spellStart"/>
      <w:r w:rsidRPr="00E658E2">
        <w:t>објекат</w:t>
      </w:r>
      <w:proofErr w:type="spellEnd"/>
      <w:r w:rsidR="00157D47">
        <w:t xml:space="preserve"> </w:t>
      </w:r>
      <w:r w:rsidRPr="00E658E2">
        <w:t>и</w:t>
      </w:r>
      <w:r w:rsidR="00157D47">
        <w:t xml:space="preserve"> </w:t>
      </w:r>
      <w:proofErr w:type="spellStart"/>
      <w:r w:rsidRPr="00E658E2">
        <w:t>да</w:t>
      </w:r>
      <w:proofErr w:type="spellEnd"/>
      <w:r w:rsidR="00157D47">
        <w:t xml:space="preserve"> </w:t>
      </w:r>
      <w:proofErr w:type="spellStart"/>
      <w:r w:rsidRPr="00E658E2">
        <w:t>ли</w:t>
      </w:r>
      <w:proofErr w:type="spellEnd"/>
      <w:r w:rsidR="00157D47">
        <w:t xml:space="preserve"> </w:t>
      </w:r>
      <w:proofErr w:type="spellStart"/>
      <w:r w:rsidRPr="00E658E2">
        <w:t>постоји</w:t>
      </w:r>
      <w:proofErr w:type="spellEnd"/>
      <w:r w:rsidR="00157D47">
        <w:t xml:space="preserve"> </w:t>
      </w:r>
      <w:proofErr w:type="spellStart"/>
      <w:r w:rsidRPr="00E658E2">
        <w:t>документација</w:t>
      </w:r>
      <w:proofErr w:type="spellEnd"/>
      <w:r w:rsidR="00157D47">
        <w:t xml:space="preserve"> </w:t>
      </w:r>
      <w:proofErr w:type="spellStart"/>
      <w:r w:rsidRPr="00E658E2">
        <w:t>којом</w:t>
      </w:r>
      <w:proofErr w:type="spellEnd"/>
      <w:r w:rsidR="00157D47">
        <w:t xml:space="preserve"> </w:t>
      </w:r>
      <w:proofErr w:type="spellStart"/>
      <w:r w:rsidRPr="00E658E2">
        <w:t>се</w:t>
      </w:r>
      <w:proofErr w:type="spellEnd"/>
      <w:r w:rsidR="00157D47">
        <w:t xml:space="preserve"> </w:t>
      </w:r>
      <w:proofErr w:type="spellStart"/>
      <w:r w:rsidRPr="00E658E2">
        <w:t>доказује</w:t>
      </w:r>
      <w:proofErr w:type="spellEnd"/>
      <w:r w:rsidR="00157D47">
        <w:t xml:space="preserve"> </w:t>
      </w:r>
      <w:proofErr w:type="spellStart"/>
      <w:r w:rsidRPr="00E658E2">
        <w:t>њихов</w:t>
      </w:r>
      <w:proofErr w:type="spellEnd"/>
      <w:r w:rsidR="00157D47">
        <w:t xml:space="preserve"> </w:t>
      </w:r>
      <w:proofErr w:type="spellStart"/>
      <w:r w:rsidRPr="00E658E2">
        <w:t>квалитет</w:t>
      </w:r>
      <w:proofErr w:type="spellEnd"/>
      <w:r w:rsidRPr="00E658E2">
        <w:t xml:space="preserve"> (</w:t>
      </w:r>
      <w:proofErr w:type="spellStart"/>
      <w:r w:rsidRPr="00E658E2">
        <w:t>атест</w:t>
      </w:r>
      <w:proofErr w:type="spellEnd"/>
      <w:r w:rsidRPr="00E658E2">
        <w:t xml:space="preserve">, </w:t>
      </w:r>
      <w:proofErr w:type="spellStart"/>
      <w:r w:rsidRPr="00E658E2">
        <w:t>сертификат</w:t>
      </w:r>
      <w:proofErr w:type="spellEnd"/>
      <w:r w:rsidRPr="00E658E2">
        <w:t xml:space="preserve">, </w:t>
      </w:r>
      <w:proofErr w:type="spellStart"/>
      <w:r w:rsidRPr="00E658E2">
        <w:t>извештај</w:t>
      </w:r>
      <w:proofErr w:type="spellEnd"/>
      <w:r w:rsidR="00157D47">
        <w:t xml:space="preserve"> </w:t>
      </w:r>
      <w:r w:rsidRPr="00E658E2">
        <w:t>о</w:t>
      </w:r>
      <w:r w:rsidR="00157D47">
        <w:t xml:space="preserve"> </w:t>
      </w:r>
      <w:proofErr w:type="spellStart"/>
      <w:r w:rsidRPr="00E658E2">
        <w:t>испитивању</w:t>
      </w:r>
      <w:proofErr w:type="spellEnd"/>
      <w:r w:rsidR="00157D47">
        <w:t xml:space="preserve"> </w:t>
      </w:r>
      <w:r w:rsidRPr="00E658E2">
        <w:t>и</w:t>
      </w:r>
      <w:r w:rsidR="00157D47">
        <w:t xml:space="preserve"> </w:t>
      </w:r>
      <w:proofErr w:type="spellStart"/>
      <w:r w:rsidRPr="00E658E2">
        <w:t>др</w:t>
      </w:r>
      <w:proofErr w:type="spellEnd"/>
      <w:r w:rsidRPr="00E658E2">
        <w:t xml:space="preserve">.); </w:t>
      </w:r>
    </w:p>
    <w:p w:rsidR="00CB5658" w:rsidRPr="00E658E2" w:rsidRDefault="00CB5658" w:rsidP="00FF53E0">
      <w:pPr>
        <w:pStyle w:val="Normal1"/>
        <w:ind w:left="360"/>
        <w:jc w:val="both"/>
      </w:pPr>
      <w:r w:rsidRPr="00E658E2">
        <w:t xml:space="preserve">5) </w:t>
      </w:r>
      <w:proofErr w:type="spellStart"/>
      <w:r w:rsidRPr="00E658E2">
        <w:t>контролу</w:t>
      </w:r>
      <w:proofErr w:type="spellEnd"/>
      <w:r w:rsidR="00157D47">
        <w:t xml:space="preserve"> </w:t>
      </w:r>
      <w:r w:rsidRPr="00E658E2">
        <w:t>и</w:t>
      </w:r>
      <w:r w:rsidR="00157D47">
        <w:t xml:space="preserve"> </w:t>
      </w:r>
      <w:proofErr w:type="spellStart"/>
      <w:r w:rsidRPr="00E658E2">
        <w:t>проверу</w:t>
      </w:r>
      <w:proofErr w:type="spellEnd"/>
      <w:r w:rsidR="00157D47">
        <w:t xml:space="preserve"> </w:t>
      </w:r>
      <w:proofErr w:type="spellStart"/>
      <w:r w:rsidRPr="00E658E2">
        <w:t>квалитета</w:t>
      </w:r>
      <w:proofErr w:type="spellEnd"/>
      <w:r w:rsidR="00157D47">
        <w:t xml:space="preserve"> </w:t>
      </w:r>
      <w:proofErr w:type="spellStart"/>
      <w:r w:rsidRPr="00E658E2">
        <w:t>изведених</w:t>
      </w:r>
      <w:proofErr w:type="spellEnd"/>
      <w:r w:rsidR="00FF53E0">
        <w:t xml:space="preserve"> </w:t>
      </w:r>
      <w:proofErr w:type="spellStart"/>
      <w:r w:rsidRPr="00E658E2">
        <w:t>радова</w:t>
      </w:r>
      <w:proofErr w:type="spellEnd"/>
      <w:r w:rsidR="00FF53E0">
        <w:t xml:space="preserve"> </w:t>
      </w:r>
      <w:proofErr w:type="spellStart"/>
      <w:r w:rsidRPr="00E658E2">
        <w:t>који</w:t>
      </w:r>
      <w:proofErr w:type="spellEnd"/>
      <w:r w:rsidR="00FF53E0">
        <w:t xml:space="preserve"> </w:t>
      </w:r>
      <w:proofErr w:type="spellStart"/>
      <w:r w:rsidRPr="00E658E2">
        <w:t>се</w:t>
      </w:r>
      <w:proofErr w:type="spellEnd"/>
      <w:r w:rsidRPr="00E658E2">
        <w:t xml:space="preserve">, </w:t>
      </w:r>
      <w:proofErr w:type="spellStart"/>
      <w:r w:rsidRPr="00E658E2">
        <w:t>према</w:t>
      </w:r>
      <w:proofErr w:type="spellEnd"/>
      <w:r w:rsidR="00FF53E0">
        <w:t xml:space="preserve"> </w:t>
      </w:r>
      <w:proofErr w:type="spellStart"/>
      <w:r w:rsidRPr="00E658E2">
        <w:t>природи</w:t>
      </w:r>
      <w:proofErr w:type="spellEnd"/>
      <w:r w:rsidR="00FF53E0">
        <w:t xml:space="preserve"> </w:t>
      </w:r>
      <w:r w:rsidRPr="00E658E2">
        <w:t>и</w:t>
      </w:r>
      <w:r w:rsidR="00FF53E0">
        <w:t xml:space="preserve"> </w:t>
      </w:r>
      <w:proofErr w:type="spellStart"/>
      <w:r w:rsidRPr="00E658E2">
        <w:t>динамици</w:t>
      </w:r>
      <w:proofErr w:type="spellEnd"/>
      <w:r w:rsidR="00FF53E0">
        <w:t xml:space="preserve"> </w:t>
      </w:r>
      <w:proofErr w:type="spellStart"/>
      <w:r w:rsidRPr="00E658E2">
        <w:t>изградње</w:t>
      </w:r>
      <w:proofErr w:type="spellEnd"/>
      <w:r w:rsidR="00FF53E0">
        <w:t xml:space="preserve"> </w:t>
      </w:r>
      <w:proofErr w:type="spellStart"/>
      <w:proofErr w:type="gramStart"/>
      <w:r w:rsidRPr="00E658E2">
        <w:t>објекта</w:t>
      </w:r>
      <w:proofErr w:type="spellEnd"/>
      <w:r w:rsidRPr="00E658E2">
        <w:t xml:space="preserve">, </w:t>
      </w:r>
      <w:r w:rsidR="00FF53E0">
        <w:t xml:space="preserve"> </w:t>
      </w:r>
      <w:proofErr w:type="spellStart"/>
      <w:r w:rsidRPr="00E658E2">
        <w:t>не</w:t>
      </w:r>
      <w:proofErr w:type="spellEnd"/>
      <w:proofErr w:type="gramEnd"/>
      <w:r w:rsidR="00FF53E0">
        <w:t xml:space="preserve"> </w:t>
      </w:r>
      <w:proofErr w:type="spellStart"/>
      <w:r w:rsidRPr="00E658E2">
        <w:t>могу</w:t>
      </w:r>
      <w:proofErr w:type="spellEnd"/>
      <w:r w:rsidR="00FF53E0">
        <w:t xml:space="preserve"> </w:t>
      </w:r>
      <w:proofErr w:type="spellStart"/>
      <w:r w:rsidRPr="00E658E2">
        <w:t>проверити</w:t>
      </w:r>
      <w:proofErr w:type="spellEnd"/>
      <w:r w:rsidR="00FF53E0">
        <w:t xml:space="preserve"> </w:t>
      </w:r>
      <w:r w:rsidRPr="00E658E2">
        <w:t>у</w:t>
      </w:r>
      <w:r w:rsidR="00FF53E0">
        <w:t xml:space="preserve"> </w:t>
      </w:r>
      <w:proofErr w:type="spellStart"/>
      <w:r w:rsidRPr="00E658E2">
        <w:t>каснијим</w:t>
      </w:r>
      <w:proofErr w:type="spellEnd"/>
      <w:r w:rsidR="00FF53E0">
        <w:t xml:space="preserve"> </w:t>
      </w:r>
      <w:proofErr w:type="spellStart"/>
      <w:r w:rsidRPr="00E658E2">
        <w:t>фазама</w:t>
      </w:r>
      <w:proofErr w:type="spellEnd"/>
      <w:r w:rsidR="00FF53E0">
        <w:t xml:space="preserve"> </w:t>
      </w:r>
      <w:proofErr w:type="spellStart"/>
      <w:r w:rsidRPr="00E658E2">
        <w:t>изградње</w:t>
      </w:r>
      <w:proofErr w:type="spellEnd"/>
      <w:r w:rsidR="00FF53E0">
        <w:t xml:space="preserve"> </w:t>
      </w:r>
      <w:proofErr w:type="spellStart"/>
      <w:r w:rsidRPr="00E658E2">
        <w:t>објекта</w:t>
      </w:r>
      <w:proofErr w:type="spellEnd"/>
      <w:r w:rsidRPr="00E658E2">
        <w:t xml:space="preserve"> </w:t>
      </w:r>
      <w:r w:rsidR="00FF53E0">
        <w:t xml:space="preserve"> </w:t>
      </w:r>
      <w:r w:rsidRPr="00E658E2">
        <w:t>(</w:t>
      </w:r>
      <w:proofErr w:type="spellStart"/>
      <w:r w:rsidRPr="00E658E2">
        <w:t>радови</w:t>
      </w:r>
      <w:proofErr w:type="spellEnd"/>
      <w:r w:rsidR="00FF53E0">
        <w:t xml:space="preserve"> </w:t>
      </w:r>
      <w:proofErr w:type="spellStart"/>
      <w:r w:rsidRPr="00E658E2">
        <w:t>на</w:t>
      </w:r>
      <w:proofErr w:type="spellEnd"/>
      <w:r w:rsidR="00FF53E0">
        <w:t xml:space="preserve"> </w:t>
      </w:r>
      <w:proofErr w:type="spellStart"/>
      <w:r w:rsidRPr="00E658E2">
        <w:t>извођењу</w:t>
      </w:r>
      <w:proofErr w:type="spellEnd"/>
      <w:r w:rsidR="00FF53E0">
        <w:t xml:space="preserve"> </w:t>
      </w:r>
      <w:proofErr w:type="spellStart"/>
      <w:r w:rsidRPr="00E658E2">
        <w:t>темеља</w:t>
      </w:r>
      <w:proofErr w:type="spellEnd"/>
      <w:r w:rsidRPr="00E658E2">
        <w:t xml:space="preserve">, </w:t>
      </w:r>
      <w:r w:rsidR="00FF53E0">
        <w:t xml:space="preserve"> </w:t>
      </w:r>
      <w:proofErr w:type="spellStart"/>
      <w:r w:rsidRPr="00E658E2">
        <w:t>арматуре</w:t>
      </w:r>
      <w:proofErr w:type="spellEnd"/>
      <w:r w:rsidRPr="00E658E2">
        <w:t xml:space="preserve">, </w:t>
      </w:r>
      <w:proofErr w:type="spellStart"/>
      <w:r w:rsidRPr="00E658E2">
        <w:t>оплате</w:t>
      </w:r>
      <w:proofErr w:type="spellEnd"/>
      <w:r w:rsidRPr="00E658E2">
        <w:t xml:space="preserve">, </w:t>
      </w:r>
      <w:proofErr w:type="spellStart"/>
      <w:r w:rsidRPr="00E658E2">
        <w:t>изолације</w:t>
      </w:r>
      <w:proofErr w:type="spellEnd"/>
      <w:r w:rsidR="00FF53E0">
        <w:t xml:space="preserve"> </w:t>
      </w:r>
      <w:r w:rsidRPr="00E658E2">
        <w:t>и</w:t>
      </w:r>
      <w:r w:rsidR="00FF53E0">
        <w:t xml:space="preserve"> </w:t>
      </w:r>
      <w:proofErr w:type="spellStart"/>
      <w:r w:rsidRPr="00E658E2">
        <w:t>др</w:t>
      </w:r>
      <w:proofErr w:type="spellEnd"/>
      <w:r w:rsidRPr="00E658E2">
        <w:t xml:space="preserve">.); </w:t>
      </w:r>
    </w:p>
    <w:p w:rsidR="00CB5658" w:rsidRPr="00E658E2" w:rsidRDefault="00CB5658" w:rsidP="00FF53E0">
      <w:pPr>
        <w:pStyle w:val="Normal1"/>
        <w:ind w:left="360"/>
        <w:jc w:val="both"/>
      </w:pPr>
      <w:r w:rsidRPr="00E658E2">
        <w:t xml:space="preserve">6) </w:t>
      </w:r>
      <w:proofErr w:type="spellStart"/>
      <w:r w:rsidRPr="00E658E2">
        <w:t>давање</w:t>
      </w:r>
      <w:proofErr w:type="spellEnd"/>
      <w:r w:rsidR="00FF53E0">
        <w:t xml:space="preserve"> </w:t>
      </w:r>
      <w:proofErr w:type="spellStart"/>
      <w:r w:rsidRPr="00E658E2">
        <w:t>потребних</w:t>
      </w:r>
      <w:proofErr w:type="spellEnd"/>
      <w:r w:rsidR="00FF53E0">
        <w:t xml:space="preserve"> </w:t>
      </w:r>
      <w:proofErr w:type="spellStart"/>
      <w:r w:rsidRPr="00E658E2">
        <w:t>упутстава</w:t>
      </w:r>
      <w:proofErr w:type="spellEnd"/>
      <w:r w:rsidR="00FF53E0">
        <w:t xml:space="preserve"> </w:t>
      </w:r>
      <w:proofErr w:type="spellStart"/>
      <w:r w:rsidRPr="00E658E2">
        <w:t>извођачу</w:t>
      </w:r>
      <w:proofErr w:type="spellEnd"/>
      <w:r w:rsidR="00FF53E0">
        <w:t xml:space="preserve"> </w:t>
      </w:r>
      <w:proofErr w:type="spellStart"/>
      <w:r w:rsidRPr="00E658E2">
        <w:t>радова</w:t>
      </w:r>
      <w:proofErr w:type="spellEnd"/>
      <w:r w:rsidRPr="00E658E2">
        <w:t xml:space="preserve">, </w:t>
      </w:r>
      <w:proofErr w:type="spellStart"/>
      <w:r w:rsidRPr="00E658E2">
        <w:t>нарочито</w:t>
      </w:r>
      <w:proofErr w:type="spellEnd"/>
      <w:r w:rsidR="00FF53E0">
        <w:t xml:space="preserve"> </w:t>
      </w:r>
      <w:r w:rsidRPr="00E658E2">
        <w:t>у</w:t>
      </w:r>
      <w:r w:rsidR="00FF53E0">
        <w:t xml:space="preserve"> </w:t>
      </w:r>
      <w:proofErr w:type="spellStart"/>
      <w:r w:rsidRPr="00E658E2">
        <w:t>случају</w:t>
      </w:r>
      <w:proofErr w:type="spellEnd"/>
      <w:r w:rsidR="00FF53E0">
        <w:t xml:space="preserve"> </w:t>
      </w:r>
      <w:proofErr w:type="spellStart"/>
      <w:r w:rsidRPr="00E658E2">
        <w:t>од</w:t>
      </w:r>
      <w:proofErr w:type="spellEnd"/>
      <w:r w:rsidR="00FF53E0">
        <w:t xml:space="preserve"> </w:t>
      </w:r>
      <w:proofErr w:type="spellStart"/>
      <w:r w:rsidRPr="00E658E2">
        <w:t>ступања</w:t>
      </w:r>
      <w:proofErr w:type="spellEnd"/>
      <w:r w:rsidR="00FF53E0">
        <w:t xml:space="preserve"> </w:t>
      </w:r>
      <w:proofErr w:type="spellStart"/>
      <w:r w:rsidRPr="00E658E2">
        <w:t>градње</w:t>
      </w:r>
      <w:proofErr w:type="spellEnd"/>
      <w:r w:rsidR="00FF53E0">
        <w:t xml:space="preserve"> </w:t>
      </w:r>
      <w:proofErr w:type="spellStart"/>
      <w:r w:rsidRPr="00E658E2">
        <w:t>од</w:t>
      </w:r>
      <w:proofErr w:type="spellEnd"/>
      <w:r w:rsidR="00FF53E0">
        <w:t xml:space="preserve"> </w:t>
      </w:r>
      <w:proofErr w:type="spellStart"/>
      <w:r w:rsidRPr="00E658E2">
        <w:t>пројекта</w:t>
      </w:r>
      <w:proofErr w:type="spellEnd"/>
      <w:r w:rsidR="00FF53E0">
        <w:t xml:space="preserve"> </w:t>
      </w:r>
      <w:proofErr w:type="spellStart"/>
      <w:r w:rsidRPr="00E658E2">
        <w:t>за</w:t>
      </w:r>
      <w:proofErr w:type="spellEnd"/>
      <w:r w:rsidR="00FF53E0">
        <w:t xml:space="preserve"> </w:t>
      </w:r>
      <w:proofErr w:type="spellStart"/>
      <w:r w:rsidRPr="00E658E2">
        <w:t>грађевинску</w:t>
      </w:r>
      <w:proofErr w:type="spellEnd"/>
      <w:r w:rsidR="00FF53E0">
        <w:t xml:space="preserve"> </w:t>
      </w:r>
      <w:proofErr w:type="spellStart"/>
      <w:r w:rsidRPr="00E658E2">
        <w:t>дозволу</w:t>
      </w:r>
      <w:proofErr w:type="spellEnd"/>
      <w:r w:rsidR="00FF53E0">
        <w:t xml:space="preserve"> </w:t>
      </w:r>
      <w:proofErr w:type="spellStart"/>
      <w:r w:rsidRPr="00E658E2">
        <w:t>или</w:t>
      </w:r>
      <w:proofErr w:type="spellEnd"/>
      <w:r w:rsidR="00FF53E0">
        <w:t xml:space="preserve"> </w:t>
      </w:r>
      <w:proofErr w:type="spellStart"/>
      <w:r w:rsidRPr="00E658E2">
        <w:t>идејног</w:t>
      </w:r>
      <w:proofErr w:type="spellEnd"/>
      <w:r w:rsidR="00FF53E0">
        <w:t xml:space="preserve"> </w:t>
      </w:r>
      <w:proofErr w:type="spellStart"/>
      <w:r w:rsidRPr="00E658E2">
        <w:t>пројекта</w:t>
      </w:r>
      <w:proofErr w:type="spellEnd"/>
      <w:r w:rsidR="00FF53E0">
        <w:t xml:space="preserve"> </w:t>
      </w:r>
      <w:proofErr w:type="spellStart"/>
      <w:r w:rsidRPr="00E658E2">
        <w:t>за</w:t>
      </w:r>
      <w:proofErr w:type="spellEnd"/>
      <w:r w:rsidR="00FF53E0">
        <w:t xml:space="preserve"> </w:t>
      </w:r>
      <w:proofErr w:type="spellStart"/>
      <w:r w:rsidRPr="00E658E2">
        <w:t>реконструкцију</w:t>
      </w:r>
      <w:proofErr w:type="spellEnd"/>
      <w:r w:rsidRPr="00E658E2">
        <w:t xml:space="preserve">, </w:t>
      </w:r>
      <w:proofErr w:type="spellStart"/>
      <w:r w:rsidRPr="00E658E2">
        <w:t>односно</w:t>
      </w:r>
      <w:proofErr w:type="spellEnd"/>
      <w:r w:rsidR="00FF53E0">
        <w:t xml:space="preserve"> </w:t>
      </w:r>
      <w:proofErr w:type="spellStart"/>
      <w:r w:rsidRPr="00E658E2">
        <w:t>пројекта</w:t>
      </w:r>
      <w:proofErr w:type="spellEnd"/>
      <w:r w:rsidR="00FF53E0">
        <w:t xml:space="preserve"> </w:t>
      </w:r>
      <w:proofErr w:type="spellStart"/>
      <w:r w:rsidRPr="00E658E2">
        <w:t>за</w:t>
      </w:r>
      <w:proofErr w:type="spellEnd"/>
      <w:r w:rsidR="00FF53E0">
        <w:t xml:space="preserve"> </w:t>
      </w:r>
      <w:proofErr w:type="spellStart"/>
      <w:r w:rsidRPr="00E658E2">
        <w:t>извођење</w:t>
      </w:r>
      <w:proofErr w:type="spellEnd"/>
      <w:r w:rsidRPr="00E658E2">
        <w:t xml:space="preserve">, </w:t>
      </w:r>
      <w:proofErr w:type="spellStart"/>
      <w:r w:rsidRPr="00E658E2">
        <w:t>као</w:t>
      </w:r>
      <w:proofErr w:type="spellEnd"/>
      <w:r w:rsidR="00FF53E0">
        <w:t xml:space="preserve"> </w:t>
      </w:r>
      <w:r w:rsidRPr="00E658E2">
        <w:t>и</w:t>
      </w:r>
      <w:r w:rsidR="00FF53E0">
        <w:t xml:space="preserve"> </w:t>
      </w:r>
      <w:r w:rsidRPr="00E658E2">
        <w:t>у</w:t>
      </w:r>
      <w:r w:rsidR="00FF53E0">
        <w:t xml:space="preserve"> </w:t>
      </w:r>
      <w:proofErr w:type="spellStart"/>
      <w:r w:rsidRPr="00E658E2">
        <w:t>случају</w:t>
      </w:r>
      <w:proofErr w:type="spellEnd"/>
      <w:r w:rsidR="00FF53E0">
        <w:t xml:space="preserve"> </w:t>
      </w:r>
      <w:proofErr w:type="spellStart"/>
      <w:r w:rsidRPr="00E658E2">
        <w:t>промене</w:t>
      </w:r>
      <w:proofErr w:type="spellEnd"/>
      <w:r w:rsidR="00FF53E0">
        <w:t xml:space="preserve"> </w:t>
      </w:r>
      <w:proofErr w:type="spellStart"/>
      <w:r w:rsidRPr="00E658E2">
        <w:t>услова</w:t>
      </w:r>
      <w:proofErr w:type="spellEnd"/>
      <w:r w:rsidR="00FF53E0">
        <w:t xml:space="preserve"> </w:t>
      </w:r>
      <w:proofErr w:type="spellStart"/>
      <w:r w:rsidRPr="00E658E2">
        <w:t>градње</w:t>
      </w:r>
      <w:proofErr w:type="spellEnd"/>
      <w:r w:rsidR="00FF53E0">
        <w:t xml:space="preserve"> </w:t>
      </w:r>
      <w:proofErr w:type="spellStart"/>
      <w:r w:rsidRPr="00E658E2">
        <w:t>објекта</w:t>
      </w:r>
      <w:proofErr w:type="spellEnd"/>
      <w:r w:rsidRPr="00E658E2">
        <w:t xml:space="preserve"> (</w:t>
      </w:r>
      <w:proofErr w:type="spellStart"/>
      <w:r w:rsidRPr="00E658E2">
        <w:t>промена</w:t>
      </w:r>
      <w:proofErr w:type="spellEnd"/>
      <w:r w:rsidR="00FF53E0">
        <w:t xml:space="preserve"> </w:t>
      </w:r>
      <w:proofErr w:type="spellStart"/>
      <w:r w:rsidRPr="00E658E2">
        <w:t>врсте</w:t>
      </w:r>
      <w:proofErr w:type="spellEnd"/>
      <w:r w:rsidR="00FF53E0">
        <w:t xml:space="preserve"> </w:t>
      </w:r>
      <w:proofErr w:type="spellStart"/>
      <w:r w:rsidRPr="00E658E2">
        <w:t>тла</w:t>
      </w:r>
      <w:proofErr w:type="spellEnd"/>
      <w:r w:rsidR="00FF53E0">
        <w:t xml:space="preserve"> </w:t>
      </w:r>
      <w:proofErr w:type="spellStart"/>
      <w:r w:rsidRPr="00E658E2">
        <w:t>или</w:t>
      </w:r>
      <w:proofErr w:type="spellEnd"/>
      <w:r w:rsidR="00FF53E0">
        <w:t xml:space="preserve"> </w:t>
      </w:r>
      <w:proofErr w:type="spellStart"/>
      <w:r w:rsidRPr="00E658E2">
        <w:t>других</w:t>
      </w:r>
      <w:proofErr w:type="spellEnd"/>
      <w:r w:rsidR="00FF53E0">
        <w:t xml:space="preserve"> </w:t>
      </w:r>
      <w:proofErr w:type="spellStart"/>
      <w:r w:rsidRPr="00E658E2">
        <w:t>параметара</w:t>
      </w:r>
      <w:proofErr w:type="spellEnd"/>
      <w:r w:rsidR="00FF53E0">
        <w:t xml:space="preserve"> </w:t>
      </w:r>
      <w:proofErr w:type="spellStart"/>
      <w:r w:rsidRPr="00E658E2">
        <w:t>утврђених</w:t>
      </w:r>
      <w:proofErr w:type="spellEnd"/>
      <w:r w:rsidR="00FF53E0">
        <w:t xml:space="preserve"> </w:t>
      </w:r>
      <w:proofErr w:type="spellStart"/>
      <w:r w:rsidRPr="00E658E2">
        <w:t>геомеханичким</w:t>
      </w:r>
      <w:proofErr w:type="spellEnd"/>
      <w:r w:rsidR="00FF53E0">
        <w:t xml:space="preserve"> </w:t>
      </w:r>
      <w:proofErr w:type="spellStart"/>
      <w:r w:rsidRPr="00E658E2">
        <w:t>елаборатом</w:t>
      </w:r>
      <w:proofErr w:type="spellEnd"/>
      <w:r w:rsidR="00FF53E0">
        <w:t xml:space="preserve"> </w:t>
      </w:r>
      <w:r w:rsidRPr="00E658E2">
        <w:t>и</w:t>
      </w:r>
      <w:r w:rsidR="00FF53E0">
        <w:t xml:space="preserve"> </w:t>
      </w:r>
      <w:proofErr w:type="spellStart"/>
      <w:r w:rsidRPr="00E658E2">
        <w:t>др</w:t>
      </w:r>
      <w:proofErr w:type="spellEnd"/>
      <w:r w:rsidRPr="00E658E2">
        <w:t xml:space="preserve">.); </w:t>
      </w:r>
    </w:p>
    <w:p w:rsidR="00CB5658" w:rsidRPr="00E658E2" w:rsidRDefault="00CB5658" w:rsidP="00CB5658">
      <w:pPr>
        <w:pStyle w:val="Normal1"/>
        <w:ind w:left="360"/>
      </w:pPr>
      <w:r w:rsidRPr="00E658E2">
        <w:t xml:space="preserve">7) </w:t>
      </w:r>
      <w:proofErr w:type="spellStart"/>
      <w:r w:rsidRPr="00E658E2">
        <w:t>редовно</w:t>
      </w:r>
      <w:proofErr w:type="spellEnd"/>
      <w:r w:rsidR="003F1EFB">
        <w:t xml:space="preserve"> </w:t>
      </w:r>
      <w:proofErr w:type="spellStart"/>
      <w:r w:rsidRPr="00E658E2">
        <w:t>праћење</w:t>
      </w:r>
      <w:proofErr w:type="spellEnd"/>
      <w:r w:rsidR="003F1EFB">
        <w:t xml:space="preserve"> </w:t>
      </w:r>
      <w:proofErr w:type="spellStart"/>
      <w:r w:rsidRPr="00E658E2">
        <w:t>динамике</w:t>
      </w:r>
      <w:proofErr w:type="spellEnd"/>
      <w:r w:rsidR="003F1EFB">
        <w:t xml:space="preserve"> </w:t>
      </w:r>
      <w:proofErr w:type="spellStart"/>
      <w:r w:rsidRPr="00E658E2">
        <w:t>градње</w:t>
      </w:r>
      <w:proofErr w:type="spellEnd"/>
      <w:r w:rsidR="003F1EFB">
        <w:t xml:space="preserve"> </w:t>
      </w:r>
      <w:proofErr w:type="spellStart"/>
      <w:r w:rsidRPr="00E658E2">
        <w:t>објекта</w:t>
      </w:r>
      <w:proofErr w:type="spellEnd"/>
      <w:r w:rsidR="003F1EFB">
        <w:t xml:space="preserve"> </w:t>
      </w:r>
      <w:r w:rsidRPr="00E658E2">
        <w:t>и</w:t>
      </w:r>
      <w:r w:rsidR="003F1EFB">
        <w:t xml:space="preserve"> </w:t>
      </w:r>
      <w:proofErr w:type="spellStart"/>
      <w:r w:rsidRPr="00E658E2">
        <w:t>усклађености</w:t>
      </w:r>
      <w:proofErr w:type="spellEnd"/>
      <w:r w:rsidR="003F1EFB">
        <w:t xml:space="preserve"> </w:t>
      </w:r>
      <w:proofErr w:type="spellStart"/>
      <w:r w:rsidRPr="00E658E2">
        <w:t>са</w:t>
      </w:r>
      <w:proofErr w:type="spellEnd"/>
      <w:r w:rsidR="003F1EFB">
        <w:t xml:space="preserve"> </w:t>
      </w:r>
      <w:proofErr w:type="spellStart"/>
      <w:r w:rsidRPr="00E658E2">
        <w:t>уговореним</w:t>
      </w:r>
      <w:proofErr w:type="spellEnd"/>
      <w:r w:rsidR="003F1EFB">
        <w:t xml:space="preserve"> </w:t>
      </w:r>
      <w:proofErr w:type="spellStart"/>
      <w:r w:rsidRPr="00E658E2">
        <w:t>роковима</w:t>
      </w:r>
      <w:proofErr w:type="spellEnd"/>
      <w:r w:rsidRPr="00E658E2">
        <w:t xml:space="preserve">, </w:t>
      </w:r>
      <w:proofErr w:type="spellStart"/>
      <w:r w:rsidRPr="00E658E2">
        <w:t>уколико</w:t>
      </w:r>
      <w:proofErr w:type="spellEnd"/>
      <w:r w:rsidR="003F1EFB">
        <w:t xml:space="preserve"> </w:t>
      </w:r>
      <w:proofErr w:type="spellStart"/>
      <w:r w:rsidRPr="00E658E2">
        <w:t>је</w:t>
      </w:r>
      <w:proofErr w:type="spellEnd"/>
      <w:r w:rsidR="003F1EFB">
        <w:t xml:space="preserve"> </w:t>
      </w:r>
      <w:proofErr w:type="spellStart"/>
      <w:r w:rsidRPr="00E658E2">
        <w:t>то</w:t>
      </w:r>
      <w:proofErr w:type="spellEnd"/>
      <w:r w:rsidR="003F1EFB">
        <w:t xml:space="preserve"> </w:t>
      </w:r>
      <w:proofErr w:type="spellStart"/>
      <w:r w:rsidRPr="00E658E2">
        <w:t>предвиђено</w:t>
      </w:r>
      <w:proofErr w:type="spellEnd"/>
      <w:r w:rsidR="003F1EFB">
        <w:t xml:space="preserve"> </w:t>
      </w:r>
      <w:proofErr w:type="spellStart"/>
      <w:r w:rsidRPr="00E658E2">
        <w:t>уговором</w:t>
      </w:r>
      <w:proofErr w:type="spellEnd"/>
      <w:r w:rsidR="003F1EFB">
        <w:t xml:space="preserve"> </w:t>
      </w:r>
      <w:r w:rsidRPr="00E658E2">
        <w:t>о</w:t>
      </w:r>
      <w:r w:rsidR="003F1EFB">
        <w:t xml:space="preserve"> </w:t>
      </w:r>
      <w:proofErr w:type="spellStart"/>
      <w:r w:rsidRPr="00E658E2">
        <w:t>вршењу</w:t>
      </w:r>
      <w:proofErr w:type="spellEnd"/>
      <w:r w:rsidR="003F1EFB">
        <w:t xml:space="preserve"> </w:t>
      </w:r>
      <w:proofErr w:type="spellStart"/>
      <w:r w:rsidRPr="00E658E2">
        <w:t>стручног</w:t>
      </w:r>
      <w:proofErr w:type="spellEnd"/>
      <w:r w:rsidR="003F1EFB">
        <w:t xml:space="preserve"> </w:t>
      </w:r>
      <w:proofErr w:type="spellStart"/>
      <w:r w:rsidRPr="00E658E2">
        <w:t>надзора</w:t>
      </w:r>
      <w:proofErr w:type="spellEnd"/>
      <w:r w:rsidR="003F1EFB">
        <w:t xml:space="preserve"> </w:t>
      </w:r>
      <w:proofErr w:type="spellStart"/>
      <w:r w:rsidRPr="00E658E2">
        <w:t>са</w:t>
      </w:r>
      <w:proofErr w:type="spellEnd"/>
      <w:r w:rsidR="003F1EFB">
        <w:t xml:space="preserve"> </w:t>
      </w:r>
      <w:proofErr w:type="spellStart"/>
      <w:r w:rsidRPr="00E658E2">
        <w:t>инвеститором</w:t>
      </w:r>
      <w:proofErr w:type="spellEnd"/>
      <w:r w:rsidRPr="00E658E2">
        <w:t xml:space="preserve">; </w:t>
      </w:r>
    </w:p>
    <w:p w:rsidR="00CB5658" w:rsidRPr="00E658E2" w:rsidRDefault="00CB5658" w:rsidP="00CB5658">
      <w:pPr>
        <w:pStyle w:val="Normal1"/>
        <w:ind w:left="360"/>
      </w:pPr>
      <w:r w:rsidRPr="00E658E2">
        <w:t xml:space="preserve">8) </w:t>
      </w:r>
      <w:proofErr w:type="spellStart"/>
      <w:r w:rsidRPr="00E658E2">
        <w:t>сарадњу</w:t>
      </w:r>
      <w:proofErr w:type="spellEnd"/>
      <w:r w:rsidR="003F1EFB">
        <w:t xml:space="preserve"> </w:t>
      </w:r>
      <w:proofErr w:type="spellStart"/>
      <w:r w:rsidRPr="00E658E2">
        <w:t>са</w:t>
      </w:r>
      <w:proofErr w:type="spellEnd"/>
      <w:r w:rsidR="003F1EFB">
        <w:t xml:space="preserve"> </w:t>
      </w:r>
      <w:proofErr w:type="spellStart"/>
      <w:r w:rsidRPr="00E658E2">
        <w:t>пројектантом</w:t>
      </w:r>
      <w:proofErr w:type="spellEnd"/>
      <w:r w:rsidR="003F1EFB">
        <w:t xml:space="preserve"> </w:t>
      </w:r>
      <w:proofErr w:type="spellStart"/>
      <w:r w:rsidRPr="00E658E2">
        <w:t>ради</w:t>
      </w:r>
      <w:proofErr w:type="spellEnd"/>
      <w:r w:rsidR="003F1EFB">
        <w:t xml:space="preserve"> </w:t>
      </w:r>
      <w:proofErr w:type="spellStart"/>
      <w:r w:rsidRPr="00E658E2">
        <w:t>обезбеђења</w:t>
      </w:r>
      <w:proofErr w:type="spellEnd"/>
      <w:r w:rsidR="003F1EFB">
        <w:t xml:space="preserve"> </w:t>
      </w:r>
      <w:proofErr w:type="spellStart"/>
      <w:r w:rsidRPr="00E658E2">
        <w:t>правилне</w:t>
      </w:r>
      <w:proofErr w:type="spellEnd"/>
      <w:r w:rsidR="003F1EFB">
        <w:t xml:space="preserve"> </w:t>
      </w:r>
      <w:proofErr w:type="spellStart"/>
      <w:r w:rsidRPr="00E658E2">
        <w:t>реализације</w:t>
      </w:r>
      <w:proofErr w:type="spellEnd"/>
      <w:r w:rsidR="003F1EFB">
        <w:t xml:space="preserve"> </w:t>
      </w:r>
      <w:proofErr w:type="spellStart"/>
      <w:r w:rsidRPr="00E658E2">
        <w:t>пројектантског</w:t>
      </w:r>
      <w:proofErr w:type="spellEnd"/>
      <w:r w:rsidR="003F1EFB">
        <w:t xml:space="preserve"> </w:t>
      </w:r>
      <w:proofErr w:type="spellStart"/>
      <w:r w:rsidRPr="00E658E2">
        <w:t>концепта</w:t>
      </w:r>
      <w:proofErr w:type="spellEnd"/>
      <w:r w:rsidR="003F1EFB">
        <w:t xml:space="preserve"> </w:t>
      </w:r>
      <w:proofErr w:type="spellStart"/>
      <w:r w:rsidRPr="00E658E2">
        <w:t>објекта</w:t>
      </w:r>
      <w:proofErr w:type="spellEnd"/>
      <w:r w:rsidRPr="00E658E2">
        <w:t xml:space="preserve">, </w:t>
      </w:r>
      <w:proofErr w:type="spellStart"/>
      <w:r w:rsidRPr="00E658E2">
        <w:t>као</w:t>
      </w:r>
      <w:proofErr w:type="spellEnd"/>
      <w:r w:rsidR="003F1EFB">
        <w:t xml:space="preserve"> </w:t>
      </w:r>
      <w:r w:rsidRPr="00E658E2">
        <w:t>и</w:t>
      </w:r>
      <w:r w:rsidR="003F1EFB">
        <w:t xml:space="preserve"> </w:t>
      </w:r>
      <w:proofErr w:type="spellStart"/>
      <w:r w:rsidRPr="00E658E2">
        <w:t>сарадњу</w:t>
      </w:r>
      <w:proofErr w:type="spellEnd"/>
      <w:r w:rsidR="003F1EFB">
        <w:t xml:space="preserve"> </w:t>
      </w:r>
      <w:proofErr w:type="spellStart"/>
      <w:r w:rsidRPr="00E658E2">
        <w:t>са</w:t>
      </w:r>
      <w:proofErr w:type="spellEnd"/>
      <w:r w:rsidR="003F1EFB">
        <w:t xml:space="preserve"> </w:t>
      </w:r>
      <w:proofErr w:type="spellStart"/>
      <w:r w:rsidRPr="00E658E2">
        <w:t>извођачем</w:t>
      </w:r>
      <w:proofErr w:type="spellEnd"/>
      <w:r w:rsidR="003F1EFB">
        <w:t xml:space="preserve"> </w:t>
      </w:r>
      <w:proofErr w:type="spellStart"/>
      <w:r w:rsidRPr="00E658E2">
        <w:t>радова</w:t>
      </w:r>
      <w:proofErr w:type="spellEnd"/>
      <w:r w:rsidR="003F1EFB">
        <w:t xml:space="preserve"> </w:t>
      </w:r>
      <w:proofErr w:type="spellStart"/>
      <w:r w:rsidRPr="00E658E2">
        <w:t>при</w:t>
      </w:r>
      <w:proofErr w:type="spellEnd"/>
      <w:r w:rsidR="003F1EFB">
        <w:t xml:space="preserve"> </w:t>
      </w:r>
      <w:proofErr w:type="spellStart"/>
      <w:r w:rsidRPr="00E658E2">
        <w:t>избору</w:t>
      </w:r>
      <w:proofErr w:type="spellEnd"/>
      <w:r w:rsidR="003F1EFB">
        <w:t xml:space="preserve"> </w:t>
      </w:r>
      <w:proofErr w:type="spellStart"/>
      <w:r w:rsidRPr="00E658E2">
        <w:t>детаља</w:t>
      </w:r>
      <w:proofErr w:type="spellEnd"/>
      <w:r w:rsidR="003F1EFB">
        <w:t xml:space="preserve"> </w:t>
      </w:r>
      <w:proofErr w:type="spellStart"/>
      <w:r w:rsidRPr="00E658E2">
        <w:t>технолошких</w:t>
      </w:r>
      <w:proofErr w:type="spellEnd"/>
      <w:r w:rsidR="003F1EFB">
        <w:t xml:space="preserve"> </w:t>
      </w:r>
      <w:r w:rsidRPr="00E658E2">
        <w:t>и</w:t>
      </w:r>
      <w:r w:rsidR="003F1EFB">
        <w:t xml:space="preserve"> </w:t>
      </w:r>
      <w:proofErr w:type="spellStart"/>
      <w:r w:rsidRPr="00E658E2">
        <w:t>организационих</w:t>
      </w:r>
      <w:proofErr w:type="spellEnd"/>
      <w:r w:rsidR="003F1EFB">
        <w:t xml:space="preserve"> </w:t>
      </w:r>
      <w:proofErr w:type="spellStart"/>
      <w:r w:rsidRPr="00E658E2">
        <w:t>решења</w:t>
      </w:r>
      <w:proofErr w:type="spellEnd"/>
      <w:r w:rsidR="003F1EFB">
        <w:t xml:space="preserve"> </w:t>
      </w:r>
      <w:proofErr w:type="spellStart"/>
      <w:r w:rsidRPr="00E658E2">
        <w:t>за</w:t>
      </w:r>
      <w:proofErr w:type="spellEnd"/>
      <w:r w:rsidR="003F1EFB">
        <w:t xml:space="preserve"> </w:t>
      </w:r>
      <w:proofErr w:type="spellStart"/>
      <w:r w:rsidRPr="00E658E2">
        <w:t>извођење</w:t>
      </w:r>
      <w:proofErr w:type="spellEnd"/>
      <w:r w:rsidR="003F1EFB">
        <w:t xml:space="preserve"> </w:t>
      </w:r>
      <w:proofErr w:type="spellStart"/>
      <w:r w:rsidRPr="00E658E2">
        <w:t>радова</w:t>
      </w:r>
      <w:proofErr w:type="spellEnd"/>
      <w:r w:rsidRPr="00E658E2">
        <w:t xml:space="preserve">; </w:t>
      </w:r>
    </w:p>
    <w:p w:rsidR="00CB5658" w:rsidRPr="00E658E2" w:rsidRDefault="00CB5658" w:rsidP="00CB5658">
      <w:pPr>
        <w:pStyle w:val="Normal1"/>
        <w:ind w:left="360"/>
      </w:pPr>
      <w:r w:rsidRPr="00E658E2">
        <w:t xml:space="preserve">9) </w:t>
      </w:r>
      <w:proofErr w:type="spellStart"/>
      <w:r w:rsidRPr="00E658E2">
        <w:t>сарадњу</w:t>
      </w:r>
      <w:proofErr w:type="spellEnd"/>
      <w:r w:rsidR="00FF53E0">
        <w:t xml:space="preserve"> </w:t>
      </w:r>
      <w:proofErr w:type="spellStart"/>
      <w:r w:rsidRPr="00E658E2">
        <w:t>са</w:t>
      </w:r>
      <w:proofErr w:type="spellEnd"/>
      <w:r w:rsidR="00FF53E0">
        <w:t xml:space="preserve"> </w:t>
      </w:r>
      <w:proofErr w:type="spellStart"/>
      <w:r w:rsidRPr="00E658E2">
        <w:t>извођачем</w:t>
      </w:r>
      <w:proofErr w:type="spellEnd"/>
      <w:r w:rsidR="00FF53E0">
        <w:t xml:space="preserve"> </w:t>
      </w:r>
      <w:proofErr w:type="spellStart"/>
      <w:r w:rsidRPr="00E658E2">
        <w:t>радова</w:t>
      </w:r>
      <w:proofErr w:type="spellEnd"/>
      <w:r w:rsidR="00FF53E0">
        <w:t xml:space="preserve"> </w:t>
      </w:r>
      <w:r w:rsidRPr="00E658E2">
        <w:t>и</w:t>
      </w:r>
      <w:r w:rsidR="00FF53E0">
        <w:t xml:space="preserve"> </w:t>
      </w:r>
      <w:proofErr w:type="spellStart"/>
      <w:r w:rsidRPr="00E658E2">
        <w:t>пројектантом</w:t>
      </w:r>
      <w:proofErr w:type="spellEnd"/>
      <w:r w:rsidR="00FF53E0">
        <w:t xml:space="preserve"> </w:t>
      </w:r>
      <w:r w:rsidRPr="00E658E2">
        <w:t>у</w:t>
      </w:r>
      <w:r w:rsidR="00FF53E0">
        <w:t xml:space="preserve"> </w:t>
      </w:r>
      <w:proofErr w:type="spellStart"/>
      <w:r w:rsidRPr="00E658E2">
        <w:t>припреми</w:t>
      </w:r>
      <w:proofErr w:type="spellEnd"/>
      <w:r w:rsidR="00FF53E0">
        <w:t xml:space="preserve"> </w:t>
      </w:r>
      <w:proofErr w:type="spellStart"/>
      <w:r w:rsidRPr="00E658E2">
        <w:t>пројекта</w:t>
      </w:r>
      <w:proofErr w:type="spellEnd"/>
      <w:r w:rsidR="00FF53E0">
        <w:t xml:space="preserve"> </w:t>
      </w:r>
      <w:proofErr w:type="spellStart"/>
      <w:r w:rsidRPr="00E658E2">
        <w:t>изведеног</w:t>
      </w:r>
      <w:proofErr w:type="spellEnd"/>
      <w:r w:rsidR="00FF53E0">
        <w:t xml:space="preserve"> </w:t>
      </w:r>
      <w:proofErr w:type="spellStart"/>
      <w:r w:rsidRPr="00E658E2">
        <w:t>објекта</w:t>
      </w:r>
      <w:proofErr w:type="spellEnd"/>
      <w:r w:rsidRPr="00E658E2">
        <w:t>;</w:t>
      </w:r>
    </w:p>
    <w:p w:rsidR="00CB5658" w:rsidRDefault="00CB5658" w:rsidP="00CB5658">
      <w:pPr>
        <w:pStyle w:val="Normal1"/>
        <w:ind w:left="360"/>
      </w:pPr>
      <w:r w:rsidRPr="00E658E2">
        <w:t xml:space="preserve">10) </w:t>
      </w:r>
      <w:proofErr w:type="spellStart"/>
      <w:r w:rsidRPr="00E658E2">
        <w:t>решавање</w:t>
      </w:r>
      <w:proofErr w:type="spellEnd"/>
      <w:r w:rsidR="00FF53E0">
        <w:t xml:space="preserve"> </w:t>
      </w:r>
      <w:proofErr w:type="spellStart"/>
      <w:r w:rsidRPr="00E658E2">
        <w:t>других</w:t>
      </w:r>
      <w:proofErr w:type="spellEnd"/>
      <w:r w:rsidR="00FF53E0">
        <w:t xml:space="preserve"> </w:t>
      </w:r>
      <w:proofErr w:type="spellStart"/>
      <w:r w:rsidRPr="00E658E2">
        <w:t>питања</w:t>
      </w:r>
      <w:proofErr w:type="spellEnd"/>
      <w:r w:rsidR="00FF53E0">
        <w:t xml:space="preserve"> </w:t>
      </w:r>
      <w:proofErr w:type="spellStart"/>
      <w:r w:rsidRPr="00E658E2">
        <w:t>која</w:t>
      </w:r>
      <w:proofErr w:type="spellEnd"/>
      <w:r w:rsidR="00FF53E0">
        <w:t xml:space="preserve"> </w:t>
      </w:r>
      <w:proofErr w:type="spellStart"/>
      <w:r w:rsidRPr="00E658E2">
        <w:t>се</w:t>
      </w:r>
      <w:proofErr w:type="spellEnd"/>
      <w:r w:rsidR="00FF53E0">
        <w:t xml:space="preserve"> </w:t>
      </w:r>
      <w:proofErr w:type="spellStart"/>
      <w:r w:rsidRPr="00E658E2">
        <w:t>појаве</w:t>
      </w:r>
      <w:proofErr w:type="spellEnd"/>
      <w:r w:rsidR="00FF53E0">
        <w:t xml:space="preserve"> </w:t>
      </w:r>
      <w:r w:rsidRPr="00E658E2">
        <w:t>у</w:t>
      </w:r>
      <w:r w:rsidR="00FF53E0">
        <w:t xml:space="preserve"> </w:t>
      </w:r>
      <w:proofErr w:type="spellStart"/>
      <w:r w:rsidRPr="00E658E2">
        <w:t>току</w:t>
      </w:r>
      <w:proofErr w:type="spellEnd"/>
      <w:r w:rsidR="00FF53E0">
        <w:t xml:space="preserve"> </w:t>
      </w:r>
      <w:proofErr w:type="spellStart"/>
      <w:r w:rsidRPr="00E658E2">
        <w:t>грађења</w:t>
      </w:r>
      <w:proofErr w:type="spellEnd"/>
      <w:r w:rsidRPr="00E658E2">
        <w:t xml:space="preserve">, </w:t>
      </w:r>
      <w:proofErr w:type="spellStart"/>
      <w:r w:rsidRPr="00E658E2">
        <w:t>односно</w:t>
      </w:r>
      <w:proofErr w:type="spellEnd"/>
      <w:r w:rsidR="00FF53E0">
        <w:t xml:space="preserve"> </w:t>
      </w:r>
      <w:proofErr w:type="spellStart"/>
      <w:r w:rsidRPr="00E658E2">
        <w:t>извођења</w:t>
      </w:r>
      <w:proofErr w:type="spellEnd"/>
      <w:r w:rsidR="00FF53E0">
        <w:t xml:space="preserve"> </w:t>
      </w:r>
      <w:proofErr w:type="spellStart"/>
      <w:r w:rsidRPr="00E658E2">
        <w:t>радова</w:t>
      </w:r>
      <w:proofErr w:type="spellEnd"/>
    </w:p>
    <w:p w:rsidR="00CB5658" w:rsidRPr="00F6288A" w:rsidRDefault="00CB5658" w:rsidP="00CB5658">
      <w:pPr>
        <w:spacing w:line="240" w:lineRule="auto"/>
        <w:rPr>
          <w:sz w:val="24"/>
          <w:szCs w:val="24"/>
          <w:lang w:val="en-US"/>
        </w:rPr>
      </w:pPr>
      <w:proofErr w:type="spellStart"/>
      <w:r w:rsidRPr="00F6288A">
        <w:rPr>
          <w:sz w:val="24"/>
          <w:szCs w:val="24"/>
          <w:lang w:val="en-US"/>
        </w:rPr>
        <w:t>Члан</w:t>
      </w:r>
      <w:proofErr w:type="spellEnd"/>
      <w:r w:rsidRPr="00F6288A">
        <w:rPr>
          <w:sz w:val="24"/>
          <w:szCs w:val="24"/>
          <w:lang w:val="en-US"/>
        </w:rPr>
        <w:t xml:space="preserve"> 4.</w:t>
      </w:r>
    </w:p>
    <w:p w:rsidR="00CB5658" w:rsidRPr="00F6288A" w:rsidRDefault="00CB5658" w:rsidP="00CB5658">
      <w:pPr>
        <w:spacing w:line="240" w:lineRule="auto"/>
        <w:ind w:left="360"/>
        <w:jc w:val="both"/>
        <w:rPr>
          <w:sz w:val="24"/>
          <w:szCs w:val="24"/>
          <w:lang w:val="en-US"/>
        </w:rPr>
      </w:pPr>
      <w:proofErr w:type="spellStart"/>
      <w:r w:rsidRPr="00F6288A">
        <w:rPr>
          <w:sz w:val="24"/>
          <w:szCs w:val="24"/>
          <w:lang w:val="en-US"/>
        </w:rPr>
        <w:t>Извршилац</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обавезан</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писаним</w:t>
      </w:r>
      <w:proofErr w:type="spellEnd"/>
      <w:r w:rsidRPr="00F6288A">
        <w:rPr>
          <w:sz w:val="24"/>
          <w:szCs w:val="24"/>
          <w:lang w:val="en-US"/>
        </w:rPr>
        <w:t xml:space="preserve"> </w:t>
      </w:r>
      <w:proofErr w:type="spellStart"/>
      <w:r w:rsidRPr="00F6288A">
        <w:rPr>
          <w:sz w:val="24"/>
          <w:szCs w:val="24"/>
          <w:lang w:val="en-US"/>
        </w:rPr>
        <w:t>путем</w:t>
      </w:r>
      <w:proofErr w:type="spellEnd"/>
      <w:r w:rsidRPr="00F6288A">
        <w:rPr>
          <w:sz w:val="24"/>
          <w:szCs w:val="24"/>
          <w:lang w:val="en-US"/>
        </w:rPr>
        <w:t xml:space="preserve"> </w:t>
      </w:r>
      <w:proofErr w:type="spellStart"/>
      <w:r w:rsidRPr="00F6288A">
        <w:rPr>
          <w:sz w:val="24"/>
          <w:szCs w:val="24"/>
          <w:lang w:val="en-US"/>
        </w:rPr>
        <w:t>обавести</w:t>
      </w:r>
      <w:proofErr w:type="spellEnd"/>
      <w:r w:rsidRPr="00F6288A">
        <w:rPr>
          <w:sz w:val="24"/>
          <w:szCs w:val="24"/>
          <w:lang w:val="en-US"/>
        </w:rPr>
        <w:t xml:space="preserve"> </w:t>
      </w:r>
      <w:proofErr w:type="spellStart"/>
      <w:r w:rsidRPr="00F6288A">
        <w:rPr>
          <w:sz w:val="24"/>
          <w:szCs w:val="24"/>
          <w:lang w:val="en-US"/>
        </w:rPr>
        <w:t>Наручиоца</w:t>
      </w:r>
      <w:proofErr w:type="spellEnd"/>
      <w:r w:rsidRPr="00F6288A">
        <w:rPr>
          <w:sz w:val="24"/>
          <w:szCs w:val="24"/>
          <w:lang w:val="en-US"/>
        </w:rPr>
        <w:t xml:space="preserve"> </w:t>
      </w:r>
      <w:proofErr w:type="spellStart"/>
      <w:r w:rsidRPr="00F6288A">
        <w:rPr>
          <w:sz w:val="24"/>
          <w:szCs w:val="24"/>
          <w:lang w:val="en-US"/>
        </w:rPr>
        <w:t>уколико</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неопходно</w:t>
      </w:r>
      <w:proofErr w:type="spellEnd"/>
      <w:r w:rsidRPr="00F6288A">
        <w:rPr>
          <w:sz w:val="24"/>
          <w:szCs w:val="24"/>
          <w:lang w:val="en-US"/>
        </w:rPr>
        <w:t xml:space="preserve"> </w:t>
      </w:r>
      <w:proofErr w:type="spellStart"/>
      <w:r w:rsidRPr="00F6288A">
        <w:rPr>
          <w:sz w:val="24"/>
          <w:szCs w:val="24"/>
          <w:lang w:val="en-US"/>
        </w:rPr>
        <w:t>одступити</w:t>
      </w:r>
      <w:proofErr w:type="spellEnd"/>
      <w:r w:rsidRPr="00F6288A">
        <w:rPr>
          <w:sz w:val="24"/>
          <w:szCs w:val="24"/>
          <w:lang w:val="en-US"/>
        </w:rPr>
        <w:t xml:space="preserve"> </w:t>
      </w:r>
      <w:proofErr w:type="spellStart"/>
      <w:r w:rsidRPr="00F6288A">
        <w:rPr>
          <w:sz w:val="24"/>
          <w:szCs w:val="24"/>
          <w:lang w:val="en-US"/>
        </w:rPr>
        <w:t>од</w:t>
      </w:r>
      <w:proofErr w:type="spellEnd"/>
      <w:r w:rsidRPr="00F6288A">
        <w:rPr>
          <w:sz w:val="24"/>
          <w:szCs w:val="24"/>
          <w:lang w:val="en-US"/>
        </w:rPr>
        <w:t xml:space="preserve"> </w:t>
      </w:r>
      <w:proofErr w:type="spellStart"/>
      <w:r w:rsidRPr="00F6288A">
        <w:rPr>
          <w:sz w:val="24"/>
          <w:szCs w:val="24"/>
          <w:lang w:val="en-US"/>
        </w:rPr>
        <w:t>техничке</w:t>
      </w:r>
      <w:proofErr w:type="spellEnd"/>
      <w:r w:rsidRPr="00F6288A">
        <w:rPr>
          <w:sz w:val="24"/>
          <w:szCs w:val="24"/>
          <w:lang w:val="en-US"/>
        </w:rPr>
        <w:t xml:space="preserve"> </w:t>
      </w:r>
      <w:proofErr w:type="spellStart"/>
      <w:r w:rsidRPr="00F6288A">
        <w:rPr>
          <w:sz w:val="24"/>
          <w:szCs w:val="24"/>
          <w:lang w:val="en-US"/>
        </w:rPr>
        <w:t>документације</w:t>
      </w:r>
      <w:proofErr w:type="spellEnd"/>
      <w:r w:rsidRPr="00F6288A">
        <w:rPr>
          <w:sz w:val="24"/>
          <w:szCs w:val="24"/>
          <w:lang w:val="en-US"/>
        </w:rPr>
        <w:t xml:space="preserve"> у </w:t>
      </w:r>
      <w:proofErr w:type="spellStart"/>
      <w:r w:rsidRPr="00F6288A">
        <w:rPr>
          <w:sz w:val="24"/>
          <w:szCs w:val="24"/>
          <w:lang w:val="en-US"/>
        </w:rPr>
        <w:t>току</w:t>
      </w:r>
      <w:proofErr w:type="spellEnd"/>
      <w:r w:rsidRPr="00F6288A">
        <w:rPr>
          <w:sz w:val="24"/>
          <w:szCs w:val="24"/>
          <w:lang w:val="en-US"/>
        </w:rPr>
        <w:t xml:space="preserve"> </w:t>
      </w:r>
      <w:proofErr w:type="spellStart"/>
      <w:r w:rsidRPr="00F6288A">
        <w:rPr>
          <w:sz w:val="24"/>
          <w:szCs w:val="24"/>
          <w:lang w:val="en-US"/>
        </w:rPr>
        <w:t>извођења</w:t>
      </w:r>
      <w:proofErr w:type="spellEnd"/>
      <w:r w:rsidRPr="00F6288A">
        <w:rPr>
          <w:sz w:val="24"/>
          <w:szCs w:val="24"/>
          <w:lang w:val="en-US"/>
        </w:rPr>
        <w:t xml:space="preserve"> </w:t>
      </w:r>
      <w:proofErr w:type="spellStart"/>
      <w:r w:rsidRPr="00F6288A">
        <w:rPr>
          <w:sz w:val="24"/>
          <w:szCs w:val="24"/>
          <w:lang w:val="en-US"/>
        </w:rPr>
        <w:t>радова</w:t>
      </w:r>
      <w:proofErr w:type="spellEnd"/>
      <w:r w:rsidRPr="00F6288A">
        <w:rPr>
          <w:sz w:val="24"/>
          <w:szCs w:val="24"/>
          <w:lang w:val="en-US"/>
        </w:rPr>
        <w:t xml:space="preserve">, </w:t>
      </w:r>
      <w:proofErr w:type="spellStart"/>
      <w:r w:rsidRPr="00F6288A">
        <w:rPr>
          <w:sz w:val="24"/>
          <w:szCs w:val="24"/>
          <w:lang w:val="en-US"/>
        </w:rPr>
        <w:t>предвиђеног</w:t>
      </w:r>
      <w:proofErr w:type="spellEnd"/>
      <w:r w:rsidRPr="00F6288A">
        <w:rPr>
          <w:sz w:val="24"/>
          <w:szCs w:val="24"/>
          <w:lang w:val="en-US"/>
        </w:rPr>
        <w:t xml:space="preserve"> </w:t>
      </w:r>
      <w:proofErr w:type="spellStart"/>
      <w:r w:rsidRPr="00F6288A">
        <w:rPr>
          <w:sz w:val="24"/>
          <w:szCs w:val="24"/>
          <w:lang w:val="en-US"/>
        </w:rPr>
        <w:t>квалитета</w:t>
      </w:r>
      <w:proofErr w:type="spellEnd"/>
      <w:r w:rsidRPr="00F6288A">
        <w:rPr>
          <w:sz w:val="24"/>
          <w:szCs w:val="24"/>
          <w:lang w:val="en-US"/>
        </w:rPr>
        <w:t xml:space="preserve"> </w:t>
      </w:r>
      <w:proofErr w:type="spellStart"/>
      <w:r w:rsidRPr="00F6288A">
        <w:rPr>
          <w:sz w:val="24"/>
          <w:szCs w:val="24"/>
          <w:lang w:val="en-US"/>
        </w:rPr>
        <w:t>материјала</w:t>
      </w:r>
      <w:proofErr w:type="spellEnd"/>
      <w:r w:rsidRPr="00F6288A">
        <w:rPr>
          <w:sz w:val="24"/>
          <w:szCs w:val="24"/>
          <w:lang w:val="en-US"/>
        </w:rPr>
        <w:t xml:space="preserve"> </w:t>
      </w:r>
      <w:proofErr w:type="spellStart"/>
      <w:r w:rsidRPr="00F6288A">
        <w:rPr>
          <w:sz w:val="24"/>
          <w:szCs w:val="24"/>
          <w:lang w:val="en-US"/>
        </w:rPr>
        <w:t>који</w:t>
      </w:r>
      <w:proofErr w:type="spellEnd"/>
      <w:r w:rsidRPr="00F6288A">
        <w:rPr>
          <w:sz w:val="24"/>
          <w:szCs w:val="24"/>
          <w:lang w:val="en-US"/>
        </w:rPr>
        <w:t xml:space="preserve"> </w:t>
      </w:r>
      <w:proofErr w:type="spellStart"/>
      <w:r w:rsidRPr="00F6288A">
        <w:rPr>
          <w:sz w:val="24"/>
          <w:szCs w:val="24"/>
          <w:lang w:val="en-US"/>
        </w:rPr>
        <w:t>се</w:t>
      </w:r>
      <w:proofErr w:type="spellEnd"/>
      <w:r w:rsidRPr="00F6288A">
        <w:rPr>
          <w:sz w:val="24"/>
          <w:szCs w:val="24"/>
          <w:lang w:val="en-US"/>
        </w:rPr>
        <w:t xml:space="preserve"> </w:t>
      </w:r>
      <w:proofErr w:type="spellStart"/>
      <w:r w:rsidRPr="00F6288A">
        <w:rPr>
          <w:sz w:val="24"/>
          <w:szCs w:val="24"/>
          <w:lang w:val="en-US"/>
        </w:rPr>
        <w:t>уграђују</w:t>
      </w:r>
      <w:proofErr w:type="spellEnd"/>
      <w:r w:rsidRPr="00F6288A">
        <w:rPr>
          <w:sz w:val="24"/>
          <w:szCs w:val="24"/>
          <w:lang w:val="en-US"/>
        </w:rPr>
        <w:t xml:space="preserve"> и у </w:t>
      </w:r>
      <w:proofErr w:type="spellStart"/>
      <w:r w:rsidRPr="00F6288A">
        <w:rPr>
          <w:sz w:val="24"/>
          <w:szCs w:val="24"/>
          <w:lang w:val="en-US"/>
        </w:rPr>
        <w:t>погледу</w:t>
      </w:r>
      <w:proofErr w:type="spellEnd"/>
      <w:r w:rsidRPr="00F6288A">
        <w:rPr>
          <w:sz w:val="24"/>
          <w:szCs w:val="24"/>
          <w:lang w:val="en-US"/>
        </w:rPr>
        <w:t xml:space="preserve"> </w:t>
      </w:r>
      <w:proofErr w:type="spellStart"/>
      <w:r w:rsidRPr="00F6288A">
        <w:rPr>
          <w:sz w:val="24"/>
          <w:szCs w:val="24"/>
          <w:lang w:val="en-US"/>
        </w:rPr>
        <w:t>других</w:t>
      </w:r>
      <w:proofErr w:type="spellEnd"/>
      <w:r w:rsidRPr="00F6288A">
        <w:rPr>
          <w:sz w:val="24"/>
          <w:szCs w:val="24"/>
          <w:lang w:val="en-US"/>
        </w:rPr>
        <w:t xml:space="preserve"> </w:t>
      </w:r>
      <w:proofErr w:type="spellStart"/>
      <w:r w:rsidRPr="00F6288A">
        <w:rPr>
          <w:sz w:val="24"/>
          <w:szCs w:val="24"/>
          <w:lang w:val="en-US"/>
        </w:rPr>
        <w:t>питања</w:t>
      </w:r>
      <w:proofErr w:type="spellEnd"/>
      <w:r w:rsidRPr="00F6288A">
        <w:rPr>
          <w:sz w:val="24"/>
          <w:szCs w:val="24"/>
          <w:lang w:val="en-US"/>
        </w:rPr>
        <w:t xml:space="preserve"> </w:t>
      </w:r>
      <w:proofErr w:type="spellStart"/>
      <w:r w:rsidRPr="00F6288A">
        <w:rPr>
          <w:sz w:val="24"/>
          <w:szCs w:val="24"/>
          <w:lang w:val="en-US"/>
        </w:rPr>
        <w:t>који</w:t>
      </w:r>
      <w:proofErr w:type="spellEnd"/>
      <w:r w:rsidRPr="00F6288A">
        <w:rPr>
          <w:sz w:val="24"/>
          <w:szCs w:val="24"/>
          <w:lang w:val="en-US"/>
        </w:rPr>
        <w:t xml:space="preserve"> </w:t>
      </w:r>
      <w:proofErr w:type="spellStart"/>
      <w:r w:rsidRPr="00F6288A">
        <w:rPr>
          <w:sz w:val="24"/>
          <w:szCs w:val="24"/>
          <w:lang w:val="en-US"/>
        </w:rPr>
        <w:t>утичу</w:t>
      </w:r>
      <w:proofErr w:type="spellEnd"/>
      <w:r w:rsidRPr="00F6288A">
        <w:rPr>
          <w:sz w:val="24"/>
          <w:szCs w:val="24"/>
          <w:lang w:val="en-US"/>
        </w:rPr>
        <w:t xml:space="preserve"> </w:t>
      </w:r>
      <w:proofErr w:type="spellStart"/>
      <w:r w:rsidRPr="00F6288A">
        <w:rPr>
          <w:sz w:val="24"/>
          <w:szCs w:val="24"/>
          <w:lang w:val="en-US"/>
        </w:rPr>
        <w:t>на</w:t>
      </w:r>
      <w:proofErr w:type="spellEnd"/>
      <w:r w:rsidRPr="00F6288A">
        <w:rPr>
          <w:sz w:val="24"/>
          <w:szCs w:val="24"/>
          <w:lang w:val="en-US"/>
        </w:rPr>
        <w:t xml:space="preserve"> </w:t>
      </w:r>
      <w:proofErr w:type="spellStart"/>
      <w:r w:rsidRPr="00F6288A">
        <w:rPr>
          <w:sz w:val="24"/>
          <w:szCs w:val="24"/>
          <w:lang w:val="en-US"/>
        </w:rPr>
        <w:t>квалитет</w:t>
      </w:r>
      <w:proofErr w:type="spellEnd"/>
      <w:r w:rsidRPr="00F6288A">
        <w:rPr>
          <w:sz w:val="24"/>
          <w:szCs w:val="24"/>
          <w:lang w:val="en-US"/>
        </w:rPr>
        <w:t xml:space="preserve"> </w:t>
      </w:r>
      <w:proofErr w:type="spellStart"/>
      <w:r w:rsidRPr="00F6288A">
        <w:rPr>
          <w:sz w:val="24"/>
          <w:szCs w:val="24"/>
          <w:lang w:val="en-US"/>
        </w:rPr>
        <w:t>уговорених</w:t>
      </w:r>
      <w:proofErr w:type="spellEnd"/>
      <w:r w:rsidRPr="00F6288A">
        <w:rPr>
          <w:sz w:val="24"/>
          <w:szCs w:val="24"/>
          <w:lang w:val="en-US"/>
        </w:rPr>
        <w:t xml:space="preserve"> </w:t>
      </w:r>
      <w:proofErr w:type="spellStart"/>
      <w:r w:rsidRPr="00F6288A">
        <w:rPr>
          <w:sz w:val="24"/>
          <w:szCs w:val="24"/>
          <w:lang w:val="en-US"/>
        </w:rPr>
        <w:t>радова</w:t>
      </w:r>
      <w:proofErr w:type="spellEnd"/>
      <w:r w:rsidRPr="00F6288A">
        <w:rPr>
          <w:sz w:val="24"/>
          <w:szCs w:val="24"/>
          <w:lang w:val="en-US"/>
        </w:rPr>
        <w:t xml:space="preserve">, </w:t>
      </w:r>
      <w:proofErr w:type="spellStart"/>
      <w:r w:rsidRPr="00F6288A">
        <w:rPr>
          <w:sz w:val="24"/>
          <w:szCs w:val="24"/>
          <w:lang w:val="en-US"/>
        </w:rPr>
        <w:t>уговорену</w:t>
      </w:r>
      <w:proofErr w:type="spellEnd"/>
      <w:r w:rsidRPr="00F6288A">
        <w:rPr>
          <w:sz w:val="24"/>
          <w:szCs w:val="24"/>
          <w:lang w:val="en-US"/>
        </w:rPr>
        <w:t xml:space="preserve"> </w:t>
      </w:r>
      <w:proofErr w:type="spellStart"/>
      <w:r w:rsidRPr="00F6288A">
        <w:rPr>
          <w:sz w:val="24"/>
          <w:szCs w:val="24"/>
          <w:lang w:val="en-US"/>
        </w:rPr>
        <w:t>вредност</w:t>
      </w:r>
      <w:proofErr w:type="spellEnd"/>
      <w:r w:rsidRPr="00F6288A">
        <w:rPr>
          <w:sz w:val="24"/>
          <w:szCs w:val="24"/>
          <w:lang w:val="en-US"/>
        </w:rPr>
        <w:t xml:space="preserve"> </w:t>
      </w:r>
      <w:proofErr w:type="spellStart"/>
      <w:r w:rsidRPr="00F6288A">
        <w:rPr>
          <w:sz w:val="24"/>
          <w:szCs w:val="24"/>
          <w:lang w:val="en-US"/>
        </w:rPr>
        <w:t>изградње</w:t>
      </w:r>
      <w:proofErr w:type="spellEnd"/>
      <w:r w:rsidRPr="00F6288A">
        <w:rPr>
          <w:sz w:val="24"/>
          <w:szCs w:val="24"/>
          <w:lang w:val="en-US"/>
        </w:rPr>
        <w:t xml:space="preserve"> </w:t>
      </w:r>
      <w:proofErr w:type="spellStart"/>
      <w:r w:rsidRPr="00F6288A">
        <w:rPr>
          <w:sz w:val="24"/>
          <w:szCs w:val="24"/>
          <w:lang w:val="en-US"/>
        </w:rPr>
        <w:t>објекта</w:t>
      </w:r>
      <w:proofErr w:type="spellEnd"/>
      <w:r w:rsidRPr="00F6288A">
        <w:rPr>
          <w:sz w:val="24"/>
          <w:szCs w:val="24"/>
          <w:lang w:val="en-US"/>
        </w:rPr>
        <w:t xml:space="preserve"> и </w:t>
      </w:r>
      <w:proofErr w:type="spellStart"/>
      <w:r w:rsidRPr="00F6288A">
        <w:rPr>
          <w:sz w:val="24"/>
          <w:szCs w:val="24"/>
          <w:lang w:val="en-US"/>
        </w:rPr>
        <w:t>продужење</w:t>
      </w:r>
      <w:proofErr w:type="spellEnd"/>
      <w:r w:rsidRPr="00F6288A">
        <w:rPr>
          <w:sz w:val="24"/>
          <w:szCs w:val="24"/>
          <w:lang w:val="en-US"/>
        </w:rPr>
        <w:t xml:space="preserve"> </w:t>
      </w:r>
      <w:proofErr w:type="spellStart"/>
      <w:r w:rsidRPr="00F6288A">
        <w:rPr>
          <w:sz w:val="24"/>
          <w:szCs w:val="24"/>
          <w:lang w:val="en-US"/>
        </w:rPr>
        <w:t>рока</w:t>
      </w:r>
      <w:proofErr w:type="spellEnd"/>
      <w:r w:rsidRPr="00F6288A">
        <w:rPr>
          <w:sz w:val="24"/>
          <w:szCs w:val="24"/>
          <w:lang w:val="en-US"/>
        </w:rPr>
        <w:t xml:space="preserve"> </w:t>
      </w:r>
      <w:proofErr w:type="spellStart"/>
      <w:r w:rsidRPr="00F6288A">
        <w:rPr>
          <w:sz w:val="24"/>
          <w:szCs w:val="24"/>
          <w:lang w:val="en-US"/>
        </w:rPr>
        <w:t>изградње</w:t>
      </w:r>
      <w:proofErr w:type="spellEnd"/>
      <w:r w:rsidRPr="00F6288A">
        <w:rPr>
          <w:sz w:val="24"/>
          <w:szCs w:val="24"/>
          <w:lang w:val="en-US"/>
        </w:rPr>
        <w:t>.</w:t>
      </w:r>
    </w:p>
    <w:p w:rsidR="00CB5658" w:rsidRPr="00F6288A" w:rsidRDefault="00CB5658" w:rsidP="00CB5658">
      <w:pPr>
        <w:spacing w:line="240" w:lineRule="auto"/>
        <w:ind w:left="360"/>
        <w:jc w:val="both"/>
        <w:rPr>
          <w:sz w:val="24"/>
          <w:szCs w:val="24"/>
          <w:lang w:val="en-US"/>
        </w:rPr>
      </w:pPr>
      <w:proofErr w:type="spellStart"/>
      <w:r w:rsidRPr="00F6288A">
        <w:rPr>
          <w:sz w:val="24"/>
          <w:szCs w:val="24"/>
          <w:lang w:val="en-US"/>
        </w:rPr>
        <w:t>Извршилац</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у </w:t>
      </w:r>
      <w:proofErr w:type="spellStart"/>
      <w:r w:rsidRPr="00F6288A">
        <w:rPr>
          <w:sz w:val="24"/>
          <w:szCs w:val="24"/>
          <w:lang w:val="en-US"/>
        </w:rPr>
        <w:t>обавези</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провери</w:t>
      </w:r>
      <w:proofErr w:type="spellEnd"/>
      <w:r w:rsidRPr="00F6288A">
        <w:rPr>
          <w:sz w:val="24"/>
          <w:szCs w:val="24"/>
          <w:lang w:val="en-US"/>
        </w:rPr>
        <w:t xml:space="preserve"> </w:t>
      </w:r>
      <w:proofErr w:type="spellStart"/>
      <w:r w:rsidRPr="00F6288A">
        <w:rPr>
          <w:sz w:val="24"/>
          <w:szCs w:val="24"/>
          <w:lang w:val="en-US"/>
        </w:rPr>
        <w:t>основаност</w:t>
      </w:r>
      <w:proofErr w:type="spellEnd"/>
      <w:r w:rsidRPr="00F6288A">
        <w:rPr>
          <w:sz w:val="24"/>
          <w:szCs w:val="24"/>
          <w:lang w:val="en-US"/>
        </w:rPr>
        <w:t xml:space="preserve"> </w:t>
      </w:r>
      <w:proofErr w:type="spellStart"/>
      <w:r w:rsidRPr="00F6288A">
        <w:rPr>
          <w:sz w:val="24"/>
          <w:szCs w:val="24"/>
          <w:lang w:val="en-US"/>
        </w:rPr>
        <w:t>предмера</w:t>
      </w:r>
      <w:proofErr w:type="spellEnd"/>
      <w:r w:rsidRPr="00F6288A">
        <w:rPr>
          <w:sz w:val="24"/>
          <w:szCs w:val="24"/>
          <w:lang w:val="en-US"/>
        </w:rPr>
        <w:t xml:space="preserve"> и </w:t>
      </w:r>
      <w:proofErr w:type="spellStart"/>
      <w:r w:rsidRPr="00F6288A">
        <w:rPr>
          <w:sz w:val="24"/>
          <w:szCs w:val="24"/>
          <w:lang w:val="en-US"/>
        </w:rPr>
        <w:t>предрачуна</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непредвиђене</w:t>
      </w:r>
      <w:proofErr w:type="spellEnd"/>
      <w:r w:rsidRPr="00F6288A">
        <w:rPr>
          <w:sz w:val="24"/>
          <w:szCs w:val="24"/>
          <w:lang w:val="en-US"/>
        </w:rPr>
        <w:t xml:space="preserve"> </w:t>
      </w:r>
      <w:proofErr w:type="spellStart"/>
      <w:r w:rsidRPr="00F6288A">
        <w:rPr>
          <w:sz w:val="24"/>
          <w:szCs w:val="24"/>
          <w:lang w:val="en-US"/>
        </w:rPr>
        <w:t>накнадне</w:t>
      </w:r>
      <w:proofErr w:type="spellEnd"/>
      <w:r w:rsidRPr="00F6288A">
        <w:rPr>
          <w:sz w:val="24"/>
          <w:szCs w:val="24"/>
          <w:lang w:val="en-US"/>
        </w:rPr>
        <w:t xml:space="preserve"> </w:t>
      </w:r>
      <w:proofErr w:type="spellStart"/>
      <w:r w:rsidRPr="00F6288A">
        <w:rPr>
          <w:sz w:val="24"/>
          <w:szCs w:val="24"/>
          <w:lang w:val="en-US"/>
        </w:rPr>
        <w:t>радове</w:t>
      </w:r>
      <w:proofErr w:type="spellEnd"/>
      <w:r w:rsidRPr="00F6288A">
        <w:rPr>
          <w:sz w:val="24"/>
          <w:szCs w:val="24"/>
          <w:lang w:val="en-US"/>
        </w:rPr>
        <w:t xml:space="preserve"> и </w:t>
      </w:r>
      <w:proofErr w:type="spellStart"/>
      <w:r w:rsidRPr="00F6288A">
        <w:rPr>
          <w:sz w:val="24"/>
          <w:szCs w:val="24"/>
          <w:lang w:val="en-US"/>
        </w:rPr>
        <w:t>преглед</w:t>
      </w:r>
      <w:proofErr w:type="spellEnd"/>
      <w:r w:rsidRPr="00F6288A">
        <w:rPr>
          <w:sz w:val="24"/>
          <w:szCs w:val="24"/>
          <w:lang w:val="en-US"/>
        </w:rPr>
        <w:t xml:space="preserve"> </w:t>
      </w:r>
      <w:proofErr w:type="spellStart"/>
      <w:r w:rsidRPr="00F6288A">
        <w:rPr>
          <w:sz w:val="24"/>
          <w:szCs w:val="24"/>
          <w:lang w:val="en-US"/>
        </w:rPr>
        <w:t>вишка</w:t>
      </w:r>
      <w:proofErr w:type="spellEnd"/>
      <w:r w:rsidRPr="00F6288A">
        <w:rPr>
          <w:sz w:val="24"/>
          <w:szCs w:val="24"/>
          <w:lang w:val="en-US"/>
        </w:rPr>
        <w:t xml:space="preserve"> и </w:t>
      </w:r>
      <w:proofErr w:type="spellStart"/>
      <w:r w:rsidRPr="00F6288A">
        <w:rPr>
          <w:sz w:val="24"/>
          <w:szCs w:val="24"/>
          <w:lang w:val="en-US"/>
        </w:rPr>
        <w:t>мањка</w:t>
      </w:r>
      <w:proofErr w:type="spellEnd"/>
      <w:r w:rsidRPr="00F6288A">
        <w:rPr>
          <w:sz w:val="24"/>
          <w:szCs w:val="24"/>
          <w:lang w:val="en-US"/>
        </w:rPr>
        <w:t xml:space="preserve"> </w:t>
      </w:r>
      <w:proofErr w:type="spellStart"/>
      <w:r w:rsidRPr="00F6288A">
        <w:rPr>
          <w:sz w:val="24"/>
          <w:szCs w:val="24"/>
          <w:lang w:val="en-US"/>
        </w:rPr>
        <w:t>уговорених</w:t>
      </w:r>
      <w:proofErr w:type="spellEnd"/>
      <w:r w:rsidRPr="00F6288A">
        <w:rPr>
          <w:sz w:val="24"/>
          <w:szCs w:val="24"/>
          <w:lang w:val="en-US"/>
        </w:rPr>
        <w:t xml:space="preserve"> </w:t>
      </w:r>
      <w:proofErr w:type="spellStart"/>
      <w:r w:rsidRPr="00F6288A">
        <w:rPr>
          <w:sz w:val="24"/>
          <w:szCs w:val="24"/>
          <w:lang w:val="en-US"/>
        </w:rPr>
        <w:t>радова</w:t>
      </w:r>
      <w:proofErr w:type="spellEnd"/>
      <w:r w:rsidRPr="00F6288A">
        <w:rPr>
          <w:sz w:val="24"/>
          <w:szCs w:val="24"/>
          <w:lang w:val="en-US"/>
        </w:rPr>
        <w:t xml:space="preserve">, </w:t>
      </w:r>
      <w:proofErr w:type="spellStart"/>
      <w:r w:rsidRPr="00F6288A">
        <w:rPr>
          <w:sz w:val="24"/>
          <w:szCs w:val="24"/>
          <w:lang w:val="en-US"/>
        </w:rPr>
        <w:t>након</w:t>
      </w:r>
      <w:proofErr w:type="spellEnd"/>
      <w:r w:rsidRPr="00F6288A">
        <w:rPr>
          <w:sz w:val="24"/>
          <w:szCs w:val="24"/>
          <w:lang w:val="en-US"/>
        </w:rPr>
        <w:t xml:space="preserve"> </w:t>
      </w:r>
      <w:proofErr w:type="spellStart"/>
      <w:r w:rsidRPr="00F6288A">
        <w:rPr>
          <w:sz w:val="24"/>
          <w:szCs w:val="24"/>
          <w:lang w:val="en-US"/>
        </w:rPr>
        <w:t>чега</w:t>
      </w:r>
      <w:proofErr w:type="spellEnd"/>
      <w:r w:rsidRPr="00F6288A">
        <w:rPr>
          <w:sz w:val="24"/>
          <w:szCs w:val="24"/>
          <w:lang w:val="en-US"/>
        </w:rPr>
        <w:t xml:space="preserve"> </w:t>
      </w:r>
      <w:proofErr w:type="spellStart"/>
      <w:r w:rsidRPr="00F6288A">
        <w:rPr>
          <w:sz w:val="24"/>
          <w:szCs w:val="24"/>
          <w:lang w:val="en-US"/>
        </w:rPr>
        <w:t>даје</w:t>
      </w:r>
      <w:proofErr w:type="spellEnd"/>
      <w:r w:rsidRPr="00F6288A">
        <w:rPr>
          <w:sz w:val="24"/>
          <w:szCs w:val="24"/>
          <w:lang w:val="en-US"/>
        </w:rPr>
        <w:t xml:space="preserve"> </w:t>
      </w:r>
      <w:proofErr w:type="spellStart"/>
      <w:r w:rsidRPr="00F6288A">
        <w:rPr>
          <w:sz w:val="24"/>
          <w:szCs w:val="24"/>
          <w:lang w:val="en-US"/>
        </w:rPr>
        <w:t>писмено</w:t>
      </w:r>
      <w:proofErr w:type="spellEnd"/>
      <w:r w:rsidRPr="00F6288A">
        <w:rPr>
          <w:sz w:val="24"/>
          <w:szCs w:val="24"/>
          <w:lang w:val="en-US"/>
        </w:rPr>
        <w:t xml:space="preserve"> </w:t>
      </w:r>
      <w:proofErr w:type="spellStart"/>
      <w:r w:rsidRPr="00F6288A">
        <w:rPr>
          <w:sz w:val="24"/>
          <w:szCs w:val="24"/>
          <w:lang w:val="en-US"/>
        </w:rPr>
        <w:t>мишљење</w:t>
      </w:r>
      <w:proofErr w:type="spellEnd"/>
      <w:r w:rsidRPr="00F6288A">
        <w:rPr>
          <w:sz w:val="24"/>
          <w:szCs w:val="24"/>
          <w:lang w:val="en-US"/>
        </w:rPr>
        <w:t xml:space="preserve">, </w:t>
      </w:r>
      <w:proofErr w:type="spellStart"/>
      <w:r w:rsidRPr="00F6288A">
        <w:rPr>
          <w:sz w:val="24"/>
          <w:szCs w:val="24"/>
          <w:lang w:val="en-US"/>
        </w:rPr>
        <w:t>које</w:t>
      </w:r>
      <w:proofErr w:type="spellEnd"/>
      <w:r w:rsidRPr="00F6288A">
        <w:rPr>
          <w:sz w:val="24"/>
          <w:szCs w:val="24"/>
          <w:lang w:val="en-US"/>
        </w:rPr>
        <w:t xml:space="preserve"> </w:t>
      </w:r>
      <w:proofErr w:type="spellStart"/>
      <w:r w:rsidRPr="00F6288A">
        <w:rPr>
          <w:sz w:val="24"/>
          <w:szCs w:val="24"/>
          <w:lang w:val="en-US"/>
        </w:rPr>
        <w:t>доставља</w:t>
      </w:r>
      <w:proofErr w:type="spellEnd"/>
      <w:r w:rsidRPr="00F6288A">
        <w:rPr>
          <w:sz w:val="24"/>
          <w:szCs w:val="24"/>
          <w:lang w:val="en-US"/>
        </w:rPr>
        <w:t xml:space="preserve"> </w:t>
      </w:r>
      <w:proofErr w:type="spellStart"/>
      <w:r w:rsidRPr="00F6288A">
        <w:rPr>
          <w:sz w:val="24"/>
          <w:szCs w:val="24"/>
          <w:lang w:val="en-US"/>
        </w:rPr>
        <w:t>Наручиоцу</w:t>
      </w:r>
      <w:proofErr w:type="spellEnd"/>
      <w:r w:rsidRPr="00F6288A">
        <w:rPr>
          <w:sz w:val="24"/>
          <w:szCs w:val="24"/>
          <w:lang w:val="en-US"/>
        </w:rPr>
        <w:t xml:space="preserve"> </w:t>
      </w:r>
      <w:proofErr w:type="spellStart"/>
      <w:r w:rsidRPr="00F6288A">
        <w:rPr>
          <w:sz w:val="24"/>
          <w:szCs w:val="24"/>
          <w:lang w:val="en-US"/>
        </w:rPr>
        <w:t>на</w:t>
      </w:r>
      <w:proofErr w:type="spellEnd"/>
      <w:r w:rsidRPr="00F6288A">
        <w:rPr>
          <w:sz w:val="24"/>
          <w:szCs w:val="24"/>
          <w:lang w:val="en-US"/>
        </w:rPr>
        <w:t xml:space="preserve"> </w:t>
      </w:r>
      <w:proofErr w:type="spellStart"/>
      <w:r w:rsidRPr="00F6288A">
        <w:rPr>
          <w:sz w:val="24"/>
          <w:szCs w:val="24"/>
          <w:lang w:val="en-US"/>
        </w:rPr>
        <w:t>разматрање</w:t>
      </w:r>
      <w:proofErr w:type="spellEnd"/>
      <w:r w:rsidRPr="00F6288A">
        <w:rPr>
          <w:sz w:val="24"/>
          <w:szCs w:val="24"/>
          <w:lang w:val="en-US"/>
        </w:rPr>
        <w:t>.</w:t>
      </w:r>
    </w:p>
    <w:p w:rsidR="00CB5658" w:rsidRPr="00F6288A" w:rsidRDefault="00CB5658" w:rsidP="00CB5658">
      <w:pPr>
        <w:spacing w:line="240" w:lineRule="auto"/>
        <w:ind w:left="360"/>
        <w:rPr>
          <w:sz w:val="24"/>
          <w:szCs w:val="24"/>
          <w:lang w:val="en-US"/>
        </w:rPr>
      </w:pPr>
      <w:proofErr w:type="spellStart"/>
      <w:r w:rsidRPr="00F6288A">
        <w:rPr>
          <w:sz w:val="24"/>
          <w:szCs w:val="24"/>
          <w:lang w:val="en-US"/>
        </w:rPr>
        <w:t>Члан</w:t>
      </w:r>
      <w:proofErr w:type="spellEnd"/>
      <w:r w:rsidRPr="00F6288A">
        <w:rPr>
          <w:sz w:val="24"/>
          <w:szCs w:val="24"/>
          <w:lang w:val="en-US"/>
        </w:rPr>
        <w:t xml:space="preserve"> 5.</w:t>
      </w:r>
    </w:p>
    <w:p w:rsidR="00CB5658" w:rsidRPr="00F6288A" w:rsidRDefault="00CB5658" w:rsidP="00CB5658">
      <w:pPr>
        <w:spacing w:line="240" w:lineRule="auto"/>
        <w:ind w:left="360"/>
        <w:jc w:val="both"/>
        <w:rPr>
          <w:sz w:val="24"/>
          <w:szCs w:val="24"/>
          <w:lang w:val="en-US"/>
        </w:rPr>
      </w:pPr>
      <w:proofErr w:type="spellStart"/>
      <w:r w:rsidRPr="00F6288A">
        <w:rPr>
          <w:sz w:val="24"/>
          <w:szCs w:val="24"/>
          <w:lang w:val="en-US"/>
        </w:rPr>
        <w:t>Извршилац</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обавезан</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у </w:t>
      </w:r>
      <w:proofErr w:type="spellStart"/>
      <w:r w:rsidRPr="00F6288A">
        <w:rPr>
          <w:sz w:val="24"/>
          <w:szCs w:val="24"/>
          <w:lang w:val="en-US"/>
        </w:rPr>
        <w:t>случају</w:t>
      </w:r>
      <w:proofErr w:type="spellEnd"/>
      <w:r w:rsidRPr="00F6288A">
        <w:rPr>
          <w:sz w:val="24"/>
          <w:szCs w:val="24"/>
          <w:lang w:val="en-US"/>
        </w:rPr>
        <w:t xml:space="preserve"> </w:t>
      </w:r>
      <w:proofErr w:type="spellStart"/>
      <w:r w:rsidRPr="00F6288A">
        <w:rPr>
          <w:sz w:val="24"/>
          <w:szCs w:val="24"/>
          <w:lang w:val="en-US"/>
        </w:rPr>
        <w:t>потребе</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продужењем</w:t>
      </w:r>
      <w:proofErr w:type="spellEnd"/>
      <w:r w:rsidRPr="00F6288A">
        <w:rPr>
          <w:sz w:val="24"/>
          <w:szCs w:val="24"/>
          <w:lang w:val="en-US"/>
        </w:rPr>
        <w:t xml:space="preserve"> </w:t>
      </w:r>
      <w:proofErr w:type="spellStart"/>
      <w:r w:rsidRPr="00F6288A">
        <w:rPr>
          <w:sz w:val="24"/>
          <w:szCs w:val="24"/>
          <w:lang w:val="en-US"/>
        </w:rPr>
        <w:t>рока</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извођење</w:t>
      </w:r>
      <w:proofErr w:type="spellEnd"/>
      <w:r w:rsidRPr="00F6288A">
        <w:rPr>
          <w:sz w:val="24"/>
          <w:szCs w:val="24"/>
          <w:lang w:val="en-US"/>
        </w:rPr>
        <w:t xml:space="preserve"> </w:t>
      </w:r>
      <w:proofErr w:type="spellStart"/>
      <w:r w:rsidRPr="00F6288A">
        <w:rPr>
          <w:sz w:val="24"/>
          <w:szCs w:val="24"/>
          <w:lang w:val="en-US"/>
        </w:rPr>
        <w:t>радова</w:t>
      </w:r>
      <w:proofErr w:type="spellEnd"/>
      <w:r w:rsidRPr="00F6288A">
        <w:rPr>
          <w:sz w:val="24"/>
          <w:szCs w:val="24"/>
          <w:lang w:val="en-US"/>
        </w:rPr>
        <w:t xml:space="preserve"> </w:t>
      </w:r>
      <w:proofErr w:type="spellStart"/>
      <w:r w:rsidRPr="00F6288A">
        <w:rPr>
          <w:sz w:val="24"/>
          <w:szCs w:val="24"/>
          <w:lang w:val="en-US"/>
        </w:rPr>
        <w:t>из</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о </w:t>
      </w:r>
      <w:proofErr w:type="spellStart"/>
      <w:r w:rsidRPr="00F6288A">
        <w:rPr>
          <w:sz w:val="24"/>
          <w:szCs w:val="24"/>
          <w:lang w:val="en-US"/>
        </w:rPr>
        <w:t>вршењу</w:t>
      </w:r>
      <w:proofErr w:type="spellEnd"/>
      <w:r w:rsidRPr="00F6288A">
        <w:rPr>
          <w:sz w:val="24"/>
          <w:szCs w:val="24"/>
          <w:lang w:val="en-US"/>
        </w:rPr>
        <w:t xml:space="preserve"> </w:t>
      </w:r>
      <w:proofErr w:type="spellStart"/>
      <w:r w:rsidRPr="00F6288A">
        <w:rPr>
          <w:sz w:val="24"/>
          <w:szCs w:val="24"/>
          <w:lang w:val="en-US"/>
        </w:rPr>
        <w:t>стручног</w:t>
      </w:r>
      <w:proofErr w:type="spellEnd"/>
      <w:r w:rsidRPr="00F6288A">
        <w:rPr>
          <w:sz w:val="24"/>
          <w:szCs w:val="24"/>
          <w:lang w:val="en-US"/>
        </w:rPr>
        <w:t xml:space="preserve"> </w:t>
      </w:r>
      <w:proofErr w:type="spellStart"/>
      <w:r w:rsidRPr="00F6288A">
        <w:rPr>
          <w:sz w:val="24"/>
          <w:szCs w:val="24"/>
          <w:lang w:val="en-US"/>
        </w:rPr>
        <w:t>надзора</w:t>
      </w:r>
      <w:proofErr w:type="spellEnd"/>
      <w:r w:rsidRPr="00F6288A">
        <w:rPr>
          <w:sz w:val="24"/>
          <w:szCs w:val="24"/>
          <w:lang w:val="en-US"/>
        </w:rPr>
        <w:t xml:space="preserve">, </w:t>
      </w:r>
      <w:proofErr w:type="spellStart"/>
      <w:r w:rsidRPr="00F6288A">
        <w:rPr>
          <w:sz w:val="24"/>
          <w:szCs w:val="24"/>
          <w:lang w:val="en-US"/>
        </w:rPr>
        <w:t>достави</w:t>
      </w:r>
      <w:proofErr w:type="spellEnd"/>
      <w:r w:rsidRPr="00F6288A">
        <w:rPr>
          <w:sz w:val="24"/>
          <w:szCs w:val="24"/>
          <w:lang w:val="en-US"/>
        </w:rPr>
        <w:t xml:space="preserve"> </w:t>
      </w:r>
      <w:proofErr w:type="spellStart"/>
      <w:r w:rsidRPr="00F6288A">
        <w:rPr>
          <w:sz w:val="24"/>
          <w:szCs w:val="24"/>
          <w:lang w:val="en-US"/>
        </w:rPr>
        <w:t>Наручиоцу</w:t>
      </w:r>
      <w:proofErr w:type="spellEnd"/>
      <w:r w:rsidRPr="00F6288A">
        <w:rPr>
          <w:sz w:val="24"/>
          <w:szCs w:val="24"/>
          <w:lang w:val="en-US"/>
        </w:rPr>
        <w:t xml:space="preserve"> </w:t>
      </w:r>
      <w:proofErr w:type="spellStart"/>
      <w:r w:rsidRPr="00F6288A">
        <w:rPr>
          <w:sz w:val="24"/>
          <w:szCs w:val="24"/>
          <w:lang w:val="en-US"/>
        </w:rPr>
        <w:t>детаљно</w:t>
      </w:r>
      <w:proofErr w:type="spellEnd"/>
      <w:r w:rsidRPr="00F6288A">
        <w:rPr>
          <w:sz w:val="24"/>
          <w:szCs w:val="24"/>
          <w:lang w:val="en-US"/>
        </w:rPr>
        <w:t xml:space="preserve"> </w:t>
      </w:r>
      <w:proofErr w:type="spellStart"/>
      <w:r w:rsidRPr="00F6288A">
        <w:rPr>
          <w:sz w:val="24"/>
          <w:szCs w:val="24"/>
          <w:lang w:val="en-US"/>
        </w:rPr>
        <w:t>образложење</w:t>
      </w:r>
      <w:proofErr w:type="spellEnd"/>
      <w:r w:rsidRPr="00F6288A">
        <w:rPr>
          <w:sz w:val="24"/>
          <w:szCs w:val="24"/>
          <w:lang w:val="en-US"/>
        </w:rPr>
        <w:t xml:space="preserve"> и </w:t>
      </w:r>
      <w:proofErr w:type="spellStart"/>
      <w:r w:rsidRPr="00F6288A">
        <w:rPr>
          <w:sz w:val="24"/>
          <w:szCs w:val="24"/>
          <w:lang w:val="en-US"/>
        </w:rPr>
        <w:t>мишљење</w:t>
      </w:r>
      <w:proofErr w:type="spellEnd"/>
      <w:r w:rsidRPr="00F6288A">
        <w:rPr>
          <w:sz w:val="24"/>
          <w:szCs w:val="24"/>
          <w:lang w:val="en-US"/>
        </w:rPr>
        <w:t xml:space="preserve"> о </w:t>
      </w:r>
      <w:proofErr w:type="spellStart"/>
      <w:r w:rsidRPr="00F6288A">
        <w:rPr>
          <w:sz w:val="24"/>
          <w:szCs w:val="24"/>
          <w:lang w:val="en-US"/>
        </w:rPr>
        <w:t>продужењу</w:t>
      </w:r>
      <w:proofErr w:type="spellEnd"/>
      <w:r w:rsidRPr="00F6288A">
        <w:rPr>
          <w:sz w:val="24"/>
          <w:szCs w:val="24"/>
          <w:lang w:val="en-US"/>
        </w:rPr>
        <w:t xml:space="preserve"> </w:t>
      </w:r>
      <w:proofErr w:type="spellStart"/>
      <w:r w:rsidRPr="00F6288A">
        <w:rPr>
          <w:sz w:val="24"/>
          <w:szCs w:val="24"/>
          <w:lang w:val="en-US"/>
        </w:rPr>
        <w:t>рока</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извођење</w:t>
      </w:r>
      <w:proofErr w:type="spellEnd"/>
      <w:r w:rsidRPr="00F6288A">
        <w:rPr>
          <w:sz w:val="24"/>
          <w:szCs w:val="24"/>
          <w:lang w:val="en-US"/>
        </w:rPr>
        <w:t xml:space="preserve"> </w:t>
      </w:r>
      <w:proofErr w:type="spellStart"/>
      <w:r w:rsidRPr="00F6288A">
        <w:rPr>
          <w:sz w:val="24"/>
          <w:szCs w:val="24"/>
          <w:lang w:val="en-US"/>
        </w:rPr>
        <w:t>радова</w:t>
      </w:r>
      <w:proofErr w:type="spellEnd"/>
      <w:r w:rsidRPr="00F6288A">
        <w:rPr>
          <w:sz w:val="24"/>
          <w:szCs w:val="24"/>
          <w:lang w:val="en-US"/>
        </w:rPr>
        <w:t xml:space="preserve">, </w:t>
      </w:r>
      <w:proofErr w:type="spellStart"/>
      <w:r w:rsidRPr="00F6288A">
        <w:rPr>
          <w:sz w:val="24"/>
          <w:szCs w:val="24"/>
          <w:lang w:val="en-US"/>
        </w:rPr>
        <w:t>ради</w:t>
      </w:r>
      <w:proofErr w:type="spellEnd"/>
      <w:r w:rsidRPr="00F6288A">
        <w:rPr>
          <w:sz w:val="24"/>
          <w:szCs w:val="24"/>
          <w:lang w:val="en-US"/>
        </w:rPr>
        <w:t xml:space="preserve"> </w:t>
      </w:r>
      <w:proofErr w:type="spellStart"/>
      <w:r w:rsidRPr="00F6288A">
        <w:rPr>
          <w:sz w:val="24"/>
          <w:szCs w:val="24"/>
          <w:lang w:val="en-US"/>
        </w:rPr>
        <w:t>одлучивања</w:t>
      </w:r>
      <w:proofErr w:type="spellEnd"/>
      <w:r w:rsidRPr="00F6288A">
        <w:rPr>
          <w:sz w:val="24"/>
          <w:szCs w:val="24"/>
          <w:lang w:val="en-US"/>
        </w:rPr>
        <w:t xml:space="preserve"> о </w:t>
      </w:r>
      <w:proofErr w:type="spellStart"/>
      <w:r w:rsidRPr="00F6288A">
        <w:rPr>
          <w:sz w:val="24"/>
          <w:szCs w:val="24"/>
          <w:lang w:val="en-US"/>
        </w:rPr>
        <w:t>истом</w:t>
      </w:r>
      <w:proofErr w:type="spellEnd"/>
      <w:r w:rsidRPr="00F6288A">
        <w:rPr>
          <w:sz w:val="24"/>
          <w:szCs w:val="24"/>
          <w:lang w:val="en-US"/>
        </w:rPr>
        <w:t>.</w:t>
      </w:r>
    </w:p>
    <w:p w:rsidR="00CB5658" w:rsidRPr="00F6288A" w:rsidRDefault="00CB5658" w:rsidP="00CB5658">
      <w:pPr>
        <w:spacing w:line="240" w:lineRule="auto"/>
        <w:ind w:left="360"/>
        <w:jc w:val="both"/>
        <w:rPr>
          <w:sz w:val="24"/>
          <w:szCs w:val="24"/>
          <w:lang w:val="en-US"/>
        </w:rPr>
      </w:pPr>
      <w:proofErr w:type="spellStart"/>
      <w:r w:rsidRPr="00F6288A">
        <w:rPr>
          <w:sz w:val="24"/>
          <w:szCs w:val="24"/>
          <w:lang w:val="en-US"/>
        </w:rPr>
        <w:t>Извршилац</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дужан</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учествује</w:t>
      </w:r>
      <w:proofErr w:type="spellEnd"/>
      <w:r w:rsidRPr="00F6288A">
        <w:rPr>
          <w:sz w:val="24"/>
          <w:szCs w:val="24"/>
          <w:lang w:val="en-US"/>
        </w:rPr>
        <w:t xml:space="preserve"> у </w:t>
      </w:r>
      <w:proofErr w:type="spellStart"/>
      <w:r w:rsidRPr="00F6288A">
        <w:rPr>
          <w:sz w:val="24"/>
          <w:szCs w:val="24"/>
          <w:lang w:val="en-US"/>
        </w:rPr>
        <w:t>раду</w:t>
      </w:r>
      <w:proofErr w:type="spellEnd"/>
      <w:r w:rsidRPr="00F6288A">
        <w:rPr>
          <w:sz w:val="24"/>
          <w:szCs w:val="24"/>
          <w:lang w:val="en-US"/>
        </w:rPr>
        <w:t xml:space="preserve"> </w:t>
      </w:r>
      <w:proofErr w:type="spellStart"/>
      <w:r w:rsidRPr="00F6288A">
        <w:rPr>
          <w:sz w:val="24"/>
          <w:szCs w:val="24"/>
          <w:lang w:val="en-US"/>
        </w:rPr>
        <w:t>Комисије</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технички</w:t>
      </w:r>
      <w:proofErr w:type="spellEnd"/>
      <w:r w:rsidRPr="00F6288A">
        <w:rPr>
          <w:sz w:val="24"/>
          <w:szCs w:val="24"/>
          <w:lang w:val="en-US"/>
        </w:rPr>
        <w:t xml:space="preserve"> </w:t>
      </w:r>
      <w:proofErr w:type="spellStart"/>
      <w:r w:rsidRPr="00F6288A">
        <w:rPr>
          <w:sz w:val="24"/>
          <w:szCs w:val="24"/>
          <w:lang w:val="en-US"/>
        </w:rPr>
        <w:t>преглед</w:t>
      </w:r>
      <w:proofErr w:type="spellEnd"/>
      <w:r w:rsidRPr="00F6288A">
        <w:rPr>
          <w:sz w:val="24"/>
          <w:szCs w:val="24"/>
          <w:lang w:val="en-US"/>
        </w:rPr>
        <w:t xml:space="preserve"> и </w:t>
      </w:r>
      <w:proofErr w:type="spellStart"/>
      <w:r w:rsidRPr="00F6288A">
        <w:rPr>
          <w:sz w:val="24"/>
          <w:szCs w:val="24"/>
          <w:lang w:val="en-US"/>
        </w:rPr>
        <w:t>Комисије</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примопредају</w:t>
      </w:r>
      <w:proofErr w:type="spellEnd"/>
      <w:r w:rsidRPr="00F6288A">
        <w:rPr>
          <w:sz w:val="24"/>
          <w:szCs w:val="24"/>
          <w:lang w:val="en-US"/>
        </w:rPr>
        <w:t xml:space="preserve"> и </w:t>
      </w:r>
      <w:proofErr w:type="spellStart"/>
      <w:r w:rsidRPr="00F6288A">
        <w:rPr>
          <w:sz w:val="24"/>
          <w:szCs w:val="24"/>
          <w:lang w:val="en-US"/>
        </w:rPr>
        <w:t>коначни</w:t>
      </w:r>
      <w:proofErr w:type="spellEnd"/>
      <w:r w:rsidRPr="00F6288A">
        <w:rPr>
          <w:sz w:val="24"/>
          <w:szCs w:val="24"/>
          <w:lang w:val="en-US"/>
        </w:rPr>
        <w:t xml:space="preserve"> </w:t>
      </w:r>
      <w:proofErr w:type="spellStart"/>
      <w:r w:rsidRPr="00F6288A">
        <w:rPr>
          <w:sz w:val="24"/>
          <w:szCs w:val="24"/>
          <w:lang w:val="en-US"/>
        </w:rPr>
        <w:t>обрачун</w:t>
      </w:r>
      <w:proofErr w:type="spellEnd"/>
      <w:r w:rsidRPr="00F6288A">
        <w:rPr>
          <w:sz w:val="24"/>
          <w:szCs w:val="24"/>
          <w:lang w:val="en-US"/>
        </w:rPr>
        <w:t>.</w:t>
      </w:r>
    </w:p>
    <w:p w:rsidR="00CB5658" w:rsidRPr="00F6288A" w:rsidRDefault="00CB5658" w:rsidP="00CB5658">
      <w:pPr>
        <w:spacing w:line="240" w:lineRule="auto"/>
        <w:ind w:left="360"/>
        <w:rPr>
          <w:sz w:val="24"/>
          <w:szCs w:val="24"/>
          <w:lang w:val="en-US"/>
        </w:rPr>
      </w:pPr>
      <w:proofErr w:type="spellStart"/>
      <w:r w:rsidRPr="00F6288A">
        <w:rPr>
          <w:sz w:val="24"/>
          <w:szCs w:val="24"/>
          <w:lang w:val="en-US"/>
        </w:rPr>
        <w:t>Члан</w:t>
      </w:r>
      <w:proofErr w:type="spellEnd"/>
      <w:r w:rsidRPr="00F6288A">
        <w:rPr>
          <w:sz w:val="24"/>
          <w:szCs w:val="24"/>
          <w:lang w:val="en-US"/>
        </w:rPr>
        <w:t xml:space="preserve"> 6.</w:t>
      </w:r>
    </w:p>
    <w:p w:rsidR="00CB5658" w:rsidRPr="00F6288A" w:rsidRDefault="00CB5658" w:rsidP="00CB5658">
      <w:pPr>
        <w:spacing w:line="240" w:lineRule="auto"/>
        <w:ind w:left="360"/>
        <w:jc w:val="both"/>
        <w:rPr>
          <w:sz w:val="24"/>
          <w:szCs w:val="24"/>
          <w:lang w:val="en-US"/>
        </w:rPr>
      </w:pPr>
      <w:proofErr w:type="spellStart"/>
      <w:r w:rsidRPr="00F6288A">
        <w:rPr>
          <w:sz w:val="24"/>
          <w:szCs w:val="24"/>
          <w:lang w:val="en-US"/>
        </w:rPr>
        <w:lastRenderedPageBreak/>
        <w:t>Извршилац</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обавезан</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изврши</w:t>
      </w:r>
      <w:proofErr w:type="spellEnd"/>
      <w:r w:rsidRPr="00F6288A">
        <w:rPr>
          <w:sz w:val="24"/>
          <w:szCs w:val="24"/>
          <w:lang w:val="en-US"/>
        </w:rPr>
        <w:t xml:space="preserve"> </w:t>
      </w:r>
      <w:proofErr w:type="spellStart"/>
      <w:r w:rsidRPr="00F6288A">
        <w:rPr>
          <w:sz w:val="24"/>
          <w:szCs w:val="24"/>
          <w:lang w:val="en-US"/>
        </w:rPr>
        <w:t>контролу</w:t>
      </w:r>
      <w:proofErr w:type="spellEnd"/>
      <w:r w:rsidRPr="00F6288A">
        <w:rPr>
          <w:sz w:val="24"/>
          <w:szCs w:val="24"/>
          <w:lang w:val="en-US"/>
        </w:rPr>
        <w:t xml:space="preserve"> и </w:t>
      </w:r>
      <w:proofErr w:type="spellStart"/>
      <w:r w:rsidRPr="00F6288A">
        <w:rPr>
          <w:sz w:val="24"/>
          <w:szCs w:val="24"/>
          <w:lang w:val="en-US"/>
        </w:rPr>
        <w:t>овери</w:t>
      </w:r>
      <w:proofErr w:type="spellEnd"/>
      <w:r w:rsidRPr="00F6288A">
        <w:rPr>
          <w:sz w:val="24"/>
          <w:szCs w:val="24"/>
          <w:lang w:val="en-US"/>
        </w:rPr>
        <w:t xml:space="preserve"> </w:t>
      </w:r>
      <w:proofErr w:type="spellStart"/>
      <w:r w:rsidRPr="00F6288A">
        <w:rPr>
          <w:sz w:val="24"/>
          <w:szCs w:val="24"/>
          <w:lang w:val="en-US"/>
        </w:rPr>
        <w:t>привремене</w:t>
      </w:r>
      <w:proofErr w:type="spellEnd"/>
      <w:r w:rsidRPr="00F6288A">
        <w:rPr>
          <w:sz w:val="24"/>
          <w:szCs w:val="24"/>
          <w:lang w:val="en-US"/>
        </w:rPr>
        <w:t xml:space="preserve"> </w:t>
      </w:r>
      <w:proofErr w:type="spellStart"/>
      <w:r w:rsidRPr="00F6288A">
        <w:rPr>
          <w:sz w:val="24"/>
          <w:szCs w:val="24"/>
          <w:lang w:val="en-US"/>
        </w:rPr>
        <w:t>ситуације</w:t>
      </w:r>
      <w:proofErr w:type="spellEnd"/>
      <w:r w:rsidRPr="00F6288A">
        <w:rPr>
          <w:sz w:val="24"/>
          <w:szCs w:val="24"/>
          <w:lang w:val="en-US"/>
        </w:rPr>
        <w:t xml:space="preserve"> и </w:t>
      </w:r>
      <w:proofErr w:type="spellStart"/>
      <w:r w:rsidRPr="00F6288A">
        <w:rPr>
          <w:sz w:val="24"/>
          <w:szCs w:val="24"/>
          <w:lang w:val="en-US"/>
        </w:rPr>
        <w:t>окончану</w:t>
      </w:r>
      <w:proofErr w:type="spellEnd"/>
      <w:r w:rsidRPr="00F6288A">
        <w:rPr>
          <w:sz w:val="24"/>
          <w:szCs w:val="24"/>
          <w:lang w:val="en-US"/>
        </w:rPr>
        <w:t xml:space="preserve"> </w:t>
      </w:r>
      <w:proofErr w:type="spellStart"/>
      <w:r w:rsidRPr="00F6288A">
        <w:rPr>
          <w:sz w:val="24"/>
          <w:szCs w:val="24"/>
          <w:lang w:val="en-US"/>
        </w:rPr>
        <w:t>ситуацију</w:t>
      </w:r>
      <w:proofErr w:type="spellEnd"/>
      <w:r w:rsidRPr="00F6288A">
        <w:rPr>
          <w:sz w:val="24"/>
          <w:szCs w:val="24"/>
          <w:lang w:val="en-US"/>
        </w:rPr>
        <w:t xml:space="preserve">, </w:t>
      </w:r>
      <w:proofErr w:type="spellStart"/>
      <w:r w:rsidRPr="00F6288A">
        <w:rPr>
          <w:sz w:val="24"/>
          <w:szCs w:val="24"/>
          <w:lang w:val="en-US"/>
        </w:rPr>
        <w:t>које</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Извођач</w:t>
      </w:r>
      <w:proofErr w:type="spellEnd"/>
      <w:r w:rsidRPr="00F6288A">
        <w:rPr>
          <w:sz w:val="24"/>
          <w:szCs w:val="24"/>
          <w:lang w:val="en-US"/>
        </w:rPr>
        <w:t xml:space="preserve"> </w:t>
      </w:r>
      <w:proofErr w:type="spellStart"/>
      <w:r w:rsidRPr="00F6288A">
        <w:rPr>
          <w:sz w:val="24"/>
          <w:szCs w:val="24"/>
          <w:lang w:val="en-US"/>
        </w:rPr>
        <w:t>обавезан</w:t>
      </w:r>
      <w:proofErr w:type="spellEnd"/>
      <w:r w:rsidRPr="00F6288A">
        <w:rPr>
          <w:sz w:val="24"/>
          <w:szCs w:val="24"/>
          <w:lang w:val="en-US"/>
        </w:rPr>
        <w:t xml:space="preserve"> </w:t>
      </w:r>
      <w:proofErr w:type="spellStart"/>
      <w:r w:rsidRPr="00F6288A">
        <w:rPr>
          <w:sz w:val="24"/>
          <w:szCs w:val="24"/>
          <w:lang w:val="en-US"/>
        </w:rPr>
        <w:t>уговором</w:t>
      </w:r>
      <w:proofErr w:type="spellEnd"/>
      <w:r w:rsidRPr="00F6288A">
        <w:rPr>
          <w:sz w:val="24"/>
          <w:szCs w:val="24"/>
          <w:lang w:val="en-US"/>
        </w:rPr>
        <w:t xml:space="preserve"> о </w:t>
      </w:r>
      <w:proofErr w:type="spellStart"/>
      <w:r w:rsidRPr="00F6288A">
        <w:rPr>
          <w:sz w:val="24"/>
          <w:szCs w:val="24"/>
          <w:lang w:val="en-US"/>
        </w:rPr>
        <w:t>извођењу</w:t>
      </w:r>
      <w:proofErr w:type="spellEnd"/>
      <w:r w:rsidRPr="00F6288A">
        <w:rPr>
          <w:sz w:val="24"/>
          <w:szCs w:val="24"/>
          <w:lang w:val="en-US"/>
        </w:rPr>
        <w:t xml:space="preserve"> </w:t>
      </w:r>
      <w:proofErr w:type="spellStart"/>
      <w:r w:rsidRPr="00F6288A">
        <w:rPr>
          <w:sz w:val="24"/>
          <w:szCs w:val="24"/>
          <w:lang w:val="en-US"/>
        </w:rPr>
        <w:t>радова</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му</w:t>
      </w:r>
      <w:proofErr w:type="spellEnd"/>
      <w:r w:rsidRPr="00F6288A">
        <w:rPr>
          <w:sz w:val="24"/>
          <w:szCs w:val="24"/>
          <w:lang w:val="en-US"/>
        </w:rPr>
        <w:t xml:space="preserve"> </w:t>
      </w:r>
      <w:proofErr w:type="spellStart"/>
      <w:r w:rsidRPr="00F6288A">
        <w:rPr>
          <w:sz w:val="24"/>
          <w:szCs w:val="24"/>
          <w:lang w:val="en-US"/>
        </w:rPr>
        <w:t>достави</w:t>
      </w:r>
      <w:proofErr w:type="spellEnd"/>
      <w:r w:rsidRPr="00F6288A">
        <w:rPr>
          <w:sz w:val="24"/>
          <w:szCs w:val="24"/>
          <w:lang w:val="en-US"/>
        </w:rPr>
        <w:t xml:space="preserve"> </w:t>
      </w:r>
      <w:proofErr w:type="spellStart"/>
      <w:r w:rsidRPr="00F6288A">
        <w:rPr>
          <w:sz w:val="24"/>
          <w:szCs w:val="24"/>
          <w:lang w:val="en-US"/>
        </w:rPr>
        <w:t>на</w:t>
      </w:r>
      <w:proofErr w:type="spellEnd"/>
      <w:r w:rsidRPr="00F6288A">
        <w:rPr>
          <w:sz w:val="24"/>
          <w:szCs w:val="24"/>
          <w:lang w:val="en-US"/>
        </w:rPr>
        <w:t xml:space="preserve"> </w:t>
      </w:r>
      <w:proofErr w:type="spellStart"/>
      <w:r w:rsidRPr="00F6288A">
        <w:rPr>
          <w:sz w:val="24"/>
          <w:szCs w:val="24"/>
          <w:lang w:val="en-US"/>
        </w:rPr>
        <w:t>контролу</w:t>
      </w:r>
      <w:proofErr w:type="spellEnd"/>
      <w:r w:rsidRPr="00F6288A">
        <w:rPr>
          <w:sz w:val="24"/>
          <w:szCs w:val="24"/>
          <w:lang w:val="en-US"/>
        </w:rPr>
        <w:t xml:space="preserve"> и </w:t>
      </w:r>
      <w:proofErr w:type="spellStart"/>
      <w:r w:rsidRPr="00F6288A">
        <w:rPr>
          <w:sz w:val="24"/>
          <w:szCs w:val="24"/>
          <w:lang w:val="en-US"/>
        </w:rPr>
        <w:t>оверу</w:t>
      </w:r>
      <w:proofErr w:type="spellEnd"/>
      <w:r w:rsidRPr="00F6288A">
        <w:rPr>
          <w:sz w:val="24"/>
          <w:szCs w:val="24"/>
          <w:lang w:val="en-US"/>
        </w:rPr>
        <w:t xml:space="preserve">. </w:t>
      </w:r>
      <w:proofErr w:type="spellStart"/>
      <w:r w:rsidRPr="00F6288A">
        <w:rPr>
          <w:sz w:val="24"/>
          <w:szCs w:val="24"/>
          <w:lang w:val="en-US"/>
        </w:rPr>
        <w:t>Након</w:t>
      </w:r>
      <w:proofErr w:type="spellEnd"/>
      <w:r w:rsidRPr="00F6288A">
        <w:rPr>
          <w:sz w:val="24"/>
          <w:szCs w:val="24"/>
          <w:lang w:val="en-US"/>
        </w:rPr>
        <w:t xml:space="preserve"> </w:t>
      </w:r>
      <w:proofErr w:type="spellStart"/>
      <w:r w:rsidRPr="00F6288A">
        <w:rPr>
          <w:sz w:val="24"/>
          <w:szCs w:val="24"/>
          <w:lang w:val="en-US"/>
        </w:rPr>
        <w:t>контроле</w:t>
      </w:r>
      <w:proofErr w:type="spellEnd"/>
      <w:r w:rsidRPr="00F6288A">
        <w:rPr>
          <w:sz w:val="24"/>
          <w:szCs w:val="24"/>
          <w:lang w:val="en-US"/>
        </w:rPr>
        <w:t xml:space="preserve"> и </w:t>
      </w:r>
      <w:proofErr w:type="spellStart"/>
      <w:proofErr w:type="gramStart"/>
      <w:r w:rsidRPr="00F6288A">
        <w:rPr>
          <w:sz w:val="24"/>
          <w:szCs w:val="24"/>
          <w:lang w:val="en-US"/>
        </w:rPr>
        <w:t>овере,извршилац</w:t>
      </w:r>
      <w:proofErr w:type="spellEnd"/>
      <w:proofErr w:type="gram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обавезан</w:t>
      </w:r>
      <w:proofErr w:type="spellEnd"/>
      <w:r w:rsidRPr="00F6288A">
        <w:rPr>
          <w:sz w:val="24"/>
          <w:szCs w:val="24"/>
          <w:lang w:val="en-US"/>
        </w:rPr>
        <w:t xml:space="preserve"> </w:t>
      </w:r>
      <w:proofErr w:type="spellStart"/>
      <w:r w:rsidRPr="00F6288A">
        <w:rPr>
          <w:sz w:val="24"/>
          <w:szCs w:val="24"/>
          <w:lang w:val="en-US"/>
        </w:rPr>
        <w:t>да</w:t>
      </w:r>
      <w:proofErr w:type="spellEnd"/>
      <w:r w:rsidRPr="00F6288A">
        <w:rPr>
          <w:sz w:val="24"/>
          <w:szCs w:val="24"/>
          <w:lang w:val="en-US"/>
        </w:rPr>
        <w:t xml:space="preserve"> </w:t>
      </w:r>
      <w:proofErr w:type="spellStart"/>
      <w:r w:rsidRPr="00F6288A">
        <w:rPr>
          <w:sz w:val="24"/>
          <w:szCs w:val="24"/>
          <w:lang w:val="en-US"/>
        </w:rPr>
        <w:t>ситуације</w:t>
      </w:r>
      <w:proofErr w:type="spellEnd"/>
      <w:r w:rsidRPr="00F6288A">
        <w:rPr>
          <w:sz w:val="24"/>
          <w:szCs w:val="24"/>
          <w:lang w:val="en-US"/>
        </w:rPr>
        <w:t xml:space="preserve"> </w:t>
      </w:r>
      <w:proofErr w:type="spellStart"/>
      <w:r w:rsidRPr="00F6288A">
        <w:rPr>
          <w:sz w:val="24"/>
          <w:szCs w:val="24"/>
          <w:lang w:val="en-US"/>
        </w:rPr>
        <w:t>са</w:t>
      </w:r>
      <w:proofErr w:type="spellEnd"/>
      <w:r w:rsidRPr="00F6288A">
        <w:rPr>
          <w:sz w:val="24"/>
          <w:szCs w:val="24"/>
          <w:lang w:val="en-US"/>
        </w:rPr>
        <w:t xml:space="preserve"> </w:t>
      </w:r>
      <w:proofErr w:type="spellStart"/>
      <w:r w:rsidRPr="00F6288A">
        <w:rPr>
          <w:sz w:val="24"/>
          <w:szCs w:val="24"/>
          <w:lang w:val="en-US"/>
        </w:rPr>
        <w:t>пратећом</w:t>
      </w:r>
      <w:proofErr w:type="spellEnd"/>
      <w:r w:rsidRPr="00F6288A">
        <w:rPr>
          <w:sz w:val="24"/>
          <w:szCs w:val="24"/>
          <w:lang w:val="en-US"/>
        </w:rPr>
        <w:t xml:space="preserve"> </w:t>
      </w:r>
      <w:proofErr w:type="spellStart"/>
      <w:r w:rsidRPr="00F6288A">
        <w:rPr>
          <w:sz w:val="24"/>
          <w:szCs w:val="24"/>
          <w:lang w:val="en-US"/>
        </w:rPr>
        <w:t>документацијом</w:t>
      </w:r>
      <w:proofErr w:type="spellEnd"/>
      <w:r w:rsidRPr="00F6288A">
        <w:rPr>
          <w:sz w:val="24"/>
          <w:szCs w:val="24"/>
          <w:lang w:val="en-US"/>
        </w:rPr>
        <w:t xml:space="preserve"> </w:t>
      </w:r>
      <w:proofErr w:type="spellStart"/>
      <w:r w:rsidRPr="00F6288A">
        <w:rPr>
          <w:sz w:val="24"/>
          <w:szCs w:val="24"/>
          <w:lang w:val="en-US"/>
        </w:rPr>
        <w:t>достави</w:t>
      </w:r>
      <w:proofErr w:type="spellEnd"/>
      <w:r w:rsidRPr="00F6288A">
        <w:rPr>
          <w:sz w:val="24"/>
          <w:szCs w:val="24"/>
          <w:lang w:val="en-US"/>
        </w:rPr>
        <w:t xml:space="preserve"> </w:t>
      </w:r>
      <w:proofErr w:type="spellStart"/>
      <w:r w:rsidRPr="00F6288A">
        <w:rPr>
          <w:sz w:val="24"/>
          <w:szCs w:val="24"/>
          <w:lang w:val="en-US"/>
        </w:rPr>
        <w:t>Наручиоцу</w:t>
      </w:r>
      <w:proofErr w:type="spellEnd"/>
      <w:r w:rsidRPr="00F6288A">
        <w:rPr>
          <w:sz w:val="24"/>
          <w:szCs w:val="24"/>
          <w:lang w:val="en-US"/>
        </w:rPr>
        <w:t xml:space="preserve"> </w:t>
      </w:r>
      <w:proofErr w:type="spellStart"/>
      <w:r w:rsidRPr="00F6288A">
        <w:rPr>
          <w:sz w:val="24"/>
          <w:szCs w:val="24"/>
          <w:lang w:val="en-US"/>
        </w:rPr>
        <w:t>на</w:t>
      </w:r>
      <w:proofErr w:type="spellEnd"/>
      <w:r w:rsidRPr="00F6288A">
        <w:rPr>
          <w:sz w:val="24"/>
          <w:szCs w:val="24"/>
          <w:lang w:val="en-US"/>
        </w:rPr>
        <w:t xml:space="preserve"> </w:t>
      </w:r>
      <w:proofErr w:type="spellStart"/>
      <w:r w:rsidRPr="00F6288A">
        <w:rPr>
          <w:sz w:val="24"/>
          <w:szCs w:val="24"/>
          <w:lang w:val="en-US"/>
        </w:rPr>
        <w:t>оверу</w:t>
      </w:r>
      <w:proofErr w:type="spellEnd"/>
      <w:r w:rsidRPr="00F6288A">
        <w:rPr>
          <w:sz w:val="24"/>
          <w:szCs w:val="24"/>
          <w:lang w:val="en-US"/>
        </w:rPr>
        <w:t xml:space="preserve"> и </w:t>
      </w:r>
      <w:proofErr w:type="spellStart"/>
      <w:r w:rsidRPr="00F6288A">
        <w:rPr>
          <w:sz w:val="24"/>
          <w:szCs w:val="24"/>
          <w:lang w:val="en-US"/>
        </w:rPr>
        <w:t>плаћање</w:t>
      </w:r>
      <w:proofErr w:type="spellEnd"/>
      <w:r w:rsidRPr="00F6288A">
        <w:rPr>
          <w:sz w:val="24"/>
          <w:szCs w:val="24"/>
          <w:lang w:val="en-US"/>
        </w:rPr>
        <w:t>.</w:t>
      </w:r>
    </w:p>
    <w:p w:rsidR="00CB5658" w:rsidRPr="00F6288A" w:rsidRDefault="00CB5658" w:rsidP="00CB5658">
      <w:pPr>
        <w:spacing w:line="240" w:lineRule="auto"/>
        <w:ind w:left="360"/>
        <w:jc w:val="both"/>
        <w:rPr>
          <w:sz w:val="24"/>
          <w:szCs w:val="24"/>
          <w:lang w:val="en-US"/>
        </w:rPr>
      </w:pPr>
    </w:p>
    <w:p w:rsidR="00CB5658" w:rsidRPr="00F6288A" w:rsidRDefault="00CB5658" w:rsidP="00CB5658">
      <w:pPr>
        <w:spacing w:line="240" w:lineRule="auto"/>
        <w:ind w:left="360"/>
        <w:jc w:val="both"/>
        <w:rPr>
          <w:b/>
          <w:i/>
          <w:sz w:val="24"/>
          <w:szCs w:val="24"/>
          <w:lang w:val="en-US"/>
        </w:rPr>
      </w:pPr>
      <w:proofErr w:type="spellStart"/>
      <w:r w:rsidRPr="00F6288A">
        <w:rPr>
          <w:b/>
          <w:i/>
          <w:sz w:val="24"/>
          <w:szCs w:val="24"/>
          <w:lang w:val="en-US"/>
        </w:rPr>
        <w:t>Средства</w:t>
      </w:r>
      <w:proofErr w:type="spellEnd"/>
      <w:r w:rsidRPr="00F6288A">
        <w:rPr>
          <w:b/>
          <w:i/>
          <w:sz w:val="24"/>
          <w:szCs w:val="24"/>
          <w:lang w:val="en-US"/>
        </w:rPr>
        <w:t xml:space="preserve"> </w:t>
      </w:r>
      <w:proofErr w:type="spellStart"/>
      <w:r w:rsidRPr="00F6288A">
        <w:rPr>
          <w:b/>
          <w:i/>
          <w:sz w:val="24"/>
          <w:szCs w:val="24"/>
          <w:lang w:val="en-US"/>
        </w:rPr>
        <w:t>финансијског</w:t>
      </w:r>
      <w:proofErr w:type="spellEnd"/>
      <w:r w:rsidRPr="00F6288A">
        <w:rPr>
          <w:b/>
          <w:i/>
          <w:sz w:val="24"/>
          <w:szCs w:val="24"/>
          <w:lang w:val="en-US"/>
        </w:rPr>
        <w:t xml:space="preserve"> </w:t>
      </w:r>
      <w:proofErr w:type="spellStart"/>
      <w:r w:rsidRPr="00F6288A">
        <w:rPr>
          <w:b/>
          <w:i/>
          <w:sz w:val="24"/>
          <w:szCs w:val="24"/>
          <w:lang w:val="en-US"/>
        </w:rPr>
        <w:t>обезбеђења</w:t>
      </w:r>
      <w:proofErr w:type="spellEnd"/>
    </w:p>
    <w:p w:rsidR="00CB5658" w:rsidRPr="00F6288A" w:rsidRDefault="00CB5658" w:rsidP="00CB5658">
      <w:pPr>
        <w:spacing w:line="240" w:lineRule="auto"/>
        <w:rPr>
          <w:sz w:val="24"/>
          <w:szCs w:val="24"/>
        </w:rPr>
      </w:pPr>
      <w:proofErr w:type="spellStart"/>
      <w:r w:rsidRPr="00F6288A">
        <w:rPr>
          <w:sz w:val="24"/>
          <w:szCs w:val="24"/>
          <w:lang w:val="en-US"/>
        </w:rPr>
        <w:t>Члан</w:t>
      </w:r>
      <w:proofErr w:type="spellEnd"/>
      <w:r w:rsidRPr="00F6288A">
        <w:rPr>
          <w:sz w:val="24"/>
          <w:szCs w:val="24"/>
          <w:lang w:val="en-US"/>
        </w:rPr>
        <w:t xml:space="preserve"> 7.</w:t>
      </w:r>
    </w:p>
    <w:p w:rsidR="00CB5658" w:rsidRPr="00F6288A" w:rsidRDefault="00CB5658" w:rsidP="00CB5658">
      <w:pPr>
        <w:spacing w:line="240" w:lineRule="auto"/>
        <w:jc w:val="both"/>
        <w:rPr>
          <w:rFonts w:eastAsia="Arial Unicode MS"/>
          <w:color w:val="000000"/>
          <w:kern w:val="2"/>
          <w:sz w:val="24"/>
          <w:szCs w:val="24"/>
          <w:lang w:eastAsia="ar-SA"/>
        </w:rPr>
      </w:pPr>
    </w:p>
    <w:p w:rsidR="00CB5658" w:rsidRPr="00F6288A" w:rsidRDefault="00CB5658" w:rsidP="00CB5658">
      <w:pPr>
        <w:spacing w:line="240" w:lineRule="auto"/>
        <w:ind w:left="450"/>
        <w:jc w:val="both"/>
        <w:rPr>
          <w:rFonts w:eastAsia="TimesNewRomanPSMT"/>
          <w:bCs/>
          <w:iCs/>
          <w:color w:val="000000"/>
          <w:sz w:val="24"/>
          <w:szCs w:val="24"/>
          <w:lang w:val="en-US"/>
        </w:rPr>
      </w:pPr>
      <w:proofErr w:type="spellStart"/>
      <w:r w:rsidRPr="00F6288A">
        <w:rPr>
          <w:rFonts w:eastAsia="Arial Unicode MS"/>
          <w:color w:val="000000"/>
          <w:kern w:val="2"/>
          <w:sz w:val="24"/>
          <w:szCs w:val="24"/>
          <w:lang w:val="en-US" w:eastAsia="ar-SA"/>
        </w:rPr>
        <w:t>Извршиоц</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се</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обавезује</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да</w:t>
      </w:r>
      <w:proofErr w:type="spellEnd"/>
      <w:r w:rsidRPr="00F6288A">
        <w:rPr>
          <w:rFonts w:eastAsia="Arial Unicode MS"/>
          <w:color w:val="000000"/>
          <w:kern w:val="2"/>
          <w:sz w:val="24"/>
          <w:szCs w:val="24"/>
          <w:lang w:val="en-US" w:eastAsia="ar-SA"/>
        </w:rPr>
        <w:t xml:space="preserve"> </w:t>
      </w:r>
      <w:r w:rsidRPr="00F6288A">
        <w:rPr>
          <w:rFonts w:eastAsia="TimesNewRomanPSMT"/>
          <w:bCs/>
          <w:iCs/>
          <w:color w:val="000000"/>
          <w:sz w:val="24"/>
          <w:szCs w:val="24"/>
          <w:lang w:val="en-US"/>
        </w:rPr>
        <w:t xml:space="preserve">у </w:t>
      </w:r>
      <w:proofErr w:type="spellStart"/>
      <w:r w:rsidRPr="00F6288A">
        <w:rPr>
          <w:rFonts w:eastAsia="TimesNewRomanPSMT"/>
          <w:bCs/>
          <w:iCs/>
          <w:color w:val="000000"/>
          <w:sz w:val="24"/>
          <w:szCs w:val="24"/>
          <w:lang w:val="en-US"/>
        </w:rPr>
        <w:t>року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од</w:t>
      </w:r>
      <w:proofErr w:type="spellEnd"/>
      <w:r w:rsidRPr="00F6288A">
        <w:rPr>
          <w:rFonts w:eastAsia="TimesNewRomanPSMT"/>
          <w:bCs/>
          <w:iCs/>
          <w:color w:val="000000"/>
          <w:sz w:val="24"/>
          <w:szCs w:val="24"/>
          <w:lang w:val="en-US"/>
        </w:rPr>
        <w:t xml:space="preserve"> 7 </w:t>
      </w:r>
      <w:proofErr w:type="spellStart"/>
      <w:r w:rsidRPr="00F6288A">
        <w:rPr>
          <w:rFonts w:eastAsia="TimesNewRomanPSMT"/>
          <w:bCs/>
          <w:iCs/>
          <w:color w:val="000000"/>
          <w:sz w:val="24"/>
          <w:szCs w:val="24"/>
          <w:lang w:val="en-US"/>
        </w:rPr>
        <w:t>дана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од</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дана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закључења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уговора</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достави</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средство</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финансијског</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обезбеђења</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за</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добро</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извршење</w:t>
      </w:r>
      <w:proofErr w:type="spellEnd"/>
      <w:r w:rsidRPr="00F6288A">
        <w:rPr>
          <w:rFonts w:eastAsia="Arial Unicode MS"/>
          <w:color w:val="000000"/>
          <w:kern w:val="2"/>
          <w:sz w:val="24"/>
          <w:szCs w:val="24"/>
          <w:lang w:val="en-US" w:eastAsia="ar-SA"/>
        </w:rPr>
        <w:t xml:space="preserve"> </w:t>
      </w:r>
      <w:proofErr w:type="spellStart"/>
      <w:r w:rsidRPr="00F6288A">
        <w:rPr>
          <w:rFonts w:eastAsia="Arial Unicode MS"/>
          <w:color w:val="000000"/>
          <w:kern w:val="2"/>
          <w:sz w:val="24"/>
          <w:szCs w:val="24"/>
          <w:lang w:val="en-US" w:eastAsia="ar-SA"/>
        </w:rPr>
        <w:t>посла</w:t>
      </w:r>
      <w:proofErr w:type="spellEnd"/>
      <w:r w:rsidRPr="00F6288A">
        <w:rPr>
          <w:rFonts w:eastAsia="Arial Unicode MS"/>
          <w:color w:val="000000"/>
          <w:kern w:val="2"/>
          <w:sz w:val="24"/>
          <w:szCs w:val="24"/>
          <w:lang w:val="en-US" w:eastAsia="ar-SA"/>
        </w:rPr>
        <w:t xml:space="preserve"> </w:t>
      </w:r>
      <w:r w:rsidRPr="00F6288A">
        <w:rPr>
          <w:rFonts w:eastAsia="TimesNewRomanPSMT"/>
          <w:bCs/>
          <w:iCs/>
          <w:color w:val="000000"/>
          <w:sz w:val="24"/>
          <w:szCs w:val="24"/>
          <w:lang w:val="en-US"/>
        </w:rPr>
        <w:t xml:space="preserve">и </w:t>
      </w:r>
      <w:proofErr w:type="spellStart"/>
      <w:r w:rsidRPr="00F6288A">
        <w:rPr>
          <w:rFonts w:eastAsia="TimesNewRomanPSMT"/>
          <w:bCs/>
          <w:iCs/>
          <w:color w:val="000000"/>
          <w:sz w:val="24"/>
          <w:szCs w:val="24"/>
          <w:lang w:val="en-US"/>
        </w:rPr>
        <w:t>то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једну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бланко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сопствену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која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мора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бити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евидентирана</w:t>
      </w:r>
      <w:proofErr w:type="spellEnd"/>
      <w:r w:rsidRPr="00F6288A">
        <w:rPr>
          <w:rFonts w:eastAsia="TimesNewRomanPSMT"/>
          <w:bCs/>
          <w:iCs/>
          <w:color w:val="000000"/>
          <w:sz w:val="24"/>
          <w:szCs w:val="24"/>
          <w:lang w:val="en-US"/>
        </w:rPr>
        <w:t xml:space="preserve"> у </w:t>
      </w:r>
      <w:proofErr w:type="spellStart"/>
      <w:r w:rsidRPr="00F6288A">
        <w:rPr>
          <w:rFonts w:eastAsia="TimesNewRomanPSMT"/>
          <w:bCs/>
          <w:iCs/>
          <w:color w:val="000000"/>
          <w:sz w:val="24"/>
          <w:szCs w:val="24"/>
          <w:lang w:val="en-US"/>
        </w:rPr>
        <w:t>Регистру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меница</w:t>
      </w:r>
      <w:proofErr w:type="spellEnd"/>
      <w:r w:rsidRPr="00F6288A">
        <w:rPr>
          <w:rFonts w:eastAsia="TimesNewRomanPSMT"/>
          <w:bCs/>
          <w:iCs/>
          <w:color w:val="000000"/>
          <w:sz w:val="24"/>
          <w:szCs w:val="24"/>
          <w:lang w:val="en-US"/>
        </w:rPr>
        <w:t xml:space="preserve"> и </w:t>
      </w:r>
      <w:proofErr w:type="spellStart"/>
      <w:r w:rsidRPr="00F6288A">
        <w:rPr>
          <w:rFonts w:eastAsia="TimesNewRomanPSMT"/>
          <w:bCs/>
          <w:iCs/>
          <w:color w:val="000000"/>
          <w:sz w:val="24"/>
          <w:szCs w:val="24"/>
          <w:lang w:val="en-US"/>
        </w:rPr>
        <w:t>овлашћења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Народне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банке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Србије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мора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бити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оверена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печатом</w:t>
      </w:r>
      <w:proofErr w:type="spellEnd"/>
      <w:r w:rsidRPr="00F6288A">
        <w:rPr>
          <w:rFonts w:eastAsia="TimesNewRomanPSMT"/>
          <w:bCs/>
          <w:iCs/>
          <w:color w:val="000000"/>
          <w:sz w:val="24"/>
          <w:szCs w:val="24"/>
          <w:lang w:val="en-US"/>
        </w:rPr>
        <w:t xml:space="preserve"> и </w:t>
      </w:r>
      <w:proofErr w:type="spellStart"/>
      <w:r w:rsidRPr="00F6288A">
        <w:rPr>
          <w:rFonts w:eastAsia="TimesNewRomanPSMT"/>
          <w:bCs/>
          <w:iCs/>
          <w:color w:val="000000"/>
          <w:sz w:val="24"/>
          <w:szCs w:val="24"/>
          <w:lang w:val="en-US"/>
        </w:rPr>
        <w:t>потписана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од</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стране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лица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овлашћеног</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за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заступање</w:t>
      </w:r>
      <w:proofErr w:type="spellEnd"/>
      <w:r w:rsidRPr="00F6288A">
        <w:rPr>
          <w:rFonts w:eastAsia="TimesNewRomanPSMT"/>
          <w:bCs/>
          <w:iCs/>
          <w:color w:val="000000"/>
          <w:sz w:val="24"/>
          <w:szCs w:val="24"/>
          <w:lang w:val="en-US"/>
        </w:rPr>
        <w:t xml:space="preserve">, а </w:t>
      </w:r>
      <w:proofErr w:type="spellStart"/>
      <w:r w:rsidRPr="00F6288A">
        <w:rPr>
          <w:rFonts w:eastAsia="TimesNewRomanPSMT"/>
          <w:bCs/>
          <w:iCs/>
          <w:color w:val="000000"/>
          <w:sz w:val="24"/>
          <w:szCs w:val="24"/>
          <w:lang w:val="en-US"/>
        </w:rPr>
        <w:t>уз</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исту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мора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бити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достављено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попуњено</w:t>
      </w:r>
      <w:proofErr w:type="spellEnd"/>
      <w:r w:rsidRPr="00F6288A">
        <w:rPr>
          <w:rFonts w:eastAsia="TimesNewRomanPSMT"/>
          <w:bCs/>
          <w:iCs/>
          <w:color w:val="000000"/>
          <w:sz w:val="24"/>
          <w:szCs w:val="24"/>
          <w:lang w:val="en-US"/>
        </w:rPr>
        <w:t xml:space="preserve"> и </w:t>
      </w:r>
      <w:proofErr w:type="spellStart"/>
      <w:r w:rsidRPr="00F6288A">
        <w:rPr>
          <w:rFonts w:eastAsia="TimesNewRomanPSMT"/>
          <w:bCs/>
          <w:iCs/>
          <w:color w:val="000000"/>
          <w:sz w:val="24"/>
          <w:szCs w:val="24"/>
          <w:lang w:val="en-US"/>
        </w:rPr>
        <w:t>оверено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менично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овлашћење</w:t>
      </w:r>
      <w:proofErr w:type="spellEnd"/>
      <w:r w:rsidRPr="00F6288A">
        <w:rPr>
          <w:rFonts w:eastAsia="TimesNewRomanPSMT"/>
          <w:bCs/>
          <w:iCs/>
          <w:color w:val="000000"/>
          <w:sz w:val="24"/>
          <w:szCs w:val="24"/>
          <w:lang w:val="en-US"/>
        </w:rPr>
        <w:t xml:space="preserve"> – </w:t>
      </w:r>
      <w:proofErr w:type="spellStart"/>
      <w:r w:rsidRPr="00F6288A">
        <w:rPr>
          <w:rFonts w:eastAsia="TimesNewRomanPSMT"/>
          <w:bCs/>
          <w:iCs/>
          <w:color w:val="000000"/>
          <w:sz w:val="24"/>
          <w:szCs w:val="24"/>
          <w:lang w:val="en-US"/>
        </w:rPr>
        <w:t>писмо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назначеним</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износом</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од</w:t>
      </w:r>
      <w:proofErr w:type="spellEnd"/>
      <w:r w:rsidRPr="00F6288A">
        <w:rPr>
          <w:rFonts w:eastAsia="TimesNewRomanPSMT"/>
          <w:bCs/>
          <w:iCs/>
          <w:color w:val="000000"/>
          <w:sz w:val="24"/>
          <w:szCs w:val="24"/>
          <w:lang w:val="en-US"/>
        </w:rPr>
        <w:t xml:space="preserve"> 10% </w:t>
      </w:r>
      <w:proofErr w:type="spellStart"/>
      <w:r w:rsidRPr="00F6288A">
        <w:rPr>
          <w:rFonts w:eastAsia="TimesNewRomanPSMT"/>
          <w:bCs/>
          <w:iCs/>
          <w:color w:val="000000"/>
          <w:sz w:val="24"/>
          <w:szCs w:val="24"/>
          <w:lang w:val="en-US"/>
        </w:rPr>
        <w:t>од</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укупне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вредности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понуде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без</w:t>
      </w:r>
      <w:proofErr w:type="spellEnd"/>
      <w:r w:rsidRPr="00F6288A">
        <w:rPr>
          <w:rFonts w:eastAsia="TimesNewRomanPSMT"/>
          <w:bCs/>
          <w:iCs/>
          <w:color w:val="000000"/>
          <w:sz w:val="24"/>
          <w:szCs w:val="24"/>
          <w:lang w:val="en-US"/>
        </w:rPr>
        <w:t xml:space="preserve"> ПДВ-а. </w:t>
      </w:r>
      <w:proofErr w:type="spellStart"/>
      <w:r w:rsidRPr="00F6288A">
        <w:rPr>
          <w:rFonts w:eastAsia="TimesNewRomanPSMT"/>
          <w:bCs/>
          <w:iCs/>
          <w:color w:val="000000"/>
          <w:sz w:val="24"/>
          <w:szCs w:val="24"/>
          <w:lang w:val="en-US"/>
        </w:rPr>
        <w:t>Уз</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мора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бити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достављена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копија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картона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депонованих</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потписа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који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је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издат</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од</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стране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пословне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банке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коју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понуђач</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наводи</w:t>
      </w:r>
      <w:proofErr w:type="spellEnd"/>
      <w:r w:rsidRPr="00F6288A">
        <w:rPr>
          <w:rFonts w:eastAsia="TimesNewRomanPSMT"/>
          <w:bCs/>
          <w:iCs/>
          <w:color w:val="000000"/>
          <w:sz w:val="24"/>
          <w:szCs w:val="24"/>
          <w:lang w:val="en-US"/>
        </w:rPr>
        <w:t xml:space="preserve"> у </w:t>
      </w:r>
      <w:proofErr w:type="spellStart"/>
      <w:r w:rsidRPr="00F6288A">
        <w:rPr>
          <w:rFonts w:eastAsia="TimesNewRomanPSMT"/>
          <w:bCs/>
          <w:iCs/>
          <w:color w:val="000000"/>
          <w:sz w:val="24"/>
          <w:szCs w:val="24"/>
          <w:lang w:val="en-US"/>
        </w:rPr>
        <w:t>меничном</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овлашћењу</w:t>
      </w:r>
      <w:proofErr w:type="spellEnd"/>
      <w:r w:rsidRPr="00F6288A">
        <w:rPr>
          <w:rFonts w:eastAsia="TimesNewRomanPSMT"/>
          <w:bCs/>
          <w:iCs/>
          <w:color w:val="000000"/>
          <w:sz w:val="24"/>
          <w:szCs w:val="24"/>
          <w:lang w:val="en-US"/>
        </w:rPr>
        <w:t xml:space="preserve"> – </w:t>
      </w:r>
      <w:proofErr w:type="spellStart"/>
      <w:r w:rsidRPr="00F6288A">
        <w:rPr>
          <w:rFonts w:eastAsia="TimesNewRomanPSMT"/>
          <w:bCs/>
          <w:iCs/>
          <w:color w:val="000000"/>
          <w:sz w:val="24"/>
          <w:szCs w:val="24"/>
          <w:lang w:val="en-US"/>
        </w:rPr>
        <w:t>писму</w:t>
      </w:r>
      <w:proofErr w:type="spellEnd"/>
      <w:r w:rsidRPr="00F6288A">
        <w:rPr>
          <w:rFonts w:eastAsia="TimesNewRomanPSMT"/>
          <w:bCs/>
          <w:iCs/>
          <w:color w:val="000000"/>
          <w:sz w:val="24"/>
          <w:szCs w:val="24"/>
          <w:lang w:val="en-US"/>
        </w:rPr>
        <w:t xml:space="preserve">. </w:t>
      </w:r>
    </w:p>
    <w:p w:rsidR="00CB5658" w:rsidRPr="00F6288A" w:rsidRDefault="00CB5658" w:rsidP="00CB5658">
      <w:pPr>
        <w:spacing w:line="240" w:lineRule="auto"/>
        <w:ind w:left="450"/>
        <w:jc w:val="both"/>
        <w:rPr>
          <w:rFonts w:eastAsia="TimesNewRomanPSMT"/>
          <w:bCs/>
          <w:iCs/>
          <w:color w:val="000000"/>
          <w:sz w:val="24"/>
          <w:szCs w:val="24"/>
          <w:lang w:val="en-US"/>
        </w:rPr>
      </w:pPr>
      <w:proofErr w:type="spellStart"/>
      <w:r w:rsidRPr="00F6288A">
        <w:rPr>
          <w:rFonts w:eastAsia="TimesNewRomanPSMT"/>
          <w:bCs/>
          <w:iCs/>
          <w:color w:val="000000"/>
          <w:sz w:val="24"/>
          <w:szCs w:val="24"/>
          <w:lang w:val="en-US"/>
        </w:rPr>
        <w:t>Рок</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важења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за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добро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извршење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посла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је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док</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траје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уговорна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обавеза</w:t>
      </w:r>
      <w:proofErr w:type="spellEnd"/>
      <w:r w:rsidRPr="00F6288A">
        <w:rPr>
          <w:rFonts w:eastAsia="TimesNewRomanPSMT"/>
          <w:bCs/>
          <w:iCs/>
          <w:color w:val="000000"/>
          <w:sz w:val="24"/>
          <w:szCs w:val="24"/>
          <w:lang w:val="en-US"/>
        </w:rPr>
        <w:t xml:space="preserve">. </w:t>
      </w:r>
    </w:p>
    <w:p w:rsidR="00CB5658" w:rsidRPr="00F6288A" w:rsidRDefault="00CB5658" w:rsidP="00CB5658">
      <w:pPr>
        <w:spacing w:line="240" w:lineRule="auto"/>
        <w:ind w:left="450"/>
        <w:jc w:val="both"/>
        <w:rPr>
          <w:iCs/>
          <w:color w:val="000000"/>
          <w:sz w:val="24"/>
          <w:szCs w:val="24"/>
          <w:lang w:val="en-US"/>
        </w:rPr>
      </w:pPr>
      <w:proofErr w:type="spellStart"/>
      <w:r w:rsidRPr="00F6288A">
        <w:rPr>
          <w:rFonts w:eastAsia="TimesNewRomanPSMT"/>
          <w:bCs/>
          <w:iCs/>
          <w:color w:val="000000"/>
          <w:sz w:val="24"/>
          <w:szCs w:val="24"/>
          <w:lang w:val="en-US"/>
        </w:rPr>
        <w:t>Наручилац</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ће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уновчити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уколико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Извршилац</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испуњава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уговорне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обавезе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које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односе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на</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добро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извршење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посла</w:t>
      </w:r>
      <w:proofErr w:type="spellEnd"/>
      <w:r w:rsidRPr="00F6288A">
        <w:rPr>
          <w:rFonts w:eastAsia="TimesNewRomanPSMT"/>
          <w:bCs/>
          <w:iCs/>
          <w:color w:val="000000"/>
          <w:sz w:val="24"/>
          <w:szCs w:val="24"/>
          <w:lang w:val="en-US"/>
        </w:rPr>
        <w:t>.</w:t>
      </w:r>
    </w:p>
    <w:p w:rsidR="00CB5658" w:rsidRPr="00F6288A" w:rsidRDefault="00CB5658" w:rsidP="00CB5658">
      <w:pPr>
        <w:spacing w:line="240" w:lineRule="auto"/>
        <w:ind w:left="450"/>
        <w:jc w:val="both"/>
        <w:rPr>
          <w:rFonts w:eastAsia="TimesNewRomanPSMT"/>
          <w:bCs/>
          <w:iCs/>
          <w:color w:val="000000"/>
          <w:sz w:val="24"/>
          <w:szCs w:val="24"/>
          <w:lang w:val="en-US"/>
        </w:rPr>
      </w:pPr>
      <w:proofErr w:type="spellStart"/>
      <w:r w:rsidRPr="00F6288A">
        <w:rPr>
          <w:rFonts w:eastAsia="TimesNewRomanPSMT"/>
          <w:bCs/>
          <w:iCs/>
          <w:color w:val="000000"/>
          <w:sz w:val="24"/>
          <w:szCs w:val="24"/>
          <w:lang w:val="en-US"/>
        </w:rPr>
        <w:t>Уколико</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извршилац</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не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достави</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меницу</w:t>
      </w:r>
      <w:proofErr w:type="spellEnd"/>
      <w:r w:rsidRPr="00F6288A">
        <w:rPr>
          <w:rFonts w:eastAsia="TimesNewRomanPSMT"/>
          <w:bCs/>
          <w:iCs/>
          <w:color w:val="000000"/>
          <w:sz w:val="24"/>
          <w:szCs w:val="24"/>
          <w:lang w:val="en-US"/>
        </w:rPr>
        <w:t xml:space="preserve"> у </w:t>
      </w:r>
      <w:proofErr w:type="spellStart"/>
      <w:r w:rsidRPr="00F6288A">
        <w:rPr>
          <w:rFonts w:eastAsia="TimesNewRomanPSMT"/>
          <w:bCs/>
          <w:iCs/>
          <w:color w:val="000000"/>
          <w:sz w:val="24"/>
          <w:szCs w:val="24"/>
          <w:lang w:val="en-US"/>
        </w:rPr>
        <w:t>предвиђеном</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року</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Уговор</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ће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се</w:t>
      </w:r>
      <w:proofErr w:type="spellEnd"/>
      <w:r w:rsidRPr="00F6288A">
        <w:rPr>
          <w:rFonts w:eastAsia="TimesNewRomanPSMT"/>
          <w:bCs/>
          <w:iCs/>
          <w:color w:val="000000"/>
          <w:sz w:val="24"/>
          <w:szCs w:val="24"/>
          <w:lang w:val="en-US"/>
        </w:rPr>
        <w:t xml:space="preserve"> </w:t>
      </w:r>
      <w:proofErr w:type="spellStart"/>
      <w:r w:rsidRPr="00F6288A">
        <w:rPr>
          <w:rFonts w:eastAsia="TimesNewRomanPSMT"/>
          <w:bCs/>
          <w:iCs/>
          <w:color w:val="000000"/>
          <w:sz w:val="24"/>
          <w:szCs w:val="24"/>
          <w:lang w:val="en-US"/>
        </w:rPr>
        <w:t>раскинути</w:t>
      </w:r>
      <w:proofErr w:type="spellEnd"/>
      <w:r w:rsidRPr="00F6288A">
        <w:rPr>
          <w:rFonts w:eastAsia="TimesNewRomanPSMT"/>
          <w:bCs/>
          <w:iCs/>
          <w:color w:val="000000"/>
          <w:sz w:val="24"/>
          <w:szCs w:val="24"/>
          <w:lang w:val="en-US"/>
        </w:rPr>
        <w:t>.</w:t>
      </w:r>
    </w:p>
    <w:p w:rsidR="00CB5658" w:rsidRPr="00F6288A" w:rsidRDefault="00CB5658" w:rsidP="00CB5658">
      <w:pPr>
        <w:spacing w:line="240" w:lineRule="auto"/>
        <w:jc w:val="both"/>
        <w:rPr>
          <w:sz w:val="24"/>
          <w:szCs w:val="24"/>
        </w:rPr>
      </w:pPr>
    </w:p>
    <w:p w:rsidR="00CB5658" w:rsidRPr="00F6288A" w:rsidRDefault="00CB5658" w:rsidP="00CB5658">
      <w:pPr>
        <w:spacing w:line="240" w:lineRule="auto"/>
        <w:jc w:val="both"/>
        <w:rPr>
          <w:b/>
          <w:i/>
          <w:sz w:val="24"/>
          <w:szCs w:val="24"/>
          <w:lang w:val="en-US"/>
        </w:rPr>
      </w:pPr>
      <w:proofErr w:type="spellStart"/>
      <w:r w:rsidRPr="00F6288A">
        <w:rPr>
          <w:b/>
          <w:i/>
          <w:sz w:val="24"/>
          <w:szCs w:val="24"/>
          <w:lang w:val="en-US"/>
        </w:rPr>
        <w:t>Обавезе</w:t>
      </w:r>
      <w:proofErr w:type="spellEnd"/>
      <w:r w:rsidRPr="00F6288A">
        <w:rPr>
          <w:b/>
          <w:i/>
          <w:sz w:val="24"/>
          <w:szCs w:val="24"/>
          <w:lang w:val="en-US"/>
        </w:rPr>
        <w:t xml:space="preserve"> </w:t>
      </w:r>
      <w:proofErr w:type="spellStart"/>
      <w:r w:rsidRPr="00F6288A">
        <w:rPr>
          <w:b/>
          <w:i/>
          <w:sz w:val="24"/>
          <w:szCs w:val="24"/>
          <w:lang w:val="en-US"/>
        </w:rPr>
        <w:t>наручиоца</w:t>
      </w:r>
      <w:proofErr w:type="spellEnd"/>
    </w:p>
    <w:p w:rsidR="00CB5658" w:rsidRPr="00F6288A" w:rsidRDefault="00CB5658" w:rsidP="00CB5658">
      <w:pPr>
        <w:spacing w:line="240" w:lineRule="auto"/>
        <w:jc w:val="both"/>
        <w:rPr>
          <w:sz w:val="24"/>
          <w:szCs w:val="24"/>
          <w:lang w:val="en-US"/>
        </w:rPr>
      </w:pPr>
    </w:p>
    <w:p w:rsidR="00CB5658" w:rsidRPr="00102453" w:rsidRDefault="00CB5658" w:rsidP="00CB5658">
      <w:pPr>
        <w:spacing w:line="240" w:lineRule="auto"/>
        <w:rPr>
          <w:sz w:val="24"/>
          <w:szCs w:val="24"/>
          <w:lang w:val="en-US"/>
        </w:rPr>
      </w:pPr>
      <w:proofErr w:type="spellStart"/>
      <w:r w:rsidRPr="00102453">
        <w:rPr>
          <w:sz w:val="24"/>
          <w:szCs w:val="24"/>
          <w:lang w:val="en-US"/>
        </w:rPr>
        <w:t>Члан</w:t>
      </w:r>
      <w:proofErr w:type="spellEnd"/>
      <w:r w:rsidRPr="00102453">
        <w:rPr>
          <w:sz w:val="24"/>
          <w:szCs w:val="24"/>
          <w:lang w:val="en-US"/>
        </w:rPr>
        <w:t xml:space="preserve"> 8.</w:t>
      </w:r>
    </w:p>
    <w:p w:rsidR="00CB5658" w:rsidRPr="00102453" w:rsidRDefault="00CB5658" w:rsidP="00CB5658">
      <w:pPr>
        <w:spacing w:line="240" w:lineRule="auto"/>
        <w:jc w:val="both"/>
        <w:rPr>
          <w:sz w:val="24"/>
          <w:szCs w:val="24"/>
          <w:lang w:val="en-US"/>
        </w:rPr>
      </w:pPr>
      <w:proofErr w:type="spellStart"/>
      <w:r w:rsidRPr="00102453">
        <w:rPr>
          <w:sz w:val="24"/>
          <w:szCs w:val="24"/>
          <w:lang w:val="en-US"/>
        </w:rPr>
        <w:t>Наручилац</w:t>
      </w:r>
      <w:proofErr w:type="spellEnd"/>
      <w:r w:rsidRPr="00102453">
        <w:rPr>
          <w:sz w:val="24"/>
          <w:szCs w:val="24"/>
          <w:lang w:val="en-US"/>
        </w:rPr>
        <w:t xml:space="preserve"> </w:t>
      </w:r>
      <w:proofErr w:type="spellStart"/>
      <w:r w:rsidRPr="00102453">
        <w:rPr>
          <w:sz w:val="24"/>
          <w:szCs w:val="24"/>
          <w:lang w:val="en-US"/>
        </w:rPr>
        <w:t>се</w:t>
      </w:r>
      <w:proofErr w:type="spellEnd"/>
      <w:r w:rsidRPr="00102453">
        <w:rPr>
          <w:sz w:val="24"/>
          <w:szCs w:val="24"/>
          <w:lang w:val="en-US"/>
        </w:rPr>
        <w:t xml:space="preserve"> </w:t>
      </w:r>
      <w:proofErr w:type="spellStart"/>
      <w:r w:rsidRPr="00102453">
        <w:rPr>
          <w:sz w:val="24"/>
          <w:szCs w:val="24"/>
          <w:lang w:val="en-US"/>
        </w:rPr>
        <w:t>обавезује</w:t>
      </w:r>
      <w:proofErr w:type="spellEnd"/>
      <w:r w:rsidRPr="00102453">
        <w:rPr>
          <w:sz w:val="24"/>
          <w:szCs w:val="24"/>
          <w:lang w:val="en-US"/>
        </w:rPr>
        <w:t xml:space="preserve"> </w:t>
      </w:r>
      <w:proofErr w:type="spellStart"/>
      <w:r w:rsidRPr="00102453">
        <w:rPr>
          <w:sz w:val="24"/>
          <w:szCs w:val="24"/>
          <w:lang w:val="en-US"/>
        </w:rPr>
        <w:t>да</w:t>
      </w:r>
      <w:proofErr w:type="spellEnd"/>
      <w:r w:rsidRPr="00102453">
        <w:rPr>
          <w:sz w:val="24"/>
          <w:szCs w:val="24"/>
          <w:lang w:val="en-US"/>
        </w:rPr>
        <w:t xml:space="preserve"> </w:t>
      </w:r>
      <w:proofErr w:type="spellStart"/>
      <w:r w:rsidRPr="00102453">
        <w:rPr>
          <w:sz w:val="24"/>
          <w:szCs w:val="24"/>
          <w:lang w:val="en-US"/>
        </w:rPr>
        <w:t>Извршиоцу</w:t>
      </w:r>
      <w:proofErr w:type="spellEnd"/>
      <w:r w:rsidRPr="00102453">
        <w:rPr>
          <w:sz w:val="24"/>
          <w:szCs w:val="24"/>
          <w:lang w:val="en-US"/>
        </w:rPr>
        <w:t xml:space="preserve"> </w:t>
      </w:r>
      <w:proofErr w:type="spellStart"/>
      <w:r w:rsidRPr="00102453">
        <w:rPr>
          <w:sz w:val="24"/>
          <w:szCs w:val="24"/>
          <w:lang w:val="en-US"/>
        </w:rPr>
        <w:t>исплати</w:t>
      </w:r>
      <w:proofErr w:type="spellEnd"/>
      <w:r w:rsidRPr="00102453">
        <w:rPr>
          <w:sz w:val="24"/>
          <w:szCs w:val="24"/>
          <w:lang w:val="en-US"/>
        </w:rPr>
        <w:t xml:space="preserve"> </w:t>
      </w:r>
      <w:proofErr w:type="spellStart"/>
      <w:r w:rsidRPr="00102453">
        <w:rPr>
          <w:sz w:val="24"/>
          <w:szCs w:val="24"/>
          <w:lang w:val="en-US"/>
        </w:rPr>
        <w:t>на</w:t>
      </w:r>
      <w:proofErr w:type="spellEnd"/>
      <w:r w:rsidRPr="00102453">
        <w:rPr>
          <w:sz w:val="24"/>
          <w:szCs w:val="24"/>
          <w:lang w:val="en-US"/>
        </w:rPr>
        <w:t xml:space="preserve"> </w:t>
      </w:r>
      <w:proofErr w:type="spellStart"/>
      <w:r w:rsidRPr="00102453">
        <w:rPr>
          <w:sz w:val="24"/>
          <w:szCs w:val="24"/>
          <w:lang w:val="en-US"/>
        </w:rPr>
        <w:t>име</w:t>
      </w:r>
      <w:proofErr w:type="spellEnd"/>
      <w:r w:rsidRPr="00102453">
        <w:rPr>
          <w:sz w:val="24"/>
          <w:szCs w:val="24"/>
          <w:lang w:val="en-US"/>
        </w:rPr>
        <w:t xml:space="preserve"> </w:t>
      </w:r>
      <w:proofErr w:type="spellStart"/>
      <w:r w:rsidRPr="00102453">
        <w:rPr>
          <w:sz w:val="24"/>
          <w:szCs w:val="24"/>
          <w:lang w:val="en-US"/>
        </w:rPr>
        <w:t>послова</w:t>
      </w:r>
      <w:proofErr w:type="spellEnd"/>
      <w:r w:rsidRPr="00102453">
        <w:rPr>
          <w:sz w:val="24"/>
          <w:szCs w:val="24"/>
          <w:lang w:val="en-US"/>
        </w:rPr>
        <w:t xml:space="preserve"> </w:t>
      </w:r>
      <w:proofErr w:type="spellStart"/>
      <w:r w:rsidRPr="00102453">
        <w:rPr>
          <w:sz w:val="24"/>
          <w:szCs w:val="24"/>
          <w:lang w:val="en-US"/>
        </w:rPr>
        <w:t>вршења</w:t>
      </w:r>
      <w:proofErr w:type="spellEnd"/>
      <w:r w:rsidRPr="00102453">
        <w:rPr>
          <w:sz w:val="24"/>
          <w:szCs w:val="24"/>
          <w:lang w:val="en-US"/>
        </w:rPr>
        <w:t xml:space="preserve"> </w:t>
      </w:r>
      <w:proofErr w:type="spellStart"/>
      <w:r w:rsidRPr="00102453">
        <w:rPr>
          <w:sz w:val="24"/>
          <w:szCs w:val="24"/>
          <w:lang w:val="en-US"/>
        </w:rPr>
        <w:t>стручног</w:t>
      </w:r>
      <w:proofErr w:type="spellEnd"/>
      <w:r w:rsidRPr="00102453">
        <w:rPr>
          <w:sz w:val="24"/>
          <w:szCs w:val="24"/>
          <w:lang w:val="en-US"/>
        </w:rPr>
        <w:t xml:space="preserve"> </w:t>
      </w:r>
      <w:proofErr w:type="spellStart"/>
      <w:r w:rsidRPr="00102453">
        <w:rPr>
          <w:sz w:val="24"/>
          <w:szCs w:val="24"/>
          <w:lang w:val="en-US"/>
        </w:rPr>
        <w:t>надзора</w:t>
      </w:r>
      <w:proofErr w:type="spellEnd"/>
      <w:r w:rsidRPr="00102453">
        <w:rPr>
          <w:sz w:val="24"/>
          <w:szCs w:val="24"/>
          <w:lang w:val="en-US"/>
        </w:rPr>
        <w:t xml:space="preserve"> </w:t>
      </w:r>
      <w:proofErr w:type="spellStart"/>
      <w:r w:rsidRPr="00102453">
        <w:rPr>
          <w:sz w:val="24"/>
          <w:szCs w:val="24"/>
          <w:lang w:val="en-US"/>
        </w:rPr>
        <w:t>износ</w:t>
      </w:r>
      <w:proofErr w:type="spellEnd"/>
      <w:r w:rsidRPr="00102453">
        <w:rPr>
          <w:sz w:val="24"/>
          <w:szCs w:val="24"/>
          <w:lang w:val="en-US"/>
        </w:rPr>
        <w:t xml:space="preserve"> </w:t>
      </w:r>
      <w:proofErr w:type="spellStart"/>
      <w:r w:rsidRPr="00102453">
        <w:rPr>
          <w:sz w:val="24"/>
          <w:szCs w:val="24"/>
          <w:lang w:val="en-US"/>
        </w:rPr>
        <w:t>од</w:t>
      </w:r>
      <w:proofErr w:type="spellEnd"/>
      <w:r w:rsidRPr="00102453">
        <w:rPr>
          <w:sz w:val="24"/>
          <w:szCs w:val="24"/>
          <w:lang w:val="en-US"/>
        </w:rPr>
        <w:t xml:space="preserve"> </w:t>
      </w:r>
      <w:r w:rsidRPr="00102453">
        <w:rPr>
          <w:sz w:val="24"/>
          <w:szCs w:val="24"/>
        </w:rPr>
        <w:t>__________________________________</w:t>
      </w:r>
      <w:proofErr w:type="spellStart"/>
      <w:r w:rsidRPr="00102453">
        <w:rPr>
          <w:sz w:val="24"/>
          <w:szCs w:val="24"/>
          <w:lang w:val="en-US"/>
        </w:rPr>
        <w:t>динара</w:t>
      </w:r>
      <w:proofErr w:type="spellEnd"/>
      <w:r w:rsidRPr="00102453">
        <w:rPr>
          <w:sz w:val="24"/>
          <w:szCs w:val="24"/>
          <w:lang w:val="en-US"/>
        </w:rPr>
        <w:t xml:space="preserve">, </w:t>
      </w:r>
      <w:proofErr w:type="spellStart"/>
      <w:r w:rsidRPr="00102453">
        <w:rPr>
          <w:sz w:val="24"/>
          <w:szCs w:val="24"/>
          <w:lang w:val="en-US"/>
        </w:rPr>
        <w:t>без</w:t>
      </w:r>
      <w:proofErr w:type="spellEnd"/>
      <w:r w:rsidRPr="00102453">
        <w:rPr>
          <w:sz w:val="24"/>
          <w:szCs w:val="24"/>
          <w:lang w:val="en-US"/>
        </w:rPr>
        <w:t xml:space="preserve"> ПДВ-а, </w:t>
      </w:r>
      <w:proofErr w:type="spellStart"/>
      <w:r w:rsidRPr="00102453">
        <w:rPr>
          <w:sz w:val="24"/>
          <w:szCs w:val="24"/>
          <w:lang w:val="en-US"/>
        </w:rPr>
        <w:t>односно</w:t>
      </w:r>
      <w:proofErr w:type="spellEnd"/>
      <w:r w:rsidRPr="00102453">
        <w:rPr>
          <w:sz w:val="24"/>
          <w:szCs w:val="24"/>
          <w:lang w:val="en-US"/>
        </w:rPr>
        <w:t xml:space="preserve"> </w:t>
      </w:r>
      <w:r w:rsidRPr="00102453">
        <w:rPr>
          <w:sz w:val="24"/>
          <w:szCs w:val="24"/>
        </w:rPr>
        <w:t>_____________________________</w:t>
      </w:r>
      <w:r w:rsidRPr="00102453">
        <w:rPr>
          <w:sz w:val="24"/>
          <w:szCs w:val="24"/>
          <w:lang w:val="en-US"/>
        </w:rPr>
        <w:t xml:space="preserve"> </w:t>
      </w:r>
      <w:proofErr w:type="spellStart"/>
      <w:r w:rsidRPr="00102453">
        <w:rPr>
          <w:sz w:val="24"/>
          <w:szCs w:val="24"/>
          <w:lang w:val="en-US"/>
        </w:rPr>
        <w:t>динара</w:t>
      </w:r>
      <w:proofErr w:type="spellEnd"/>
      <w:r w:rsidRPr="00102453">
        <w:rPr>
          <w:sz w:val="24"/>
          <w:szCs w:val="24"/>
          <w:lang w:val="en-US"/>
        </w:rPr>
        <w:t xml:space="preserve">, </w:t>
      </w:r>
      <w:proofErr w:type="spellStart"/>
      <w:r w:rsidRPr="00102453">
        <w:rPr>
          <w:sz w:val="24"/>
          <w:szCs w:val="24"/>
          <w:lang w:val="en-US"/>
        </w:rPr>
        <w:t>са</w:t>
      </w:r>
      <w:proofErr w:type="spellEnd"/>
      <w:r w:rsidRPr="00102453">
        <w:rPr>
          <w:sz w:val="24"/>
          <w:szCs w:val="24"/>
          <w:lang w:val="en-US"/>
        </w:rPr>
        <w:t xml:space="preserve"> ПДВ-</w:t>
      </w:r>
      <w:proofErr w:type="spellStart"/>
      <w:r w:rsidRPr="00102453">
        <w:rPr>
          <w:sz w:val="24"/>
          <w:szCs w:val="24"/>
          <w:lang w:val="en-US"/>
        </w:rPr>
        <w:t>ом</w:t>
      </w:r>
      <w:proofErr w:type="spellEnd"/>
      <w:r w:rsidRPr="00102453">
        <w:rPr>
          <w:sz w:val="24"/>
          <w:szCs w:val="24"/>
          <w:lang w:val="en-US"/>
        </w:rPr>
        <w:t>.</w:t>
      </w:r>
    </w:p>
    <w:p w:rsidR="00CB5658" w:rsidRDefault="00CB5658" w:rsidP="00CB5658">
      <w:pPr>
        <w:suppressAutoHyphens/>
        <w:spacing w:line="100" w:lineRule="atLeast"/>
        <w:jc w:val="both"/>
        <w:rPr>
          <w:sz w:val="24"/>
          <w:szCs w:val="24"/>
        </w:rPr>
      </w:pPr>
      <w:proofErr w:type="spellStart"/>
      <w:r w:rsidRPr="00102453">
        <w:rPr>
          <w:sz w:val="24"/>
          <w:szCs w:val="24"/>
          <w:lang w:val="en-US"/>
        </w:rPr>
        <w:t>Плаћање</w:t>
      </w:r>
      <w:proofErr w:type="spellEnd"/>
      <w:r w:rsidRPr="00102453">
        <w:rPr>
          <w:sz w:val="24"/>
          <w:szCs w:val="24"/>
          <w:lang w:val="en-US"/>
        </w:rPr>
        <w:t xml:space="preserve"> </w:t>
      </w:r>
      <w:proofErr w:type="spellStart"/>
      <w:r w:rsidRPr="00102453">
        <w:rPr>
          <w:sz w:val="24"/>
          <w:szCs w:val="24"/>
          <w:lang w:val="en-US"/>
        </w:rPr>
        <w:t>ће</w:t>
      </w:r>
      <w:proofErr w:type="spellEnd"/>
      <w:r w:rsidRPr="00102453">
        <w:rPr>
          <w:sz w:val="24"/>
          <w:szCs w:val="24"/>
          <w:lang w:val="en-US"/>
        </w:rPr>
        <w:t xml:space="preserve"> </w:t>
      </w:r>
      <w:proofErr w:type="spellStart"/>
      <w:r w:rsidRPr="00102453">
        <w:rPr>
          <w:sz w:val="24"/>
          <w:szCs w:val="24"/>
          <w:lang w:val="en-US"/>
        </w:rPr>
        <w:t>се</w:t>
      </w:r>
      <w:proofErr w:type="spellEnd"/>
      <w:r w:rsidRPr="00102453">
        <w:rPr>
          <w:sz w:val="24"/>
          <w:szCs w:val="24"/>
          <w:lang w:val="en-US"/>
        </w:rPr>
        <w:t xml:space="preserve"> </w:t>
      </w:r>
      <w:proofErr w:type="spellStart"/>
      <w:r w:rsidRPr="00102453">
        <w:rPr>
          <w:sz w:val="24"/>
          <w:szCs w:val="24"/>
          <w:lang w:val="en-US"/>
        </w:rPr>
        <w:t>извршити</w:t>
      </w:r>
      <w:proofErr w:type="spellEnd"/>
      <w:r w:rsidRPr="00102453">
        <w:rPr>
          <w:sz w:val="24"/>
          <w:szCs w:val="24"/>
          <w:lang w:val="en-US"/>
        </w:rPr>
        <w:t xml:space="preserve"> </w:t>
      </w:r>
      <w:proofErr w:type="spellStart"/>
      <w:r w:rsidRPr="00102453">
        <w:rPr>
          <w:sz w:val="24"/>
          <w:szCs w:val="24"/>
          <w:lang w:val="en-US"/>
        </w:rPr>
        <w:t>преносом</w:t>
      </w:r>
      <w:proofErr w:type="spellEnd"/>
      <w:r w:rsidRPr="00102453">
        <w:rPr>
          <w:sz w:val="24"/>
          <w:szCs w:val="24"/>
          <w:lang w:val="en-US"/>
        </w:rPr>
        <w:t xml:space="preserve"> </w:t>
      </w:r>
      <w:proofErr w:type="spellStart"/>
      <w:r w:rsidRPr="00102453">
        <w:rPr>
          <w:sz w:val="24"/>
          <w:szCs w:val="24"/>
          <w:lang w:val="en-US"/>
        </w:rPr>
        <w:t>средстава</w:t>
      </w:r>
      <w:proofErr w:type="spellEnd"/>
      <w:r w:rsidRPr="00102453">
        <w:rPr>
          <w:sz w:val="24"/>
          <w:szCs w:val="24"/>
          <w:lang w:val="en-US"/>
        </w:rPr>
        <w:t xml:space="preserve"> </w:t>
      </w:r>
      <w:proofErr w:type="spellStart"/>
      <w:r w:rsidRPr="00102453">
        <w:rPr>
          <w:sz w:val="24"/>
          <w:szCs w:val="24"/>
          <w:lang w:val="en-US"/>
        </w:rPr>
        <w:t>на</w:t>
      </w:r>
      <w:proofErr w:type="spellEnd"/>
      <w:r w:rsidRPr="00102453">
        <w:rPr>
          <w:sz w:val="24"/>
          <w:szCs w:val="24"/>
          <w:lang w:val="en-US"/>
        </w:rPr>
        <w:t xml:space="preserve"> </w:t>
      </w:r>
      <w:proofErr w:type="spellStart"/>
      <w:r w:rsidRPr="00102453">
        <w:rPr>
          <w:sz w:val="24"/>
          <w:szCs w:val="24"/>
          <w:lang w:val="en-US"/>
        </w:rPr>
        <w:t>рачун</w:t>
      </w:r>
      <w:proofErr w:type="spellEnd"/>
      <w:r w:rsidRPr="00102453">
        <w:rPr>
          <w:sz w:val="24"/>
          <w:szCs w:val="24"/>
          <w:lang w:val="en-US"/>
        </w:rPr>
        <w:t xml:space="preserve"> </w:t>
      </w:r>
      <w:proofErr w:type="spellStart"/>
      <w:r w:rsidRPr="00102453">
        <w:rPr>
          <w:sz w:val="24"/>
          <w:szCs w:val="24"/>
          <w:lang w:val="en-US"/>
        </w:rPr>
        <w:t>Извршиоца</w:t>
      </w:r>
      <w:proofErr w:type="spellEnd"/>
      <w:r w:rsidRPr="00102453">
        <w:rPr>
          <w:sz w:val="24"/>
          <w:szCs w:val="24"/>
          <w:lang w:val="en-US"/>
        </w:rPr>
        <w:t xml:space="preserve"> </w:t>
      </w:r>
      <w:proofErr w:type="spellStart"/>
      <w:r w:rsidRPr="00102453">
        <w:rPr>
          <w:sz w:val="24"/>
          <w:szCs w:val="24"/>
          <w:lang w:val="en-US"/>
        </w:rPr>
        <w:t>број</w:t>
      </w:r>
      <w:proofErr w:type="spellEnd"/>
      <w:r w:rsidRPr="00102453">
        <w:rPr>
          <w:sz w:val="24"/>
          <w:szCs w:val="24"/>
          <w:lang w:val="en-US"/>
        </w:rPr>
        <w:t xml:space="preserve"> </w:t>
      </w:r>
      <w:r w:rsidRPr="00102453">
        <w:rPr>
          <w:sz w:val="24"/>
          <w:szCs w:val="24"/>
        </w:rPr>
        <w:t>___________________________________</w:t>
      </w:r>
      <w:proofErr w:type="spellStart"/>
      <w:r w:rsidRPr="00102453">
        <w:rPr>
          <w:sz w:val="24"/>
          <w:szCs w:val="24"/>
          <w:lang w:val="en-US"/>
        </w:rPr>
        <w:t>код</w:t>
      </w:r>
      <w:proofErr w:type="spellEnd"/>
      <w:r>
        <w:rPr>
          <w:sz w:val="24"/>
          <w:szCs w:val="24"/>
        </w:rPr>
        <w:t xml:space="preserve"> пословне </w:t>
      </w:r>
      <w:proofErr w:type="spellStart"/>
      <w:r w:rsidRPr="00102453">
        <w:rPr>
          <w:sz w:val="24"/>
          <w:szCs w:val="24"/>
          <w:lang w:val="en-US"/>
        </w:rPr>
        <w:t>банке</w:t>
      </w:r>
      <w:proofErr w:type="spellEnd"/>
      <w:r w:rsidRPr="00102453">
        <w:rPr>
          <w:sz w:val="24"/>
          <w:szCs w:val="24"/>
          <w:lang w:val="en-US"/>
        </w:rPr>
        <w:t xml:space="preserve"> </w:t>
      </w:r>
      <w:r w:rsidRPr="00102453">
        <w:rPr>
          <w:sz w:val="24"/>
          <w:szCs w:val="24"/>
          <w:lang w:val="sr-Latn-CS"/>
        </w:rPr>
        <w:t>__________________________</w:t>
      </w:r>
    </w:p>
    <w:p w:rsidR="00CB5658" w:rsidRPr="00102453" w:rsidRDefault="00CB5658" w:rsidP="00CB5658">
      <w:pPr>
        <w:suppressAutoHyphens/>
        <w:spacing w:line="100" w:lineRule="atLeast"/>
        <w:jc w:val="both"/>
        <w:rPr>
          <w:rFonts w:eastAsia="Arial Unicode MS"/>
          <w:bCs/>
          <w:kern w:val="2"/>
          <w:sz w:val="24"/>
          <w:szCs w:val="24"/>
          <w:lang w:eastAsia="ar-SA"/>
        </w:rPr>
      </w:pPr>
      <w:r w:rsidRPr="00102453">
        <w:rPr>
          <w:sz w:val="24"/>
          <w:szCs w:val="24"/>
          <w:lang w:val="sr-Latn-CS"/>
        </w:rPr>
        <w:t>___________</w:t>
      </w:r>
      <w:r w:rsidRPr="00102453">
        <w:rPr>
          <w:sz w:val="24"/>
          <w:szCs w:val="24"/>
          <w:lang w:val="en-US"/>
        </w:rPr>
        <w:t xml:space="preserve"> , у </w:t>
      </w:r>
      <w:proofErr w:type="spellStart"/>
      <w:r w:rsidRPr="00102453">
        <w:rPr>
          <w:sz w:val="24"/>
          <w:szCs w:val="24"/>
          <w:lang w:val="en-US"/>
        </w:rPr>
        <w:t>року</w:t>
      </w:r>
      <w:proofErr w:type="spellEnd"/>
      <w:r w:rsidRPr="00102453">
        <w:rPr>
          <w:sz w:val="24"/>
          <w:szCs w:val="24"/>
          <w:lang w:val="en-US"/>
        </w:rPr>
        <w:t xml:space="preserve"> </w:t>
      </w:r>
      <w:proofErr w:type="spellStart"/>
      <w:r w:rsidRPr="00102453">
        <w:rPr>
          <w:sz w:val="24"/>
          <w:szCs w:val="24"/>
          <w:lang w:val="en-US"/>
        </w:rPr>
        <w:t>од</w:t>
      </w:r>
      <w:proofErr w:type="spellEnd"/>
      <w:r w:rsidRPr="00102453">
        <w:rPr>
          <w:sz w:val="24"/>
          <w:szCs w:val="24"/>
          <w:lang w:val="en-US"/>
        </w:rPr>
        <w:t xml:space="preserve"> 45 </w:t>
      </w:r>
      <w:proofErr w:type="spellStart"/>
      <w:r w:rsidRPr="00102453">
        <w:rPr>
          <w:sz w:val="24"/>
          <w:szCs w:val="24"/>
          <w:lang w:val="en-US"/>
        </w:rPr>
        <w:t>дана</w:t>
      </w:r>
      <w:proofErr w:type="spellEnd"/>
      <w:r w:rsidRPr="00102453">
        <w:rPr>
          <w:sz w:val="24"/>
          <w:szCs w:val="24"/>
          <w:lang w:val="en-US"/>
        </w:rPr>
        <w:t xml:space="preserve"> </w:t>
      </w:r>
      <w:proofErr w:type="spellStart"/>
      <w:r w:rsidRPr="00102453">
        <w:rPr>
          <w:sz w:val="24"/>
          <w:szCs w:val="24"/>
          <w:lang w:val="en-US"/>
        </w:rPr>
        <w:t>од</w:t>
      </w:r>
      <w:proofErr w:type="spellEnd"/>
      <w:r w:rsidRPr="00102453">
        <w:rPr>
          <w:sz w:val="24"/>
          <w:szCs w:val="24"/>
          <w:lang w:val="en-US"/>
        </w:rPr>
        <w:t xml:space="preserve"> </w:t>
      </w:r>
      <w:proofErr w:type="spellStart"/>
      <w:r w:rsidRPr="00102453">
        <w:rPr>
          <w:sz w:val="24"/>
          <w:szCs w:val="24"/>
          <w:lang w:val="en-US"/>
        </w:rPr>
        <w:t>испостављања</w:t>
      </w:r>
      <w:proofErr w:type="spellEnd"/>
      <w:r w:rsidRPr="00102453">
        <w:rPr>
          <w:sz w:val="24"/>
          <w:szCs w:val="24"/>
          <w:lang w:val="en-US"/>
        </w:rPr>
        <w:t xml:space="preserve"> </w:t>
      </w:r>
      <w:proofErr w:type="spellStart"/>
      <w:r w:rsidRPr="00102453">
        <w:rPr>
          <w:sz w:val="24"/>
          <w:szCs w:val="24"/>
          <w:lang w:val="en-US"/>
        </w:rPr>
        <w:t>рачуна</w:t>
      </w:r>
      <w:proofErr w:type="spellEnd"/>
      <w:r w:rsidRPr="00102453">
        <w:rPr>
          <w:sz w:val="24"/>
          <w:szCs w:val="24"/>
          <w:lang w:val="en-US"/>
        </w:rPr>
        <w:t>.</w:t>
      </w:r>
      <w:r w:rsidRPr="00102453">
        <w:rPr>
          <w:rFonts w:eastAsia="Arial Unicode MS"/>
          <w:bCs/>
          <w:kern w:val="2"/>
          <w:sz w:val="24"/>
          <w:szCs w:val="24"/>
          <w:lang w:eastAsia="ar-SA"/>
        </w:rPr>
        <w:t xml:space="preserve"> Средства за реализацију уговора о јавној набавци су предвиђена Одлуком о буџету општине Дољевац за 201</w:t>
      </w:r>
      <w:r>
        <w:rPr>
          <w:rFonts w:eastAsia="Arial Unicode MS"/>
          <w:bCs/>
          <w:kern w:val="2"/>
          <w:sz w:val="24"/>
          <w:szCs w:val="24"/>
          <w:lang w:eastAsia="ar-SA"/>
        </w:rPr>
        <w:t>9</w:t>
      </w:r>
      <w:r w:rsidRPr="00102453">
        <w:rPr>
          <w:rFonts w:eastAsia="Arial Unicode MS"/>
          <w:bCs/>
          <w:kern w:val="2"/>
          <w:sz w:val="24"/>
          <w:szCs w:val="24"/>
          <w:lang w:eastAsia="ar-SA"/>
        </w:rPr>
        <w:t>.годину. За део реализације уговора који се односи на 20</w:t>
      </w:r>
      <w:r>
        <w:rPr>
          <w:rFonts w:eastAsia="Arial Unicode MS"/>
          <w:bCs/>
          <w:kern w:val="2"/>
          <w:sz w:val="24"/>
          <w:szCs w:val="24"/>
          <w:lang w:eastAsia="ar-SA"/>
        </w:rPr>
        <w:t>20</w:t>
      </w:r>
      <w:r w:rsidRPr="00102453">
        <w:rPr>
          <w:rFonts w:eastAsia="Arial Unicode MS"/>
          <w:bCs/>
          <w:kern w:val="2"/>
          <w:sz w:val="24"/>
          <w:szCs w:val="24"/>
          <w:lang w:eastAsia="ar-SA"/>
        </w:rPr>
        <w:t>.</w:t>
      </w:r>
      <w:r>
        <w:rPr>
          <w:rFonts w:eastAsia="Arial Unicode MS"/>
          <w:bCs/>
          <w:kern w:val="2"/>
          <w:sz w:val="24"/>
          <w:szCs w:val="24"/>
          <w:lang w:eastAsia="ar-SA"/>
        </w:rPr>
        <w:t xml:space="preserve"> </w:t>
      </w:r>
      <w:r w:rsidRPr="00102453">
        <w:rPr>
          <w:rFonts w:eastAsia="Arial Unicode MS"/>
          <w:bCs/>
          <w:kern w:val="2"/>
          <w:sz w:val="24"/>
          <w:szCs w:val="24"/>
          <w:lang w:eastAsia="ar-SA"/>
        </w:rPr>
        <w:t>годину, реализација уговора ће зависити од износа средстава који ће се обезбедити за те намене Одлуком о буџету општине Дољевац за 20</w:t>
      </w:r>
      <w:r>
        <w:rPr>
          <w:rFonts w:eastAsia="Arial Unicode MS"/>
          <w:bCs/>
          <w:kern w:val="2"/>
          <w:sz w:val="24"/>
          <w:szCs w:val="24"/>
          <w:lang w:eastAsia="ar-SA"/>
        </w:rPr>
        <w:t>20</w:t>
      </w:r>
      <w:r w:rsidRPr="00102453">
        <w:rPr>
          <w:rFonts w:eastAsia="Arial Unicode MS"/>
          <w:bCs/>
          <w:kern w:val="2"/>
          <w:sz w:val="24"/>
          <w:szCs w:val="24"/>
          <w:lang w:eastAsia="ar-SA"/>
        </w:rPr>
        <w:t>.годину.</w:t>
      </w:r>
    </w:p>
    <w:p w:rsidR="00CB5658" w:rsidRPr="00F6288A" w:rsidRDefault="00CB5658" w:rsidP="00CB5658">
      <w:pPr>
        <w:spacing w:line="240" w:lineRule="auto"/>
        <w:jc w:val="both"/>
        <w:rPr>
          <w:sz w:val="24"/>
          <w:szCs w:val="24"/>
        </w:rPr>
      </w:pPr>
    </w:p>
    <w:p w:rsidR="00CB5658" w:rsidRPr="00F6288A" w:rsidRDefault="00CB5658" w:rsidP="00CB5658">
      <w:pPr>
        <w:spacing w:line="240" w:lineRule="auto"/>
        <w:jc w:val="both"/>
        <w:rPr>
          <w:b/>
          <w:i/>
          <w:sz w:val="24"/>
          <w:szCs w:val="24"/>
          <w:lang w:val="en-US"/>
        </w:rPr>
      </w:pPr>
    </w:p>
    <w:p w:rsidR="00CB5658" w:rsidRPr="00F6288A" w:rsidRDefault="00CB5658" w:rsidP="00CB5658">
      <w:pPr>
        <w:spacing w:line="240" w:lineRule="auto"/>
        <w:jc w:val="both"/>
        <w:rPr>
          <w:b/>
          <w:i/>
          <w:sz w:val="24"/>
          <w:szCs w:val="24"/>
          <w:lang w:val="en-US"/>
        </w:rPr>
      </w:pPr>
      <w:proofErr w:type="spellStart"/>
      <w:r w:rsidRPr="00F6288A">
        <w:rPr>
          <w:b/>
          <w:i/>
          <w:sz w:val="24"/>
          <w:szCs w:val="24"/>
          <w:lang w:val="en-US"/>
        </w:rPr>
        <w:t>Раскид</w:t>
      </w:r>
      <w:proofErr w:type="spellEnd"/>
      <w:r w:rsidRPr="00F6288A">
        <w:rPr>
          <w:b/>
          <w:i/>
          <w:sz w:val="24"/>
          <w:szCs w:val="24"/>
          <w:lang w:val="en-US"/>
        </w:rPr>
        <w:t xml:space="preserve"> </w:t>
      </w:r>
      <w:proofErr w:type="spellStart"/>
      <w:r w:rsidRPr="00F6288A">
        <w:rPr>
          <w:b/>
          <w:i/>
          <w:sz w:val="24"/>
          <w:szCs w:val="24"/>
          <w:lang w:val="en-US"/>
        </w:rPr>
        <w:t>уговора</w:t>
      </w:r>
      <w:proofErr w:type="spellEnd"/>
    </w:p>
    <w:p w:rsidR="00CB5658" w:rsidRPr="00F6288A" w:rsidRDefault="00CB5658" w:rsidP="00CB5658">
      <w:pPr>
        <w:spacing w:line="240" w:lineRule="auto"/>
        <w:rPr>
          <w:sz w:val="24"/>
          <w:szCs w:val="24"/>
          <w:lang w:val="en-US"/>
        </w:rPr>
      </w:pPr>
      <w:proofErr w:type="spellStart"/>
      <w:r w:rsidRPr="00F6288A">
        <w:rPr>
          <w:sz w:val="24"/>
          <w:szCs w:val="24"/>
          <w:lang w:val="en-US"/>
        </w:rPr>
        <w:t>Члан</w:t>
      </w:r>
      <w:proofErr w:type="spellEnd"/>
      <w:r w:rsidRPr="00F6288A">
        <w:rPr>
          <w:sz w:val="24"/>
          <w:szCs w:val="24"/>
          <w:lang w:val="en-US"/>
        </w:rPr>
        <w:t xml:space="preserve"> 9.</w:t>
      </w:r>
    </w:p>
    <w:p w:rsidR="00CB5658" w:rsidRPr="00F6288A" w:rsidRDefault="00CB5658" w:rsidP="00CB5658">
      <w:pPr>
        <w:spacing w:line="240" w:lineRule="auto"/>
        <w:jc w:val="both"/>
        <w:rPr>
          <w:sz w:val="24"/>
          <w:szCs w:val="24"/>
          <w:lang w:val="en-US"/>
        </w:rPr>
      </w:pPr>
      <w:proofErr w:type="spellStart"/>
      <w:r w:rsidRPr="00F6288A">
        <w:rPr>
          <w:sz w:val="24"/>
          <w:szCs w:val="24"/>
          <w:lang w:val="en-US"/>
        </w:rPr>
        <w:t>Наручилац</w:t>
      </w:r>
      <w:proofErr w:type="spellEnd"/>
      <w:r w:rsidRPr="00F6288A">
        <w:rPr>
          <w:sz w:val="24"/>
          <w:szCs w:val="24"/>
          <w:lang w:val="en-US"/>
        </w:rPr>
        <w:t xml:space="preserve"> </w:t>
      </w:r>
      <w:proofErr w:type="spellStart"/>
      <w:r w:rsidRPr="00F6288A">
        <w:rPr>
          <w:sz w:val="24"/>
          <w:szCs w:val="24"/>
          <w:lang w:val="en-US"/>
        </w:rPr>
        <w:t>има</w:t>
      </w:r>
      <w:proofErr w:type="spellEnd"/>
      <w:r w:rsidRPr="00F6288A">
        <w:rPr>
          <w:sz w:val="24"/>
          <w:szCs w:val="24"/>
          <w:lang w:val="en-US"/>
        </w:rPr>
        <w:t xml:space="preserve"> </w:t>
      </w:r>
      <w:proofErr w:type="spellStart"/>
      <w:r w:rsidRPr="00F6288A">
        <w:rPr>
          <w:sz w:val="24"/>
          <w:szCs w:val="24"/>
          <w:lang w:val="en-US"/>
        </w:rPr>
        <w:t>право</w:t>
      </w:r>
      <w:proofErr w:type="spellEnd"/>
      <w:r w:rsidRPr="00F6288A">
        <w:rPr>
          <w:sz w:val="24"/>
          <w:szCs w:val="24"/>
          <w:lang w:val="en-US"/>
        </w:rPr>
        <w:t xml:space="preserve"> </w:t>
      </w:r>
      <w:proofErr w:type="spellStart"/>
      <w:r w:rsidRPr="00F6288A">
        <w:rPr>
          <w:sz w:val="24"/>
          <w:szCs w:val="24"/>
          <w:lang w:val="en-US"/>
        </w:rPr>
        <w:t>на</w:t>
      </w:r>
      <w:proofErr w:type="spellEnd"/>
      <w:r w:rsidRPr="00F6288A">
        <w:rPr>
          <w:sz w:val="24"/>
          <w:szCs w:val="24"/>
          <w:lang w:val="en-US"/>
        </w:rPr>
        <w:t xml:space="preserve"> </w:t>
      </w:r>
      <w:proofErr w:type="spellStart"/>
      <w:r w:rsidRPr="00F6288A">
        <w:rPr>
          <w:sz w:val="24"/>
          <w:szCs w:val="24"/>
          <w:lang w:val="en-US"/>
        </w:rPr>
        <w:t>једнострани</w:t>
      </w:r>
      <w:proofErr w:type="spellEnd"/>
      <w:r w:rsidRPr="00F6288A">
        <w:rPr>
          <w:sz w:val="24"/>
          <w:szCs w:val="24"/>
          <w:lang w:val="en-US"/>
        </w:rPr>
        <w:t xml:space="preserve"> </w:t>
      </w:r>
      <w:proofErr w:type="spellStart"/>
      <w:r w:rsidRPr="00F6288A">
        <w:rPr>
          <w:sz w:val="24"/>
          <w:szCs w:val="24"/>
          <w:lang w:val="en-US"/>
        </w:rPr>
        <w:t>раскид</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w:t>
      </w:r>
      <w:proofErr w:type="spellStart"/>
      <w:r w:rsidRPr="00F6288A">
        <w:rPr>
          <w:sz w:val="24"/>
          <w:szCs w:val="24"/>
          <w:lang w:val="en-US"/>
        </w:rPr>
        <w:t>уколико</w:t>
      </w:r>
      <w:proofErr w:type="spellEnd"/>
      <w:r w:rsidRPr="00F6288A">
        <w:rPr>
          <w:sz w:val="24"/>
          <w:szCs w:val="24"/>
          <w:lang w:val="en-US"/>
        </w:rPr>
        <w:t xml:space="preserve"> </w:t>
      </w:r>
      <w:proofErr w:type="spellStart"/>
      <w:r w:rsidRPr="00F6288A">
        <w:rPr>
          <w:sz w:val="24"/>
          <w:szCs w:val="24"/>
          <w:lang w:val="en-US"/>
        </w:rPr>
        <w:t>Извршилац</w:t>
      </w:r>
      <w:proofErr w:type="spellEnd"/>
      <w:r w:rsidRPr="00F6288A">
        <w:rPr>
          <w:sz w:val="24"/>
          <w:szCs w:val="24"/>
          <w:lang w:val="en-US"/>
        </w:rPr>
        <w:t xml:space="preserve"> </w:t>
      </w:r>
      <w:proofErr w:type="spellStart"/>
      <w:r w:rsidRPr="00F6288A">
        <w:rPr>
          <w:sz w:val="24"/>
          <w:szCs w:val="24"/>
          <w:lang w:val="en-US"/>
        </w:rPr>
        <w:t>не</w:t>
      </w:r>
      <w:proofErr w:type="spellEnd"/>
      <w:r w:rsidRPr="00F6288A">
        <w:rPr>
          <w:sz w:val="24"/>
          <w:szCs w:val="24"/>
          <w:lang w:val="en-US"/>
        </w:rPr>
        <w:t xml:space="preserve"> </w:t>
      </w:r>
      <w:proofErr w:type="spellStart"/>
      <w:r w:rsidRPr="00F6288A">
        <w:rPr>
          <w:sz w:val="24"/>
          <w:szCs w:val="24"/>
          <w:lang w:val="en-US"/>
        </w:rPr>
        <w:t>испуњава</w:t>
      </w:r>
      <w:proofErr w:type="spellEnd"/>
      <w:r w:rsidRPr="00F6288A">
        <w:rPr>
          <w:sz w:val="24"/>
          <w:szCs w:val="24"/>
          <w:lang w:val="en-US"/>
        </w:rPr>
        <w:t xml:space="preserve"> </w:t>
      </w:r>
      <w:proofErr w:type="spellStart"/>
      <w:r w:rsidRPr="00F6288A">
        <w:rPr>
          <w:sz w:val="24"/>
          <w:szCs w:val="24"/>
          <w:lang w:val="en-US"/>
        </w:rPr>
        <w:t>своје</w:t>
      </w:r>
      <w:proofErr w:type="spellEnd"/>
      <w:r w:rsidRPr="00F6288A">
        <w:rPr>
          <w:sz w:val="24"/>
          <w:szCs w:val="24"/>
          <w:lang w:val="en-US"/>
        </w:rPr>
        <w:t xml:space="preserve"> </w:t>
      </w:r>
      <w:proofErr w:type="spellStart"/>
      <w:r w:rsidRPr="00F6288A">
        <w:rPr>
          <w:sz w:val="24"/>
          <w:szCs w:val="24"/>
          <w:lang w:val="en-US"/>
        </w:rPr>
        <w:t>обавезе</w:t>
      </w:r>
      <w:proofErr w:type="spellEnd"/>
      <w:r w:rsidRPr="00F6288A">
        <w:rPr>
          <w:sz w:val="24"/>
          <w:szCs w:val="24"/>
          <w:lang w:val="en-US"/>
        </w:rPr>
        <w:t xml:space="preserve">, </w:t>
      </w:r>
      <w:proofErr w:type="spellStart"/>
      <w:r w:rsidRPr="00F6288A">
        <w:rPr>
          <w:sz w:val="24"/>
          <w:szCs w:val="24"/>
          <w:lang w:val="en-US"/>
        </w:rPr>
        <w:t>или</w:t>
      </w:r>
      <w:proofErr w:type="spellEnd"/>
      <w:r w:rsidRPr="00F6288A">
        <w:rPr>
          <w:sz w:val="24"/>
          <w:szCs w:val="24"/>
          <w:lang w:val="en-US"/>
        </w:rPr>
        <w:t xml:space="preserve"> </w:t>
      </w:r>
      <w:proofErr w:type="spellStart"/>
      <w:r w:rsidRPr="00F6288A">
        <w:rPr>
          <w:sz w:val="24"/>
          <w:szCs w:val="24"/>
          <w:lang w:val="en-US"/>
        </w:rPr>
        <w:t>их</w:t>
      </w:r>
      <w:proofErr w:type="spellEnd"/>
      <w:r w:rsidRPr="00F6288A">
        <w:rPr>
          <w:sz w:val="24"/>
          <w:szCs w:val="24"/>
          <w:lang w:val="en-US"/>
        </w:rPr>
        <w:t xml:space="preserve"> </w:t>
      </w:r>
      <w:proofErr w:type="spellStart"/>
      <w:r w:rsidRPr="00F6288A">
        <w:rPr>
          <w:sz w:val="24"/>
          <w:szCs w:val="24"/>
          <w:lang w:val="en-US"/>
        </w:rPr>
        <w:t>испуњава</w:t>
      </w:r>
      <w:proofErr w:type="spellEnd"/>
      <w:r w:rsidRPr="00F6288A">
        <w:rPr>
          <w:sz w:val="24"/>
          <w:szCs w:val="24"/>
          <w:lang w:val="en-US"/>
        </w:rPr>
        <w:t xml:space="preserve"> </w:t>
      </w:r>
      <w:proofErr w:type="spellStart"/>
      <w:r w:rsidRPr="00F6288A">
        <w:rPr>
          <w:sz w:val="24"/>
          <w:szCs w:val="24"/>
          <w:lang w:val="en-US"/>
        </w:rPr>
        <w:t>нестручно</w:t>
      </w:r>
      <w:proofErr w:type="spellEnd"/>
      <w:r w:rsidRPr="00F6288A">
        <w:rPr>
          <w:sz w:val="24"/>
          <w:szCs w:val="24"/>
          <w:lang w:val="en-US"/>
        </w:rPr>
        <w:t xml:space="preserve">, </w:t>
      </w:r>
      <w:proofErr w:type="spellStart"/>
      <w:r w:rsidRPr="00F6288A">
        <w:rPr>
          <w:sz w:val="24"/>
          <w:szCs w:val="24"/>
          <w:lang w:val="en-US"/>
        </w:rPr>
        <w:t>несавесно</w:t>
      </w:r>
      <w:proofErr w:type="spellEnd"/>
      <w:r w:rsidRPr="00F6288A">
        <w:rPr>
          <w:sz w:val="24"/>
          <w:szCs w:val="24"/>
          <w:lang w:val="en-US"/>
        </w:rPr>
        <w:t xml:space="preserve"> </w:t>
      </w:r>
      <w:proofErr w:type="spellStart"/>
      <w:r w:rsidRPr="00F6288A">
        <w:rPr>
          <w:sz w:val="24"/>
          <w:szCs w:val="24"/>
          <w:lang w:val="en-US"/>
        </w:rPr>
        <w:t>или</w:t>
      </w:r>
      <w:proofErr w:type="spellEnd"/>
      <w:r w:rsidRPr="00F6288A">
        <w:rPr>
          <w:sz w:val="24"/>
          <w:szCs w:val="24"/>
          <w:lang w:val="en-US"/>
        </w:rPr>
        <w:t xml:space="preserve"> </w:t>
      </w:r>
      <w:proofErr w:type="spellStart"/>
      <w:r w:rsidRPr="00F6288A">
        <w:rPr>
          <w:sz w:val="24"/>
          <w:szCs w:val="24"/>
          <w:lang w:val="en-US"/>
        </w:rPr>
        <w:t>их</w:t>
      </w:r>
      <w:proofErr w:type="spellEnd"/>
      <w:r w:rsidRPr="00F6288A">
        <w:rPr>
          <w:sz w:val="24"/>
          <w:szCs w:val="24"/>
          <w:lang w:val="en-US"/>
        </w:rPr>
        <w:t xml:space="preserve"> </w:t>
      </w:r>
      <w:proofErr w:type="spellStart"/>
      <w:r w:rsidRPr="00F6288A">
        <w:rPr>
          <w:sz w:val="24"/>
          <w:szCs w:val="24"/>
          <w:lang w:val="en-US"/>
        </w:rPr>
        <w:t>обавља</w:t>
      </w:r>
      <w:proofErr w:type="spellEnd"/>
      <w:r w:rsidRPr="00F6288A">
        <w:rPr>
          <w:sz w:val="24"/>
          <w:szCs w:val="24"/>
          <w:lang w:val="en-US"/>
        </w:rPr>
        <w:t xml:space="preserve"> </w:t>
      </w:r>
      <w:proofErr w:type="spellStart"/>
      <w:r w:rsidRPr="00F6288A">
        <w:rPr>
          <w:sz w:val="24"/>
          <w:szCs w:val="24"/>
          <w:lang w:val="en-US"/>
        </w:rPr>
        <w:t>супротно</w:t>
      </w:r>
      <w:proofErr w:type="spellEnd"/>
      <w:r w:rsidRPr="00F6288A">
        <w:rPr>
          <w:sz w:val="24"/>
          <w:szCs w:val="24"/>
          <w:lang w:val="en-US"/>
        </w:rPr>
        <w:t xml:space="preserve"> </w:t>
      </w:r>
      <w:proofErr w:type="spellStart"/>
      <w:r w:rsidRPr="00F6288A">
        <w:rPr>
          <w:sz w:val="24"/>
          <w:szCs w:val="24"/>
          <w:lang w:val="en-US"/>
        </w:rPr>
        <w:t>интересу</w:t>
      </w:r>
      <w:proofErr w:type="spellEnd"/>
      <w:r w:rsidRPr="00F6288A">
        <w:rPr>
          <w:sz w:val="24"/>
          <w:szCs w:val="24"/>
          <w:lang w:val="en-US"/>
        </w:rPr>
        <w:t xml:space="preserve"> </w:t>
      </w:r>
      <w:proofErr w:type="spellStart"/>
      <w:r w:rsidRPr="00F6288A">
        <w:rPr>
          <w:sz w:val="24"/>
          <w:szCs w:val="24"/>
          <w:lang w:val="en-US"/>
        </w:rPr>
        <w:t>Наручиоца</w:t>
      </w:r>
      <w:proofErr w:type="spellEnd"/>
      <w:r w:rsidRPr="00F6288A">
        <w:rPr>
          <w:sz w:val="24"/>
          <w:szCs w:val="24"/>
          <w:lang w:val="en-US"/>
        </w:rPr>
        <w:t>.</w:t>
      </w:r>
    </w:p>
    <w:p w:rsidR="00CB5658" w:rsidRPr="00F6288A" w:rsidRDefault="00CB5658" w:rsidP="00CB5658">
      <w:pPr>
        <w:spacing w:line="240" w:lineRule="auto"/>
        <w:jc w:val="both"/>
        <w:rPr>
          <w:sz w:val="24"/>
          <w:szCs w:val="24"/>
          <w:lang w:val="en-US"/>
        </w:rPr>
      </w:pPr>
      <w:proofErr w:type="spellStart"/>
      <w:r w:rsidRPr="00F6288A">
        <w:rPr>
          <w:sz w:val="24"/>
          <w:szCs w:val="24"/>
          <w:lang w:val="en-US"/>
        </w:rPr>
        <w:t>Уговор</w:t>
      </w:r>
      <w:proofErr w:type="spellEnd"/>
      <w:r w:rsidRPr="00F6288A">
        <w:rPr>
          <w:sz w:val="24"/>
          <w:szCs w:val="24"/>
          <w:lang w:val="en-US"/>
        </w:rPr>
        <w:t xml:space="preserve"> </w:t>
      </w:r>
      <w:proofErr w:type="spellStart"/>
      <w:r w:rsidRPr="00F6288A">
        <w:rPr>
          <w:sz w:val="24"/>
          <w:szCs w:val="24"/>
          <w:lang w:val="en-US"/>
        </w:rPr>
        <w:t>се</w:t>
      </w:r>
      <w:proofErr w:type="spellEnd"/>
      <w:r w:rsidRPr="00F6288A">
        <w:rPr>
          <w:sz w:val="24"/>
          <w:szCs w:val="24"/>
          <w:lang w:val="en-US"/>
        </w:rPr>
        <w:t xml:space="preserve"> </w:t>
      </w:r>
      <w:proofErr w:type="spellStart"/>
      <w:r w:rsidRPr="00F6288A">
        <w:rPr>
          <w:sz w:val="24"/>
          <w:szCs w:val="24"/>
          <w:lang w:val="en-US"/>
        </w:rPr>
        <w:t>раскида</w:t>
      </w:r>
      <w:proofErr w:type="spellEnd"/>
      <w:r w:rsidRPr="00F6288A">
        <w:rPr>
          <w:sz w:val="24"/>
          <w:szCs w:val="24"/>
          <w:lang w:val="en-US"/>
        </w:rPr>
        <w:t xml:space="preserve"> </w:t>
      </w:r>
      <w:proofErr w:type="spellStart"/>
      <w:r w:rsidRPr="00F6288A">
        <w:rPr>
          <w:sz w:val="24"/>
          <w:szCs w:val="24"/>
          <w:lang w:val="en-US"/>
        </w:rPr>
        <w:t>писменом</w:t>
      </w:r>
      <w:proofErr w:type="spellEnd"/>
      <w:r w:rsidRPr="00F6288A">
        <w:rPr>
          <w:sz w:val="24"/>
          <w:szCs w:val="24"/>
          <w:lang w:val="en-US"/>
        </w:rPr>
        <w:t xml:space="preserve"> </w:t>
      </w:r>
      <w:proofErr w:type="spellStart"/>
      <w:r w:rsidRPr="00F6288A">
        <w:rPr>
          <w:sz w:val="24"/>
          <w:szCs w:val="24"/>
          <w:lang w:val="en-US"/>
        </w:rPr>
        <w:t>изјавом</w:t>
      </w:r>
      <w:proofErr w:type="spellEnd"/>
      <w:r w:rsidRPr="00F6288A">
        <w:rPr>
          <w:sz w:val="24"/>
          <w:szCs w:val="24"/>
          <w:lang w:val="en-US"/>
        </w:rPr>
        <w:t xml:space="preserve"> </w:t>
      </w:r>
      <w:proofErr w:type="spellStart"/>
      <w:r w:rsidRPr="00F6288A">
        <w:rPr>
          <w:sz w:val="24"/>
          <w:szCs w:val="24"/>
          <w:lang w:val="en-US"/>
        </w:rPr>
        <w:t>са</w:t>
      </w:r>
      <w:proofErr w:type="spellEnd"/>
      <w:r w:rsidRPr="00F6288A">
        <w:rPr>
          <w:sz w:val="24"/>
          <w:szCs w:val="24"/>
          <w:lang w:val="en-US"/>
        </w:rPr>
        <w:t xml:space="preserve"> </w:t>
      </w:r>
      <w:proofErr w:type="spellStart"/>
      <w:r w:rsidRPr="00F6288A">
        <w:rPr>
          <w:sz w:val="24"/>
          <w:szCs w:val="24"/>
          <w:lang w:val="en-US"/>
        </w:rPr>
        <w:t>отказним</w:t>
      </w:r>
      <w:proofErr w:type="spellEnd"/>
      <w:r w:rsidRPr="00F6288A">
        <w:rPr>
          <w:sz w:val="24"/>
          <w:szCs w:val="24"/>
          <w:lang w:val="en-US"/>
        </w:rPr>
        <w:t xml:space="preserve"> </w:t>
      </w:r>
      <w:proofErr w:type="spellStart"/>
      <w:r w:rsidRPr="00F6288A">
        <w:rPr>
          <w:sz w:val="24"/>
          <w:szCs w:val="24"/>
          <w:lang w:val="en-US"/>
        </w:rPr>
        <w:t>роком</w:t>
      </w:r>
      <w:proofErr w:type="spellEnd"/>
      <w:r w:rsidRPr="00F6288A">
        <w:rPr>
          <w:sz w:val="24"/>
          <w:szCs w:val="24"/>
          <w:lang w:val="en-US"/>
        </w:rPr>
        <w:t xml:space="preserve"> </w:t>
      </w:r>
      <w:proofErr w:type="spellStart"/>
      <w:r w:rsidRPr="00F6288A">
        <w:rPr>
          <w:sz w:val="24"/>
          <w:szCs w:val="24"/>
          <w:lang w:val="en-US"/>
        </w:rPr>
        <w:t>од</w:t>
      </w:r>
      <w:proofErr w:type="spellEnd"/>
      <w:r w:rsidRPr="00F6288A">
        <w:rPr>
          <w:sz w:val="24"/>
          <w:szCs w:val="24"/>
          <w:lang w:val="en-US"/>
        </w:rPr>
        <w:t xml:space="preserve"> 10 </w:t>
      </w:r>
      <w:proofErr w:type="spellStart"/>
      <w:r w:rsidRPr="00F6288A">
        <w:rPr>
          <w:sz w:val="24"/>
          <w:szCs w:val="24"/>
          <w:lang w:val="en-US"/>
        </w:rPr>
        <w:t>дана</w:t>
      </w:r>
      <w:proofErr w:type="spellEnd"/>
      <w:r w:rsidRPr="00F6288A">
        <w:rPr>
          <w:sz w:val="24"/>
          <w:szCs w:val="24"/>
          <w:lang w:val="en-US"/>
        </w:rPr>
        <w:t xml:space="preserve"> </w:t>
      </w:r>
      <w:proofErr w:type="spellStart"/>
      <w:r w:rsidRPr="00F6288A">
        <w:rPr>
          <w:sz w:val="24"/>
          <w:szCs w:val="24"/>
          <w:lang w:val="en-US"/>
        </w:rPr>
        <w:t>од</w:t>
      </w:r>
      <w:proofErr w:type="spellEnd"/>
      <w:r w:rsidRPr="00F6288A">
        <w:rPr>
          <w:sz w:val="24"/>
          <w:szCs w:val="24"/>
          <w:lang w:val="en-US"/>
        </w:rPr>
        <w:t xml:space="preserve"> </w:t>
      </w:r>
      <w:proofErr w:type="spellStart"/>
      <w:r w:rsidRPr="00F6288A">
        <w:rPr>
          <w:sz w:val="24"/>
          <w:szCs w:val="24"/>
          <w:lang w:val="en-US"/>
        </w:rPr>
        <w:t>дана</w:t>
      </w:r>
      <w:proofErr w:type="spellEnd"/>
      <w:r w:rsidRPr="00F6288A">
        <w:rPr>
          <w:sz w:val="24"/>
          <w:szCs w:val="24"/>
          <w:lang w:val="en-US"/>
        </w:rPr>
        <w:t xml:space="preserve"> </w:t>
      </w:r>
      <w:proofErr w:type="spellStart"/>
      <w:r w:rsidRPr="00F6288A">
        <w:rPr>
          <w:sz w:val="24"/>
          <w:szCs w:val="24"/>
          <w:lang w:val="en-US"/>
        </w:rPr>
        <w:t>достављања</w:t>
      </w:r>
      <w:proofErr w:type="spellEnd"/>
      <w:r w:rsidRPr="00F6288A">
        <w:rPr>
          <w:sz w:val="24"/>
          <w:szCs w:val="24"/>
          <w:lang w:val="en-US"/>
        </w:rPr>
        <w:t xml:space="preserve"> </w:t>
      </w:r>
      <w:proofErr w:type="spellStart"/>
      <w:r w:rsidRPr="00F6288A">
        <w:rPr>
          <w:sz w:val="24"/>
          <w:szCs w:val="24"/>
          <w:lang w:val="en-US"/>
        </w:rPr>
        <w:t>изјаве</w:t>
      </w:r>
      <w:proofErr w:type="spellEnd"/>
      <w:r w:rsidRPr="00F6288A">
        <w:rPr>
          <w:sz w:val="24"/>
          <w:szCs w:val="24"/>
          <w:lang w:val="en-US"/>
        </w:rPr>
        <w:t xml:space="preserve">, у </w:t>
      </w:r>
      <w:proofErr w:type="spellStart"/>
      <w:r w:rsidRPr="00F6288A">
        <w:rPr>
          <w:sz w:val="24"/>
          <w:szCs w:val="24"/>
          <w:lang w:val="en-US"/>
        </w:rPr>
        <w:t>којој</w:t>
      </w:r>
      <w:proofErr w:type="spellEnd"/>
      <w:r w:rsidRPr="00F6288A">
        <w:rPr>
          <w:sz w:val="24"/>
          <w:szCs w:val="24"/>
          <w:lang w:val="en-US"/>
        </w:rPr>
        <w:t xml:space="preserve"> </w:t>
      </w:r>
      <w:proofErr w:type="spellStart"/>
      <w:r w:rsidRPr="00F6288A">
        <w:rPr>
          <w:sz w:val="24"/>
          <w:szCs w:val="24"/>
          <w:lang w:val="en-US"/>
        </w:rPr>
        <w:t>мора</w:t>
      </w:r>
      <w:proofErr w:type="spellEnd"/>
      <w:r w:rsidRPr="00F6288A">
        <w:rPr>
          <w:sz w:val="24"/>
          <w:szCs w:val="24"/>
          <w:lang w:val="en-US"/>
        </w:rPr>
        <w:t xml:space="preserve"> </w:t>
      </w:r>
      <w:proofErr w:type="spellStart"/>
      <w:r w:rsidRPr="00F6288A">
        <w:rPr>
          <w:sz w:val="24"/>
          <w:szCs w:val="24"/>
          <w:lang w:val="en-US"/>
        </w:rPr>
        <w:t>бити</w:t>
      </w:r>
      <w:proofErr w:type="spellEnd"/>
      <w:r w:rsidRPr="00F6288A">
        <w:rPr>
          <w:sz w:val="24"/>
          <w:szCs w:val="24"/>
          <w:lang w:val="en-US"/>
        </w:rPr>
        <w:t xml:space="preserve"> </w:t>
      </w:r>
      <w:proofErr w:type="spellStart"/>
      <w:r w:rsidRPr="00F6288A">
        <w:rPr>
          <w:sz w:val="24"/>
          <w:szCs w:val="24"/>
          <w:lang w:val="en-US"/>
        </w:rPr>
        <w:t>наведен</w:t>
      </w:r>
      <w:proofErr w:type="spellEnd"/>
      <w:r w:rsidRPr="00F6288A">
        <w:rPr>
          <w:sz w:val="24"/>
          <w:szCs w:val="24"/>
          <w:lang w:val="en-US"/>
        </w:rPr>
        <w:t xml:space="preserve"> </w:t>
      </w:r>
      <w:proofErr w:type="spellStart"/>
      <w:r w:rsidRPr="00F6288A">
        <w:rPr>
          <w:sz w:val="24"/>
          <w:szCs w:val="24"/>
          <w:lang w:val="en-US"/>
        </w:rPr>
        <w:t>основ</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раскид</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w:t>
      </w:r>
      <w:proofErr w:type="spellStart"/>
      <w:r w:rsidRPr="00F6288A">
        <w:rPr>
          <w:sz w:val="24"/>
          <w:szCs w:val="24"/>
          <w:lang w:val="en-US"/>
        </w:rPr>
        <w:t>Трошкове</w:t>
      </w:r>
      <w:proofErr w:type="spellEnd"/>
      <w:r w:rsidRPr="00F6288A">
        <w:rPr>
          <w:sz w:val="24"/>
          <w:szCs w:val="24"/>
          <w:lang w:val="en-US"/>
        </w:rPr>
        <w:t xml:space="preserve"> </w:t>
      </w:r>
      <w:proofErr w:type="spellStart"/>
      <w:r w:rsidRPr="00F6288A">
        <w:rPr>
          <w:sz w:val="24"/>
          <w:szCs w:val="24"/>
          <w:lang w:val="en-US"/>
        </w:rPr>
        <w:t>раскида</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w:t>
      </w:r>
      <w:proofErr w:type="spellStart"/>
      <w:r w:rsidRPr="00F6288A">
        <w:rPr>
          <w:sz w:val="24"/>
          <w:szCs w:val="24"/>
          <w:lang w:val="en-US"/>
        </w:rPr>
        <w:t>сноси</w:t>
      </w:r>
      <w:proofErr w:type="spellEnd"/>
      <w:r w:rsidRPr="00F6288A">
        <w:rPr>
          <w:sz w:val="24"/>
          <w:szCs w:val="24"/>
          <w:lang w:val="en-US"/>
        </w:rPr>
        <w:t xml:space="preserve"> </w:t>
      </w:r>
      <w:proofErr w:type="spellStart"/>
      <w:r w:rsidRPr="00F6288A">
        <w:rPr>
          <w:sz w:val="24"/>
          <w:szCs w:val="24"/>
          <w:lang w:val="en-US"/>
        </w:rPr>
        <w:t>она</w:t>
      </w:r>
      <w:proofErr w:type="spellEnd"/>
      <w:r w:rsidRPr="00F6288A">
        <w:rPr>
          <w:sz w:val="24"/>
          <w:szCs w:val="24"/>
          <w:lang w:val="en-US"/>
        </w:rPr>
        <w:t xml:space="preserve"> </w:t>
      </w:r>
      <w:proofErr w:type="spellStart"/>
      <w:r w:rsidRPr="00F6288A">
        <w:rPr>
          <w:sz w:val="24"/>
          <w:szCs w:val="24"/>
          <w:lang w:val="en-US"/>
        </w:rPr>
        <w:t>страна</w:t>
      </w:r>
      <w:proofErr w:type="spellEnd"/>
      <w:r w:rsidRPr="00F6288A">
        <w:rPr>
          <w:sz w:val="24"/>
          <w:szCs w:val="24"/>
          <w:lang w:val="en-US"/>
        </w:rPr>
        <w:t xml:space="preserve"> </w:t>
      </w:r>
      <w:proofErr w:type="spellStart"/>
      <w:r w:rsidRPr="00F6288A">
        <w:rPr>
          <w:sz w:val="24"/>
          <w:szCs w:val="24"/>
          <w:lang w:val="en-US"/>
        </w:rPr>
        <w:t>која</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w:t>
      </w:r>
      <w:proofErr w:type="spellStart"/>
      <w:r w:rsidRPr="00F6288A">
        <w:rPr>
          <w:sz w:val="24"/>
          <w:szCs w:val="24"/>
          <w:lang w:val="en-US"/>
        </w:rPr>
        <w:t>скривила</w:t>
      </w:r>
      <w:proofErr w:type="spellEnd"/>
      <w:r w:rsidRPr="00F6288A">
        <w:rPr>
          <w:sz w:val="24"/>
          <w:szCs w:val="24"/>
          <w:lang w:val="en-US"/>
        </w:rPr>
        <w:t xml:space="preserve"> </w:t>
      </w:r>
      <w:proofErr w:type="spellStart"/>
      <w:r w:rsidRPr="00F6288A">
        <w:rPr>
          <w:sz w:val="24"/>
          <w:szCs w:val="24"/>
          <w:lang w:val="en-US"/>
        </w:rPr>
        <w:t>раскид</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w:t>
      </w:r>
    </w:p>
    <w:p w:rsidR="00CB5658" w:rsidRPr="00F6288A" w:rsidRDefault="00CB5658" w:rsidP="00CB5658">
      <w:pPr>
        <w:spacing w:line="240" w:lineRule="auto"/>
        <w:jc w:val="both"/>
        <w:rPr>
          <w:b/>
          <w:i/>
          <w:sz w:val="24"/>
          <w:szCs w:val="24"/>
          <w:lang w:val="en-US"/>
        </w:rPr>
      </w:pPr>
    </w:p>
    <w:p w:rsidR="00CB5658" w:rsidRPr="00F6288A" w:rsidRDefault="00CB5658" w:rsidP="00CB5658">
      <w:pPr>
        <w:spacing w:line="240" w:lineRule="auto"/>
        <w:jc w:val="both"/>
        <w:rPr>
          <w:b/>
          <w:i/>
          <w:sz w:val="24"/>
          <w:szCs w:val="24"/>
          <w:lang w:val="en-US"/>
        </w:rPr>
      </w:pPr>
      <w:proofErr w:type="spellStart"/>
      <w:r w:rsidRPr="00F6288A">
        <w:rPr>
          <w:b/>
          <w:i/>
          <w:sz w:val="24"/>
          <w:szCs w:val="24"/>
          <w:lang w:val="en-US"/>
        </w:rPr>
        <w:t>Прелазне</w:t>
      </w:r>
      <w:proofErr w:type="spellEnd"/>
      <w:r w:rsidRPr="00F6288A">
        <w:rPr>
          <w:b/>
          <w:i/>
          <w:sz w:val="24"/>
          <w:szCs w:val="24"/>
          <w:lang w:val="en-US"/>
        </w:rPr>
        <w:t xml:space="preserve"> и </w:t>
      </w:r>
      <w:proofErr w:type="spellStart"/>
      <w:r w:rsidRPr="00F6288A">
        <w:rPr>
          <w:b/>
          <w:i/>
          <w:sz w:val="24"/>
          <w:szCs w:val="24"/>
          <w:lang w:val="en-US"/>
        </w:rPr>
        <w:t>завршне</w:t>
      </w:r>
      <w:proofErr w:type="spellEnd"/>
      <w:r w:rsidRPr="00F6288A">
        <w:rPr>
          <w:b/>
          <w:i/>
          <w:sz w:val="24"/>
          <w:szCs w:val="24"/>
          <w:lang w:val="en-US"/>
        </w:rPr>
        <w:t xml:space="preserve"> </w:t>
      </w:r>
      <w:proofErr w:type="spellStart"/>
      <w:r w:rsidRPr="00F6288A">
        <w:rPr>
          <w:b/>
          <w:i/>
          <w:sz w:val="24"/>
          <w:szCs w:val="24"/>
          <w:lang w:val="en-US"/>
        </w:rPr>
        <w:t>одредбе</w:t>
      </w:r>
      <w:proofErr w:type="spellEnd"/>
    </w:p>
    <w:p w:rsidR="00CB5658" w:rsidRPr="00F6288A" w:rsidRDefault="00CB5658" w:rsidP="00CB5658">
      <w:pPr>
        <w:spacing w:line="240" w:lineRule="auto"/>
        <w:jc w:val="both"/>
        <w:rPr>
          <w:sz w:val="24"/>
          <w:szCs w:val="24"/>
          <w:lang w:val="en-US"/>
        </w:rPr>
      </w:pPr>
    </w:p>
    <w:p w:rsidR="00CB5658" w:rsidRPr="00F6288A" w:rsidRDefault="00CB5658" w:rsidP="00CB5658">
      <w:pPr>
        <w:spacing w:line="240" w:lineRule="auto"/>
        <w:rPr>
          <w:sz w:val="24"/>
          <w:szCs w:val="24"/>
          <w:lang w:val="en-US"/>
        </w:rPr>
      </w:pPr>
      <w:proofErr w:type="spellStart"/>
      <w:r w:rsidRPr="00F6288A">
        <w:rPr>
          <w:sz w:val="24"/>
          <w:szCs w:val="24"/>
          <w:lang w:val="en-US"/>
        </w:rPr>
        <w:t>Члан</w:t>
      </w:r>
      <w:proofErr w:type="spellEnd"/>
      <w:r w:rsidRPr="00F6288A">
        <w:rPr>
          <w:sz w:val="24"/>
          <w:szCs w:val="24"/>
          <w:lang w:val="en-US"/>
        </w:rPr>
        <w:t xml:space="preserve"> 10.</w:t>
      </w:r>
    </w:p>
    <w:p w:rsidR="00CB5658" w:rsidRPr="00F6288A" w:rsidRDefault="00CB5658" w:rsidP="00CB5658">
      <w:pPr>
        <w:spacing w:line="240" w:lineRule="auto"/>
        <w:jc w:val="both"/>
        <w:rPr>
          <w:sz w:val="24"/>
          <w:szCs w:val="24"/>
          <w:lang w:val="en-US"/>
        </w:rPr>
      </w:pPr>
      <w:proofErr w:type="spellStart"/>
      <w:r w:rsidRPr="00F6288A">
        <w:rPr>
          <w:sz w:val="24"/>
          <w:szCs w:val="24"/>
          <w:lang w:val="en-US"/>
        </w:rPr>
        <w:lastRenderedPageBreak/>
        <w:t>Спорови</w:t>
      </w:r>
      <w:proofErr w:type="spellEnd"/>
      <w:r w:rsidRPr="00F6288A">
        <w:rPr>
          <w:sz w:val="24"/>
          <w:szCs w:val="24"/>
          <w:lang w:val="en-US"/>
        </w:rPr>
        <w:t xml:space="preserve"> </w:t>
      </w:r>
      <w:proofErr w:type="spellStart"/>
      <w:r w:rsidRPr="00F6288A">
        <w:rPr>
          <w:sz w:val="24"/>
          <w:szCs w:val="24"/>
          <w:lang w:val="en-US"/>
        </w:rPr>
        <w:t>из</w:t>
      </w:r>
      <w:proofErr w:type="spellEnd"/>
      <w:r w:rsidRPr="00F6288A">
        <w:rPr>
          <w:sz w:val="24"/>
          <w:szCs w:val="24"/>
          <w:lang w:val="en-US"/>
        </w:rPr>
        <w:t xml:space="preserve"> </w:t>
      </w:r>
      <w:proofErr w:type="spellStart"/>
      <w:r w:rsidRPr="00F6288A">
        <w:rPr>
          <w:sz w:val="24"/>
          <w:szCs w:val="24"/>
          <w:lang w:val="en-US"/>
        </w:rPr>
        <w:t>овог</w:t>
      </w:r>
      <w:proofErr w:type="spellEnd"/>
      <w:r w:rsidRPr="00F6288A">
        <w:rPr>
          <w:sz w:val="24"/>
          <w:szCs w:val="24"/>
          <w:lang w:val="en-US"/>
        </w:rPr>
        <w:t xml:space="preserve"> </w:t>
      </w:r>
      <w:proofErr w:type="spellStart"/>
      <w:r w:rsidRPr="00F6288A">
        <w:rPr>
          <w:sz w:val="24"/>
          <w:szCs w:val="24"/>
          <w:lang w:val="en-US"/>
        </w:rPr>
        <w:t>уговора</w:t>
      </w:r>
      <w:proofErr w:type="spellEnd"/>
      <w:r w:rsidRPr="00F6288A">
        <w:rPr>
          <w:sz w:val="24"/>
          <w:szCs w:val="24"/>
          <w:lang w:val="en-US"/>
        </w:rPr>
        <w:t xml:space="preserve"> </w:t>
      </w:r>
      <w:proofErr w:type="spellStart"/>
      <w:r w:rsidRPr="00F6288A">
        <w:rPr>
          <w:sz w:val="24"/>
          <w:szCs w:val="24"/>
          <w:lang w:val="en-US"/>
        </w:rPr>
        <w:t>решаваће</w:t>
      </w:r>
      <w:proofErr w:type="spellEnd"/>
      <w:r w:rsidRPr="00F6288A">
        <w:rPr>
          <w:sz w:val="24"/>
          <w:szCs w:val="24"/>
          <w:lang w:val="en-US"/>
        </w:rPr>
        <w:t xml:space="preserve"> </w:t>
      </w:r>
      <w:proofErr w:type="spellStart"/>
      <w:r w:rsidRPr="00F6288A">
        <w:rPr>
          <w:sz w:val="24"/>
          <w:szCs w:val="24"/>
          <w:lang w:val="en-US"/>
        </w:rPr>
        <w:t>се</w:t>
      </w:r>
      <w:proofErr w:type="spellEnd"/>
      <w:r w:rsidRPr="00F6288A">
        <w:rPr>
          <w:sz w:val="24"/>
          <w:szCs w:val="24"/>
          <w:lang w:val="en-US"/>
        </w:rPr>
        <w:t xml:space="preserve"> </w:t>
      </w:r>
      <w:proofErr w:type="spellStart"/>
      <w:r w:rsidRPr="00F6288A">
        <w:rPr>
          <w:sz w:val="24"/>
          <w:szCs w:val="24"/>
          <w:lang w:val="en-US"/>
        </w:rPr>
        <w:t>споразумно</w:t>
      </w:r>
      <w:proofErr w:type="spellEnd"/>
      <w:r w:rsidRPr="00F6288A">
        <w:rPr>
          <w:sz w:val="24"/>
          <w:szCs w:val="24"/>
          <w:lang w:val="en-US"/>
        </w:rPr>
        <w:t xml:space="preserve">, а </w:t>
      </w:r>
      <w:proofErr w:type="spellStart"/>
      <w:r w:rsidRPr="00F6288A">
        <w:rPr>
          <w:sz w:val="24"/>
          <w:szCs w:val="24"/>
          <w:lang w:val="en-US"/>
        </w:rPr>
        <w:t>уколико</w:t>
      </w:r>
      <w:proofErr w:type="spellEnd"/>
      <w:r w:rsidRPr="00F6288A">
        <w:rPr>
          <w:sz w:val="24"/>
          <w:szCs w:val="24"/>
          <w:lang w:val="en-US"/>
        </w:rPr>
        <w:t xml:space="preserve"> </w:t>
      </w:r>
      <w:proofErr w:type="spellStart"/>
      <w:r w:rsidRPr="00F6288A">
        <w:rPr>
          <w:sz w:val="24"/>
          <w:szCs w:val="24"/>
          <w:lang w:val="en-US"/>
        </w:rPr>
        <w:t>то</w:t>
      </w:r>
      <w:proofErr w:type="spellEnd"/>
      <w:r w:rsidRPr="00F6288A">
        <w:rPr>
          <w:sz w:val="24"/>
          <w:szCs w:val="24"/>
          <w:lang w:val="en-US"/>
        </w:rPr>
        <w:t xml:space="preserve"> </w:t>
      </w:r>
      <w:proofErr w:type="spellStart"/>
      <w:r w:rsidRPr="00F6288A">
        <w:rPr>
          <w:sz w:val="24"/>
          <w:szCs w:val="24"/>
          <w:lang w:val="en-US"/>
        </w:rPr>
        <w:t>не</w:t>
      </w:r>
      <w:proofErr w:type="spellEnd"/>
      <w:r w:rsidRPr="00F6288A">
        <w:rPr>
          <w:sz w:val="24"/>
          <w:szCs w:val="24"/>
          <w:lang w:val="en-US"/>
        </w:rPr>
        <w:t xml:space="preserve"> </w:t>
      </w:r>
      <w:proofErr w:type="spellStart"/>
      <w:r w:rsidRPr="00F6288A">
        <w:rPr>
          <w:sz w:val="24"/>
          <w:szCs w:val="24"/>
          <w:lang w:val="en-US"/>
        </w:rPr>
        <w:t>буде</w:t>
      </w:r>
      <w:proofErr w:type="spellEnd"/>
      <w:r w:rsidRPr="00F6288A">
        <w:rPr>
          <w:sz w:val="24"/>
          <w:szCs w:val="24"/>
          <w:lang w:val="en-US"/>
        </w:rPr>
        <w:t xml:space="preserve"> </w:t>
      </w:r>
      <w:proofErr w:type="spellStart"/>
      <w:r w:rsidRPr="00F6288A">
        <w:rPr>
          <w:sz w:val="24"/>
          <w:szCs w:val="24"/>
          <w:lang w:val="en-US"/>
        </w:rPr>
        <w:t>могуће</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решавање</w:t>
      </w:r>
      <w:proofErr w:type="spellEnd"/>
      <w:r w:rsidRPr="00F6288A">
        <w:rPr>
          <w:sz w:val="24"/>
          <w:szCs w:val="24"/>
          <w:lang w:val="en-US"/>
        </w:rPr>
        <w:t xml:space="preserve"> </w:t>
      </w:r>
      <w:proofErr w:type="spellStart"/>
      <w:r w:rsidRPr="00F6288A">
        <w:rPr>
          <w:sz w:val="24"/>
          <w:szCs w:val="24"/>
          <w:lang w:val="en-US"/>
        </w:rPr>
        <w:t>спорова</w:t>
      </w:r>
      <w:proofErr w:type="spellEnd"/>
      <w:r w:rsidRPr="00F6288A">
        <w:rPr>
          <w:sz w:val="24"/>
          <w:szCs w:val="24"/>
          <w:lang w:val="en-US"/>
        </w:rPr>
        <w:t xml:space="preserve"> </w:t>
      </w:r>
      <w:proofErr w:type="spellStart"/>
      <w:r w:rsidRPr="00F6288A">
        <w:rPr>
          <w:sz w:val="24"/>
          <w:szCs w:val="24"/>
          <w:lang w:val="en-US"/>
        </w:rPr>
        <w:t>биће</w:t>
      </w:r>
      <w:proofErr w:type="spellEnd"/>
      <w:r w:rsidRPr="00F6288A">
        <w:rPr>
          <w:sz w:val="24"/>
          <w:szCs w:val="24"/>
          <w:lang w:val="en-US"/>
        </w:rPr>
        <w:t xml:space="preserve"> </w:t>
      </w:r>
      <w:proofErr w:type="spellStart"/>
      <w:r w:rsidRPr="00F6288A">
        <w:rPr>
          <w:sz w:val="24"/>
          <w:szCs w:val="24"/>
          <w:lang w:val="en-US"/>
        </w:rPr>
        <w:t>надлежан</w:t>
      </w:r>
      <w:proofErr w:type="spellEnd"/>
      <w:r w:rsidRPr="00F6288A">
        <w:rPr>
          <w:sz w:val="24"/>
          <w:szCs w:val="24"/>
          <w:lang w:val="en-US"/>
        </w:rPr>
        <w:t xml:space="preserve"> </w:t>
      </w:r>
      <w:proofErr w:type="spellStart"/>
      <w:r w:rsidRPr="00F6288A">
        <w:rPr>
          <w:sz w:val="24"/>
          <w:szCs w:val="24"/>
          <w:lang w:val="en-US"/>
        </w:rPr>
        <w:t>Привредни</w:t>
      </w:r>
      <w:proofErr w:type="spellEnd"/>
      <w:r w:rsidRPr="00F6288A">
        <w:rPr>
          <w:sz w:val="24"/>
          <w:szCs w:val="24"/>
          <w:lang w:val="en-US"/>
        </w:rPr>
        <w:t xml:space="preserve"> </w:t>
      </w:r>
      <w:proofErr w:type="spellStart"/>
      <w:r w:rsidRPr="00F6288A">
        <w:rPr>
          <w:sz w:val="24"/>
          <w:szCs w:val="24"/>
          <w:lang w:val="en-US"/>
        </w:rPr>
        <w:t>суд</w:t>
      </w:r>
      <w:proofErr w:type="spellEnd"/>
      <w:r w:rsidRPr="00F6288A">
        <w:rPr>
          <w:sz w:val="24"/>
          <w:szCs w:val="24"/>
          <w:lang w:val="en-US"/>
        </w:rPr>
        <w:t xml:space="preserve"> у </w:t>
      </w:r>
      <w:proofErr w:type="spellStart"/>
      <w:r w:rsidRPr="00F6288A">
        <w:rPr>
          <w:sz w:val="24"/>
          <w:szCs w:val="24"/>
          <w:lang w:val="en-US"/>
        </w:rPr>
        <w:t>Нишу</w:t>
      </w:r>
      <w:proofErr w:type="spellEnd"/>
      <w:r w:rsidRPr="00F6288A">
        <w:rPr>
          <w:sz w:val="24"/>
          <w:szCs w:val="24"/>
          <w:lang w:val="en-US"/>
        </w:rPr>
        <w:t xml:space="preserve">. </w:t>
      </w:r>
      <w:proofErr w:type="spellStart"/>
      <w:r w:rsidRPr="00F6288A">
        <w:rPr>
          <w:sz w:val="24"/>
          <w:szCs w:val="24"/>
          <w:lang w:val="en-US"/>
        </w:rPr>
        <w:t>За</w:t>
      </w:r>
      <w:proofErr w:type="spellEnd"/>
      <w:r w:rsidRPr="00F6288A">
        <w:rPr>
          <w:sz w:val="24"/>
          <w:szCs w:val="24"/>
          <w:lang w:val="en-US"/>
        </w:rPr>
        <w:t xml:space="preserve"> </w:t>
      </w:r>
      <w:proofErr w:type="spellStart"/>
      <w:r w:rsidRPr="00F6288A">
        <w:rPr>
          <w:sz w:val="24"/>
          <w:szCs w:val="24"/>
          <w:lang w:val="en-US"/>
        </w:rPr>
        <w:t>све</w:t>
      </w:r>
      <w:proofErr w:type="spellEnd"/>
      <w:r w:rsidRPr="00F6288A">
        <w:rPr>
          <w:sz w:val="24"/>
          <w:szCs w:val="24"/>
          <w:lang w:val="en-US"/>
        </w:rPr>
        <w:t xml:space="preserve"> </w:t>
      </w:r>
      <w:proofErr w:type="spellStart"/>
      <w:r w:rsidRPr="00F6288A">
        <w:rPr>
          <w:sz w:val="24"/>
          <w:szCs w:val="24"/>
          <w:lang w:val="en-US"/>
        </w:rPr>
        <w:t>што</w:t>
      </w:r>
      <w:proofErr w:type="spellEnd"/>
      <w:r w:rsidRPr="00F6288A">
        <w:rPr>
          <w:sz w:val="24"/>
          <w:szCs w:val="24"/>
          <w:lang w:val="en-US"/>
        </w:rPr>
        <w:t xml:space="preserve"> </w:t>
      </w:r>
      <w:proofErr w:type="spellStart"/>
      <w:r w:rsidRPr="00F6288A">
        <w:rPr>
          <w:sz w:val="24"/>
          <w:szCs w:val="24"/>
          <w:lang w:val="en-US"/>
        </w:rPr>
        <w:t>није</w:t>
      </w:r>
      <w:proofErr w:type="spellEnd"/>
      <w:r w:rsidRPr="00F6288A">
        <w:rPr>
          <w:sz w:val="24"/>
          <w:szCs w:val="24"/>
          <w:lang w:val="en-US"/>
        </w:rPr>
        <w:t xml:space="preserve"> </w:t>
      </w:r>
      <w:proofErr w:type="spellStart"/>
      <w:r w:rsidRPr="00F6288A">
        <w:rPr>
          <w:sz w:val="24"/>
          <w:szCs w:val="24"/>
          <w:lang w:val="en-US"/>
        </w:rPr>
        <w:t>регулисано</w:t>
      </w:r>
      <w:proofErr w:type="spellEnd"/>
      <w:r w:rsidRPr="00F6288A">
        <w:rPr>
          <w:sz w:val="24"/>
          <w:szCs w:val="24"/>
          <w:lang w:val="en-US"/>
        </w:rPr>
        <w:t xml:space="preserve"> </w:t>
      </w:r>
      <w:proofErr w:type="spellStart"/>
      <w:r w:rsidRPr="00F6288A">
        <w:rPr>
          <w:sz w:val="24"/>
          <w:szCs w:val="24"/>
          <w:lang w:val="en-US"/>
        </w:rPr>
        <w:t>уговором</w:t>
      </w:r>
      <w:proofErr w:type="spellEnd"/>
      <w:r w:rsidRPr="00F6288A">
        <w:rPr>
          <w:sz w:val="24"/>
          <w:szCs w:val="24"/>
          <w:lang w:val="en-US"/>
        </w:rPr>
        <w:t xml:space="preserve"> </w:t>
      </w:r>
      <w:proofErr w:type="spellStart"/>
      <w:r w:rsidRPr="00F6288A">
        <w:rPr>
          <w:sz w:val="24"/>
          <w:szCs w:val="24"/>
          <w:lang w:val="en-US"/>
        </w:rPr>
        <w:t>примењиваће</w:t>
      </w:r>
      <w:proofErr w:type="spellEnd"/>
      <w:r w:rsidRPr="00F6288A">
        <w:rPr>
          <w:sz w:val="24"/>
          <w:szCs w:val="24"/>
          <w:lang w:val="en-US"/>
        </w:rPr>
        <w:t xml:space="preserve"> </w:t>
      </w:r>
      <w:proofErr w:type="spellStart"/>
      <w:r w:rsidRPr="00F6288A">
        <w:rPr>
          <w:sz w:val="24"/>
          <w:szCs w:val="24"/>
          <w:lang w:val="en-US"/>
        </w:rPr>
        <w:t>се</w:t>
      </w:r>
      <w:proofErr w:type="spellEnd"/>
      <w:r w:rsidRPr="00F6288A">
        <w:rPr>
          <w:sz w:val="24"/>
          <w:szCs w:val="24"/>
          <w:lang w:val="en-US"/>
        </w:rPr>
        <w:t xml:space="preserve"> </w:t>
      </w:r>
      <w:proofErr w:type="spellStart"/>
      <w:r w:rsidRPr="00F6288A">
        <w:rPr>
          <w:sz w:val="24"/>
          <w:szCs w:val="24"/>
          <w:lang w:val="en-US"/>
        </w:rPr>
        <w:t>одредбе</w:t>
      </w:r>
      <w:proofErr w:type="spellEnd"/>
      <w:r w:rsidRPr="00F6288A">
        <w:rPr>
          <w:sz w:val="24"/>
          <w:szCs w:val="24"/>
          <w:lang w:val="en-US"/>
        </w:rPr>
        <w:t xml:space="preserve"> </w:t>
      </w:r>
      <w:proofErr w:type="spellStart"/>
      <w:r w:rsidRPr="00F6288A">
        <w:rPr>
          <w:sz w:val="24"/>
          <w:szCs w:val="24"/>
          <w:lang w:val="en-US"/>
        </w:rPr>
        <w:t>Закона</w:t>
      </w:r>
      <w:proofErr w:type="spellEnd"/>
      <w:r w:rsidRPr="00F6288A">
        <w:rPr>
          <w:sz w:val="24"/>
          <w:szCs w:val="24"/>
          <w:lang w:val="en-US"/>
        </w:rPr>
        <w:t xml:space="preserve"> о </w:t>
      </w:r>
      <w:proofErr w:type="spellStart"/>
      <w:r w:rsidRPr="00F6288A">
        <w:rPr>
          <w:sz w:val="24"/>
          <w:szCs w:val="24"/>
          <w:lang w:val="en-US"/>
        </w:rPr>
        <w:t>облигационим</w:t>
      </w:r>
      <w:proofErr w:type="spellEnd"/>
      <w:r w:rsidRPr="00F6288A">
        <w:rPr>
          <w:sz w:val="24"/>
          <w:szCs w:val="24"/>
          <w:lang w:val="en-US"/>
        </w:rPr>
        <w:t xml:space="preserve"> </w:t>
      </w:r>
      <w:proofErr w:type="spellStart"/>
      <w:r w:rsidRPr="00F6288A">
        <w:rPr>
          <w:sz w:val="24"/>
          <w:szCs w:val="24"/>
          <w:lang w:val="en-US"/>
        </w:rPr>
        <w:t>односима</w:t>
      </w:r>
      <w:proofErr w:type="spellEnd"/>
      <w:r w:rsidRPr="00F6288A">
        <w:rPr>
          <w:sz w:val="24"/>
          <w:szCs w:val="24"/>
          <w:lang w:val="en-US"/>
        </w:rPr>
        <w:t>.</w:t>
      </w:r>
    </w:p>
    <w:p w:rsidR="00CB5658" w:rsidRPr="00F6288A" w:rsidRDefault="00CB5658" w:rsidP="00CB5658">
      <w:pPr>
        <w:spacing w:line="240" w:lineRule="auto"/>
        <w:jc w:val="both"/>
        <w:rPr>
          <w:sz w:val="24"/>
          <w:szCs w:val="24"/>
          <w:lang w:val="en-US"/>
        </w:rPr>
      </w:pPr>
    </w:p>
    <w:p w:rsidR="00CB5658" w:rsidRPr="00F6288A" w:rsidRDefault="00CB5658" w:rsidP="00CB5658">
      <w:pPr>
        <w:spacing w:line="240" w:lineRule="auto"/>
        <w:rPr>
          <w:sz w:val="24"/>
          <w:szCs w:val="24"/>
          <w:lang w:val="en-US"/>
        </w:rPr>
      </w:pPr>
      <w:proofErr w:type="spellStart"/>
      <w:r w:rsidRPr="00F6288A">
        <w:rPr>
          <w:sz w:val="24"/>
          <w:szCs w:val="24"/>
          <w:lang w:val="en-US"/>
        </w:rPr>
        <w:t>Члан</w:t>
      </w:r>
      <w:proofErr w:type="spellEnd"/>
      <w:r w:rsidRPr="00F6288A">
        <w:rPr>
          <w:sz w:val="24"/>
          <w:szCs w:val="24"/>
          <w:lang w:val="en-US"/>
        </w:rPr>
        <w:t xml:space="preserve"> 11.</w:t>
      </w:r>
    </w:p>
    <w:p w:rsidR="00CB5658" w:rsidRPr="00F6288A" w:rsidRDefault="00CB5658" w:rsidP="00CB5658">
      <w:pPr>
        <w:spacing w:line="240" w:lineRule="auto"/>
        <w:jc w:val="both"/>
        <w:rPr>
          <w:sz w:val="24"/>
          <w:szCs w:val="24"/>
          <w:lang w:val="en-US"/>
        </w:rPr>
      </w:pPr>
      <w:proofErr w:type="spellStart"/>
      <w:r w:rsidRPr="00F6288A">
        <w:rPr>
          <w:sz w:val="24"/>
          <w:szCs w:val="24"/>
          <w:lang w:val="en-US"/>
        </w:rPr>
        <w:t>Овај</w:t>
      </w:r>
      <w:proofErr w:type="spellEnd"/>
      <w:r w:rsidRPr="00F6288A">
        <w:rPr>
          <w:sz w:val="24"/>
          <w:szCs w:val="24"/>
          <w:lang w:val="en-US"/>
        </w:rPr>
        <w:t xml:space="preserve"> </w:t>
      </w:r>
      <w:proofErr w:type="spellStart"/>
      <w:r w:rsidRPr="00F6288A">
        <w:rPr>
          <w:sz w:val="24"/>
          <w:szCs w:val="24"/>
          <w:lang w:val="en-US"/>
        </w:rPr>
        <w:t>уговор</w:t>
      </w:r>
      <w:proofErr w:type="spellEnd"/>
      <w:r w:rsidRPr="00F6288A">
        <w:rPr>
          <w:sz w:val="24"/>
          <w:szCs w:val="24"/>
          <w:lang w:val="en-US"/>
        </w:rPr>
        <w:t xml:space="preserve"> </w:t>
      </w:r>
      <w:proofErr w:type="spellStart"/>
      <w:r w:rsidRPr="00F6288A">
        <w:rPr>
          <w:sz w:val="24"/>
          <w:szCs w:val="24"/>
          <w:lang w:val="en-US"/>
        </w:rPr>
        <w:t>сачињен</w:t>
      </w:r>
      <w:proofErr w:type="spellEnd"/>
      <w:r w:rsidRPr="00F6288A">
        <w:rPr>
          <w:sz w:val="24"/>
          <w:szCs w:val="24"/>
          <w:lang w:val="en-US"/>
        </w:rPr>
        <w:t xml:space="preserve"> </w:t>
      </w:r>
      <w:proofErr w:type="spellStart"/>
      <w:r w:rsidRPr="00F6288A">
        <w:rPr>
          <w:sz w:val="24"/>
          <w:szCs w:val="24"/>
          <w:lang w:val="en-US"/>
        </w:rPr>
        <w:t>је</w:t>
      </w:r>
      <w:proofErr w:type="spellEnd"/>
      <w:r w:rsidRPr="00F6288A">
        <w:rPr>
          <w:sz w:val="24"/>
          <w:szCs w:val="24"/>
          <w:lang w:val="en-US"/>
        </w:rPr>
        <w:t xml:space="preserve"> у 4 </w:t>
      </w:r>
      <w:proofErr w:type="spellStart"/>
      <w:r w:rsidRPr="00F6288A">
        <w:rPr>
          <w:sz w:val="24"/>
          <w:szCs w:val="24"/>
          <w:lang w:val="en-US"/>
        </w:rPr>
        <w:t>примерака</w:t>
      </w:r>
      <w:proofErr w:type="spellEnd"/>
      <w:r w:rsidRPr="00F6288A">
        <w:rPr>
          <w:sz w:val="24"/>
          <w:szCs w:val="24"/>
          <w:lang w:val="en-US"/>
        </w:rPr>
        <w:t xml:space="preserve"> </w:t>
      </w:r>
      <w:proofErr w:type="spellStart"/>
      <w:r w:rsidRPr="00F6288A">
        <w:rPr>
          <w:sz w:val="24"/>
          <w:szCs w:val="24"/>
          <w:lang w:val="en-US"/>
        </w:rPr>
        <w:t>од</w:t>
      </w:r>
      <w:proofErr w:type="spellEnd"/>
      <w:r w:rsidRPr="00F6288A">
        <w:rPr>
          <w:sz w:val="24"/>
          <w:szCs w:val="24"/>
          <w:lang w:val="en-US"/>
        </w:rPr>
        <w:t xml:space="preserve"> </w:t>
      </w:r>
      <w:proofErr w:type="spellStart"/>
      <w:r w:rsidRPr="00F6288A">
        <w:rPr>
          <w:sz w:val="24"/>
          <w:szCs w:val="24"/>
          <w:lang w:val="en-US"/>
        </w:rPr>
        <w:t>којих</w:t>
      </w:r>
      <w:proofErr w:type="spellEnd"/>
      <w:r w:rsidRPr="00F6288A">
        <w:rPr>
          <w:sz w:val="24"/>
          <w:szCs w:val="24"/>
          <w:lang w:val="en-US"/>
        </w:rPr>
        <w:t xml:space="preserve"> </w:t>
      </w:r>
      <w:proofErr w:type="spellStart"/>
      <w:r w:rsidRPr="00F6288A">
        <w:rPr>
          <w:sz w:val="24"/>
          <w:szCs w:val="24"/>
          <w:lang w:val="en-US"/>
        </w:rPr>
        <w:t>свака</w:t>
      </w:r>
      <w:proofErr w:type="spellEnd"/>
      <w:r w:rsidRPr="00F6288A">
        <w:rPr>
          <w:sz w:val="24"/>
          <w:szCs w:val="24"/>
          <w:lang w:val="en-US"/>
        </w:rPr>
        <w:t xml:space="preserve"> </w:t>
      </w:r>
      <w:proofErr w:type="spellStart"/>
      <w:r w:rsidRPr="00F6288A">
        <w:rPr>
          <w:sz w:val="24"/>
          <w:szCs w:val="24"/>
          <w:lang w:val="en-US"/>
        </w:rPr>
        <w:t>уговорна</w:t>
      </w:r>
      <w:proofErr w:type="spellEnd"/>
      <w:r w:rsidRPr="00F6288A">
        <w:rPr>
          <w:sz w:val="24"/>
          <w:szCs w:val="24"/>
          <w:lang w:val="en-US"/>
        </w:rPr>
        <w:t xml:space="preserve"> </w:t>
      </w:r>
      <w:proofErr w:type="spellStart"/>
      <w:r w:rsidRPr="00F6288A">
        <w:rPr>
          <w:sz w:val="24"/>
          <w:szCs w:val="24"/>
          <w:lang w:val="en-US"/>
        </w:rPr>
        <w:t>страна</w:t>
      </w:r>
      <w:proofErr w:type="spellEnd"/>
      <w:r w:rsidRPr="00F6288A">
        <w:rPr>
          <w:sz w:val="24"/>
          <w:szCs w:val="24"/>
          <w:lang w:val="en-US"/>
        </w:rPr>
        <w:t xml:space="preserve"> </w:t>
      </w:r>
      <w:proofErr w:type="spellStart"/>
      <w:r w:rsidRPr="00F6288A">
        <w:rPr>
          <w:sz w:val="24"/>
          <w:szCs w:val="24"/>
          <w:lang w:val="en-US"/>
        </w:rPr>
        <w:t>задржава</w:t>
      </w:r>
      <w:proofErr w:type="spellEnd"/>
      <w:r w:rsidRPr="00F6288A">
        <w:rPr>
          <w:sz w:val="24"/>
          <w:szCs w:val="24"/>
          <w:lang w:val="en-US"/>
        </w:rPr>
        <w:t xml:space="preserve"> </w:t>
      </w:r>
      <w:proofErr w:type="spellStart"/>
      <w:r w:rsidRPr="00F6288A">
        <w:rPr>
          <w:sz w:val="24"/>
          <w:szCs w:val="24"/>
          <w:lang w:val="en-US"/>
        </w:rPr>
        <w:t>по</w:t>
      </w:r>
      <w:proofErr w:type="spellEnd"/>
      <w:r w:rsidRPr="00F6288A">
        <w:rPr>
          <w:sz w:val="24"/>
          <w:szCs w:val="24"/>
          <w:lang w:val="en-US"/>
        </w:rPr>
        <w:t xml:space="preserve"> 2 </w:t>
      </w:r>
      <w:proofErr w:type="spellStart"/>
      <w:r w:rsidRPr="00F6288A">
        <w:rPr>
          <w:sz w:val="24"/>
          <w:szCs w:val="24"/>
          <w:lang w:val="en-US"/>
        </w:rPr>
        <w:t>примерка</w:t>
      </w:r>
      <w:proofErr w:type="spellEnd"/>
      <w:r w:rsidRPr="00F6288A">
        <w:rPr>
          <w:sz w:val="24"/>
          <w:szCs w:val="24"/>
          <w:lang w:val="en-US"/>
        </w:rPr>
        <w:t>.</w:t>
      </w:r>
    </w:p>
    <w:p w:rsidR="00CB5658" w:rsidRPr="00F6288A" w:rsidRDefault="00CB5658" w:rsidP="00CB5658">
      <w:pPr>
        <w:spacing w:line="240" w:lineRule="auto"/>
        <w:jc w:val="both"/>
        <w:rPr>
          <w:sz w:val="24"/>
          <w:szCs w:val="24"/>
          <w:lang w:val="en-US"/>
        </w:rPr>
      </w:pPr>
    </w:p>
    <w:p w:rsidR="00CB5658" w:rsidRPr="00F6288A" w:rsidRDefault="00CB5658" w:rsidP="00CB5658">
      <w:pPr>
        <w:spacing w:line="240" w:lineRule="auto"/>
        <w:jc w:val="both"/>
        <w:rPr>
          <w:sz w:val="24"/>
          <w:szCs w:val="24"/>
          <w:lang w:val="en-US"/>
        </w:rPr>
      </w:pPr>
    </w:p>
    <w:p w:rsidR="00CB5658" w:rsidRDefault="00CB5658" w:rsidP="00CB5658">
      <w:pPr>
        <w:spacing w:line="240" w:lineRule="auto"/>
        <w:jc w:val="left"/>
        <w:rPr>
          <w:b/>
          <w:sz w:val="24"/>
        </w:rPr>
      </w:pPr>
      <w:r w:rsidRPr="00F6288A">
        <w:rPr>
          <w:b/>
          <w:sz w:val="24"/>
          <w:lang w:val="en-US"/>
        </w:rPr>
        <w:t xml:space="preserve">       ИЗВРШИЛАЦ </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 xml:space="preserve"> НАРУЧИЛАЦ</w:t>
      </w:r>
    </w:p>
    <w:p w:rsidR="00CB5658" w:rsidRPr="00F6288A" w:rsidRDefault="00CB5658" w:rsidP="00CB5658">
      <w:pPr>
        <w:spacing w:line="240" w:lineRule="auto"/>
        <w:jc w:val="left"/>
        <w:rPr>
          <w:b/>
          <w:sz w:val="24"/>
        </w:rPr>
      </w:pPr>
      <w:proofErr w:type="spellStart"/>
      <w:r w:rsidRPr="00F6288A">
        <w:rPr>
          <w:i/>
          <w:iCs/>
          <w:sz w:val="24"/>
          <w:lang w:val="en-US"/>
        </w:rPr>
        <w:t>Општинска</w:t>
      </w:r>
      <w:proofErr w:type="spellEnd"/>
      <w:r w:rsidRPr="00F6288A">
        <w:rPr>
          <w:i/>
          <w:iCs/>
          <w:sz w:val="24"/>
          <w:lang w:val="en-US"/>
        </w:rPr>
        <w:t xml:space="preserve"> </w:t>
      </w:r>
      <w:r w:rsidRPr="00F6288A">
        <w:rPr>
          <w:i/>
          <w:iCs/>
          <w:sz w:val="24"/>
        </w:rPr>
        <w:t>у</w:t>
      </w:r>
      <w:proofErr w:type="spellStart"/>
      <w:r w:rsidRPr="00F6288A">
        <w:rPr>
          <w:i/>
          <w:iCs/>
          <w:sz w:val="24"/>
          <w:lang w:val="en-US"/>
        </w:rPr>
        <w:t>права</w:t>
      </w:r>
      <w:proofErr w:type="spellEnd"/>
      <w:r w:rsidRPr="00F6288A">
        <w:rPr>
          <w:i/>
          <w:iCs/>
          <w:sz w:val="24"/>
          <w:lang w:val="en-US"/>
        </w:rPr>
        <w:t xml:space="preserve"> </w:t>
      </w:r>
      <w:proofErr w:type="spellStart"/>
      <w:proofErr w:type="gramStart"/>
      <w:r w:rsidRPr="00F6288A">
        <w:rPr>
          <w:i/>
          <w:iCs/>
          <w:sz w:val="24"/>
          <w:lang w:val="en-US"/>
        </w:rPr>
        <w:t>општине</w:t>
      </w:r>
      <w:proofErr w:type="spellEnd"/>
      <w:r w:rsidRPr="00F6288A">
        <w:rPr>
          <w:i/>
          <w:iCs/>
          <w:sz w:val="24"/>
          <w:lang w:val="en-US"/>
        </w:rPr>
        <w:t xml:space="preserve">  </w:t>
      </w:r>
      <w:proofErr w:type="spellStart"/>
      <w:r w:rsidRPr="00F6288A">
        <w:rPr>
          <w:i/>
          <w:iCs/>
          <w:sz w:val="24"/>
          <w:lang w:val="en-US"/>
        </w:rPr>
        <w:t>Дољевац</w:t>
      </w:r>
      <w:proofErr w:type="spellEnd"/>
      <w:proofErr w:type="gramEnd"/>
    </w:p>
    <w:p w:rsidR="00CB5658" w:rsidRPr="00F6288A" w:rsidRDefault="00CB5658" w:rsidP="00CB5658">
      <w:pPr>
        <w:spacing w:line="240" w:lineRule="auto"/>
        <w:jc w:val="left"/>
        <w:rPr>
          <w:b/>
          <w:sz w:val="24"/>
          <w:lang w:val="en-US"/>
        </w:rPr>
      </w:pPr>
    </w:p>
    <w:p w:rsidR="00CB5658" w:rsidRPr="00F6288A" w:rsidRDefault="00CB5658" w:rsidP="00CB5658">
      <w:pPr>
        <w:spacing w:line="240" w:lineRule="auto"/>
        <w:jc w:val="left"/>
        <w:rPr>
          <w:b/>
          <w:sz w:val="24"/>
          <w:lang w:val="en-US"/>
        </w:rPr>
      </w:pPr>
    </w:p>
    <w:p w:rsidR="00CB5658" w:rsidRPr="00F6288A" w:rsidRDefault="00CB5658" w:rsidP="00CB5658">
      <w:pPr>
        <w:spacing w:line="240" w:lineRule="auto"/>
        <w:jc w:val="left"/>
        <w:rPr>
          <w:b/>
          <w:sz w:val="24"/>
          <w:lang w:val="en-US"/>
        </w:rPr>
      </w:pPr>
      <w:r w:rsidRPr="00F6288A">
        <w:rPr>
          <w:b/>
          <w:sz w:val="24"/>
          <w:lang w:val="en-US"/>
        </w:rPr>
        <w:t>____________________</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_________________________</w:t>
      </w:r>
    </w:p>
    <w:p w:rsidR="00CB5658" w:rsidRPr="00F6288A" w:rsidRDefault="00CB5658" w:rsidP="00CB5658">
      <w:pPr>
        <w:spacing w:line="240" w:lineRule="auto"/>
        <w:jc w:val="left"/>
        <w:rPr>
          <w:i/>
          <w:iCs/>
          <w:sz w:val="24"/>
          <w:lang w:val="en-US"/>
        </w:rPr>
      </w:pPr>
      <w:r w:rsidRPr="00F6288A">
        <w:rPr>
          <w:i/>
          <w:iCs/>
          <w:sz w:val="24"/>
          <w:lang w:val="en-US"/>
        </w:rPr>
        <w:tab/>
      </w:r>
      <w:r w:rsidRPr="00F6288A">
        <w:rPr>
          <w:i/>
          <w:iCs/>
          <w:sz w:val="24"/>
          <w:lang w:val="en-US"/>
        </w:rPr>
        <w:tab/>
      </w:r>
      <w:r w:rsidRPr="00F6288A">
        <w:rPr>
          <w:i/>
          <w:iCs/>
          <w:sz w:val="24"/>
          <w:lang w:val="en-US"/>
        </w:rPr>
        <w:tab/>
      </w:r>
      <w:r w:rsidRPr="00F6288A">
        <w:rPr>
          <w:i/>
          <w:iCs/>
          <w:sz w:val="24"/>
          <w:lang w:val="en-US"/>
        </w:rPr>
        <w:tab/>
      </w:r>
      <w:proofErr w:type="spellStart"/>
      <w:r w:rsidRPr="00F6288A">
        <w:rPr>
          <w:i/>
          <w:iCs/>
          <w:sz w:val="24"/>
          <w:lang w:val="en-US"/>
        </w:rPr>
        <w:t>Гордана</w:t>
      </w:r>
      <w:proofErr w:type="spellEnd"/>
      <w:r w:rsidRPr="00F6288A">
        <w:rPr>
          <w:i/>
          <w:iCs/>
          <w:sz w:val="24"/>
          <w:lang w:val="en-US"/>
        </w:rPr>
        <w:t xml:space="preserve"> </w:t>
      </w:r>
      <w:proofErr w:type="spellStart"/>
      <w:r w:rsidRPr="00F6288A">
        <w:rPr>
          <w:i/>
          <w:iCs/>
          <w:sz w:val="24"/>
          <w:lang w:val="en-US"/>
        </w:rPr>
        <w:t>Цветковић</w:t>
      </w:r>
      <w:proofErr w:type="spellEnd"/>
      <w:r w:rsidRPr="00F6288A">
        <w:rPr>
          <w:i/>
          <w:iCs/>
          <w:sz w:val="24"/>
          <w:lang w:val="en-US"/>
        </w:rPr>
        <w:tab/>
      </w:r>
    </w:p>
    <w:p w:rsidR="00CB5658" w:rsidRPr="00F6288A" w:rsidRDefault="00CB5658" w:rsidP="00CB5658">
      <w:pPr>
        <w:spacing w:line="240" w:lineRule="auto"/>
        <w:jc w:val="left"/>
        <w:rPr>
          <w:sz w:val="24"/>
          <w:lang w:val="en-US"/>
        </w:rPr>
      </w:pPr>
    </w:p>
    <w:p w:rsidR="00CB5658" w:rsidRPr="00986D71" w:rsidRDefault="00CB5658" w:rsidP="00CB5658">
      <w:pPr>
        <w:pStyle w:val="NoSpacing"/>
        <w:jc w:val="both"/>
        <w:rPr>
          <w:rFonts w:ascii="Times New Roman" w:hAnsi="Times New Roman"/>
          <w:b/>
          <w:i/>
        </w:rPr>
      </w:pPr>
      <w:proofErr w:type="spellStart"/>
      <w:r w:rsidRPr="00986D71">
        <w:rPr>
          <w:rFonts w:ascii="Times New Roman" w:hAnsi="Times New Roman"/>
          <w:b/>
          <w:i/>
        </w:rPr>
        <w:t>Напомене</w:t>
      </w:r>
      <w:proofErr w:type="spellEnd"/>
      <w:r w:rsidRPr="00986D71">
        <w:rPr>
          <w:rFonts w:ascii="Times New Roman" w:hAnsi="Times New Roman"/>
          <w:b/>
          <w:i/>
        </w:rPr>
        <w:t>:</w:t>
      </w:r>
    </w:p>
    <w:p w:rsidR="00CB5658" w:rsidRPr="00986D71" w:rsidRDefault="00CB5658" w:rsidP="00CB5658">
      <w:pPr>
        <w:pStyle w:val="NoSpacing"/>
        <w:jc w:val="both"/>
        <w:rPr>
          <w:rFonts w:ascii="Times New Roman" w:hAnsi="Times New Roman"/>
          <w:i/>
        </w:rPr>
      </w:pPr>
      <w:proofErr w:type="spellStart"/>
      <w:r w:rsidRPr="00986D71">
        <w:rPr>
          <w:rFonts w:ascii="Times New Roman" w:hAnsi="Times New Roman"/>
          <w:i/>
        </w:rPr>
        <w:t>Овај</w:t>
      </w:r>
      <w:proofErr w:type="spellEnd"/>
      <w:r w:rsidRPr="00986D71">
        <w:rPr>
          <w:rFonts w:ascii="Times New Roman" w:hAnsi="Times New Roman"/>
          <w:i/>
        </w:rPr>
        <w:t xml:space="preserve"> </w:t>
      </w:r>
      <w:proofErr w:type="spellStart"/>
      <w:r w:rsidRPr="00986D71">
        <w:rPr>
          <w:rFonts w:ascii="Times New Roman" w:hAnsi="Times New Roman"/>
          <w:i/>
        </w:rPr>
        <w:t>модел</w:t>
      </w:r>
      <w:proofErr w:type="spellEnd"/>
      <w:r w:rsidRPr="00986D71">
        <w:rPr>
          <w:rFonts w:ascii="Times New Roman" w:hAnsi="Times New Roman"/>
          <w:i/>
        </w:rPr>
        <w:t xml:space="preserve"> </w:t>
      </w:r>
      <w:proofErr w:type="spellStart"/>
      <w:r w:rsidRPr="00986D71">
        <w:rPr>
          <w:rFonts w:ascii="Times New Roman" w:hAnsi="Times New Roman"/>
          <w:i/>
        </w:rPr>
        <w:t>уговора</w:t>
      </w:r>
      <w:proofErr w:type="spellEnd"/>
      <w:r w:rsidRPr="00986D71">
        <w:rPr>
          <w:rFonts w:ascii="Times New Roman" w:hAnsi="Times New Roman"/>
          <w:i/>
        </w:rPr>
        <w:t xml:space="preserve"> </w:t>
      </w:r>
      <w:proofErr w:type="spellStart"/>
      <w:r w:rsidRPr="00986D71">
        <w:rPr>
          <w:rFonts w:ascii="Times New Roman" w:hAnsi="Times New Roman"/>
          <w:i/>
        </w:rPr>
        <w:t>представља</w:t>
      </w:r>
      <w:proofErr w:type="spellEnd"/>
      <w:r w:rsidRPr="00986D71">
        <w:rPr>
          <w:rFonts w:ascii="Times New Roman" w:hAnsi="Times New Roman"/>
          <w:i/>
        </w:rPr>
        <w:t xml:space="preserve"> </w:t>
      </w:r>
      <w:proofErr w:type="spellStart"/>
      <w:r w:rsidRPr="00986D71">
        <w:rPr>
          <w:rFonts w:ascii="Times New Roman" w:hAnsi="Times New Roman"/>
          <w:i/>
        </w:rPr>
        <w:t>садржину</w:t>
      </w:r>
      <w:proofErr w:type="spellEnd"/>
      <w:r w:rsidRPr="00986D71">
        <w:rPr>
          <w:rFonts w:ascii="Times New Roman" w:hAnsi="Times New Roman"/>
          <w:i/>
        </w:rPr>
        <w:t xml:space="preserve"> </w:t>
      </w:r>
      <w:proofErr w:type="spellStart"/>
      <w:r w:rsidRPr="00986D71">
        <w:rPr>
          <w:rFonts w:ascii="Times New Roman" w:hAnsi="Times New Roman"/>
          <w:i/>
        </w:rPr>
        <w:t>уговора</w:t>
      </w:r>
      <w:proofErr w:type="spellEnd"/>
      <w:r w:rsidRPr="00986D71">
        <w:rPr>
          <w:rFonts w:ascii="Times New Roman" w:hAnsi="Times New Roman"/>
          <w:i/>
        </w:rPr>
        <w:t xml:space="preserve"> </w:t>
      </w:r>
      <w:proofErr w:type="spellStart"/>
      <w:r w:rsidRPr="00986D71">
        <w:rPr>
          <w:rFonts w:ascii="Times New Roman" w:hAnsi="Times New Roman"/>
          <w:i/>
        </w:rPr>
        <w:t>који</w:t>
      </w:r>
      <w:proofErr w:type="spellEnd"/>
      <w:r w:rsidRPr="00986D71">
        <w:rPr>
          <w:rFonts w:ascii="Times New Roman" w:hAnsi="Times New Roman"/>
          <w:i/>
        </w:rPr>
        <w:t xml:space="preserve"> </w:t>
      </w:r>
      <w:proofErr w:type="spellStart"/>
      <w:r w:rsidRPr="00986D71">
        <w:rPr>
          <w:rFonts w:ascii="Times New Roman" w:hAnsi="Times New Roman"/>
          <w:i/>
        </w:rPr>
        <w:t>ће</w:t>
      </w:r>
      <w:proofErr w:type="spellEnd"/>
      <w:r w:rsidRPr="00986D71">
        <w:rPr>
          <w:rFonts w:ascii="Times New Roman" w:hAnsi="Times New Roman"/>
          <w:i/>
        </w:rPr>
        <w:t xml:space="preserve"> </w:t>
      </w:r>
      <w:proofErr w:type="spellStart"/>
      <w:r w:rsidRPr="00986D71">
        <w:rPr>
          <w:rFonts w:ascii="Times New Roman" w:hAnsi="Times New Roman"/>
          <w:i/>
        </w:rPr>
        <w:t>бити</w:t>
      </w:r>
      <w:proofErr w:type="spellEnd"/>
      <w:r w:rsidRPr="00986D71">
        <w:rPr>
          <w:rFonts w:ascii="Times New Roman" w:hAnsi="Times New Roman"/>
          <w:i/>
        </w:rPr>
        <w:t xml:space="preserve"> </w:t>
      </w:r>
      <w:proofErr w:type="spellStart"/>
      <w:r w:rsidRPr="00986D71">
        <w:rPr>
          <w:rFonts w:ascii="Times New Roman" w:hAnsi="Times New Roman"/>
          <w:i/>
        </w:rPr>
        <w:t>закључен</w:t>
      </w:r>
      <w:proofErr w:type="spellEnd"/>
      <w:r w:rsidRPr="00986D71">
        <w:rPr>
          <w:rFonts w:ascii="Times New Roman" w:hAnsi="Times New Roman"/>
          <w:i/>
        </w:rPr>
        <w:t xml:space="preserve"> </w:t>
      </w:r>
      <w:proofErr w:type="spellStart"/>
      <w:r w:rsidRPr="00986D71">
        <w:rPr>
          <w:rFonts w:ascii="Times New Roman" w:hAnsi="Times New Roman"/>
          <w:i/>
        </w:rPr>
        <w:t>са</w:t>
      </w:r>
      <w:proofErr w:type="spellEnd"/>
      <w:r w:rsidRPr="00986D71">
        <w:rPr>
          <w:rFonts w:ascii="Times New Roman" w:hAnsi="Times New Roman"/>
          <w:i/>
        </w:rPr>
        <w:t xml:space="preserve"> </w:t>
      </w:r>
      <w:proofErr w:type="spellStart"/>
      <w:r w:rsidRPr="00986D71">
        <w:rPr>
          <w:rFonts w:ascii="Times New Roman" w:hAnsi="Times New Roman"/>
          <w:i/>
        </w:rPr>
        <w:t>изабраним</w:t>
      </w:r>
      <w:proofErr w:type="spellEnd"/>
      <w:r w:rsidRPr="00986D71">
        <w:rPr>
          <w:rFonts w:ascii="Times New Roman" w:hAnsi="Times New Roman"/>
          <w:i/>
        </w:rPr>
        <w:t xml:space="preserve"> </w:t>
      </w:r>
      <w:proofErr w:type="spellStart"/>
      <w:r w:rsidRPr="00986D71">
        <w:rPr>
          <w:rFonts w:ascii="Times New Roman" w:hAnsi="Times New Roman"/>
          <w:i/>
        </w:rPr>
        <w:t>понуђачем</w:t>
      </w:r>
      <w:proofErr w:type="spellEnd"/>
      <w:r w:rsidRPr="00986D71">
        <w:rPr>
          <w:rFonts w:ascii="Times New Roman" w:hAnsi="Times New Roman"/>
          <w:i/>
        </w:rPr>
        <w:t>.</w:t>
      </w:r>
    </w:p>
    <w:p w:rsidR="00CB5658" w:rsidRDefault="00CB5658" w:rsidP="00CB5658">
      <w:pPr>
        <w:spacing w:line="240" w:lineRule="auto"/>
        <w:jc w:val="both"/>
        <w:rPr>
          <w:b/>
          <w:bCs/>
          <w:iCs/>
          <w:sz w:val="22"/>
          <w:szCs w:val="22"/>
        </w:rPr>
      </w:pPr>
      <w:r w:rsidRPr="00986D71">
        <w:rPr>
          <w:i/>
          <w:sz w:val="22"/>
          <w:szCs w:val="22"/>
        </w:rPr>
        <w:t xml:space="preserve">Уколико понуђач без оправданих разлога одбије да закључи уговор о јавној набавци, након што му је уговор додељен, </w:t>
      </w:r>
      <w:proofErr w:type="spellStart"/>
      <w:r w:rsidRPr="00986D71">
        <w:rPr>
          <w:i/>
          <w:sz w:val="22"/>
          <w:szCs w:val="22"/>
        </w:rPr>
        <w:t>Наричилац</w:t>
      </w:r>
      <w:proofErr w:type="spellEnd"/>
      <w:r w:rsidRPr="00986D71">
        <w:rPr>
          <w:i/>
          <w:sz w:val="22"/>
          <w:szCs w:val="22"/>
        </w:rPr>
        <w:t xml:space="preserve"> ће Управи за јавне набавке доставити доказ негативне </w:t>
      </w:r>
      <w:proofErr w:type="spellStart"/>
      <w:r w:rsidRPr="00986D71">
        <w:rPr>
          <w:i/>
          <w:sz w:val="22"/>
          <w:szCs w:val="22"/>
        </w:rPr>
        <w:t>рефренце</w:t>
      </w:r>
      <w:proofErr w:type="spellEnd"/>
      <w:r w:rsidRPr="00986D71">
        <w:rPr>
          <w:i/>
          <w:sz w:val="22"/>
          <w:szCs w:val="22"/>
        </w:rPr>
        <w:t>, односно исправу о реализованом средству обезбеђења испуњења обавеза у поступку јавне набавке.</w:t>
      </w:r>
    </w:p>
    <w:p w:rsidR="00CB5658" w:rsidRPr="00986D71" w:rsidRDefault="00CB5658" w:rsidP="00CB5658">
      <w:pPr>
        <w:rPr>
          <w:b/>
          <w:bCs/>
          <w:iCs/>
          <w:sz w:val="22"/>
          <w:szCs w:val="22"/>
        </w:rPr>
      </w:pPr>
    </w:p>
    <w:p w:rsidR="00CB5658" w:rsidRDefault="00CB5658" w:rsidP="00CB5658">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Default="00BF7881" w:rsidP="003B4E3B">
      <w:pPr>
        <w:jc w:val="both"/>
        <w:rPr>
          <w:b/>
          <w:bCs/>
          <w:iCs/>
          <w:sz w:val="24"/>
          <w:szCs w:val="24"/>
        </w:rPr>
      </w:pPr>
    </w:p>
    <w:p w:rsidR="00FF53E0" w:rsidRDefault="00FF53E0" w:rsidP="003B4E3B">
      <w:pPr>
        <w:jc w:val="both"/>
        <w:rPr>
          <w:b/>
          <w:bCs/>
          <w:iCs/>
          <w:sz w:val="24"/>
          <w:szCs w:val="24"/>
        </w:rPr>
      </w:pPr>
    </w:p>
    <w:p w:rsidR="00FF53E0" w:rsidRDefault="00FF53E0" w:rsidP="003B4E3B">
      <w:pPr>
        <w:jc w:val="both"/>
        <w:rPr>
          <w:b/>
          <w:bCs/>
          <w:iCs/>
          <w:sz w:val="24"/>
          <w:szCs w:val="24"/>
        </w:rPr>
      </w:pPr>
    </w:p>
    <w:p w:rsidR="00FF53E0" w:rsidRPr="00FF53E0" w:rsidRDefault="00FF53E0" w:rsidP="003B4E3B">
      <w:pPr>
        <w:jc w:val="both"/>
        <w:rPr>
          <w:b/>
          <w:bCs/>
          <w:iCs/>
          <w:sz w:val="24"/>
          <w:szCs w:val="24"/>
        </w:rPr>
      </w:pPr>
    </w:p>
    <w:p w:rsidR="00BF7881" w:rsidRDefault="00BF7881" w:rsidP="003B4E3B">
      <w:pPr>
        <w:jc w:val="both"/>
        <w:rPr>
          <w:b/>
          <w:bCs/>
          <w:iCs/>
          <w:sz w:val="24"/>
          <w:szCs w:val="24"/>
        </w:rPr>
      </w:pPr>
    </w:p>
    <w:p w:rsidR="003F1EFB" w:rsidRDefault="003F1EFB" w:rsidP="003B4E3B">
      <w:pPr>
        <w:jc w:val="both"/>
        <w:rPr>
          <w:b/>
          <w:bCs/>
          <w:iCs/>
          <w:sz w:val="24"/>
          <w:szCs w:val="24"/>
        </w:rPr>
      </w:pPr>
    </w:p>
    <w:p w:rsidR="003F1EFB" w:rsidRDefault="003F1EFB" w:rsidP="003B4E3B">
      <w:pPr>
        <w:jc w:val="both"/>
        <w:rPr>
          <w:b/>
          <w:bCs/>
          <w:iCs/>
          <w:sz w:val="24"/>
          <w:szCs w:val="24"/>
        </w:rPr>
      </w:pPr>
    </w:p>
    <w:p w:rsidR="003F1EFB" w:rsidRPr="003F1EFB" w:rsidRDefault="003F1EFB"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BF7881" w:rsidRPr="00DD351A" w:rsidRDefault="00BF7881" w:rsidP="003B4E3B">
      <w:pPr>
        <w:jc w:val="both"/>
        <w:rPr>
          <w:b/>
          <w:bCs/>
          <w:iCs/>
          <w:sz w:val="24"/>
          <w:szCs w:val="24"/>
        </w:rPr>
      </w:pPr>
    </w:p>
    <w:p w:rsidR="00C567AD" w:rsidRPr="00DD351A" w:rsidRDefault="00C567AD" w:rsidP="001A260E">
      <w:pPr>
        <w:rPr>
          <w:b/>
          <w:bCs/>
          <w:iCs/>
          <w:sz w:val="24"/>
          <w:szCs w:val="24"/>
        </w:rPr>
      </w:pPr>
    </w:p>
    <w:p w:rsidR="007B162D" w:rsidRPr="00DD351A" w:rsidRDefault="007B162D" w:rsidP="001A260E">
      <w:pPr>
        <w:rPr>
          <w:b/>
          <w:bCs/>
          <w:iCs/>
          <w:sz w:val="24"/>
          <w:szCs w:val="24"/>
        </w:rPr>
      </w:pPr>
      <w:r w:rsidRPr="00DD351A">
        <w:rPr>
          <w:b/>
          <w:bCs/>
          <w:iCs/>
          <w:sz w:val="24"/>
          <w:szCs w:val="24"/>
        </w:rPr>
        <w:lastRenderedPageBreak/>
        <w:t>V</w:t>
      </w:r>
      <w:r w:rsidR="005D4040" w:rsidRPr="00DD351A">
        <w:rPr>
          <w:b/>
          <w:bCs/>
          <w:iCs/>
          <w:sz w:val="24"/>
          <w:szCs w:val="24"/>
          <w:lang w:val="sr-Latn-CS"/>
        </w:rPr>
        <w:t xml:space="preserve">II </w:t>
      </w:r>
      <w:r w:rsidRPr="00DD351A">
        <w:rPr>
          <w:b/>
          <w:bCs/>
          <w:iCs/>
          <w:sz w:val="24"/>
          <w:szCs w:val="24"/>
        </w:rPr>
        <w:t xml:space="preserve"> УПУТСТВО ПОНУЂАЧИМА КАКО ДА САЧИНЕ ПОНУДУ</w:t>
      </w:r>
    </w:p>
    <w:p w:rsidR="007B162D" w:rsidRPr="00DD351A" w:rsidRDefault="007B162D" w:rsidP="007B162D">
      <w:pPr>
        <w:jc w:val="both"/>
        <w:rPr>
          <w:rFonts w:eastAsia="Calibri"/>
          <w:bCs/>
          <w:i/>
          <w:iCs/>
          <w:sz w:val="24"/>
          <w:szCs w:val="24"/>
        </w:rPr>
      </w:pPr>
    </w:p>
    <w:p w:rsidR="00BC49ED" w:rsidRPr="00DD351A" w:rsidRDefault="00BC49ED" w:rsidP="007B162D">
      <w:pPr>
        <w:jc w:val="both"/>
        <w:rPr>
          <w:rFonts w:eastAsia="Calibri"/>
          <w:bCs/>
          <w:i/>
          <w:iCs/>
          <w:sz w:val="24"/>
          <w:szCs w:val="24"/>
        </w:rPr>
      </w:pPr>
    </w:p>
    <w:p w:rsidR="007B162D" w:rsidRPr="00DD351A" w:rsidRDefault="007B162D" w:rsidP="007B162D">
      <w:pPr>
        <w:jc w:val="both"/>
        <w:rPr>
          <w:b/>
          <w:bCs/>
          <w:iCs/>
          <w:sz w:val="22"/>
          <w:szCs w:val="22"/>
        </w:rPr>
      </w:pPr>
      <w:r w:rsidRPr="00DD351A">
        <w:rPr>
          <w:b/>
          <w:bCs/>
          <w:iCs/>
          <w:sz w:val="22"/>
          <w:szCs w:val="22"/>
        </w:rPr>
        <w:t>1. ПОДАЦИ О ЈЕЗИКУ НА КОЈЕМ ПОНУДА МОРА ДА БУДЕ САСТАВЉЕНА</w:t>
      </w:r>
    </w:p>
    <w:p w:rsidR="007B162D" w:rsidRPr="00DD351A" w:rsidRDefault="007B162D" w:rsidP="007B162D">
      <w:pPr>
        <w:jc w:val="both"/>
        <w:rPr>
          <w:b/>
          <w:bCs/>
          <w:iCs/>
          <w:sz w:val="22"/>
          <w:szCs w:val="22"/>
        </w:rPr>
      </w:pPr>
    </w:p>
    <w:p w:rsidR="007B162D" w:rsidRPr="00DD351A" w:rsidRDefault="007B162D" w:rsidP="007B162D">
      <w:pPr>
        <w:jc w:val="both"/>
        <w:rPr>
          <w:b/>
          <w:bCs/>
          <w:i/>
          <w:iCs/>
          <w:sz w:val="22"/>
          <w:szCs w:val="22"/>
        </w:rPr>
      </w:pPr>
      <w:r w:rsidRPr="00DD351A">
        <w:rPr>
          <w:sz w:val="22"/>
          <w:szCs w:val="22"/>
        </w:rPr>
        <w:t>Понуђач подноси понуду на српском језику.</w:t>
      </w:r>
    </w:p>
    <w:p w:rsidR="007B162D" w:rsidRPr="00DD351A" w:rsidRDefault="007B162D" w:rsidP="007B162D">
      <w:pPr>
        <w:jc w:val="both"/>
        <w:rPr>
          <w:b/>
          <w:bCs/>
          <w:i/>
          <w:iCs/>
          <w:sz w:val="22"/>
          <w:szCs w:val="22"/>
        </w:rPr>
      </w:pPr>
    </w:p>
    <w:p w:rsidR="007B162D" w:rsidRPr="00DD351A" w:rsidRDefault="007B162D" w:rsidP="007B162D">
      <w:pPr>
        <w:jc w:val="both"/>
        <w:rPr>
          <w:rFonts w:eastAsia="TimesNewRomanPSMT"/>
          <w:bCs/>
          <w:sz w:val="22"/>
          <w:szCs w:val="22"/>
        </w:rPr>
      </w:pPr>
      <w:r w:rsidRPr="00DD351A">
        <w:rPr>
          <w:b/>
          <w:bCs/>
          <w:iCs/>
          <w:sz w:val="22"/>
          <w:szCs w:val="22"/>
        </w:rPr>
        <w:t xml:space="preserve">2. НАЧИН </w:t>
      </w:r>
      <w:r w:rsidR="005D4040" w:rsidRPr="00DD351A">
        <w:rPr>
          <w:b/>
          <w:bCs/>
          <w:iCs/>
          <w:sz w:val="22"/>
          <w:szCs w:val="22"/>
        </w:rPr>
        <w:t>ПОДНОШЕЊА ПОНУДЕ</w:t>
      </w:r>
    </w:p>
    <w:p w:rsidR="007B162D" w:rsidRPr="00DD351A" w:rsidRDefault="007B162D" w:rsidP="007B162D">
      <w:pPr>
        <w:jc w:val="both"/>
        <w:rPr>
          <w:rFonts w:eastAsia="TimesNewRomanPSMT"/>
          <w:bCs/>
          <w:sz w:val="22"/>
          <w:szCs w:val="22"/>
        </w:rPr>
      </w:pPr>
    </w:p>
    <w:p w:rsidR="007B162D" w:rsidRPr="00DD351A" w:rsidRDefault="007B162D" w:rsidP="007B162D">
      <w:pPr>
        <w:jc w:val="both"/>
        <w:rPr>
          <w:rFonts w:eastAsia="TimesNewRomanPSMT"/>
          <w:bCs/>
          <w:sz w:val="22"/>
          <w:szCs w:val="22"/>
        </w:rPr>
      </w:pPr>
      <w:r w:rsidRPr="00DD351A">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Pr="00DD351A" w:rsidRDefault="007B162D" w:rsidP="007B162D">
      <w:pPr>
        <w:jc w:val="both"/>
        <w:rPr>
          <w:rFonts w:eastAsia="TimesNewRomanPSMT"/>
          <w:bCs/>
          <w:sz w:val="22"/>
          <w:szCs w:val="22"/>
        </w:rPr>
      </w:pPr>
      <w:r w:rsidRPr="00DD351A">
        <w:rPr>
          <w:rFonts w:eastAsia="TimesNewRomanPSMT"/>
          <w:bCs/>
          <w:sz w:val="22"/>
          <w:szCs w:val="22"/>
        </w:rPr>
        <w:t xml:space="preserve">На полеђини коверте или на кутији навести назив и адресу понуђача. </w:t>
      </w:r>
    </w:p>
    <w:p w:rsidR="007B162D" w:rsidRPr="00DD351A" w:rsidRDefault="007B162D" w:rsidP="007B162D">
      <w:pPr>
        <w:jc w:val="both"/>
        <w:rPr>
          <w:rFonts w:eastAsia="TimesNewRomanPSMT"/>
          <w:bCs/>
          <w:sz w:val="22"/>
          <w:szCs w:val="22"/>
        </w:rPr>
      </w:pPr>
      <w:r w:rsidRPr="00DD351A">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DD351A" w:rsidRDefault="007B162D" w:rsidP="007B162D">
      <w:pPr>
        <w:spacing w:after="120" w:line="240" w:lineRule="auto"/>
        <w:jc w:val="both"/>
        <w:rPr>
          <w:color w:val="FF0000"/>
          <w:sz w:val="22"/>
          <w:szCs w:val="22"/>
        </w:rPr>
      </w:pPr>
      <w:r w:rsidRPr="00DD351A">
        <w:rPr>
          <w:rFonts w:eastAsia="TimesNewRomanPSMT"/>
          <w:bCs/>
          <w:sz w:val="22"/>
          <w:szCs w:val="22"/>
        </w:rPr>
        <w:t>Понуду доставити на адресу: општин</w:t>
      </w:r>
      <w:r w:rsidR="00FF32B9" w:rsidRPr="00DD351A">
        <w:rPr>
          <w:rFonts w:eastAsia="TimesNewRomanPSMT"/>
          <w:bCs/>
          <w:sz w:val="22"/>
          <w:szCs w:val="22"/>
        </w:rPr>
        <w:t>ск</w:t>
      </w:r>
      <w:r w:rsidRPr="00DD351A">
        <w:rPr>
          <w:rFonts w:eastAsia="TimesNewRomanPSMT"/>
          <w:bCs/>
          <w:sz w:val="22"/>
          <w:szCs w:val="22"/>
        </w:rPr>
        <w:t>а</w:t>
      </w:r>
      <w:r w:rsidR="00FF32B9" w:rsidRPr="00DD351A">
        <w:rPr>
          <w:rFonts w:eastAsia="TimesNewRomanPSMT"/>
          <w:bCs/>
          <w:sz w:val="22"/>
          <w:szCs w:val="22"/>
        </w:rPr>
        <w:t xml:space="preserve"> управа општине</w:t>
      </w:r>
      <w:r w:rsidRPr="00DD351A">
        <w:rPr>
          <w:rFonts w:eastAsia="TimesNewRomanPSMT"/>
          <w:bCs/>
          <w:sz w:val="22"/>
          <w:szCs w:val="22"/>
        </w:rPr>
        <w:t xml:space="preserve"> Дољевац, ул. Николе Тесле број 121, 18410 </w:t>
      </w:r>
      <w:proofErr w:type="spellStart"/>
      <w:r w:rsidRPr="00DD351A">
        <w:rPr>
          <w:rFonts w:eastAsia="TimesNewRomanPSMT"/>
          <w:bCs/>
          <w:sz w:val="22"/>
          <w:szCs w:val="22"/>
        </w:rPr>
        <w:t>Дољевацса</w:t>
      </w:r>
      <w:proofErr w:type="spellEnd"/>
      <w:r w:rsidRPr="00DD351A">
        <w:rPr>
          <w:rFonts w:eastAsia="TimesNewRomanPSMT"/>
          <w:bCs/>
          <w:sz w:val="22"/>
          <w:szCs w:val="22"/>
        </w:rPr>
        <w:t xml:space="preserve"> назнаком: </w:t>
      </w:r>
      <w:r w:rsidRPr="00DD351A">
        <w:rPr>
          <w:rFonts w:eastAsia="TimesNewRomanPS-BoldMT"/>
          <w:b/>
          <w:bCs/>
          <w:sz w:val="22"/>
          <w:szCs w:val="22"/>
        </w:rPr>
        <w:t xml:space="preserve">,,Понуда за јавну </w:t>
      </w:r>
      <w:proofErr w:type="spellStart"/>
      <w:r w:rsidRPr="00DD351A">
        <w:rPr>
          <w:rFonts w:eastAsia="TimesNewRomanPS-BoldMT"/>
          <w:b/>
          <w:bCs/>
          <w:sz w:val="22"/>
          <w:szCs w:val="22"/>
        </w:rPr>
        <w:t>набавку</w:t>
      </w:r>
      <w:r w:rsidR="00FF32B9" w:rsidRPr="00DD351A">
        <w:rPr>
          <w:sz w:val="22"/>
          <w:szCs w:val="22"/>
        </w:rPr>
        <w:t>мале</w:t>
      </w:r>
      <w:proofErr w:type="spellEnd"/>
      <w:r w:rsidR="00FF32B9" w:rsidRPr="00DD351A">
        <w:rPr>
          <w:sz w:val="22"/>
          <w:szCs w:val="22"/>
        </w:rPr>
        <w:t xml:space="preserve"> вредности </w:t>
      </w:r>
      <w:proofErr w:type="spellStart"/>
      <w:r w:rsidR="00FF32B9" w:rsidRPr="00DD351A">
        <w:rPr>
          <w:sz w:val="22"/>
          <w:szCs w:val="22"/>
        </w:rPr>
        <w:t>услуг</w:t>
      </w:r>
      <w:proofErr w:type="spellEnd"/>
      <w:r w:rsidR="006E718F" w:rsidRPr="00DD351A">
        <w:rPr>
          <w:sz w:val="22"/>
          <w:szCs w:val="22"/>
          <w:lang w:val="en-US"/>
        </w:rPr>
        <w:t>a</w:t>
      </w:r>
      <w:r w:rsidR="00020E3D" w:rsidRPr="00DD351A">
        <w:rPr>
          <w:sz w:val="22"/>
          <w:szCs w:val="22"/>
        </w:rPr>
        <w:t xml:space="preserve">стручног надзора на извођењу радова на изградњи, реконструкцији, санацији и </w:t>
      </w:r>
      <w:r w:rsidR="008F3328" w:rsidRPr="00DD351A">
        <w:rPr>
          <w:sz w:val="22"/>
          <w:szCs w:val="22"/>
        </w:rPr>
        <w:t>доградњи</w:t>
      </w:r>
      <w:r w:rsidR="00020E3D" w:rsidRPr="00DD351A">
        <w:rPr>
          <w:sz w:val="22"/>
          <w:szCs w:val="22"/>
        </w:rPr>
        <w:t xml:space="preserve"> јавних </w:t>
      </w:r>
      <w:proofErr w:type="spellStart"/>
      <w:r w:rsidR="00020E3D" w:rsidRPr="00DD351A">
        <w:rPr>
          <w:sz w:val="22"/>
          <w:szCs w:val="22"/>
        </w:rPr>
        <w:t>објеката</w:t>
      </w:r>
      <w:r w:rsidRPr="00DD351A">
        <w:rPr>
          <w:rFonts w:eastAsia="TimesNewRomanPS-BoldMT"/>
          <w:b/>
          <w:bCs/>
          <w:sz w:val="22"/>
          <w:szCs w:val="22"/>
        </w:rPr>
        <w:t>ЈН</w:t>
      </w:r>
      <w:proofErr w:type="spellEnd"/>
      <w:r w:rsidRPr="00DD351A">
        <w:rPr>
          <w:rFonts w:eastAsia="TimesNewRomanPS-BoldMT"/>
          <w:b/>
          <w:bCs/>
          <w:sz w:val="22"/>
          <w:szCs w:val="22"/>
        </w:rPr>
        <w:t xml:space="preserve"> бр</w:t>
      </w:r>
      <w:r w:rsidRPr="00DD351A">
        <w:rPr>
          <w:rFonts w:eastAsia="TimesNewRomanPS-BoldMT"/>
          <w:bCs/>
          <w:sz w:val="22"/>
          <w:szCs w:val="22"/>
        </w:rPr>
        <w:t>.</w:t>
      </w:r>
      <w:r w:rsidR="00E2656B" w:rsidRPr="00DD351A">
        <w:rPr>
          <w:color w:val="000000"/>
          <w:sz w:val="22"/>
          <w:szCs w:val="22"/>
        </w:rPr>
        <w:t>404-2-44/2019-03</w:t>
      </w:r>
      <w:r w:rsidRPr="00DD351A">
        <w:rPr>
          <w:rFonts w:eastAsia="TimesNewRomanPS-BoldMT"/>
          <w:b/>
          <w:bCs/>
          <w:sz w:val="22"/>
          <w:szCs w:val="22"/>
        </w:rPr>
        <w:t xml:space="preserve"> - НЕ </w:t>
      </w:r>
      <w:proofErr w:type="spellStart"/>
      <w:r w:rsidRPr="00DD351A">
        <w:rPr>
          <w:rFonts w:eastAsia="TimesNewRomanPS-BoldMT"/>
          <w:b/>
          <w:bCs/>
          <w:sz w:val="22"/>
          <w:szCs w:val="22"/>
        </w:rPr>
        <w:t>ОТВАРАТИ”.</w:t>
      </w:r>
      <w:r w:rsidRPr="00DD351A">
        <w:rPr>
          <w:sz w:val="22"/>
          <w:szCs w:val="22"/>
        </w:rPr>
        <w:t>Понуда</w:t>
      </w:r>
      <w:proofErr w:type="spellEnd"/>
      <w:r w:rsidRPr="00DD351A">
        <w:rPr>
          <w:sz w:val="22"/>
          <w:szCs w:val="22"/>
        </w:rPr>
        <w:t xml:space="preserve"> се сматра благовременом уколико је примљена од стране наручиоца до </w:t>
      </w:r>
      <w:r w:rsidR="00357BFD" w:rsidRPr="00DD351A">
        <w:rPr>
          <w:b/>
          <w:color w:val="FF0000"/>
          <w:sz w:val="22"/>
          <w:szCs w:val="22"/>
          <w:lang w:val="en-US"/>
        </w:rPr>
        <w:t>2</w:t>
      </w:r>
      <w:r w:rsidR="0086129E">
        <w:rPr>
          <w:b/>
          <w:color w:val="FF0000"/>
          <w:sz w:val="22"/>
          <w:szCs w:val="22"/>
        </w:rPr>
        <w:t>2</w:t>
      </w:r>
      <w:r w:rsidR="00473DEA" w:rsidRPr="00DD351A">
        <w:rPr>
          <w:b/>
          <w:color w:val="FF0000"/>
          <w:sz w:val="22"/>
          <w:szCs w:val="22"/>
        </w:rPr>
        <w:t>.0</w:t>
      </w:r>
      <w:r w:rsidR="00672C77" w:rsidRPr="00DD351A">
        <w:rPr>
          <w:b/>
          <w:color w:val="FF0000"/>
          <w:sz w:val="22"/>
          <w:szCs w:val="22"/>
          <w:lang w:val="en-US"/>
        </w:rPr>
        <w:t>4</w:t>
      </w:r>
      <w:r w:rsidRPr="00DD351A">
        <w:rPr>
          <w:b/>
          <w:color w:val="FF0000"/>
          <w:sz w:val="22"/>
          <w:szCs w:val="22"/>
        </w:rPr>
        <w:t>.201</w:t>
      </w:r>
      <w:r w:rsidR="00BF7881" w:rsidRPr="00DD351A">
        <w:rPr>
          <w:b/>
          <w:color w:val="FF0000"/>
          <w:sz w:val="22"/>
          <w:szCs w:val="22"/>
        </w:rPr>
        <w:t>9</w:t>
      </w:r>
      <w:r w:rsidRPr="00DD351A">
        <w:rPr>
          <w:b/>
          <w:color w:val="FF0000"/>
          <w:sz w:val="22"/>
          <w:szCs w:val="22"/>
        </w:rPr>
        <w:t xml:space="preserve">.године до </w:t>
      </w:r>
      <w:r w:rsidR="00BF7881" w:rsidRPr="00DD351A">
        <w:rPr>
          <w:b/>
          <w:color w:val="FF0000"/>
          <w:sz w:val="22"/>
          <w:szCs w:val="22"/>
        </w:rPr>
        <w:t>14,45</w:t>
      </w:r>
      <w:r w:rsidRPr="00DD351A">
        <w:rPr>
          <w:b/>
          <w:color w:val="FF0000"/>
          <w:sz w:val="22"/>
          <w:szCs w:val="22"/>
        </w:rPr>
        <w:t xml:space="preserve">  часова</w:t>
      </w:r>
      <w:r w:rsidRPr="00DD351A">
        <w:rPr>
          <w:i/>
          <w:iCs/>
          <w:color w:val="FF0000"/>
          <w:sz w:val="22"/>
          <w:szCs w:val="22"/>
        </w:rPr>
        <w:t>.</w:t>
      </w:r>
    </w:p>
    <w:p w:rsidR="007B162D" w:rsidRPr="00DD351A" w:rsidRDefault="007B162D" w:rsidP="007B162D">
      <w:pPr>
        <w:autoSpaceDE w:val="0"/>
        <w:autoSpaceDN w:val="0"/>
        <w:adjustRightInd w:val="0"/>
        <w:spacing w:line="240" w:lineRule="auto"/>
        <w:jc w:val="both"/>
        <w:rPr>
          <w:color w:val="FF0000"/>
          <w:sz w:val="22"/>
          <w:szCs w:val="22"/>
        </w:rPr>
      </w:pPr>
      <w:r w:rsidRPr="00DD351A">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Pr="00DD351A" w:rsidRDefault="007B162D" w:rsidP="007B162D">
      <w:pPr>
        <w:autoSpaceDE w:val="0"/>
        <w:autoSpaceDN w:val="0"/>
        <w:adjustRightInd w:val="0"/>
        <w:spacing w:line="240" w:lineRule="auto"/>
        <w:jc w:val="both"/>
        <w:rPr>
          <w:sz w:val="22"/>
          <w:szCs w:val="22"/>
        </w:rPr>
      </w:pPr>
      <w:r w:rsidRPr="00DD351A">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DD351A" w:rsidRDefault="008B6A30" w:rsidP="008B6A30">
      <w:pPr>
        <w:jc w:val="both"/>
        <w:rPr>
          <w:sz w:val="22"/>
          <w:szCs w:val="22"/>
        </w:rPr>
      </w:pPr>
      <w:r w:rsidRPr="00DD351A">
        <w:rPr>
          <w:sz w:val="22"/>
          <w:szCs w:val="22"/>
        </w:rPr>
        <w:t xml:space="preserve">Јавно отварање понуда обавиће се по истеку рока за подношење понуда, тј. дана </w:t>
      </w:r>
      <w:r w:rsidR="00357BFD" w:rsidRPr="00DD351A">
        <w:rPr>
          <w:b/>
          <w:color w:val="FF0000"/>
          <w:sz w:val="22"/>
          <w:szCs w:val="22"/>
          <w:lang w:val="en-US"/>
        </w:rPr>
        <w:t>2</w:t>
      </w:r>
      <w:r w:rsidR="0086129E">
        <w:rPr>
          <w:b/>
          <w:color w:val="FF0000"/>
          <w:sz w:val="22"/>
          <w:szCs w:val="22"/>
        </w:rPr>
        <w:t>2</w:t>
      </w:r>
      <w:r w:rsidR="00473DEA" w:rsidRPr="00DD351A">
        <w:rPr>
          <w:b/>
          <w:color w:val="FF0000"/>
          <w:sz w:val="22"/>
          <w:szCs w:val="22"/>
        </w:rPr>
        <w:t>.0</w:t>
      </w:r>
      <w:r w:rsidR="00672C77" w:rsidRPr="00DD351A">
        <w:rPr>
          <w:b/>
          <w:color w:val="FF0000"/>
          <w:sz w:val="22"/>
          <w:szCs w:val="22"/>
          <w:lang w:val="en-US"/>
        </w:rPr>
        <w:t>4</w:t>
      </w:r>
      <w:r w:rsidR="00FA4F6A" w:rsidRPr="00DD351A">
        <w:rPr>
          <w:b/>
          <w:color w:val="FF0000"/>
          <w:sz w:val="22"/>
          <w:szCs w:val="22"/>
        </w:rPr>
        <w:t>.</w:t>
      </w:r>
      <w:r w:rsidR="009030A7" w:rsidRPr="00DD351A">
        <w:rPr>
          <w:b/>
          <w:color w:val="FF0000"/>
          <w:sz w:val="22"/>
          <w:szCs w:val="22"/>
        </w:rPr>
        <w:t>2019</w:t>
      </w:r>
      <w:r w:rsidRPr="00DD351A">
        <w:rPr>
          <w:b/>
          <w:color w:val="FF0000"/>
          <w:sz w:val="22"/>
          <w:szCs w:val="22"/>
        </w:rPr>
        <w:t>. године, у</w:t>
      </w:r>
      <w:r w:rsidR="0086129E">
        <w:rPr>
          <w:b/>
          <w:color w:val="FF0000"/>
          <w:sz w:val="22"/>
          <w:szCs w:val="22"/>
        </w:rPr>
        <w:t xml:space="preserve"> </w:t>
      </w:r>
      <w:r w:rsidR="009030A7" w:rsidRPr="00DD351A">
        <w:rPr>
          <w:b/>
          <w:color w:val="FF0000"/>
          <w:sz w:val="22"/>
          <w:szCs w:val="22"/>
        </w:rPr>
        <w:t>15,00</w:t>
      </w:r>
      <w:r w:rsidRPr="00DD351A">
        <w:rPr>
          <w:b/>
          <w:color w:val="FF0000"/>
          <w:sz w:val="22"/>
          <w:szCs w:val="22"/>
        </w:rPr>
        <w:t xml:space="preserve"> часова</w:t>
      </w:r>
      <w:r w:rsidRPr="00DD351A">
        <w:rPr>
          <w:sz w:val="22"/>
          <w:szCs w:val="22"/>
        </w:rPr>
        <w:t xml:space="preserve"> у просторијама Општинске управе општине Дољевац, Николе Тесле 121, 1841</w:t>
      </w:r>
      <w:r w:rsidR="00023B49" w:rsidRPr="00DD351A">
        <w:rPr>
          <w:sz w:val="22"/>
          <w:szCs w:val="22"/>
        </w:rPr>
        <w:t>0 Дољевац, у канцеларији број 11.</w:t>
      </w:r>
    </w:p>
    <w:p w:rsidR="008B6A30" w:rsidRPr="00DD351A" w:rsidRDefault="008B6A30" w:rsidP="008B6A30">
      <w:pPr>
        <w:jc w:val="both"/>
        <w:rPr>
          <w:sz w:val="22"/>
          <w:szCs w:val="22"/>
        </w:rPr>
      </w:pPr>
      <w:r w:rsidRPr="00DD351A">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DD351A" w:rsidRDefault="008B6A30" w:rsidP="008B6A30">
      <w:pPr>
        <w:jc w:val="both"/>
        <w:rPr>
          <w:sz w:val="22"/>
          <w:szCs w:val="22"/>
        </w:rPr>
      </w:pPr>
      <w:r w:rsidRPr="00DD351A">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DD351A" w:rsidRDefault="008B6A30" w:rsidP="008B6A30">
      <w:pPr>
        <w:jc w:val="both"/>
        <w:rPr>
          <w:sz w:val="22"/>
          <w:szCs w:val="22"/>
        </w:rPr>
      </w:pPr>
      <w:r w:rsidRPr="00DD351A">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DD351A" w:rsidRDefault="008B6A30" w:rsidP="008B6A30">
      <w:pPr>
        <w:jc w:val="both"/>
        <w:rPr>
          <w:sz w:val="22"/>
          <w:szCs w:val="22"/>
        </w:rPr>
      </w:pPr>
      <w:r w:rsidRPr="00DD351A">
        <w:rPr>
          <w:sz w:val="22"/>
          <w:szCs w:val="22"/>
        </w:rPr>
        <w:t xml:space="preserve">Приликом отварања понуда Наручилац не може да врши стручну оцену понуде. </w:t>
      </w:r>
    </w:p>
    <w:p w:rsidR="008B6A30" w:rsidRPr="00DD351A" w:rsidRDefault="008B6A30" w:rsidP="008B6A30">
      <w:pPr>
        <w:jc w:val="both"/>
        <w:rPr>
          <w:sz w:val="22"/>
          <w:szCs w:val="22"/>
        </w:rPr>
      </w:pPr>
      <w:r w:rsidRPr="00DD351A">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E718F" w:rsidRPr="00DD351A" w:rsidRDefault="006E718F" w:rsidP="005665F1">
      <w:pPr>
        <w:tabs>
          <w:tab w:val="left" w:pos="1170"/>
        </w:tabs>
        <w:jc w:val="both"/>
        <w:rPr>
          <w:b/>
          <w:sz w:val="22"/>
          <w:szCs w:val="22"/>
        </w:rPr>
      </w:pPr>
    </w:p>
    <w:p w:rsidR="008B6A30" w:rsidRPr="00DD351A" w:rsidRDefault="008B6A30" w:rsidP="008B6A30">
      <w:pPr>
        <w:tabs>
          <w:tab w:val="left" w:pos="1170"/>
        </w:tabs>
        <w:jc w:val="both"/>
        <w:rPr>
          <w:sz w:val="22"/>
          <w:szCs w:val="22"/>
        </w:rPr>
      </w:pPr>
      <w:r w:rsidRPr="00DD351A">
        <w:rPr>
          <w:sz w:val="22"/>
          <w:szCs w:val="22"/>
        </w:rPr>
        <w:t xml:space="preserve"> Понуда мора да садржи:</w:t>
      </w:r>
    </w:p>
    <w:p w:rsidR="008B6A30" w:rsidRPr="00DD351A"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DD351A" w:rsidTr="00BF18EB">
        <w:trPr>
          <w:jc w:val="center"/>
        </w:trPr>
        <w:tc>
          <w:tcPr>
            <w:tcW w:w="656" w:type="dxa"/>
            <w:shd w:val="clear" w:color="auto" w:fill="D9D9D9"/>
            <w:vAlign w:val="center"/>
          </w:tcPr>
          <w:p w:rsidR="008B6A30" w:rsidRPr="00DD351A" w:rsidRDefault="008B6A30" w:rsidP="00F26375">
            <w:pPr>
              <w:tabs>
                <w:tab w:val="left" w:pos="1170"/>
              </w:tabs>
              <w:rPr>
                <w:b/>
                <w:sz w:val="22"/>
                <w:szCs w:val="22"/>
              </w:rPr>
            </w:pPr>
            <w:r w:rsidRPr="00DD351A">
              <w:rPr>
                <w:b/>
                <w:sz w:val="22"/>
                <w:szCs w:val="22"/>
              </w:rPr>
              <w:t>Ред. бр.</w:t>
            </w:r>
          </w:p>
        </w:tc>
        <w:tc>
          <w:tcPr>
            <w:tcW w:w="7026" w:type="dxa"/>
            <w:shd w:val="clear" w:color="auto" w:fill="D9D9D9"/>
            <w:vAlign w:val="center"/>
          </w:tcPr>
          <w:p w:rsidR="008B6A30" w:rsidRPr="00DD351A" w:rsidRDefault="008B6A30" w:rsidP="00F26375">
            <w:pPr>
              <w:tabs>
                <w:tab w:val="left" w:pos="1170"/>
              </w:tabs>
              <w:rPr>
                <w:b/>
                <w:sz w:val="22"/>
                <w:szCs w:val="22"/>
              </w:rPr>
            </w:pPr>
            <w:r w:rsidRPr="00DD351A">
              <w:rPr>
                <w:b/>
                <w:sz w:val="22"/>
                <w:szCs w:val="22"/>
              </w:rPr>
              <w:t>НАЗИВ ДОКУМЕНТА - ОБРАСЦА</w:t>
            </w:r>
          </w:p>
        </w:tc>
      </w:tr>
      <w:tr w:rsidR="008B6A30" w:rsidRPr="00DD351A" w:rsidTr="00BF18EB">
        <w:trPr>
          <w:jc w:val="center"/>
        </w:trPr>
        <w:tc>
          <w:tcPr>
            <w:tcW w:w="656" w:type="dxa"/>
            <w:vAlign w:val="center"/>
          </w:tcPr>
          <w:p w:rsidR="008B6A30" w:rsidRPr="00DD351A" w:rsidRDefault="00D44A63" w:rsidP="00F26375">
            <w:pPr>
              <w:tabs>
                <w:tab w:val="left" w:pos="1170"/>
              </w:tabs>
              <w:rPr>
                <w:b/>
                <w:sz w:val="22"/>
                <w:szCs w:val="22"/>
              </w:rPr>
            </w:pPr>
            <w:r w:rsidRPr="00DD351A">
              <w:rPr>
                <w:b/>
                <w:sz w:val="22"/>
                <w:szCs w:val="22"/>
              </w:rPr>
              <w:t>1</w:t>
            </w:r>
            <w:r w:rsidR="008B6A30" w:rsidRPr="00DD351A">
              <w:rPr>
                <w:b/>
                <w:sz w:val="22"/>
                <w:szCs w:val="22"/>
              </w:rPr>
              <w:t>.</w:t>
            </w:r>
          </w:p>
        </w:tc>
        <w:tc>
          <w:tcPr>
            <w:tcW w:w="7026" w:type="dxa"/>
            <w:vAlign w:val="center"/>
          </w:tcPr>
          <w:p w:rsidR="008B6A30" w:rsidRPr="00DD351A" w:rsidRDefault="0079653B" w:rsidP="00F26375">
            <w:pPr>
              <w:tabs>
                <w:tab w:val="left" w:pos="1170"/>
              </w:tabs>
              <w:jc w:val="both"/>
              <w:rPr>
                <w:b/>
                <w:sz w:val="22"/>
                <w:szCs w:val="22"/>
              </w:rPr>
            </w:pPr>
            <w:r w:rsidRPr="00DD351A">
              <w:rPr>
                <w:sz w:val="22"/>
                <w:szCs w:val="22"/>
              </w:rPr>
              <w:t>Образац понуде</w:t>
            </w:r>
          </w:p>
        </w:tc>
      </w:tr>
      <w:tr w:rsidR="008B6A30" w:rsidRPr="00DD351A" w:rsidTr="00BF18EB">
        <w:trPr>
          <w:jc w:val="center"/>
        </w:trPr>
        <w:tc>
          <w:tcPr>
            <w:tcW w:w="656" w:type="dxa"/>
            <w:vAlign w:val="center"/>
          </w:tcPr>
          <w:p w:rsidR="008B6A30" w:rsidRPr="00DD351A" w:rsidRDefault="00D44A63" w:rsidP="00D44A63">
            <w:pPr>
              <w:tabs>
                <w:tab w:val="left" w:pos="1170"/>
              </w:tabs>
              <w:jc w:val="both"/>
              <w:rPr>
                <w:b/>
                <w:sz w:val="22"/>
                <w:szCs w:val="22"/>
              </w:rPr>
            </w:pPr>
            <w:r w:rsidRPr="00DD351A">
              <w:rPr>
                <w:b/>
                <w:sz w:val="22"/>
                <w:szCs w:val="22"/>
              </w:rPr>
              <w:t xml:space="preserve">  2</w:t>
            </w:r>
            <w:r w:rsidR="008B6A30" w:rsidRPr="00DD351A">
              <w:rPr>
                <w:b/>
                <w:sz w:val="22"/>
                <w:szCs w:val="22"/>
              </w:rPr>
              <w:t>.</w:t>
            </w:r>
          </w:p>
        </w:tc>
        <w:tc>
          <w:tcPr>
            <w:tcW w:w="7026" w:type="dxa"/>
            <w:vAlign w:val="center"/>
          </w:tcPr>
          <w:p w:rsidR="008B6A30" w:rsidRPr="00DD351A" w:rsidRDefault="008B6A30" w:rsidP="0079653B">
            <w:pPr>
              <w:tabs>
                <w:tab w:val="left" w:pos="1170"/>
              </w:tabs>
              <w:jc w:val="both"/>
              <w:rPr>
                <w:b/>
                <w:sz w:val="22"/>
                <w:szCs w:val="22"/>
              </w:rPr>
            </w:pPr>
            <w:r w:rsidRPr="00DD351A">
              <w:rPr>
                <w:sz w:val="22"/>
                <w:szCs w:val="22"/>
              </w:rPr>
              <w:t xml:space="preserve">Образац </w:t>
            </w:r>
            <w:r w:rsidR="0079653B" w:rsidRPr="00DD351A">
              <w:rPr>
                <w:sz w:val="22"/>
                <w:szCs w:val="22"/>
              </w:rPr>
              <w:t xml:space="preserve">структуре </w:t>
            </w:r>
            <w:proofErr w:type="spellStart"/>
            <w:r w:rsidR="0079653B" w:rsidRPr="00DD351A">
              <w:rPr>
                <w:sz w:val="22"/>
                <w:szCs w:val="22"/>
              </w:rPr>
              <w:t>цене</w:t>
            </w:r>
            <w:r w:rsidR="00D44A63" w:rsidRPr="00DD351A">
              <w:rPr>
                <w:sz w:val="22"/>
                <w:szCs w:val="22"/>
              </w:rPr>
              <w:t>са</w:t>
            </w:r>
            <w:proofErr w:type="spellEnd"/>
            <w:r w:rsidR="00D44A63" w:rsidRPr="00DD351A">
              <w:rPr>
                <w:sz w:val="22"/>
                <w:szCs w:val="22"/>
              </w:rPr>
              <w:t xml:space="preserve"> упутством како да се попуни</w:t>
            </w:r>
          </w:p>
        </w:tc>
      </w:tr>
      <w:tr w:rsidR="008B6A30" w:rsidRPr="00DD351A" w:rsidTr="00BF18EB">
        <w:trPr>
          <w:jc w:val="center"/>
        </w:trPr>
        <w:tc>
          <w:tcPr>
            <w:tcW w:w="656" w:type="dxa"/>
            <w:vAlign w:val="center"/>
          </w:tcPr>
          <w:p w:rsidR="008B6A30" w:rsidRPr="00DD351A" w:rsidRDefault="00D44A63" w:rsidP="00F26375">
            <w:pPr>
              <w:tabs>
                <w:tab w:val="left" w:pos="1170"/>
              </w:tabs>
              <w:rPr>
                <w:b/>
                <w:sz w:val="22"/>
                <w:szCs w:val="22"/>
              </w:rPr>
            </w:pPr>
            <w:r w:rsidRPr="00DD351A">
              <w:rPr>
                <w:b/>
                <w:sz w:val="22"/>
                <w:szCs w:val="22"/>
              </w:rPr>
              <w:t>3</w:t>
            </w:r>
            <w:r w:rsidR="008B6A30" w:rsidRPr="00DD351A">
              <w:rPr>
                <w:b/>
                <w:sz w:val="22"/>
                <w:szCs w:val="22"/>
              </w:rPr>
              <w:t>.</w:t>
            </w:r>
          </w:p>
        </w:tc>
        <w:tc>
          <w:tcPr>
            <w:tcW w:w="7026" w:type="dxa"/>
            <w:vAlign w:val="center"/>
          </w:tcPr>
          <w:p w:rsidR="008B6A30" w:rsidRPr="00DD351A" w:rsidRDefault="00D44A63" w:rsidP="00F26375">
            <w:pPr>
              <w:tabs>
                <w:tab w:val="left" w:pos="1170"/>
              </w:tabs>
              <w:jc w:val="both"/>
              <w:rPr>
                <w:b/>
                <w:sz w:val="22"/>
                <w:szCs w:val="22"/>
              </w:rPr>
            </w:pPr>
            <w:r w:rsidRPr="00DD351A">
              <w:rPr>
                <w:sz w:val="22"/>
                <w:szCs w:val="22"/>
              </w:rPr>
              <w:t>Образац трошкова припреме</w:t>
            </w:r>
            <w:r w:rsidR="0079653B" w:rsidRPr="00DD351A">
              <w:rPr>
                <w:sz w:val="22"/>
                <w:szCs w:val="22"/>
              </w:rPr>
              <w:t xml:space="preserve"> понуде – ( образац се доставља уколико понуђач има трошкове припреме и подношења понуде)</w:t>
            </w:r>
          </w:p>
        </w:tc>
      </w:tr>
      <w:tr w:rsidR="008B6A30" w:rsidRPr="00DD351A" w:rsidTr="00BF18EB">
        <w:trPr>
          <w:jc w:val="center"/>
        </w:trPr>
        <w:tc>
          <w:tcPr>
            <w:tcW w:w="656" w:type="dxa"/>
            <w:vAlign w:val="center"/>
          </w:tcPr>
          <w:p w:rsidR="008B6A30" w:rsidRPr="00DD351A" w:rsidRDefault="00D44A63" w:rsidP="00F26375">
            <w:pPr>
              <w:tabs>
                <w:tab w:val="left" w:pos="1170"/>
              </w:tabs>
              <w:rPr>
                <w:b/>
                <w:sz w:val="22"/>
                <w:szCs w:val="22"/>
              </w:rPr>
            </w:pPr>
            <w:r w:rsidRPr="00DD351A">
              <w:rPr>
                <w:b/>
                <w:sz w:val="22"/>
                <w:szCs w:val="22"/>
              </w:rPr>
              <w:lastRenderedPageBreak/>
              <w:t>4</w:t>
            </w:r>
            <w:r w:rsidR="008B6A30" w:rsidRPr="00DD351A">
              <w:rPr>
                <w:b/>
                <w:sz w:val="22"/>
                <w:szCs w:val="22"/>
              </w:rPr>
              <w:t>.</w:t>
            </w:r>
          </w:p>
        </w:tc>
        <w:tc>
          <w:tcPr>
            <w:tcW w:w="7026" w:type="dxa"/>
            <w:vAlign w:val="center"/>
          </w:tcPr>
          <w:p w:rsidR="008B6A30" w:rsidRPr="00DD351A" w:rsidRDefault="0079653B" w:rsidP="00F26375">
            <w:pPr>
              <w:tabs>
                <w:tab w:val="left" w:pos="1170"/>
              </w:tabs>
              <w:jc w:val="both"/>
              <w:rPr>
                <w:sz w:val="22"/>
                <w:szCs w:val="22"/>
              </w:rPr>
            </w:pPr>
            <w:r w:rsidRPr="00DD351A">
              <w:rPr>
                <w:sz w:val="22"/>
                <w:szCs w:val="22"/>
              </w:rPr>
              <w:t>Образац изјаве о независној понуди</w:t>
            </w:r>
          </w:p>
        </w:tc>
      </w:tr>
      <w:tr w:rsidR="008B6A30" w:rsidRPr="00DD351A" w:rsidTr="00BF18EB">
        <w:trPr>
          <w:jc w:val="center"/>
        </w:trPr>
        <w:tc>
          <w:tcPr>
            <w:tcW w:w="656" w:type="dxa"/>
            <w:vAlign w:val="center"/>
          </w:tcPr>
          <w:p w:rsidR="008B6A30" w:rsidRPr="00DD351A" w:rsidRDefault="00D44A63" w:rsidP="00F26375">
            <w:pPr>
              <w:tabs>
                <w:tab w:val="left" w:pos="1170"/>
              </w:tabs>
              <w:rPr>
                <w:b/>
                <w:sz w:val="22"/>
                <w:szCs w:val="22"/>
              </w:rPr>
            </w:pPr>
            <w:r w:rsidRPr="00DD351A">
              <w:rPr>
                <w:b/>
                <w:sz w:val="22"/>
                <w:szCs w:val="22"/>
              </w:rPr>
              <w:t>5</w:t>
            </w:r>
            <w:r w:rsidR="008B6A30" w:rsidRPr="00DD351A">
              <w:rPr>
                <w:b/>
                <w:sz w:val="22"/>
                <w:szCs w:val="22"/>
              </w:rPr>
              <w:t>.</w:t>
            </w:r>
          </w:p>
        </w:tc>
        <w:tc>
          <w:tcPr>
            <w:tcW w:w="7026" w:type="dxa"/>
            <w:vAlign w:val="center"/>
          </w:tcPr>
          <w:p w:rsidR="008B6A30" w:rsidRPr="00DD351A" w:rsidRDefault="008B6A30" w:rsidP="00D44A63">
            <w:pPr>
              <w:tabs>
                <w:tab w:val="left" w:pos="1170"/>
              </w:tabs>
              <w:jc w:val="both"/>
              <w:rPr>
                <w:sz w:val="22"/>
                <w:szCs w:val="22"/>
              </w:rPr>
            </w:pPr>
            <w:r w:rsidRPr="00DD351A">
              <w:rPr>
                <w:sz w:val="22"/>
                <w:szCs w:val="22"/>
              </w:rPr>
              <w:t xml:space="preserve">Образац </w:t>
            </w:r>
            <w:r w:rsidR="00D44A63" w:rsidRPr="00DD351A">
              <w:rPr>
                <w:sz w:val="22"/>
                <w:szCs w:val="22"/>
              </w:rPr>
              <w:t>изјаве понуђача о испуњености обавезних и додатних услова за учешће у поступку јавне набавке чл.75.  и 76. ЗЈН</w:t>
            </w:r>
          </w:p>
        </w:tc>
      </w:tr>
      <w:tr w:rsidR="00D44A63" w:rsidRPr="00DD351A" w:rsidTr="00BF18EB">
        <w:trPr>
          <w:jc w:val="center"/>
        </w:trPr>
        <w:tc>
          <w:tcPr>
            <w:tcW w:w="656" w:type="dxa"/>
            <w:vAlign w:val="center"/>
          </w:tcPr>
          <w:p w:rsidR="00D44A63" w:rsidRPr="00DD351A" w:rsidRDefault="00D44A63" w:rsidP="00F26375">
            <w:pPr>
              <w:tabs>
                <w:tab w:val="left" w:pos="1170"/>
              </w:tabs>
              <w:rPr>
                <w:b/>
                <w:sz w:val="22"/>
                <w:szCs w:val="22"/>
              </w:rPr>
            </w:pPr>
            <w:r w:rsidRPr="00DD351A">
              <w:rPr>
                <w:b/>
                <w:sz w:val="22"/>
                <w:szCs w:val="22"/>
              </w:rPr>
              <w:t xml:space="preserve">6. </w:t>
            </w:r>
          </w:p>
        </w:tc>
        <w:tc>
          <w:tcPr>
            <w:tcW w:w="7026" w:type="dxa"/>
            <w:vAlign w:val="center"/>
          </w:tcPr>
          <w:p w:rsidR="00D44A63" w:rsidRPr="00DD351A" w:rsidRDefault="00D44A63" w:rsidP="00D44A63">
            <w:pPr>
              <w:tabs>
                <w:tab w:val="left" w:pos="1170"/>
              </w:tabs>
              <w:jc w:val="both"/>
              <w:rPr>
                <w:sz w:val="22"/>
                <w:szCs w:val="22"/>
              </w:rPr>
            </w:pPr>
            <w:r w:rsidRPr="00DD351A">
              <w:rPr>
                <w:sz w:val="22"/>
                <w:szCs w:val="22"/>
              </w:rPr>
              <w:t>Образац изјаве подизвођача о испуњености обавезних услова за учешће у поступку јавне набавке – чл. 75. ЗЈН</w:t>
            </w:r>
          </w:p>
        </w:tc>
      </w:tr>
      <w:tr w:rsidR="00D44A63" w:rsidRPr="00DD351A" w:rsidTr="00BF18EB">
        <w:trPr>
          <w:jc w:val="center"/>
        </w:trPr>
        <w:tc>
          <w:tcPr>
            <w:tcW w:w="656" w:type="dxa"/>
            <w:vAlign w:val="center"/>
          </w:tcPr>
          <w:p w:rsidR="00D44A63" w:rsidRPr="00DD351A" w:rsidRDefault="00D44A63" w:rsidP="00F26375">
            <w:pPr>
              <w:tabs>
                <w:tab w:val="left" w:pos="1170"/>
              </w:tabs>
              <w:rPr>
                <w:b/>
                <w:sz w:val="22"/>
                <w:szCs w:val="22"/>
              </w:rPr>
            </w:pPr>
            <w:r w:rsidRPr="00DD351A">
              <w:rPr>
                <w:b/>
                <w:sz w:val="22"/>
                <w:szCs w:val="22"/>
              </w:rPr>
              <w:t>7.</w:t>
            </w:r>
          </w:p>
        </w:tc>
        <w:tc>
          <w:tcPr>
            <w:tcW w:w="7026" w:type="dxa"/>
            <w:vAlign w:val="center"/>
          </w:tcPr>
          <w:p w:rsidR="00D44A63" w:rsidRPr="00DD351A" w:rsidRDefault="00D44A63" w:rsidP="00D44A63">
            <w:pPr>
              <w:tabs>
                <w:tab w:val="left" w:pos="1170"/>
              </w:tabs>
              <w:jc w:val="both"/>
              <w:rPr>
                <w:sz w:val="22"/>
                <w:szCs w:val="22"/>
              </w:rPr>
            </w:pPr>
            <w:r w:rsidRPr="00DD351A">
              <w:rPr>
                <w:sz w:val="22"/>
                <w:szCs w:val="22"/>
              </w:rPr>
              <w:t xml:space="preserve">Образац менично писмо </w:t>
            </w:r>
            <w:r w:rsidR="00152DDC" w:rsidRPr="00DD351A">
              <w:rPr>
                <w:sz w:val="22"/>
                <w:szCs w:val="22"/>
              </w:rPr>
              <w:t>- овлашћење</w:t>
            </w:r>
          </w:p>
        </w:tc>
      </w:tr>
      <w:tr w:rsidR="00152DDC" w:rsidRPr="00DD351A" w:rsidTr="00BF18EB">
        <w:trPr>
          <w:jc w:val="center"/>
        </w:trPr>
        <w:tc>
          <w:tcPr>
            <w:tcW w:w="656" w:type="dxa"/>
            <w:vAlign w:val="center"/>
          </w:tcPr>
          <w:p w:rsidR="00152DDC" w:rsidRPr="00DD351A" w:rsidRDefault="00152DDC" w:rsidP="00F26375">
            <w:pPr>
              <w:tabs>
                <w:tab w:val="left" w:pos="1170"/>
              </w:tabs>
              <w:rPr>
                <w:b/>
                <w:sz w:val="22"/>
                <w:szCs w:val="22"/>
              </w:rPr>
            </w:pPr>
            <w:r w:rsidRPr="00DD351A">
              <w:rPr>
                <w:b/>
                <w:sz w:val="22"/>
                <w:szCs w:val="22"/>
              </w:rPr>
              <w:t>8.</w:t>
            </w:r>
          </w:p>
        </w:tc>
        <w:tc>
          <w:tcPr>
            <w:tcW w:w="7026" w:type="dxa"/>
            <w:vAlign w:val="center"/>
          </w:tcPr>
          <w:p w:rsidR="00152DDC" w:rsidRPr="00DD351A" w:rsidRDefault="00152DDC" w:rsidP="00D44A63">
            <w:pPr>
              <w:tabs>
                <w:tab w:val="left" w:pos="1170"/>
              </w:tabs>
              <w:jc w:val="both"/>
              <w:rPr>
                <w:sz w:val="22"/>
                <w:szCs w:val="22"/>
              </w:rPr>
            </w:pPr>
            <w:r w:rsidRPr="00DD351A">
              <w:rPr>
                <w:sz w:val="22"/>
                <w:szCs w:val="22"/>
              </w:rPr>
              <w:t>Образац захтева за регистрацију/брисање менице</w:t>
            </w:r>
          </w:p>
        </w:tc>
      </w:tr>
      <w:tr w:rsidR="008B6A30" w:rsidRPr="00DD351A" w:rsidTr="00BF18EB">
        <w:trPr>
          <w:jc w:val="center"/>
        </w:trPr>
        <w:tc>
          <w:tcPr>
            <w:tcW w:w="656" w:type="dxa"/>
            <w:vAlign w:val="center"/>
          </w:tcPr>
          <w:p w:rsidR="008B6A30" w:rsidRPr="00DD351A" w:rsidRDefault="00990108" w:rsidP="00F26375">
            <w:pPr>
              <w:tabs>
                <w:tab w:val="left" w:pos="1170"/>
              </w:tabs>
              <w:rPr>
                <w:b/>
                <w:sz w:val="22"/>
                <w:szCs w:val="22"/>
              </w:rPr>
            </w:pPr>
            <w:r w:rsidRPr="00DD351A">
              <w:rPr>
                <w:b/>
                <w:sz w:val="22"/>
                <w:szCs w:val="22"/>
              </w:rPr>
              <w:t>9</w:t>
            </w:r>
            <w:r w:rsidR="008B6A30" w:rsidRPr="00DD351A">
              <w:rPr>
                <w:b/>
                <w:sz w:val="22"/>
                <w:szCs w:val="22"/>
              </w:rPr>
              <w:t>.</w:t>
            </w:r>
          </w:p>
        </w:tc>
        <w:tc>
          <w:tcPr>
            <w:tcW w:w="7026" w:type="dxa"/>
            <w:vAlign w:val="center"/>
          </w:tcPr>
          <w:p w:rsidR="008B6A30" w:rsidRPr="00DD351A" w:rsidRDefault="008B6A30" w:rsidP="000D0C1F">
            <w:pPr>
              <w:tabs>
                <w:tab w:val="left" w:pos="1170"/>
              </w:tabs>
              <w:jc w:val="both"/>
              <w:rPr>
                <w:sz w:val="22"/>
                <w:szCs w:val="22"/>
              </w:rPr>
            </w:pPr>
            <w:r w:rsidRPr="00DD351A">
              <w:rPr>
                <w:sz w:val="22"/>
                <w:szCs w:val="22"/>
              </w:rPr>
              <w:t>Модел  уговора</w:t>
            </w:r>
          </w:p>
        </w:tc>
      </w:tr>
    </w:tbl>
    <w:p w:rsidR="00020E3D" w:rsidRPr="00DD351A" w:rsidRDefault="00020E3D" w:rsidP="007B162D">
      <w:pPr>
        <w:jc w:val="both"/>
        <w:rPr>
          <w:b/>
          <w:iCs/>
          <w:sz w:val="22"/>
          <w:szCs w:val="22"/>
        </w:rPr>
      </w:pPr>
    </w:p>
    <w:p w:rsidR="007B162D" w:rsidRPr="00DD351A" w:rsidRDefault="007B162D" w:rsidP="007B162D">
      <w:pPr>
        <w:jc w:val="both"/>
        <w:rPr>
          <w:b/>
          <w:iCs/>
          <w:sz w:val="22"/>
          <w:szCs w:val="22"/>
        </w:rPr>
      </w:pPr>
      <w:r w:rsidRPr="00DD351A">
        <w:rPr>
          <w:b/>
          <w:iCs/>
          <w:sz w:val="22"/>
          <w:szCs w:val="22"/>
        </w:rPr>
        <w:t>3. ПАРТИЈЕ</w:t>
      </w:r>
    </w:p>
    <w:p w:rsidR="00BF4B79" w:rsidRPr="00DD351A" w:rsidRDefault="00BF4B79" w:rsidP="007B162D">
      <w:pPr>
        <w:jc w:val="both"/>
        <w:rPr>
          <w:b/>
          <w:iCs/>
          <w:sz w:val="22"/>
          <w:szCs w:val="22"/>
        </w:rPr>
      </w:pPr>
    </w:p>
    <w:p w:rsidR="007B162D" w:rsidRPr="00DD351A" w:rsidRDefault="00250F1F" w:rsidP="006B04A7">
      <w:pPr>
        <w:jc w:val="both"/>
        <w:rPr>
          <w:iCs/>
          <w:sz w:val="22"/>
          <w:szCs w:val="22"/>
          <w:lang w:val="en-US"/>
        </w:rPr>
      </w:pPr>
      <w:r w:rsidRPr="00DD351A">
        <w:rPr>
          <w:iCs/>
          <w:sz w:val="22"/>
          <w:szCs w:val="22"/>
        </w:rPr>
        <w:t>Ова набавка није обликована по партијама.</w:t>
      </w:r>
    </w:p>
    <w:p w:rsidR="007B162D" w:rsidRPr="00DD351A" w:rsidRDefault="007B162D" w:rsidP="007B162D">
      <w:pPr>
        <w:jc w:val="both"/>
        <w:rPr>
          <w:b/>
          <w:i/>
          <w:iCs/>
          <w:sz w:val="22"/>
          <w:szCs w:val="22"/>
        </w:rPr>
      </w:pPr>
    </w:p>
    <w:p w:rsidR="007B162D" w:rsidRPr="00DD351A" w:rsidRDefault="007B162D" w:rsidP="007B162D">
      <w:pPr>
        <w:jc w:val="both"/>
        <w:rPr>
          <w:bCs/>
          <w:iCs/>
          <w:sz w:val="22"/>
          <w:szCs w:val="22"/>
        </w:rPr>
      </w:pPr>
      <w:r w:rsidRPr="00DD351A">
        <w:rPr>
          <w:b/>
          <w:iCs/>
          <w:sz w:val="22"/>
          <w:szCs w:val="22"/>
        </w:rPr>
        <w:t>4.</w:t>
      </w:r>
      <w:r w:rsidRPr="00DD351A">
        <w:rPr>
          <w:b/>
          <w:bCs/>
          <w:iCs/>
          <w:sz w:val="22"/>
          <w:szCs w:val="22"/>
        </w:rPr>
        <w:t xml:space="preserve">  ПОНУДА СА ВАРИЈАНТАМА</w:t>
      </w:r>
    </w:p>
    <w:p w:rsidR="007B162D" w:rsidRPr="00DD351A" w:rsidRDefault="007B162D" w:rsidP="007B162D">
      <w:pPr>
        <w:jc w:val="both"/>
        <w:rPr>
          <w:bCs/>
          <w:iCs/>
          <w:sz w:val="22"/>
          <w:szCs w:val="22"/>
        </w:rPr>
      </w:pPr>
    </w:p>
    <w:p w:rsidR="007B162D" w:rsidRPr="00DD351A" w:rsidRDefault="007B162D" w:rsidP="007B162D">
      <w:pPr>
        <w:jc w:val="both"/>
        <w:rPr>
          <w:b/>
          <w:bCs/>
          <w:i/>
          <w:iCs/>
          <w:sz w:val="22"/>
          <w:szCs w:val="22"/>
        </w:rPr>
      </w:pPr>
      <w:r w:rsidRPr="00DD351A">
        <w:rPr>
          <w:bCs/>
          <w:iCs/>
          <w:sz w:val="22"/>
          <w:szCs w:val="22"/>
        </w:rPr>
        <w:t>Подношење понуде са варијантама није дозвољено.</w:t>
      </w:r>
    </w:p>
    <w:p w:rsidR="00436FDC" w:rsidRPr="00DD351A" w:rsidRDefault="00436FDC" w:rsidP="007B162D">
      <w:pPr>
        <w:jc w:val="both"/>
        <w:rPr>
          <w:b/>
          <w:bCs/>
          <w:i/>
          <w:iCs/>
          <w:sz w:val="22"/>
          <w:szCs w:val="22"/>
          <w:lang w:val="en-US"/>
        </w:rPr>
      </w:pPr>
    </w:p>
    <w:p w:rsidR="007B162D" w:rsidRPr="00DD351A" w:rsidRDefault="007B162D" w:rsidP="00EF7AF0">
      <w:pPr>
        <w:jc w:val="both"/>
        <w:rPr>
          <w:sz w:val="22"/>
          <w:szCs w:val="22"/>
        </w:rPr>
      </w:pPr>
      <w:r w:rsidRPr="00DD351A">
        <w:rPr>
          <w:b/>
          <w:bCs/>
          <w:iCs/>
          <w:sz w:val="22"/>
          <w:szCs w:val="22"/>
        </w:rPr>
        <w:t xml:space="preserve">5. </w:t>
      </w:r>
      <w:r w:rsidRPr="00DD351A">
        <w:rPr>
          <w:b/>
          <w:iCs/>
          <w:sz w:val="22"/>
          <w:szCs w:val="22"/>
        </w:rPr>
        <w:t>НАЧИН ИЗМЕНЕ, ДОПУНЕ И ОПОЗИВА ПОНУДЕ</w:t>
      </w:r>
    </w:p>
    <w:p w:rsidR="007B162D" w:rsidRPr="00DD351A" w:rsidRDefault="007B162D" w:rsidP="007B162D">
      <w:pPr>
        <w:jc w:val="both"/>
        <w:rPr>
          <w:sz w:val="22"/>
          <w:szCs w:val="22"/>
        </w:rPr>
      </w:pPr>
    </w:p>
    <w:p w:rsidR="007B162D" w:rsidRPr="00DD351A" w:rsidRDefault="007B162D" w:rsidP="007B162D">
      <w:pPr>
        <w:jc w:val="both"/>
        <w:rPr>
          <w:sz w:val="22"/>
          <w:szCs w:val="22"/>
        </w:rPr>
      </w:pPr>
      <w:r w:rsidRPr="00DD351A">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B162D" w:rsidRPr="00DD351A" w:rsidRDefault="007B162D" w:rsidP="007B162D">
      <w:pPr>
        <w:jc w:val="both"/>
        <w:rPr>
          <w:rFonts w:eastAsia="TimesNewRomanPSMT"/>
          <w:bCs/>
          <w:iCs/>
          <w:sz w:val="22"/>
          <w:szCs w:val="22"/>
        </w:rPr>
      </w:pPr>
      <w:r w:rsidRPr="00DD351A">
        <w:rPr>
          <w:sz w:val="22"/>
          <w:szCs w:val="22"/>
        </w:rPr>
        <w:t xml:space="preserve">Понуђач је дужан да јасно назначи који део понуде мења односно која документа накнадно доставља. </w:t>
      </w:r>
    </w:p>
    <w:p w:rsidR="007B162D" w:rsidRPr="00DD351A" w:rsidRDefault="007B162D" w:rsidP="007B162D">
      <w:pPr>
        <w:jc w:val="both"/>
        <w:rPr>
          <w:rFonts w:eastAsia="TimesNewRomanPSMT"/>
          <w:bCs/>
          <w:iCs/>
          <w:sz w:val="22"/>
          <w:szCs w:val="22"/>
        </w:rPr>
      </w:pPr>
      <w:r w:rsidRPr="00DD351A">
        <w:rPr>
          <w:rFonts w:eastAsia="TimesNewRomanPSMT"/>
          <w:bCs/>
          <w:iCs/>
          <w:sz w:val="22"/>
          <w:szCs w:val="22"/>
        </w:rPr>
        <w:t>Измену, допуну или опозив понуде треба доставити на адресу: општин</w:t>
      </w:r>
      <w:r w:rsidR="00FF32B9" w:rsidRPr="00DD351A">
        <w:rPr>
          <w:rFonts w:eastAsia="TimesNewRomanPSMT"/>
          <w:bCs/>
          <w:iCs/>
          <w:sz w:val="22"/>
          <w:szCs w:val="22"/>
        </w:rPr>
        <w:t>ск</w:t>
      </w:r>
      <w:r w:rsidRPr="00DD351A">
        <w:rPr>
          <w:rFonts w:eastAsia="TimesNewRomanPSMT"/>
          <w:bCs/>
          <w:iCs/>
          <w:sz w:val="22"/>
          <w:szCs w:val="22"/>
        </w:rPr>
        <w:t xml:space="preserve">а </w:t>
      </w:r>
      <w:r w:rsidR="00FF32B9" w:rsidRPr="00DD351A">
        <w:rPr>
          <w:rFonts w:eastAsia="TimesNewRomanPSMT"/>
          <w:bCs/>
          <w:iCs/>
          <w:sz w:val="22"/>
          <w:szCs w:val="22"/>
        </w:rPr>
        <w:t xml:space="preserve">управа општине </w:t>
      </w:r>
      <w:r w:rsidRPr="00DD351A">
        <w:rPr>
          <w:rFonts w:eastAsia="TimesNewRomanPSMT"/>
          <w:bCs/>
          <w:iCs/>
          <w:sz w:val="22"/>
          <w:szCs w:val="22"/>
        </w:rPr>
        <w:t>Дољевац, ул. Николе Тесле број 121, 18410 Дољевац</w:t>
      </w:r>
      <w:r w:rsidRPr="00DD351A">
        <w:rPr>
          <w:i/>
          <w:iCs/>
          <w:sz w:val="22"/>
          <w:szCs w:val="22"/>
        </w:rPr>
        <w:t xml:space="preserve">, </w:t>
      </w:r>
      <w:r w:rsidRPr="00DD351A">
        <w:rPr>
          <w:rFonts w:eastAsia="TimesNewRomanPSMT"/>
          <w:bCs/>
          <w:iCs/>
          <w:sz w:val="22"/>
          <w:szCs w:val="22"/>
        </w:rPr>
        <w:t>са назнаком:</w:t>
      </w:r>
    </w:p>
    <w:p w:rsidR="007B162D" w:rsidRPr="00DD351A" w:rsidRDefault="007B162D" w:rsidP="007B162D">
      <w:pPr>
        <w:spacing w:after="120" w:line="240" w:lineRule="auto"/>
        <w:jc w:val="both"/>
        <w:rPr>
          <w:sz w:val="22"/>
          <w:szCs w:val="22"/>
        </w:rPr>
      </w:pPr>
      <w:r w:rsidRPr="00DD351A">
        <w:rPr>
          <w:rFonts w:eastAsia="TimesNewRomanPSMT"/>
          <w:bCs/>
          <w:iCs/>
          <w:sz w:val="22"/>
          <w:szCs w:val="22"/>
        </w:rPr>
        <w:t>„</w:t>
      </w:r>
      <w:r w:rsidRPr="00DD351A">
        <w:rPr>
          <w:rFonts w:eastAsia="TimesNewRomanPSMT"/>
          <w:b/>
          <w:bCs/>
          <w:iCs/>
          <w:sz w:val="22"/>
          <w:szCs w:val="22"/>
        </w:rPr>
        <w:t>Измена понуде</w:t>
      </w:r>
      <w:r w:rsidRPr="00DD351A">
        <w:rPr>
          <w:rFonts w:eastAsia="TimesNewRomanPS-BoldMT"/>
          <w:b/>
          <w:bCs/>
          <w:sz w:val="22"/>
          <w:szCs w:val="22"/>
        </w:rPr>
        <w:t xml:space="preserve"> за јавну </w:t>
      </w:r>
      <w:proofErr w:type="spellStart"/>
      <w:r w:rsidRPr="00DD351A">
        <w:rPr>
          <w:rFonts w:eastAsia="TimesNewRomanPS-BoldMT"/>
          <w:b/>
          <w:bCs/>
          <w:sz w:val="22"/>
          <w:szCs w:val="22"/>
        </w:rPr>
        <w:t>набавку</w:t>
      </w:r>
      <w:r w:rsidRPr="00DD351A">
        <w:rPr>
          <w:b/>
          <w:sz w:val="22"/>
          <w:szCs w:val="22"/>
        </w:rPr>
        <w:t>мале</w:t>
      </w:r>
      <w:proofErr w:type="spellEnd"/>
      <w:r w:rsidRPr="00DD351A">
        <w:rPr>
          <w:b/>
          <w:sz w:val="22"/>
          <w:szCs w:val="22"/>
        </w:rPr>
        <w:t xml:space="preserve"> вредности </w:t>
      </w:r>
      <w:r w:rsidR="00BF18EB" w:rsidRPr="00DD351A">
        <w:rPr>
          <w:sz w:val="22"/>
          <w:szCs w:val="22"/>
        </w:rPr>
        <w:t>услуге</w:t>
      </w:r>
      <w:r w:rsidR="00020E3D" w:rsidRPr="00DD351A">
        <w:rPr>
          <w:sz w:val="22"/>
          <w:szCs w:val="22"/>
        </w:rPr>
        <w:t xml:space="preserve"> стручног надзора на извођењу радова на изградњи, реконструкцији, санацији и </w:t>
      </w:r>
      <w:r w:rsidR="008F3328" w:rsidRPr="00DD351A">
        <w:rPr>
          <w:sz w:val="22"/>
          <w:szCs w:val="22"/>
        </w:rPr>
        <w:t>доградњи</w:t>
      </w:r>
      <w:r w:rsidR="00020E3D" w:rsidRPr="00DD351A">
        <w:rPr>
          <w:sz w:val="22"/>
          <w:szCs w:val="22"/>
        </w:rPr>
        <w:t xml:space="preserve"> јавних </w:t>
      </w:r>
      <w:proofErr w:type="spellStart"/>
      <w:r w:rsidR="00020E3D" w:rsidRPr="00DD351A">
        <w:rPr>
          <w:sz w:val="22"/>
          <w:szCs w:val="22"/>
        </w:rPr>
        <w:t>објеката</w:t>
      </w:r>
      <w:r w:rsidR="00FF32B9" w:rsidRPr="00DD351A">
        <w:rPr>
          <w:sz w:val="22"/>
          <w:szCs w:val="22"/>
        </w:rPr>
        <w:t>,</w:t>
      </w:r>
      <w:r w:rsidRPr="00DD351A">
        <w:rPr>
          <w:rFonts w:eastAsia="TimesNewRomanPS-BoldMT"/>
          <w:b/>
          <w:bCs/>
          <w:sz w:val="22"/>
          <w:szCs w:val="22"/>
        </w:rPr>
        <w:t>ЈН</w:t>
      </w:r>
      <w:proofErr w:type="spellEnd"/>
      <w:r w:rsidRPr="00DD351A">
        <w:rPr>
          <w:rFonts w:eastAsia="TimesNewRomanPS-BoldMT"/>
          <w:b/>
          <w:bCs/>
          <w:sz w:val="22"/>
          <w:szCs w:val="22"/>
        </w:rPr>
        <w:t xml:space="preserve"> бр</w:t>
      </w:r>
      <w:r w:rsidRPr="00DD351A">
        <w:rPr>
          <w:rFonts w:eastAsia="TimesNewRomanPS-BoldMT"/>
          <w:b/>
          <w:bCs/>
          <w:color w:val="000000" w:themeColor="text1"/>
          <w:sz w:val="22"/>
          <w:szCs w:val="22"/>
        </w:rPr>
        <w:t>.</w:t>
      </w:r>
      <w:r w:rsidR="00E2656B" w:rsidRPr="00DD351A">
        <w:rPr>
          <w:color w:val="000000" w:themeColor="text1"/>
          <w:sz w:val="22"/>
          <w:szCs w:val="22"/>
        </w:rPr>
        <w:t>404-2-44/2019-03</w:t>
      </w:r>
      <w:r w:rsidRPr="00DD351A">
        <w:rPr>
          <w:color w:val="000000"/>
          <w:sz w:val="22"/>
          <w:szCs w:val="22"/>
        </w:rPr>
        <w:t xml:space="preserve">,  </w:t>
      </w:r>
      <w:r w:rsidRPr="00DD351A">
        <w:rPr>
          <w:rFonts w:eastAsia="TimesNewRomanPSMT"/>
          <w:b/>
          <w:bCs/>
          <w:sz w:val="22"/>
          <w:szCs w:val="22"/>
        </w:rPr>
        <w:t xml:space="preserve">- </w:t>
      </w:r>
      <w:r w:rsidRPr="00DD351A">
        <w:rPr>
          <w:rFonts w:eastAsia="TimesNewRomanPS-BoldMT"/>
          <w:b/>
          <w:bCs/>
          <w:sz w:val="22"/>
          <w:szCs w:val="22"/>
        </w:rPr>
        <w:t xml:space="preserve">НЕ </w:t>
      </w:r>
      <w:proofErr w:type="spellStart"/>
      <w:r w:rsidRPr="00DD351A">
        <w:rPr>
          <w:rFonts w:eastAsia="TimesNewRomanPS-BoldMT"/>
          <w:b/>
          <w:bCs/>
          <w:sz w:val="22"/>
          <w:szCs w:val="22"/>
        </w:rPr>
        <w:t>ОТВАРАТИ”</w:t>
      </w:r>
      <w:r w:rsidRPr="00DD351A">
        <w:rPr>
          <w:rFonts w:eastAsia="TimesNewRomanPSMT"/>
          <w:bCs/>
          <w:iCs/>
          <w:sz w:val="22"/>
          <w:szCs w:val="22"/>
        </w:rPr>
        <w:t>или„</w:t>
      </w:r>
      <w:r w:rsidRPr="00DD351A">
        <w:rPr>
          <w:rFonts w:eastAsia="TimesNewRomanPSMT"/>
          <w:b/>
          <w:bCs/>
          <w:iCs/>
          <w:sz w:val="22"/>
          <w:szCs w:val="22"/>
        </w:rPr>
        <w:t>Допуна</w:t>
      </w:r>
      <w:proofErr w:type="spellEnd"/>
      <w:r w:rsidRPr="00DD351A">
        <w:rPr>
          <w:rFonts w:eastAsia="TimesNewRomanPSMT"/>
          <w:b/>
          <w:bCs/>
          <w:iCs/>
          <w:sz w:val="22"/>
          <w:szCs w:val="22"/>
        </w:rPr>
        <w:t xml:space="preserve"> </w:t>
      </w:r>
      <w:proofErr w:type="spellStart"/>
      <w:r w:rsidRPr="00DD351A">
        <w:rPr>
          <w:rFonts w:eastAsia="TimesNewRomanPSMT"/>
          <w:b/>
          <w:bCs/>
          <w:iCs/>
          <w:sz w:val="22"/>
          <w:szCs w:val="22"/>
        </w:rPr>
        <w:t>понуде</w:t>
      </w:r>
      <w:r w:rsidRPr="00DD351A">
        <w:rPr>
          <w:rFonts w:eastAsia="TimesNewRomanPS-BoldMT"/>
          <w:b/>
          <w:bCs/>
          <w:sz w:val="22"/>
          <w:szCs w:val="22"/>
        </w:rPr>
        <w:t>за</w:t>
      </w:r>
      <w:proofErr w:type="spellEnd"/>
      <w:r w:rsidRPr="00DD351A">
        <w:rPr>
          <w:rFonts w:eastAsia="TimesNewRomanPS-BoldMT"/>
          <w:b/>
          <w:bCs/>
          <w:sz w:val="22"/>
          <w:szCs w:val="22"/>
        </w:rPr>
        <w:t xml:space="preserve"> јавну </w:t>
      </w:r>
      <w:proofErr w:type="spellStart"/>
      <w:r w:rsidRPr="00DD351A">
        <w:rPr>
          <w:rFonts w:eastAsia="TimesNewRomanPS-BoldMT"/>
          <w:b/>
          <w:bCs/>
          <w:sz w:val="22"/>
          <w:szCs w:val="22"/>
        </w:rPr>
        <w:t>набавку</w:t>
      </w:r>
      <w:r w:rsidRPr="00DD351A">
        <w:rPr>
          <w:b/>
          <w:sz w:val="22"/>
          <w:szCs w:val="22"/>
        </w:rPr>
        <w:t>мале</w:t>
      </w:r>
      <w:proofErr w:type="spellEnd"/>
      <w:r w:rsidRPr="00DD351A">
        <w:rPr>
          <w:b/>
          <w:sz w:val="22"/>
          <w:szCs w:val="22"/>
        </w:rPr>
        <w:t xml:space="preserve"> вредности</w:t>
      </w:r>
      <w:r w:rsidRPr="00DD351A">
        <w:rPr>
          <w:sz w:val="22"/>
          <w:szCs w:val="22"/>
          <w:lang w:val="ru-RU"/>
        </w:rPr>
        <w:t xml:space="preserve">, </w:t>
      </w:r>
      <w:proofErr w:type="spellStart"/>
      <w:r w:rsidR="00020E3D" w:rsidRPr="00DD351A">
        <w:rPr>
          <w:sz w:val="22"/>
          <w:szCs w:val="22"/>
        </w:rPr>
        <w:t>услуг</w:t>
      </w:r>
      <w:proofErr w:type="spellEnd"/>
      <w:r w:rsidR="006E718F" w:rsidRPr="00DD351A">
        <w:rPr>
          <w:sz w:val="22"/>
          <w:szCs w:val="22"/>
          <w:lang w:val="en-US"/>
        </w:rPr>
        <w:t>a</w:t>
      </w:r>
      <w:r w:rsidR="00020E3D" w:rsidRPr="00DD351A">
        <w:rPr>
          <w:sz w:val="22"/>
          <w:szCs w:val="22"/>
        </w:rPr>
        <w:t xml:space="preserve">стручног надзора на извођењу радова на изградњи, реконструкцији, санацији и </w:t>
      </w:r>
      <w:r w:rsidR="008F3328" w:rsidRPr="00DD351A">
        <w:rPr>
          <w:sz w:val="22"/>
          <w:szCs w:val="22"/>
        </w:rPr>
        <w:t>доградњи</w:t>
      </w:r>
      <w:r w:rsidR="00020E3D" w:rsidRPr="00DD351A">
        <w:rPr>
          <w:sz w:val="22"/>
          <w:szCs w:val="22"/>
        </w:rPr>
        <w:t xml:space="preserve"> јавних </w:t>
      </w:r>
      <w:proofErr w:type="spellStart"/>
      <w:r w:rsidR="00020E3D" w:rsidRPr="00DD351A">
        <w:rPr>
          <w:sz w:val="22"/>
          <w:szCs w:val="22"/>
        </w:rPr>
        <w:t>објеката</w:t>
      </w:r>
      <w:r w:rsidRPr="00DD351A">
        <w:rPr>
          <w:sz w:val="22"/>
          <w:szCs w:val="22"/>
        </w:rPr>
        <w:t>,</w:t>
      </w:r>
      <w:r w:rsidRPr="00DD351A">
        <w:rPr>
          <w:rFonts w:eastAsia="TimesNewRomanPS-BoldMT"/>
          <w:b/>
          <w:bCs/>
          <w:sz w:val="22"/>
          <w:szCs w:val="22"/>
        </w:rPr>
        <w:t>ЈН</w:t>
      </w:r>
      <w:proofErr w:type="spellEnd"/>
      <w:r w:rsidRPr="00DD351A">
        <w:rPr>
          <w:rFonts w:eastAsia="TimesNewRomanPS-BoldMT"/>
          <w:b/>
          <w:bCs/>
          <w:sz w:val="22"/>
          <w:szCs w:val="22"/>
        </w:rPr>
        <w:t xml:space="preserve"> бр.</w:t>
      </w:r>
      <w:r w:rsidR="00E2656B" w:rsidRPr="00DD351A">
        <w:rPr>
          <w:color w:val="000000" w:themeColor="text1"/>
          <w:sz w:val="22"/>
          <w:szCs w:val="22"/>
        </w:rPr>
        <w:t>404-2-44/2019-03</w:t>
      </w:r>
      <w:r w:rsidRPr="00DD351A">
        <w:rPr>
          <w:color w:val="000000"/>
          <w:sz w:val="22"/>
          <w:szCs w:val="22"/>
        </w:rPr>
        <w:t xml:space="preserve">, </w:t>
      </w:r>
      <w:r w:rsidRPr="00DD351A">
        <w:rPr>
          <w:rFonts w:eastAsia="TimesNewRomanPSMT"/>
          <w:b/>
          <w:bCs/>
          <w:sz w:val="22"/>
          <w:szCs w:val="22"/>
        </w:rPr>
        <w:t xml:space="preserve">- </w:t>
      </w:r>
      <w:r w:rsidRPr="00DD351A">
        <w:rPr>
          <w:rFonts w:eastAsia="TimesNewRomanPS-BoldMT"/>
          <w:b/>
          <w:bCs/>
          <w:sz w:val="22"/>
          <w:szCs w:val="22"/>
        </w:rPr>
        <w:t xml:space="preserve">НЕ </w:t>
      </w:r>
      <w:proofErr w:type="spellStart"/>
      <w:r w:rsidRPr="00DD351A">
        <w:rPr>
          <w:rFonts w:eastAsia="TimesNewRomanPS-BoldMT"/>
          <w:b/>
          <w:bCs/>
          <w:sz w:val="22"/>
          <w:szCs w:val="22"/>
        </w:rPr>
        <w:t>ОТВАРАТИ”</w:t>
      </w:r>
      <w:r w:rsidRPr="00DD351A">
        <w:rPr>
          <w:rFonts w:eastAsia="TimesNewRomanPSMT"/>
          <w:bCs/>
          <w:iCs/>
          <w:sz w:val="22"/>
          <w:szCs w:val="22"/>
        </w:rPr>
        <w:t>или„</w:t>
      </w:r>
      <w:r w:rsidRPr="00DD351A">
        <w:rPr>
          <w:rFonts w:eastAsia="TimesNewRomanPSMT"/>
          <w:b/>
          <w:bCs/>
          <w:iCs/>
          <w:sz w:val="22"/>
          <w:szCs w:val="22"/>
        </w:rPr>
        <w:t>Опозив</w:t>
      </w:r>
      <w:proofErr w:type="spellEnd"/>
      <w:r w:rsidRPr="00DD351A">
        <w:rPr>
          <w:rFonts w:eastAsia="TimesNewRomanPSMT"/>
          <w:b/>
          <w:bCs/>
          <w:iCs/>
          <w:sz w:val="22"/>
          <w:szCs w:val="22"/>
        </w:rPr>
        <w:t xml:space="preserve"> </w:t>
      </w:r>
      <w:proofErr w:type="spellStart"/>
      <w:r w:rsidRPr="00DD351A">
        <w:rPr>
          <w:rFonts w:eastAsia="TimesNewRomanPSMT"/>
          <w:b/>
          <w:bCs/>
          <w:iCs/>
          <w:sz w:val="22"/>
          <w:szCs w:val="22"/>
        </w:rPr>
        <w:t>понуде</w:t>
      </w:r>
      <w:r w:rsidRPr="00DD351A">
        <w:rPr>
          <w:rFonts w:eastAsia="TimesNewRomanPS-BoldMT"/>
          <w:b/>
          <w:bCs/>
          <w:sz w:val="22"/>
          <w:szCs w:val="22"/>
        </w:rPr>
        <w:t>за</w:t>
      </w:r>
      <w:proofErr w:type="spellEnd"/>
      <w:r w:rsidRPr="00DD351A">
        <w:rPr>
          <w:rFonts w:eastAsia="TimesNewRomanPS-BoldMT"/>
          <w:b/>
          <w:bCs/>
          <w:sz w:val="22"/>
          <w:szCs w:val="22"/>
        </w:rPr>
        <w:t xml:space="preserve"> јавну </w:t>
      </w:r>
      <w:proofErr w:type="spellStart"/>
      <w:r w:rsidRPr="00DD351A">
        <w:rPr>
          <w:rFonts w:eastAsia="TimesNewRomanPS-BoldMT"/>
          <w:b/>
          <w:bCs/>
          <w:sz w:val="22"/>
          <w:szCs w:val="22"/>
        </w:rPr>
        <w:t>набавку</w:t>
      </w:r>
      <w:r w:rsidRPr="00DD351A">
        <w:rPr>
          <w:b/>
          <w:sz w:val="22"/>
          <w:szCs w:val="22"/>
        </w:rPr>
        <w:t>мале</w:t>
      </w:r>
      <w:proofErr w:type="spellEnd"/>
      <w:r w:rsidRPr="00DD351A">
        <w:rPr>
          <w:b/>
          <w:sz w:val="22"/>
          <w:szCs w:val="22"/>
        </w:rPr>
        <w:t xml:space="preserve"> вредности </w:t>
      </w:r>
      <w:proofErr w:type="spellStart"/>
      <w:r w:rsidR="006E718F" w:rsidRPr="00DD351A">
        <w:rPr>
          <w:sz w:val="22"/>
          <w:szCs w:val="22"/>
        </w:rPr>
        <w:t>услугa</w:t>
      </w:r>
      <w:proofErr w:type="spellEnd"/>
      <w:r w:rsidR="00020E3D" w:rsidRPr="00DD351A">
        <w:rPr>
          <w:sz w:val="22"/>
          <w:szCs w:val="22"/>
        </w:rPr>
        <w:t xml:space="preserve"> стручног надзора на извођењу радова на изградњи, реконструкцији, санацији и </w:t>
      </w:r>
      <w:r w:rsidR="008F3328" w:rsidRPr="00DD351A">
        <w:rPr>
          <w:sz w:val="22"/>
          <w:szCs w:val="22"/>
        </w:rPr>
        <w:t>доградњи</w:t>
      </w:r>
      <w:r w:rsidR="00020E3D" w:rsidRPr="00DD351A">
        <w:rPr>
          <w:sz w:val="22"/>
          <w:szCs w:val="22"/>
        </w:rPr>
        <w:t xml:space="preserve"> јавних објеката </w:t>
      </w:r>
      <w:r w:rsidRPr="00DD351A">
        <w:rPr>
          <w:sz w:val="22"/>
          <w:szCs w:val="22"/>
        </w:rPr>
        <w:t>,</w:t>
      </w:r>
      <w:r w:rsidRPr="00DD351A">
        <w:rPr>
          <w:rFonts w:eastAsia="TimesNewRomanPS-BoldMT"/>
          <w:b/>
          <w:bCs/>
          <w:sz w:val="22"/>
          <w:szCs w:val="22"/>
        </w:rPr>
        <w:t>ЈН бр.</w:t>
      </w:r>
      <w:r w:rsidR="00E2656B" w:rsidRPr="00DD351A">
        <w:rPr>
          <w:color w:val="000000" w:themeColor="text1"/>
          <w:sz w:val="22"/>
          <w:szCs w:val="22"/>
        </w:rPr>
        <w:t>404-2-44/2019-03</w:t>
      </w:r>
      <w:r w:rsidRPr="00DD351A">
        <w:rPr>
          <w:color w:val="000000"/>
          <w:sz w:val="22"/>
          <w:szCs w:val="22"/>
        </w:rPr>
        <w:t xml:space="preserve">, </w:t>
      </w:r>
      <w:r w:rsidRPr="00DD351A">
        <w:rPr>
          <w:rFonts w:eastAsia="TimesNewRomanPSMT"/>
          <w:b/>
          <w:bCs/>
          <w:sz w:val="22"/>
          <w:szCs w:val="22"/>
        </w:rPr>
        <w:t xml:space="preserve">- </w:t>
      </w:r>
      <w:r w:rsidRPr="00DD351A">
        <w:rPr>
          <w:rFonts w:eastAsia="TimesNewRomanPS-BoldMT"/>
          <w:b/>
          <w:bCs/>
          <w:sz w:val="22"/>
          <w:szCs w:val="22"/>
        </w:rPr>
        <w:t xml:space="preserve">НЕ </w:t>
      </w:r>
      <w:proofErr w:type="spellStart"/>
      <w:r w:rsidRPr="00DD351A">
        <w:rPr>
          <w:rFonts w:eastAsia="TimesNewRomanPS-BoldMT"/>
          <w:b/>
          <w:bCs/>
          <w:sz w:val="22"/>
          <w:szCs w:val="22"/>
        </w:rPr>
        <w:t>ОТВАРАТИ”</w:t>
      </w:r>
      <w:r w:rsidRPr="00DD351A">
        <w:rPr>
          <w:rFonts w:eastAsia="TimesNewRomanPS-BoldMT"/>
          <w:bCs/>
          <w:sz w:val="22"/>
          <w:szCs w:val="22"/>
        </w:rPr>
        <w:t>или</w:t>
      </w:r>
      <w:r w:rsidRPr="00DD351A">
        <w:rPr>
          <w:rFonts w:eastAsia="TimesNewRomanPSMT"/>
          <w:bCs/>
          <w:iCs/>
          <w:sz w:val="22"/>
          <w:szCs w:val="22"/>
        </w:rPr>
        <w:t>„</w:t>
      </w:r>
      <w:r w:rsidRPr="00DD351A">
        <w:rPr>
          <w:rFonts w:eastAsia="TimesNewRomanPSMT"/>
          <w:b/>
          <w:bCs/>
          <w:iCs/>
          <w:sz w:val="22"/>
          <w:szCs w:val="22"/>
        </w:rPr>
        <w:t>Измена</w:t>
      </w:r>
      <w:proofErr w:type="spellEnd"/>
      <w:r w:rsidRPr="00DD351A">
        <w:rPr>
          <w:rFonts w:eastAsia="TimesNewRomanPSMT"/>
          <w:b/>
          <w:bCs/>
          <w:iCs/>
          <w:sz w:val="22"/>
          <w:szCs w:val="22"/>
        </w:rPr>
        <w:t xml:space="preserve"> и допуна понуде</w:t>
      </w:r>
      <w:r w:rsidRPr="00DD351A">
        <w:rPr>
          <w:rFonts w:eastAsia="TimesNewRomanPS-BoldMT"/>
          <w:b/>
          <w:bCs/>
          <w:sz w:val="22"/>
          <w:szCs w:val="22"/>
        </w:rPr>
        <w:t xml:space="preserve"> за јавну набавку</w:t>
      </w:r>
      <w:r w:rsidRPr="00DD351A">
        <w:rPr>
          <w:sz w:val="22"/>
          <w:szCs w:val="22"/>
        </w:rPr>
        <w:t xml:space="preserve"> мале </w:t>
      </w:r>
      <w:proofErr w:type="spellStart"/>
      <w:r w:rsidRPr="00DD351A">
        <w:rPr>
          <w:sz w:val="22"/>
          <w:szCs w:val="22"/>
        </w:rPr>
        <w:t>вредности</w:t>
      </w:r>
      <w:r w:rsidR="005217AE" w:rsidRPr="00DD351A">
        <w:rPr>
          <w:sz w:val="22"/>
          <w:szCs w:val="22"/>
        </w:rPr>
        <w:t>услуг</w:t>
      </w:r>
      <w:proofErr w:type="spellEnd"/>
      <w:r w:rsidR="006E718F" w:rsidRPr="00DD351A">
        <w:rPr>
          <w:sz w:val="22"/>
          <w:szCs w:val="22"/>
          <w:lang w:val="en-US"/>
        </w:rPr>
        <w:t>a</w:t>
      </w:r>
      <w:r w:rsidR="00020E3D" w:rsidRPr="00DD351A">
        <w:rPr>
          <w:sz w:val="22"/>
          <w:szCs w:val="22"/>
        </w:rPr>
        <w:t xml:space="preserve"> стручног надзора на извођењу радова на изградњи, реконструкцији, санацији и </w:t>
      </w:r>
      <w:r w:rsidR="008F3328" w:rsidRPr="00DD351A">
        <w:rPr>
          <w:sz w:val="22"/>
          <w:szCs w:val="22"/>
        </w:rPr>
        <w:t>доградњи</w:t>
      </w:r>
      <w:r w:rsidR="00020E3D" w:rsidRPr="00DD351A">
        <w:rPr>
          <w:sz w:val="22"/>
          <w:szCs w:val="22"/>
        </w:rPr>
        <w:t xml:space="preserve"> јавних објеката </w:t>
      </w:r>
      <w:r w:rsidRPr="00DD351A">
        <w:rPr>
          <w:sz w:val="22"/>
          <w:szCs w:val="22"/>
        </w:rPr>
        <w:t>,</w:t>
      </w:r>
      <w:r w:rsidRPr="00DD351A">
        <w:rPr>
          <w:rFonts w:eastAsia="TimesNewRomanPS-BoldMT"/>
          <w:b/>
          <w:bCs/>
          <w:sz w:val="22"/>
          <w:szCs w:val="22"/>
        </w:rPr>
        <w:t>ЈН бр.</w:t>
      </w:r>
      <w:r w:rsidR="006C33C4" w:rsidRPr="00DD351A">
        <w:rPr>
          <w:color w:val="000000" w:themeColor="text1"/>
          <w:sz w:val="22"/>
          <w:szCs w:val="22"/>
        </w:rPr>
        <w:t>404-2-44/2019</w:t>
      </w:r>
      <w:r w:rsidR="00103EF8" w:rsidRPr="00DD351A">
        <w:rPr>
          <w:color w:val="000000" w:themeColor="text1"/>
          <w:sz w:val="22"/>
          <w:szCs w:val="22"/>
        </w:rPr>
        <w:t>-03</w:t>
      </w:r>
      <w:r w:rsidRPr="00DD351A">
        <w:rPr>
          <w:color w:val="000000"/>
          <w:sz w:val="22"/>
          <w:szCs w:val="22"/>
        </w:rPr>
        <w:t xml:space="preserve">, </w:t>
      </w:r>
      <w:r w:rsidRPr="00DD351A">
        <w:rPr>
          <w:rFonts w:eastAsia="TimesNewRomanPSMT"/>
          <w:b/>
          <w:bCs/>
          <w:sz w:val="22"/>
          <w:szCs w:val="22"/>
        </w:rPr>
        <w:t xml:space="preserve">- </w:t>
      </w:r>
      <w:r w:rsidRPr="00DD351A">
        <w:rPr>
          <w:rFonts w:eastAsia="TimesNewRomanPS-BoldMT"/>
          <w:b/>
          <w:bCs/>
          <w:sz w:val="22"/>
          <w:szCs w:val="22"/>
        </w:rPr>
        <w:t>НЕ ОТВАРАТИ”.</w:t>
      </w:r>
    </w:p>
    <w:p w:rsidR="007B162D" w:rsidRPr="00DD351A" w:rsidRDefault="007B162D" w:rsidP="007B162D">
      <w:pPr>
        <w:jc w:val="both"/>
        <w:rPr>
          <w:sz w:val="22"/>
          <w:szCs w:val="22"/>
        </w:rPr>
      </w:pPr>
      <w:r w:rsidRPr="00DD351A">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DD351A" w:rsidRDefault="007B162D" w:rsidP="007B162D">
      <w:pPr>
        <w:jc w:val="both"/>
        <w:rPr>
          <w:b/>
          <w:i/>
          <w:iCs/>
          <w:sz w:val="22"/>
          <w:szCs w:val="22"/>
        </w:rPr>
      </w:pPr>
      <w:r w:rsidRPr="00DD351A">
        <w:rPr>
          <w:sz w:val="22"/>
          <w:szCs w:val="22"/>
        </w:rPr>
        <w:t>По истеку рока за подношење понуда понуђач не може да повуче нити да мења своју понуду.</w:t>
      </w:r>
    </w:p>
    <w:p w:rsidR="007B162D" w:rsidRPr="00DD351A" w:rsidRDefault="007B162D" w:rsidP="007B162D">
      <w:pPr>
        <w:jc w:val="both"/>
        <w:rPr>
          <w:b/>
          <w:i/>
          <w:iCs/>
          <w:sz w:val="22"/>
          <w:szCs w:val="22"/>
        </w:rPr>
      </w:pPr>
    </w:p>
    <w:p w:rsidR="007B162D" w:rsidRPr="00DD351A" w:rsidRDefault="007B162D" w:rsidP="001A260E">
      <w:pPr>
        <w:jc w:val="left"/>
        <w:rPr>
          <w:sz w:val="22"/>
          <w:szCs w:val="22"/>
        </w:rPr>
      </w:pPr>
      <w:r w:rsidRPr="00DD351A">
        <w:rPr>
          <w:b/>
          <w:bCs/>
          <w:iCs/>
          <w:sz w:val="22"/>
          <w:szCs w:val="22"/>
        </w:rPr>
        <w:t>6. УЧЕСТВОВАЊЕ У ЗАЈЕДНИЧКОЈ ПОНУДИ ИЛИ КАО ПОДИЗВОЂАЧ</w:t>
      </w:r>
    </w:p>
    <w:p w:rsidR="007B162D" w:rsidRPr="00DD351A" w:rsidRDefault="007B162D" w:rsidP="007B162D">
      <w:pPr>
        <w:jc w:val="both"/>
        <w:rPr>
          <w:sz w:val="22"/>
          <w:szCs w:val="22"/>
        </w:rPr>
      </w:pPr>
    </w:p>
    <w:p w:rsidR="007B162D" w:rsidRPr="00DD351A" w:rsidRDefault="007B162D" w:rsidP="007B162D">
      <w:pPr>
        <w:jc w:val="both"/>
        <w:rPr>
          <w:iCs/>
          <w:sz w:val="22"/>
          <w:szCs w:val="22"/>
        </w:rPr>
      </w:pPr>
      <w:r w:rsidRPr="00DD351A">
        <w:rPr>
          <w:bCs/>
          <w:iCs/>
          <w:sz w:val="22"/>
          <w:szCs w:val="22"/>
        </w:rPr>
        <w:t>Понуђач може да поднесе само једну понуду.</w:t>
      </w:r>
    </w:p>
    <w:p w:rsidR="007B162D" w:rsidRPr="00DD351A" w:rsidRDefault="007B162D" w:rsidP="007B162D">
      <w:pPr>
        <w:jc w:val="both"/>
        <w:rPr>
          <w:iCs/>
          <w:sz w:val="22"/>
          <w:szCs w:val="22"/>
        </w:rPr>
      </w:pPr>
      <w:r w:rsidRPr="00DD351A">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Pr="00DD351A" w:rsidRDefault="007B162D" w:rsidP="007B162D">
      <w:pPr>
        <w:jc w:val="both"/>
        <w:rPr>
          <w:i/>
          <w:iCs/>
          <w:color w:val="FF0000"/>
          <w:sz w:val="22"/>
          <w:szCs w:val="22"/>
        </w:rPr>
      </w:pPr>
      <w:r w:rsidRPr="00DD351A">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Pr="00DD351A" w:rsidRDefault="007B162D" w:rsidP="007B162D">
      <w:pPr>
        <w:jc w:val="both"/>
        <w:rPr>
          <w:i/>
          <w:iCs/>
          <w:color w:val="FF0000"/>
          <w:sz w:val="22"/>
          <w:szCs w:val="22"/>
        </w:rPr>
      </w:pPr>
    </w:p>
    <w:p w:rsidR="007B162D" w:rsidRPr="00DD351A" w:rsidRDefault="007B162D" w:rsidP="001A260E">
      <w:pPr>
        <w:jc w:val="left"/>
        <w:rPr>
          <w:iCs/>
          <w:sz w:val="22"/>
          <w:szCs w:val="22"/>
        </w:rPr>
      </w:pPr>
      <w:r w:rsidRPr="00DD351A">
        <w:rPr>
          <w:b/>
          <w:bCs/>
          <w:iCs/>
          <w:sz w:val="22"/>
          <w:szCs w:val="22"/>
        </w:rPr>
        <w:t>7. ПОНУДА СА ПОДИЗВОЂАЧЕМ</w:t>
      </w:r>
    </w:p>
    <w:p w:rsidR="007B162D" w:rsidRPr="00DD351A" w:rsidRDefault="007B162D" w:rsidP="007B162D">
      <w:pPr>
        <w:jc w:val="both"/>
        <w:rPr>
          <w:iCs/>
          <w:sz w:val="22"/>
          <w:szCs w:val="22"/>
        </w:rPr>
      </w:pPr>
    </w:p>
    <w:p w:rsidR="007B162D" w:rsidRPr="00DD351A" w:rsidRDefault="007B162D" w:rsidP="007B162D">
      <w:pPr>
        <w:jc w:val="both"/>
        <w:rPr>
          <w:iCs/>
          <w:sz w:val="22"/>
          <w:szCs w:val="22"/>
        </w:rPr>
      </w:pPr>
      <w:r w:rsidRPr="00DD351A">
        <w:rPr>
          <w:iCs/>
          <w:sz w:val="22"/>
          <w:szCs w:val="22"/>
        </w:rPr>
        <w:lastRenderedPageBreak/>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Pr="00DD351A" w:rsidRDefault="007B162D" w:rsidP="007B162D">
      <w:pPr>
        <w:jc w:val="both"/>
        <w:rPr>
          <w:iCs/>
          <w:sz w:val="22"/>
          <w:szCs w:val="22"/>
        </w:rPr>
      </w:pPr>
      <w:r w:rsidRPr="00DD351A">
        <w:rPr>
          <w:iCs/>
          <w:sz w:val="22"/>
          <w:szCs w:val="22"/>
        </w:rPr>
        <w:t xml:space="preserve">Понуђач у Обрасцу </w:t>
      </w:r>
      <w:proofErr w:type="spellStart"/>
      <w:r w:rsidRPr="00DD351A">
        <w:rPr>
          <w:iCs/>
          <w:sz w:val="22"/>
          <w:szCs w:val="22"/>
        </w:rPr>
        <w:t>понуденаводи</w:t>
      </w:r>
      <w:proofErr w:type="spellEnd"/>
      <w:r w:rsidRPr="00DD351A">
        <w:rPr>
          <w:iCs/>
          <w:sz w:val="22"/>
          <w:szCs w:val="22"/>
        </w:rPr>
        <w:t xml:space="preserve"> назив и седиште подизвођача, уколико ће делимично извршење набавке поверити подизвођачу. </w:t>
      </w:r>
    </w:p>
    <w:p w:rsidR="007B162D" w:rsidRPr="00DD351A" w:rsidRDefault="007B162D" w:rsidP="007B162D">
      <w:pPr>
        <w:jc w:val="both"/>
        <w:rPr>
          <w:rFonts w:eastAsia="TimesNewRomanPSMT"/>
          <w:bCs/>
          <w:sz w:val="22"/>
          <w:szCs w:val="22"/>
        </w:rPr>
      </w:pPr>
      <w:r w:rsidRPr="00DD351A">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Pr="00DD351A" w:rsidRDefault="007B162D" w:rsidP="007B162D">
      <w:pPr>
        <w:jc w:val="both"/>
        <w:rPr>
          <w:iCs/>
          <w:sz w:val="22"/>
          <w:szCs w:val="22"/>
        </w:rPr>
      </w:pPr>
      <w:r w:rsidRPr="00DD351A">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DD351A">
        <w:rPr>
          <w:rFonts w:eastAsia="TimesNewRomanPSMT"/>
          <w:b/>
          <w:bCs/>
          <w:sz w:val="22"/>
          <w:szCs w:val="22"/>
          <w:lang w:val="sr-Latn-CS"/>
        </w:rPr>
        <w:t>III</w:t>
      </w:r>
      <w:r w:rsidRPr="00DD351A">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DD351A">
        <w:rPr>
          <w:rFonts w:eastAsia="TimesNewRomanPSMT"/>
          <w:b/>
          <w:bCs/>
          <w:sz w:val="22"/>
          <w:szCs w:val="22"/>
          <w:lang w:val="sr-Latn-CS"/>
        </w:rPr>
        <w:t>III</w:t>
      </w:r>
      <w:r w:rsidRPr="00DD351A">
        <w:rPr>
          <w:rFonts w:eastAsia="TimesNewRomanPSMT"/>
          <w:bCs/>
          <w:sz w:val="22"/>
          <w:szCs w:val="22"/>
          <w:lang w:val="ru-RU"/>
        </w:rPr>
        <w:t xml:space="preserve"> одељак </w:t>
      </w:r>
      <w:r w:rsidRPr="00DD351A">
        <w:rPr>
          <w:rFonts w:eastAsia="TimesNewRomanPSMT"/>
          <w:b/>
          <w:bCs/>
          <w:sz w:val="22"/>
          <w:szCs w:val="22"/>
          <w:lang w:val="ru-RU"/>
        </w:rPr>
        <w:t>3</w:t>
      </w:r>
      <w:r w:rsidRPr="00DD351A">
        <w:rPr>
          <w:rFonts w:eastAsia="TimesNewRomanPSMT"/>
          <w:bCs/>
          <w:sz w:val="22"/>
          <w:szCs w:val="22"/>
          <w:lang w:val="ru-RU"/>
        </w:rPr>
        <w:t>.</w:t>
      </w:r>
      <w:r w:rsidRPr="00DD351A">
        <w:rPr>
          <w:rFonts w:eastAsia="TimesNewRomanPSMT"/>
          <w:bCs/>
          <w:sz w:val="22"/>
          <w:szCs w:val="22"/>
        </w:rPr>
        <w:t>).</w:t>
      </w:r>
    </w:p>
    <w:p w:rsidR="007B162D" w:rsidRPr="00DD351A" w:rsidRDefault="007B162D" w:rsidP="007B162D">
      <w:pPr>
        <w:jc w:val="both"/>
        <w:rPr>
          <w:iCs/>
          <w:sz w:val="22"/>
          <w:szCs w:val="22"/>
        </w:rPr>
      </w:pPr>
      <w:r w:rsidRPr="00DD351A">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DD351A" w:rsidRDefault="007B162D" w:rsidP="007B162D">
      <w:pPr>
        <w:jc w:val="both"/>
        <w:rPr>
          <w:sz w:val="22"/>
          <w:szCs w:val="22"/>
        </w:rPr>
      </w:pPr>
      <w:r w:rsidRPr="00DD351A">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7B162D" w:rsidRPr="00DD351A" w:rsidRDefault="007B162D" w:rsidP="007B162D">
      <w:pPr>
        <w:jc w:val="both"/>
        <w:rPr>
          <w:sz w:val="22"/>
          <w:szCs w:val="22"/>
        </w:rPr>
      </w:pPr>
    </w:p>
    <w:p w:rsidR="007B162D" w:rsidRPr="00DD351A" w:rsidRDefault="007B162D" w:rsidP="001A260E">
      <w:pPr>
        <w:jc w:val="left"/>
        <w:rPr>
          <w:sz w:val="22"/>
          <w:szCs w:val="22"/>
        </w:rPr>
      </w:pPr>
      <w:r w:rsidRPr="00DD351A">
        <w:rPr>
          <w:b/>
          <w:sz w:val="22"/>
          <w:szCs w:val="22"/>
        </w:rPr>
        <w:t>8. ЗАЈЕДНИЧКА ПОНУДА</w:t>
      </w:r>
    </w:p>
    <w:p w:rsidR="007B162D" w:rsidRPr="00DD351A" w:rsidRDefault="007B162D" w:rsidP="007B162D">
      <w:pPr>
        <w:jc w:val="both"/>
        <w:rPr>
          <w:sz w:val="22"/>
          <w:szCs w:val="22"/>
        </w:rPr>
      </w:pPr>
    </w:p>
    <w:p w:rsidR="007B162D" w:rsidRPr="00DD351A" w:rsidRDefault="007B162D" w:rsidP="007B162D">
      <w:pPr>
        <w:jc w:val="both"/>
        <w:rPr>
          <w:sz w:val="22"/>
          <w:szCs w:val="22"/>
        </w:rPr>
      </w:pPr>
      <w:r w:rsidRPr="00DD351A">
        <w:rPr>
          <w:sz w:val="22"/>
          <w:szCs w:val="22"/>
        </w:rPr>
        <w:t>Понуду може поднети група понуђача.</w:t>
      </w:r>
    </w:p>
    <w:p w:rsidR="00304FB4" w:rsidRPr="00DD351A" w:rsidRDefault="007B162D" w:rsidP="00304FB4">
      <w:pPr>
        <w:jc w:val="both"/>
        <w:rPr>
          <w:sz w:val="22"/>
          <w:szCs w:val="22"/>
        </w:rPr>
      </w:pPr>
      <w:r w:rsidRPr="00DD351A">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DD351A">
        <w:rPr>
          <w:sz w:val="22"/>
          <w:szCs w:val="22"/>
        </w:rPr>
        <w:t xml:space="preserve">члана 81. ст. 4. </w:t>
      </w:r>
      <w:proofErr w:type="spellStart"/>
      <w:r w:rsidR="00304FB4" w:rsidRPr="00DD351A">
        <w:rPr>
          <w:sz w:val="22"/>
          <w:szCs w:val="22"/>
        </w:rPr>
        <w:t>тач</w:t>
      </w:r>
      <w:proofErr w:type="spellEnd"/>
      <w:r w:rsidR="00304FB4" w:rsidRPr="00DD351A">
        <w:rPr>
          <w:sz w:val="22"/>
          <w:szCs w:val="22"/>
        </w:rPr>
        <w:t>. 1) и 2) Закона и то:</w:t>
      </w:r>
    </w:p>
    <w:p w:rsidR="00304FB4" w:rsidRPr="00DD351A" w:rsidRDefault="00304FB4" w:rsidP="005C7D01">
      <w:pPr>
        <w:numPr>
          <w:ilvl w:val="0"/>
          <w:numId w:val="12"/>
        </w:numPr>
        <w:jc w:val="both"/>
        <w:rPr>
          <w:sz w:val="22"/>
          <w:szCs w:val="22"/>
        </w:rPr>
      </w:pPr>
      <w:r w:rsidRPr="00DD351A">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DD351A"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spellStart"/>
      <w:r w:rsidRPr="00DD351A">
        <w:rPr>
          <w:rFonts w:ascii="Times New Roman" w:hAnsi="Times New Roman"/>
        </w:rPr>
        <w:t>описпословасвакогодпонуђачаизгрупепонуђача</w:t>
      </w:r>
      <w:proofErr w:type="spellEnd"/>
      <w:r w:rsidRPr="00DD351A">
        <w:rPr>
          <w:rFonts w:ascii="Times New Roman" w:hAnsi="Times New Roman"/>
        </w:rPr>
        <w:t xml:space="preserve"> у </w:t>
      </w:r>
      <w:proofErr w:type="spellStart"/>
      <w:r w:rsidRPr="00DD351A">
        <w:rPr>
          <w:rFonts w:ascii="Times New Roman" w:hAnsi="Times New Roman"/>
        </w:rPr>
        <w:t>извршењууговора</w:t>
      </w:r>
      <w:proofErr w:type="spellEnd"/>
      <w:r w:rsidRPr="00DD351A">
        <w:rPr>
          <w:rFonts w:ascii="Times New Roman" w:hAnsi="Times New Roman"/>
        </w:rPr>
        <w:t>.</w:t>
      </w:r>
    </w:p>
    <w:p w:rsidR="007B162D" w:rsidRPr="00DD351A" w:rsidRDefault="007B162D" w:rsidP="007B162D">
      <w:pPr>
        <w:jc w:val="both"/>
        <w:rPr>
          <w:sz w:val="22"/>
          <w:szCs w:val="22"/>
        </w:rPr>
      </w:pPr>
      <w:r w:rsidRPr="00DD351A">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DD351A">
        <w:rPr>
          <w:rFonts w:eastAsia="TimesNewRomanPSMT"/>
          <w:b/>
          <w:bCs/>
          <w:sz w:val="22"/>
          <w:szCs w:val="22"/>
        </w:rPr>
        <w:t>I</w:t>
      </w:r>
      <w:r w:rsidR="003C4AD5" w:rsidRPr="00DD351A">
        <w:rPr>
          <w:rFonts w:eastAsia="TimesNewRomanPSMT"/>
          <w:b/>
          <w:bCs/>
          <w:sz w:val="22"/>
          <w:szCs w:val="22"/>
          <w:lang w:val="en-US"/>
        </w:rPr>
        <w:t xml:space="preserve">II </w:t>
      </w:r>
      <w:r w:rsidRPr="00DD351A">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DD351A">
        <w:rPr>
          <w:rFonts w:eastAsia="TimesNewRomanPSMT"/>
          <w:b/>
          <w:bCs/>
          <w:sz w:val="22"/>
          <w:szCs w:val="22"/>
        </w:rPr>
        <w:t>I</w:t>
      </w:r>
      <w:r w:rsidR="003C4AD5" w:rsidRPr="00DD351A">
        <w:rPr>
          <w:rFonts w:eastAsia="TimesNewRomanPSMT"/>
          <w:b/>
          <w:bCs/>
          <w:sz w:val="22"/>
          <w:szCs w:val="22"/>
          <w:lang w:val="en-US"/>
        </w:rPr>
        <w:t>II</w:t>
      </w:r>
      <w:r w:rsidRPr="00DD351A">
        <w:rPr>
          <w:rFonts w:eastAsia="TimesNewRomanPSMT"/>
          <w:bCs/>
          <w:sz w:val="22"/>
          <w:szCs w:val="22"/>
          <w:lang w:val="ru-RU"/>
        </w:rPr>
        <w:t xml:space="preserve"> одељак 3.</w:t>
      </w:r>
      <w:r w:rsidRPr="00DD351A">
        <w:rPr>
          <w:rFonts w:eastAsia="TimesNewRomanPSMT"/>
          <w:bCs/>
          <w:sz w:val="22"/>
          <w:szCs w:val="22"/>
        </w:rPr>
        <w:t>).</w:t>
      </w:r>
    </w:p>
    <w:p w:rsidR="007B162D" w:rsidRPr="00DD351A" w:rsidRDefault="007B162D" w:rsidP="007B162D">
      <w:pPr>
        <w:jc w:val="both"/>
        <w:rPr>
          <w:sz w:val="22"/>
          <w:szCs w:val="22"/>
        </w:rPr>
      </w:pPr>
      <w:r w:rsidRPr="00DD351A">
        <w:rPr>
          <w:sz w:val="22"/>
          <w:szCs w:val="22"/>
        </w:rPr>
        <w:t xml:space="preserve">Понуђачи из групе понуђача одговарају неограничено солидарно према наручиоцу. </w:t>
      </w:r>
    </w:p>
    <w:p w:rsidR="007B162D" w:rsidRPr="00DD351A" w:rsidRDefault="007B162D" w:rsidP="007B162D">
      <w:pPr>
        <w:jc w:val="both"/>
        <w:rPr>
          <w:sz w:val="22"/>
          <w:szCs w:val="22"/>
        </w:rPr>
      </w:pPr>
      <w:r w:rsidRPr="00DD351A">
        <w:rPr>
          <w:sz w:val="22"/>
          <w:szCs w:val="22"/>
        </w:rPr>
        <w:t>Задруга може поднети понуду самостално, у своје име, а за рачун задругара или заједничку понуду у име задругара.</w:t>
      </w:r>
    </w:p>
    <w:p w:rsidR="007B162D" w:rsidRPr="00DD351A" w:rsidRDefault="007B162D" w:rsidP="007B162D">
      <w:pPr>
        <w:jc w:val="both"/>
        <w:rPr>
          <w:sz w:val="22"/>
          <w:szCs w:val="22"/>
        </w:rPr>
      </w:pPr>
      <w:r w:rsidRPr="00DD351A">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DD351A" w:rsidRDefault="007B162D" w:rsidP="007B162D">
      <w:pPr>
        <w:jc w:val="both"/>
        <w:rPr>
          <w:sz w:val="22"/>
          <w:szCs w:val="22"/>
        </w:rPr>
      </w:pPr>
      <w:r w:rsidRPr="00DD351A">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DD351A" w:rsidRDefault="007B162D" w:rsidP="007B162D">
      <w:pPr>
        <w:jc w:val="both"/>
        <w:rPr>
          <w:sz w:val="22"/>
          <w:szCs w:val="22"/>
        </w:rPr>
      </w:pPr>
    </w:p>
    <w:p w:rsidR="007B162D" w:rsidRPr="00DD351A" w:rsidRDefault="007B162D" w:rsidP="007B162D">
      <w:pPr>
        <w:jc w:val="both"/>
        <w:rPr>
          <w:b/>
          <w:bCs/>
          <w:iCs/>
          <w:sz w:val="22"/>
          <w:szCs w:val="22"/>
        </w:rPr>
      </w:pPr>
      <w:r w:rsidRPr="00DD351A">
        <w:rPr>
          <w:b/>
          <w:bCs/>
          <w:iCs/>
          <w:sz w:val="22"/>
          <w:szCs w:val="22"/>
        </w:rPr>
        <w:t>9. НАЧИН И УСЛОВИ ПЛАЋАЊА, КАО И ДРУГЕ ОКОЛНОСТИ ОД КОЈИХ ЗАВИСИ ПРИХВАТЉИВОСТ  ПОНУДЕ</w:t>
      </w:r>
    </w:p>
    <w:p w:rsidR="007B162D" w:rsidRPr="00DD351A" w:rsidRDefault="007B162D" w:rsidP="007B162D">
      <w:pPr>
        <w:jc w:val="both"/>
        <w:rPr>
          <w:b/>
          <w:bCs/>
          <w:iCs/>
          <w:sz w:val="22"/>
          <w:szCs w:val="22"/>
        </w:rPr>
      </w:pPr>
    </w:p>
    <w:p w:rsidR="007B162D" w:rsidRPr="00DD351A" w:rsidRDefault="007B162D" w:rsidP="007B162D">
      <w:pPr>
        <w:jc w:val="both"/>
        <w:rPr>
          <w:iCs/>
          <w:sz w:val="22"/>
          <w:szCs w:val="22"/>
        </w:rPr>
      </w:pPr>
      <w:r w:rsidRPr="00DD351A">
        <w:rPr>
          <w:b/>
          <w:bCs/>
          <w:i/>
          <w:iCs/>
          <w:sz w:val="22"/>
          <w:szCs w:val="22"/>
        </w:rPr>
        <w:t>9.1</w:t>
      </w:r>
      <w:r w:rsidRPr="00DD351A">
        <w:rPr>
          <w:b/>
          <w:bCs/>
          <w:i/>
          <w:iCs/>
          <w:sz w:val="22"/>
          <w:szCs w:val="22"/>
          <w:u w:val="single"/>
        </w:rPr>
        <w:t xml:space="preserve">. </w:t>
      </w:r>
      <w:r w:rsidRPr="00DD351A">
        <w:rPr>
          <w:iCs/>
          <w:sz w:val="22"/>
          <w:szCs w:val="22"/>
          <w:u w:val="single"/>
        </w:rPr>
        <w:t>Захтеви у погледу начина, рока и услова плаћања</w:t>
      </w:r>
      <w:r w:rsidRPr="00DD351A">
        <w:rPr>
          <w:i/>
          <w:iCs/>
          <w:sz w:val="22"/>
          <w:szCs w:val="22"/>
          <w:u w:val="single"/>
        </w:rPr>
        <w:t>.</w:t>
      </w:r>
    </w:p>
    <w:p w:rsidR="007B162D" w:rsidRPr="00DD351A" w:rsidRDefault="007B162D" w:rsidP="007B162D">
      <w:pPr>
        <w:jc w:val="both"/>
        <w:rPr>
          <w:sz w:val="22"/>
          <w:szCs w:val="22"/>
        </w:rPr>
      </w:pPr>
      <w:r w:rsidRPr="00DD351A">
        <w:rPr>
          <w:sz w:val="22"/>
          <w:szCs w:val="22"/>
        </w:rPr>
        <w:t>Понуђачи за поменуту јавну набавку фактуришу своје услуге по пруженој услузи.</w:t>
      </w:r>
    </w:p>
    <w:p w:rsidR="007B162D" w:rsidRPr="00DD351A" w:rsidRDefault="007B162D" w:rsidP="007B162D">
      <w:pPr>
        <w:jc w:val="both"/>
        <w:rPr>
          <w:sz w:val="22"/>
          <w:szCs w:val="22"/>
        </w:rPr>
      </w:pPr>
      <w:r w:rsidRPr="00DD351A">
        <w:rPr>
          <w:sz w:val="22"/>
          <w:szCs w:val="22"/>
        </w:rPr>
        <w:t>Плаћање се врши уплатом на рачун понуђача.</w:t>
      </w:r>
    </w:p>
    <w:p w:rsidR="007B162D" w:rsidRPr="00DD351A" w:rsidRDefault="007B162D" w:rsidP="007B162D">
      <w:pPr>
        <w:jc w:val="both"/>
        <w:rPr>
          <w:sz w:val="22"/>
          <w:szCs w:val="22"/>
        </w:rPr>
      </w:pPr>
      <w:r w:rsidRPr="00DD351A">
        <w:rPr>
          <w:sz w:val="22"/>
          <w:szCs w:val="22"/>
        </w:rPr>
        <w:t>Рок плаћања је најдуже 45 дана од дана испостављања фактуре.</w:t>
      </w:r>
    </w:p>
    <w:p w:rsidR="00BB005F" w:rsidRPr="00DD351A" w:rsidRDefault="00304FB4" w:rsidP="00BB005F">
      <w:pPr>
        <w:suppressAutoHyphens/>
        <w:spacing w:line="100" w:lineRule="atLeast"/>
        <w:jc w:val="both"/>
        <w:rPr>
          <w:rFonts w:eastAsia="Arial Unicode MS"/>
          <w:bCs/>
          <w:kern w:val="2"/>
          <w:sz w:val="22"/>
          <w:szCs w:val="22"/>
          <w:lang w:eastAsia="ar-SA"/>
        </w:rPr>
      </w:pPr>
      <w:r w:rsidRPr="00DD351A">
        <w:rPr>
          <w:rFonts w:eastAsia="Arial Unicode MS"/>
          <w:bCs/>
          <w:kern w:val="2"/>
          <w:sz w:val="22"/>
          <w:szCs w:val="22"/>
          <w:lang w:eastAsia="ar-SA"/>
        </w:rPr>
        <w:t>Средства за реализацију уговора о јавно</w:t>
      </w:r>
      <w:r w:rsidR="00BB005F" w:rsidRPr="00DD351A">
        <w:rPr>
          <w:rFonts w:eastAsia="Arial Unicode MS"/>
          <w:bCs/>
          <w:kern w:val="2"/>
          <w:sz w:val="22"/>
          <w:szCs w:val="22"/>
          <w:lang w:eastAsia="ar-SA"/>
        </w:rPr>
        <w:t xml:space="preserve">ј набавци су предвиђена </w:t>
      </w:r>
      <w:r w:rsidRPr="00DD351A">
        <w:rPr>
          <w:rFonts w:eastAsia="Arial Unicode MS"/>
          <w:bCs/>
          <w:kern w:val="2"/>
          <w:sz w:val="22"/>
          <w:szCs w:val="22"/>
          <w:lang w:eastAsia="ar-SA"/>
        </w:rPr>
        <w:t xml:space="preserve">Одлуком о буџету </w:t>
      </w:r>
      <w:r w:rsidR="00BB005F" w:rsidRPr="00DD351A">
        <w:rPr>
          <w:rFonts w:eastAsia="Arial Unicode MS"/>
          <w:bCs/>
          <w:kern w:val="2"/>
          <w:sz w:val="22"/>
          <w:szCs w:val="22"/>
          <w:lang w:eastAsia="ar-SA"/>
        </w:rPr>
        <w:t xml:space="preserve">општине Дољевац </w:t>
      </w:r>
      <w:r w:rsidR="00AD0DC6" w:rsidRPr="00DD351A">
        <w:rPr>
          <w:rFonts w:eastAsia="Arial Unicode MS"/>
          <w:bCs/>
          <w:kern w:val="2"/>
          <w:sz w:val="22"/>
          <w:szCs w:val="22"/>
          <w:lang w:eastAsia="ar-SA"/>
        </w:rPr>
        <w:t>за 2019</w:t>
      </w:r>
      <w:r w:rsidRPr="00DD351A">
        <w:rPr>
          <w:rFonts w:eastAsia="Arial Unicode MS"/>
          <w:bCs/>
          <w:kern w:val="2"/>
          <w:sz w:val="22"/>
          <w:szCs w:val="22"/>
          <w:lang w:eastAsia="ar-SA"/>
        </w:rPr>
        <w:t xml:space="preserve">.годину. </w:t>
      </w:r>
      <w:r w:rsidR="00BB005F" w:rsidRPr="00DD351A">
        <w:rPr>
          <w:rFonts w:eastAsia="Arial Unicode MS"/>
          <w:bCs/>
          <w:kern w:val="2"/>
          <w:sz w:val="22"/>
          <w:szCs w:val="22"/>
          <w:lang w:eastAsia="ar-SA"/>
        </w:rPr>
        <w:t>За део реализациј</w:t>
      </w:r>
      <w:r w:rsidR="00BB6C1F" w:rsidRPr="00DD351A">
        <w:rPr>
          <w:rFonts w:eastAsia="Arial Unicode MS"/>
          <w:bCs/>
          <w:kern w:val="2"/>
          <w:sz w:val="22"/>
          <w:szCs w:val="22"/>
          <w:lang w:eastAsia="ar-SA"/>
        </w:rPr>
        <w:t>е уговора који се односи на 2020</w:t>
      </w:r>
      <w:r w:rsidR="00BB005F" w:rsidRPr="00DD351A">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sidRPr="00DD351A">
        <w:rPr>
          <w:rFonts w:eastAsia="Arial Unicode MS"/>
          <w:bCs/>
          <w:kern w:val="2"/>
          <w:sz w:val="22"/>
          <w:szCs w:val="22"/>
          <w:lang w:eastAsia="ar-SA"/>
        </w:rPr>
        <w:t>о буџету општ</w:t>
      </w:r>
      <w:r w:rsidR="00BB6C1F" w:rsidRPr="00DD351A">
        <w:rPr>
          <w:rFonts w:eastAsia="Arial Unicode MS"/>
          <w:bCs/>
          <w:kern w:val="2"/>
          <w:sz w:val="22"/>
          <w:szCs w:val="22"/>
          <w:lang w:eastAsia="ar-SA"/>
        </w:rPr>
        <w:t>ине Дољевац за 2020</w:t>
      </w:r>
      <w:r w:rsidR="00BB005F" w:rsidRPr="00DD351A">
        <w:rPr>
          <w:rFonts w:eastAsia="Arial Unicode MS"/>
          <w:bCs/>
          <w:kern w:val="2"/>
          <w:sz w:val="22"/>
          <w:szCs w:val="22"/>
          <w:lang w:eastAsia="ar-SA"/>
        </w:rPr>
        <w:t>.годину.</w:t>
      </w:r>
    </w:p>
    <w:p w:rsidR="007B162D" w:rsidRPr="00DD351A" w:rsidRDefault="007B162D" w:rsidP="00BB005F">
      <w:pPr>
        <w:suppressAutoHyphens/>
        <w:spacing w:line="100" w:lineRule="atLeast"/>
        <w:jc w:val="both"/>
        <w:rPr>
          <w:sz w:val="22"/>
          <w:szCs w:val="22"/>
        </w:rPr>
      </w:pPr>
    </w:p>
    <w:p w:rsidR="007B162D" w:rsidRPr="00DD351A" w:rsidRDefault="007B162D" w:rsidP="007B162D">
      <w:pPr>
        <w:jc w:val="both"/>
        <w:rPr>
          <w:iCs/>
          <w:sz w:val="22"/>
          <w:szCs w:val="22"/>
        </w:rPr>
      </w:pPr>
      <w:r w:rsidRPr="00DD351A">
        <w:rPr>
          <w:b/>
          <w:bCs/>
          <w:iCs/>
          <w:sz w:val="22"/>
          <w:szCs w:val="22"/>
          <w:u w:val="single"/>
        </w:rPr>
        <w:t xml:space="preserve">9.2. </w:t>
      </w:r>
      <w:r w:rsidRPr="00DD351A">
        <w:rPr>
          <w:iCs/>
          <w:sz w:val="22"/>
          <w:szCs w:val="22"/>
          <w:u w:val="single"/>
        </w:rPr>
        <w:t>Захтев у погледу рока важења понуде</w:t>
      </w:r>
    </w:p>
    <w:p w:rsidR="007B162D" w:rsidRPr="00DD351A" w:rsidRDefault="007B162D" w:rsidP="007B162D">
      <w:pPr>
        <w:jc w:val="both"/>
        <w:rPr>
          <w:iCs/>
          <w:sz w:val="22"/>
          <w:szCs w:val="22"/>
        </w:rPr>
      </w:pPr>
      <w:r w:rsidRPr="00DD351A">
        <w:rPr>
          <w:iCs/>
          <w:sz w:val="22"/>
          <w:szCs w:val="22"/>
        </w:rPr>
        <w:t>Рок важења понуде не може бити краћи од 30 дана од дана отварања понуда.</w:t>
      </w:r>
    </w:p>
    <w:p w:rsidR="007B162D" w:rsidRPr="00DD351A" w:rsidRDefault="007B162D" w:rsidP="007B162D">
      <w:pPr>
        <w:jc w:val="both"/>
        <w:rPr>
          <w:iCs/>
          <w:sz w:val="22"/>
          <w:szCs w:val="22"/>
        </w:rPr>
      </w:pPr>
      <w:r w:rsidRPr="00DD351A">
        <w:rPr>
          <w:iCs/>
          <w:sz w:val="22"/>
          <w:szCs w:val="22"/>
        </w:rPr>
        <w:lastRenderedPageBreak/>
        <w:t>У случају истека рока важења понуде, наручилац је дужан да у писаном облику затражи од понуђача продужење рока важења понуде.</w:t>
      </w:r>
    </w:p>
    <w:p w:rsidR="007B162D" w:rsidRPr="00DD351A" w:rsidRDefault="007B162D" w:rsidP="007B162D">
      <w:pPr>
        <w:jc w:val="both"/>
        <w:rPr>
          <w:iCs/>
          <w:sz w:val="22"/>
          <w:szCs w:val="22"/>
          <w:lang w:val="en-US"/>
        </w:rPr>
      </w:pPr>
      <w:r w:rsidRPr="00DD351A">
        <w:rPr>
          <w:iCs/>
          <w:sz w:val="22"/>
          <w:szCs w:val="22"/>
        </w:rPr>
        <w:t>Понуђач који прихвати захтев за про</w:t>
      </w:r>
      <w:r w:rsidR="003C4AD5" w:rsidRPr="00DD351A">
        <w:rPr>
          <w:iCs/>
          <w:sz w:val="22"/>
          <w:szCs w:val="22"/>
        </w:rPr>
        <w:t>дужење рока важења понуде н</w:t>
      </w:r>
      <w:r w:rsidR="003C4AD5" w:rsidRPr="00DD351A">
        <w:rPr>
          <w:iCs/>
          <w:sz w:val="22"/>
          <w:szCs w:val="22"/>
          <w:lang w:val="sr-Latn-CS"/>
        </w:rPr>
        <w:t>e</w:t>
      </w:r>
      <w:r w:rsidRPr="00DD351A">
        <w:rPr>
          <w:iCs/>
          <w:sz w:val="22"/>
          <w:szCs w:val="22"/>
        </w:rPr>
        <w:t xml:space="preserve"> може мењати понуду.</w:t>
      </w:r>
    </w:p>
    <w:p w:rsidR="007B162D" w:rsidRPr="00DD351A" w:rsidRDefault="007B162D" w:rsidP="007B162D">
      <w:pPr>
        <w:jc w:val="both"/>
        <w:rPr>
          <w:sz w:val="22"/>
          <w:szCs w:val="22"/>
        </w:rPr>
      </w:pPr>
    </w:p>
    <w:p w:rsidR="007B162D" w:rsidRPr="00DD351A" w:rsidRDefault="007B162D" w:rsidP="007B162D">
      <w:pPr>
        <w:jc w:val="both"/>
        <w:rPr>
          <w:b/>
          <w:bCs/>
          <w:iCs/>
          <w:sz w:val="22"/>
          <w:szCs w:val="22"/>
        </w:rPr>
      </w:pPr>
      <w:r w:rsidRPr="00DD351A">
        <w:rPr>
          <w:b/>
          <w:bCs/>
          <w:iCs/>
          <w:sz w:val="22"/>
          <w:szCs w:val="22"/>
        </w:rPr>
        <w:t>10. ВАЛУТА И НАЧИН НА КОЈИ МОРА ДА БУДЕ НАВЕДЕНА И ИЗРАЖЕНА ЦЕНА У ПОНУДИ</w:t>
      </w:r>
    </w:p>
    <w:p w:rsidR="007B162D" w:rsidRPr="00DD351A" w:rsidRDefault="007B162D" w:rsidP="007B162D">
      <w:pPr>
        <w:jc w:val="both"/>
        <w:rPr>
          <w:b/>
          <w:bCs/>
          <w:iCs/>
          <w:sz w:val="22"/>
          <w:szCs w:val="22"/>
          <w:lang w:val="en-US"/>
        </w:rPr>
      </w:pPr>
    </w:p>
    <w:p w:rsidR="007B162D" w:rsidRPr="00DD351A" w:rsidRDefault="007B162D" w:rsidP="007B162D">
      <w:pPr>
        <w:jc w:val="both"/>
        <w:rPr>
          <w:iCs/>
          <w:sz w:val="22"/>
          <w:szCs w:val="22"/>
        </w:rPr>
      </w:pPr>
      <w:r w:rsidRPr="00DD351A">
        <w:rPr>
          <w:iCs/>
          <w:sz w:val="22"/>
          <w:szCs w:val="22"/>
        </w:rPr>
        <w:t xml:space="preserve">Цена мора бити исказана у динарима, са и без пореза на додату </w:t>
      </w:r>
      <w:proofErr w:type="spellStart"/>
      <w:r w:rsidRPr="00DD351A">
        <w:rPr>
          <w:iCs/>
          <w:sz w:val="22"/>
          <w:szCs w:val="22"/>
        </w:rPr>
        <w:t>вредност,</w:t>
      </w:r>
      <w:r w:rsidRPr="00DD351A">
        <w:rPr>
          <w:sz w:val="22"/>
          <w:szCs w:val="22"/>
        </w:rPr>
        <w:t>са</w:t>
      </w:r>
      <w:proofErr w:type="spellEnd"/>
      <w:r w:rsidRPr="00DD351A">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DD351A" w:rsidRDefault="007B162D" w:rsidP="007B162D">
      <w:pPr>
        <w:jc w:val="both"/>
        <w:rPr>
          <w:sz w:val="22"/>
          <w:szCs w:val="22"/>
        </w:rPr>
      </w:pPr>
      <w:r w:rsidRPr="00DD351A">
        <w:rPr>
          <w:iCs/>
          <w:sz w:val="22"/>
          <w:szCs w:val="22"/>
        </w:rPr>
        <w:t>Цена је фиксна и не може се мењати.</w:t>
      </w:r>
    </w:p>
    <w:p w:rsidR="007B162D" w:rsidRPr="00DD351A" w:rsidRDefault="007B162D" w:rsidP="007B162D">
      <w:pPr>
        <w:jc w:val="both"/>
        <w:rPr>
          <w:iCs/>
          <w:sz w:val="22"/>
          <w:szCs w:val="22"/>
        </w:rPr>
      </w:pPr>
      <w:r w:rsidRPr="00DD351A">
        <w:rPr>
          <w:sz w:val="22"/>
          <w:szCs w:val="22"/>
        </w:rPr>
        <w:t>Ако је у понуди исказана неуобичајено ниска цена, наручилац ће поступити у складу са чланом 92. Закона.</w:t>
      </w:r>
    </w:p>
    <w:p w:rsidR="007B162D" w:rsidRPr="00DD351A" w:rsidRDefault="007B162D" w:rsidP="007B162D">
      <w:pPr>
        <w:jc w:val="both"/>
        <w:rPr>
          <w:iCs/>
          <w:sz w:val="22"/>
          <w:szCs w:val="22"/>
        </w:rPr>
      </w:pPr>
      <w:r w:rsidRPr="00DD351A">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DD351A" w:rsidRDefault="007B162D" w:rsidP="007B162D">
      <w:pPr>
        <w:jc w:val="both"/>
        <w:rPr>
          <w:b/>
          <w:i/>
          <w:iCs/>
          <w:sz w:val="22"/>
          <w:szCs w:val="22"/>
        </w:rPr>
      </w:pPr>
    </w:p>
    <w:p w:rsidR="001F3C75" w:rsidRPr="00DD351A" w:rsidRDefault="007B162D" w:rsidP="001F3C75">
      <w:pPr>
        <w:jc w:val="both"/>
        <w:rPr>
          <w:rFonts w:eastAsia="TimesNewRomanPSMT"/>
          <w:bCs/>
          <w:iCs/>
          <w:sz w:val="22"/>
          <w:szCs w:val="22"/>
        </w:rPr>
      </w:pPr>
      <w:r w:rsidRPr="00DD351A">
        <w:rPr>
          <w:b/>
          <w:iCs/>
          <w:sz w:val="22"/>
          <w:szCs w:val="22"/>
        </w:rPr>
        <w:t>11</w:t>
      </w:r>
      <w:r w:rsidR="00D218B8" w:rsidRPr="00DD351A">
        <w:rPr>
          <w:b/>
          <w:iCs/>
          <w:sz w:val="22"/>
          <w:szCs w:val="22"/>
        </w:rPr>
        <w:t>.</w:t>
      </w:r>
      <w:r w:rsidR="001F3C75" w:rsidRPr="00DD351A">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DD351A" w:rsidRDefault="001F3C75" w:rsidP="001F3C75">
      <w:pPr>
        <w:jc w:val="both"/>
        <w:rPr>
          <w:rFonts w:eastAsia="TimesNewRomanPSMT"/>
          <w:b/>
          <w:bCs/>
          <w:iCs/>
          <w:sz w:val="22"/>
          <w:szCs w:val="22"/>
          <w:u w:val="single"/>
        </w:rPr>
      </w:pPr>
    </w:p>
    <w:p w:rsidR="001F3C75" w:rsidRPr="00DD351A" w:rsidRDefault="001F3C75" w:rsidP="001F3C75">
      <w:pPr>
        <w:jc w:val="both"/>
        <w:rPr>
          <w:rFonts w:eastAsia="TimesNewRomanPSMT"/>
          <w:bCs/>
          <w:iCs/>
          <w:color w:val="000000"/>
          <w:sz w:val="22"/>
          <w:szCs w:val="22"/>
        </w:rPr>
      </w:pPr>
      <w:r w:rsidRPr="00DD351A">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DD351A">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DD351A">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DD351A" w:rsidRDefault="001F3C75" w:rsidP="001F3C75">
      <w:pPr>
        <w:jc w:val="both"/>
        <w:rPr>
          <w:rFonts w:eastAsia="TimesNewRomanPSMT"/>
          <w:bCs/>
          <w:iCs/>
          <w:color w:val="000000"/>
          <w:sz w:val="22"/>
          <w:szCs w:val="22"/>
        </w:rPr>
      </w:pPr>
      <w:r w:rsidRPr="00DD351A">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DD351A" w:rsidRDefault="001F3C75" w:rsidP="001F3C75">
      <w:pPr>
        <w:jc w:val="both"/>
        <w:rPr>
          <w:iCs/>
          <w:color w:val="000000"/>
          <w:sz w:val="22"/>
          <w:szCs w:val="22"/>
        </w:rPr>
      </w:pPr>
      <w:r w:rsidRPr="00DD351A">
        <w:rPr>
          <w:rFonts w:eastAsia="TimesNewRomanPSMT"/>
          <w:bCs/>
          <w:iCs/>
          <w:color w:val="000000"/>
          <w:sz w:val="22"/>
          <w:szCs w:val="22"/>
        </w:rPr>
        <w:t xml:space="preserve">Наручилац ће уновчити </w:t>
      </w:r>
      <w:proofErr w:type="spellStart"/>
      <w:r w:rsidRPr="00DD351A">
        <w:rPr>
          <w:rFonts w:eastAsia="TimesNewRomanPSMT"/>
          <w:bCs/>
          <w:iCs/>
          <w:color w:val="000000"/>
          <w:sz w:val="22"/>
          <w:szCs w:val="22"/>
        </w:rPr>
        <w:t>меницууколико</w:t>
      </w:r>
      <w:proofErr w:type="spellEnd"/>
      <w:r w:rsidRPr="00DD351A">
        <w:rPr>
          <w:rFonts w:eastAsia="TimesNewRomanPSMT"/>
          <w:bCs/>
          <w:iCs/>
          <w:color w:val="000000"/>
          <w:sz w:val="22"/>
          <w:szCs w:val="22"/>
        </w:rPr>
        <w:t xml:space="preserve"> снабдевач не испуњава уговорне обавезе које се односе на добро извршење посла.</w:t>
      </w:r>
    </w:p>
    <w:p w:rsidR="001F3C75" w:rsidRPr="00DD351A" w:rsidRDefault="001F3C75" w:rsidP="001F3C75">
      <w:pPr>
        <w:jc w:val="both"/>
        <w:rPr>
          <w:rFonts w:eastAsia="TimesNewRomanPSMT"/>
          <w:bCs/>
          <w:iCs/>
          <w:color w:val="000000"/>
          <w:sz w:val="22"/>
          <w:szCs w:val="22"/>
        </w:rPr>
      </w:pPr>
      <w:r w:rsidRPr="00DD351A">
        <w:rPr>
          <w:rFonts w:eastAsia="TimesNewRomanPSMT"/>
          <w:bCs/>
          <w:iCs/>
          <w:color w:val="000000"/>
          <w:sz w:val="22"/>
          <w:szCs w:val="22"/>
        </w:rPr>
        <w:t xml:space="preserve">Уколико изабрани понуђач не достави </w:t>
      </w:r>
      <w:proofErr w:type="spellStart"/>
      <w:r w:rsidRPr="00DD351A">
        <w:rPr>
          <w:rFonts w:eastAsia="TimesNewRomanPSMT"/>
          <w:bCs/>
          <w:iCs/>
          <w:color w:val="000000"/>
          <w:sz w:val="22"/>
          <w:szCs w:val="22"/>
        </w:rPr>
        <w:t>меницуу</w:t>
      </w:r>
      <w:proofErr w:type="spellEnd"/>
      <w:r w:rsidRPr="00DD351A">
        <w:rPr>
          <w:rFonts w:eastAsia="TimesNewRomanPSMT"/>
          <w:bCs/>
          <w:iCs/>
          <w:color w:val="000000"/>
          <w:sz w:val="22"/>
          <w:szCs w:val="22"/>
        </w:rPr>
        <w:t xml:space="preserve"> </w:t>
      </w:r>
      <w:proofErr w:type="spellStart"/>
      <w:r w:rsidRPr="00DD351A">
        <w:rPr>
          <w:rFonts w:eastAsia="TimesNewRomanPSMT"/>
          <w:bCs/>
          <w:iCs/>
          <w:color w:val="000000"/>
          <w:sz w:val="22"/>
          <w:szCs w:val="22"/>
        </w:rPr>
        <w:t>предвиђеном</w:t>
      </w:r>
      <w:proofErr w:type="spellEnd"/>
      <w:r w:rsidRPr="00DD351A">
        <w:rPr>
          <w:rFonts w:eastAsia="TimesNewRomanPSMT"/>
          <w:bCs/>
          <w:iCs/>
          <w:color w:val="000000"/>
          <w:sz w:val="22"/>
          <w:szCs w:val="22"/>
        </w:rPr>
        <w:t xml:space="preserve"> року, Уговор ће се раскинути.</w:t>
      </w:r>
    </w:p>
    <w:p w:rsidR="007B162D" w:rsidRPr="00DD351A" w:rsidRDefault="007B162D" w:rsidP="007B162D">
      <w:pPr>
        <w:jc w:val="both"/>
        <w:rPr>
          <w:rFonts w:eastAsia="TimesNewRomanPSMT"/>
          <w:bCs/>
          <w:iCs/>
          <w:sz w:val="22"/>
          <w:szCs w:val="22"/>
          <w:lang w:val="en-US"/>
        </w:rPr>
      </w:pPr>
    </w:p>
    <w:p w:rsidR="007B162D" w:rsidRPr="00DD351A" w:rsidRDefault="007B162D" w:rsidP="007B162D">
      <w:pPr>
        <w:jc w:val="both"/>
        <w:rPr>
          <w:sz w:val="22"/>
          <w:szCs w:val="22"/>
        </w:rPr>
      </w:pPr>
      <w:r w:rsidRPr="00DD351A">
        <w:rPr>
          <w:b/>
          <w:bCs/>
          <w:sz w:val="22"/>
          <w:szCs w:val="22"/>
        </w:rPr>
        <w:t>1</w:t>
      </w:r>
      <w:r w:rsidR="00D218B8" w:rsidRPr="00DD351A">
        <w:rPr>
          <w:b/>
          <w:bCs/>
          <w:sz w:val="22"/>
          <w:szCs w:val="22"/>
        </w:rPr>
        <w:t>2</w:t>
      </w:r>
      <w:r w:rsidRPr="00DD351A">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DD351A" w:rsidRDefault="007B162D" w:rsidP="001A260E">
      <w:pPr>
        <w:spacing w:before="120" w:after="120"/>
        <w:jc w:val="both"/>
        <w:rPr>
          <w:sz w:val="22"/>
          <w:szCs w:val="22"/>
          <w:lang w:val="en-US"/>
        </w:rPr>
      </w:pPr>
      <w:r w:rsidRPr="00DD351A">
        <w:rPr>
          <w:sz w:val="22"/>
          <w:szCs w:val="22"/>
        </w:rPr>
        <w:t>Предметна набавка не садржи поверљиве информације које наручилац ставља на располагање.</w:t>
      </w:r>
    </w:p>
    <w:p w:rsidR="007B162D" w:rsidRPr="00DD351A" w:rsidRDefault="007B162D" w:rsidP="007B162D">
      <w:pPr>
        <w:jc w:val="both"/>
        <w:rPr>
          <w:b/>
          <w:bCs/>
          <w:sz w:val="22"/>
          <w:szCs w:val="22"/>
        </w:rPr>
      </w:pPr>
      <w:r w:rsidRPr="00DD351A">
        <w:rPr>
          <w:b/>
          <w:bCs/>
          <w:sz w:val="22"/>
          <w:szCs w:val="22"/>
        </w:rPr>
        <w:t>1</w:t>
      </w:r>
      <w:r w:rsidR="00D218B8" w:rsidRPr="00DD351A">
        <w:rPr>
          <w:b/>
          <w:bCs/>
          <w:sz w:val="22"/>
          <w:szCs w:val="22"/>
        </w:rPr>
        <w:t>3</w:t>
      </w:r>
      <w:r w:rsidRPr="00DD351A">
        <w:rPr>
          <w:b/>
          <w:bCs/>
          <w:sz w:val="22"/>
          <w:szCs w:val="22"/>
        </w:rPr>
        <w:t>. ДОДАТНЕ ИНФОРМАЦИЈЕ ИЛИ ПОЈАШЊЕЊА У ВЕЗИ СА ПРИПРЕМАЊЕМ ПОНУДЕ</w:t>
      </w:r>
    </w:p>
    <w:p w:rsidR="007B162D" w:rsidRPr="00DD351A" w:rsidRDefault="007B162D" w:rsidP="007B162D">
      <w:pPr>
        <w:jc w:val="both"/>
        <w:rPr>
          <w:b/>
          <w:bCs/>
          <w:sz w:val="22"/>
          <w:szCs w:val="22"/>
        </w:rPr>
      </w:pPr>
    </w:p>
    <w:p w:rsidR="00304FB4" w:rsidRPr="00DD351A" w:rsidRDefault="007B162D" w:rsidP="00304FB4">
      <w:pPr>
        <w:jc w:val="both"/>
        <w:rPr>
          <w:sz w:val="22"/>
          <w:szCs w:val="22"/>
        </w:rPr>
      </w:pPr>
      <w:r w:rsidRPr="00DD351A">
        <w:rPr>
          <w:sz w:val="22"/>
          <w:szCs w:val="22"/>
        </w:rPr>
        <w:t xml:space="preserve">Заинтересовано лице може, у писаном облику </w:t>
      </w:r>
      <w:r w:rsidRPr="00DD351A">
        <w:rPr>
          <w:i/>
          <w:iCs/>
          <w:sz w:val="22"/>
          <w:szCs w:val="22"/>
        </w:rPr>
        <w:t>[</w:t>
      </w:r>
      <w:r w:rsidRPr="00DD351A">
        <w:rPr>
          <w:i/>
          <w:sz w:val="22"/>
          <w:szCs w:val="22"/>
        </w:rPr>
        <w:t xml:space="preserve">путем поште на адресу наручиоца, општина Дољевац, ул. Николе Тесле бр. 121, 18 410 Дољевац, електронске поште на </w:t>
      </w:r>
      <w:r w:rsidRPr="00DD351A">
        <w:rPr>
          <w:i/>
          <w:iCs/>
          <w:sz w:val="22"/>
          <w:szCs w:val="22"/>
          <w:lang w:val="en-US"/>
        </w:rPr>
        <w:t>e</w:t>
      </w:r>
      <w:r w:rsidRPr="00DD351A">
        <w:rPr>
          <w:i/>
          <w:iCs/>
          <w:sz w:val="22"/>
          <w:szCs w:val="22"/>
          <w:lang w:val="ru-RU"/>
        </w:rPr>
        <w:t>-</w:t>
      </w:r>
      <w:r w:rsidRPr="00DD351A">
        <w:rPr>
          <w:i/>
          <w:iCs/>
          <w:sz w:val="22"/>
          <w:szCs w:val="22"/>
          <w:lang w:val="en-US"/>
        </w:rPr>
        <w:t>mail</w:t>
      </w:r>
      <w:r w:rsidRPr="00DD351A">
        <w:rPr>
          <w:i/>
          <w:sz w:val="22"/>
          <w:szCs w:val="22"/>
        </w:rPr>
        <w:t xml:space="preserve"> адресу </w:t>
      </w:r>
      <w:r w:rsidRPr="00DD351A">
        <w:rPr>
          <w:i/>
          <w:sz w:val="22"/>
          <w:szCs w:val="22"/>
          <w:lang w:val="sr-Latn-CS"/>
        </w:rPr>
        <w:t>opstina@opstinadoljevac.rs</w:t>
      </w:r>
      <w:r w:rsidRPr="00DD351A">
        <w:rPr>
          <w:i/>
          <w:sz w:val="22"/>
          <w:szCs w:val="22"/>
        </w:rPr>
        <w:t xml:space="preserve"> или факсом на број 018/</w:t>
      </w:r>
      <w:r w:rsidR="00D02D49" w:rsidRPr="00DD351A">
        <w:rPr>
          <w:i/>
          <w:sz w:val="22"/>
          <w:szCs w:val="22"/>
        </w:rPr>
        <w:t>4</w:t>
      </w:r>
      <w:r w:rsidRPr="00DD351A">
        <w:rPr>
          <w:i/>
          <w:sz w:val="22"/>
          <w:szCs w:val="22"/>
        </w:rPr>
        <w:t>810-055</w:t>
      </w:r>
      <w:r w:rsidRPr="00DD351A">
        <w:rPr>
          <w:sz w:val="22"/>
          <w:szCs w:val="22"/>
        </w:rPr>
        <w:t>тражити од наручиоца додатне информације или појашњења у вези са припремањем понуде</w:t>
      </w:r>
      <w:r w:rsidR="00304FB4" w:rsidRPr="00DD351A">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DD351A" w:rsidRDefault="00304FB4" w:rsidP="007B162D">
      <w:pPr>
        <w:jc w:val="both"/>
        <w:rPr>
          <w:sz w:val="22"/>
          <w:szCs w:val="22"/>
        </w:rPr>
      </w:pPr>
      <w:r w:rsidRPr="00DD351A">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DD351A" w:rsidRDefault="007B162D" w:rsidP="007B162D">
      <w:pPr>
        <w:jc w:val="both"/>
        <w:rPr>
          <w:sz w:val="22"/>
          <w:szCs w:val="22"/>
        </w:rPr>
      </w:pPr>
      <w:r w:rsidRPr="00DD351A">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DD351A" w:rsidRDefault="007B162D" w:rsidP="007B162D">
      <w:pPr>
        <w:jc w:val="both"/>
        <w:rPr>
          <w:rFonts w:eastAsia="TimesNewRomanPS-BoldMT"/>
          <w:b/>
          <w:bCs/>
          <w:sz w:val="22"/>
          <w:szCs w:val="22"/>
        </w:rPr>
      </w:pPr>
      <w:r w:rsidRPr="00DD351A">
        <w:rPr>
          <w:sz w:val="22"/>
          <w:szCs w:val="22"/>
        </w:rPr>
        <w:lastRenderedPageBreak/>
        <w:t xml:space="preserve">Додатне информације или појашњења упућују се са напоменом „Захтев за додатним информацијама или појашњењима конкурсне </w:t>
      </w:r>
      <w:proofErr w:type="spellStart"/>
      <w:r w:rsidRPr="00DD351A">
        <w:rPr>
          <w:sz w:val="22"/>
          <w:szCs w:val="22"/>
        </w:rPr>
        <w:t>документације,</w:t>
      </w:r>
      <w:r w:rsidRPr="00DD351A">
        <w:rPr>
          <w:rFonts w:eastAsia="TimesNewRomanPS-BoldMT"/>
          <w:b/>
          <w:bCs/>
          <w:color w:val="000000" w:themeColor="text1"/>
          <w:sz w:val="22"/>
          <w:szCs w:val="22"/>
        </w:rPr>
        <w:t>ЈН</w:t>
      </w:r>
      <w:proofErr w:type="spellEnd"/>
      <w:r w:rsidRPr="00DD351A">
        <w:rPr>
          <w:rFonts w:eastAsia="TimesNewRomanPS-BoldMT"/>
          <w:b/>
          <w:bCs/>
          <w:color w:val="000000" w:themeColor="text1"/>
          <w:sz w:val="22"/>
          <w:szCs w:val="22"/>
        </w:rPr>
        <w:t xml:space="preserve"> бр. </w:t>
      </w:r>
      <w:r w:rsidR="00E2656B" w:rsidRPr="00DD351A">
        <w:rPr>
          <w:rFonts w:eastAsia="TimesNewRomanPS-BoldMT"/>
          <w:b/>
          <w:bCs/>
          <w:color w:val="000000" w:themeColor="text1"/>
          <w:sz w:val="22"/>
          <w:szCs w:val="22"/>
        </w:rPr>
        <w:t>404-2-44/2019-03</w:t>
      </w:r>
      <w:r w:rsidRPr="00DD351A">
        <w:rPr>
          <w:rFonts w:eastAsia="TimesNewRomanPS-BoldMT"/>
          <w:b/>
          <w:bCs/>
          <w:sz w:val="22"/>
          <w:szCs w:val="22"/>
        </w:rPr>
        <w:t>.</w:t>
      </w:r>
    </w:p>
    <w:p w:rsidR="007B162D" w:rsidRPr="00DD351A" w:rsidRDefault="007B162D" w:rsidP="007B162D">
      <w:pPr>
        <w:jc w:val="both"/>
        <w:rPr>
          <w:sz w:val="22"/>
          <w:szCs w:val="22"/>
        </w:rPr>
      </w:pPr>
      <w:r w:rsidRPr="00DD351A">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Pr="00DD351A" w:rsidRDefault="007B162D" w:rsidP="007B162D">
      <w:pPr>
        <w:jc w:val="both"/>
        <w:rPr>
          <w:sz w:val="22"/>
          <w:szCs w:val="22"/>
        </w:rPr>
      </w:pPr>
      <w:r w:rsidRPr="00DD351A">
        <w:rPr>
          <w:sz w:val="22"/>
          <w:szCs w:val="22"/>
        </w:rPr>
        <w:t xml:space="preserve">По истеку рока </w:t>
      </w:r>
      <w:proofErr w:type="spellStart"/>
      <w:r w:rsidRPr="00DD351A">
        <w:rPr>
          <w:sz w:val="22"/>
          <w:szCs w:val="22"/>
        </w:rPr>
        <w:t>предвиђеног</w:t>
      </w:r>
      <w:proofErr w:type="spellEnd"/>
      <w:r w:rsidRPr="00DD351A">
        <w:rPr>
          <w:sz w:val="22"/>
          <w:szCs w:val="22"/>
        </w:rPr>
        <w:t xml:space="preserve"> за подношење понуда наручилац не може да мења нити да допуњује конкурсну документацију. </w:t>
      </w:r>
    </w:p>
    <w:p w:rsidR="007B162D" w:rsidRPr="00DD351A" w:rsidRDefault="007B162D" w:rsidP="007B162D">
      <w:pPr>
        <w:jc w:val="both"/>
        <w:rPr>
          <w:bCs/>
          <w:sz w:val="22"/>
          <w:szCs w:val="22"/>
        </w:rPr>
      </w:pPr>
      <w:r w:rsidRPr="00DD351A">
        <w:rPr>
          <w:sz w:val="22"/>
          <w:szCs w:val="22"/>
        </w:rPr>
        <w:t xml:space="preserve">Тражење додатних информација или појашњења у вези са припремањем понуде телефоном није дозвољено. </w:t>
      </w:r>
    </w:p>
    <w:p w:rsidR="007B162D" w:rsidRPr="00DD351A" w:rsidRDefault="007B162D" w:rsidP="007B162D">
      <w:pPr>
        <w:jc w:val="both"/>
        <w:rPr>
          <w:sz w:val="22"/>
          <w:szCs w:val="22"/>
        </w:rPr>
      </w:pPr>
      <w:r w:rsidRPr="00DD351A">
        <w:rPr>
          <w:bCs/>
          <w:sz w:val="22"/>
          <w:szCs w:val="22"/>
        </w:rPr>
        <w:t>Комуникација у поступку јавне набавке врши се искључиво на начин одређен чланом 20. Закона.</w:t>
      </w:r>
    </w:p>
    <w:p w:rsidR="007B162D" w:rsidRPr="00DD351A" w:rsidRDefault="007B162D" w:rsidP="007B162D">
      <w:pPr>
        <w:jc w:val="both"/>
        <w:rPr>
          <w:sz w:val="22"/>
          <w:szCs w:val="22"/>
        </w:rPr>
      </w:pPr>
    </w:p>
    <w:p w:rsidR="007B162D" w:rsidRPr="00DD351A" w:rsidRDefault="007B162D" w:rsidP="007B162D">
      <w:pPr>
        <w:jc w:val="both"/>
        <w:rPr>
          <w:b/>
          <w:bCs/>
          <w:sz w:val="22"/>
          <w:szCs w:val="22"/>
        </w:rPr>
      </w:pPr>
      <w:r w:rsidRPr="00DD351A">
        <w:rPr>
          <w:b/>
          <w:bCs/>
          <w:sz w:val="22"/>
          <w:szCs w:val="22"/>
        </w:rPr>
        <w:t>1</w:t>
      </w:r>
      <w:r w:rsidR="00D218B8" w:rsidRPr="00DD351A">
        <w:rPr>
          <w:b/>
          <w:bCs/>
          <w:sz w:val="22"/>
          <w:szCs w:val="22"/>
        </w:rPr>
        <w:t>4</w:t>
      </w:r>
      <w:r w:rsidRPr="00DD351A">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DD351A" w:rsidRDefault="007B162D" w:rsidP="007B162D">
      <w:pPr>
        <w:jc w:val="both"/>
        <w:rPr>
          <w:b/>
          <w:bCs/>
          <w:sz w:val="22"/>
          <w:szCs w:val="22"/>
        </w:rPr>
      </w:pPr>
    </w:p>
    <w:p w:rsidR="007B162D" w:rsidRPr="00DD351A" w:rsidRDefault="007B162D" w:rsidP="007B162D">
      <w:pPr>
        <w:jc w:val="both"/>
        <w:rPr>
          <w:rFonts w:eastAsia="TimesNewRomanPSMT"/>
          <w:bCs/>
          <w:sz w:val="22"/>
          <w:szCs w:val="22"/>
        </w:rPr>
      </w:pPr>
      <w:r w:rsidRPr="00DD351A">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Pr="00DD351A" w:rsidRDefault="007B162D" w:rsidP="007B162D">
      <w:pPr>
        <w:tabs>
          <w:tab w:val="left" w:pos="-135"/>
          <w:tab w:val="left" w:pos="0"/>
          <w:tab w:val="left" w:pos="120"/>
        </w:tabs>
        <w:jc w:val="both"/>
        <w:rPr>
          <w:sz w:val="22"/>
          <w:szCs w:val="22"/>
        </w:rPr>
      </w:pPr>
      <w:r w:rsidRPr="00DD351A">
        <w:rPr>
          <w:rFonts w:eastAsia="TimesNewRomanPSMT"/>
          <w:bCs/>
          <w:sz w:val="22"/>
          <w:szCs w:val="22"/>
        </w:rPr>
        <w:t>Уколико наручилац оцени да су потребна додатна објашњења или је потребно извршити</w:t>
      </w:r>
      <w:r w:rsidRPr="00DD351A">
        <w:rPr>
          <w:sz w:val="22"/>
          <w:szCs w:val="22"/>
        </w:rPr>
        <w:t xml:space="preserve"> контролу (увид) код понуђача, односно његовог подизвођача</w:t>
      </w:r>
      <w:r w:rsidRPr="00DD351A">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Pr="00DD351A" w:rsidRDefault="007B162D" w:rsidP="007B162D">
      <w:pPr>
        <w:tabs>
          <w:tab w:val="left" w:pos="-135"/>
          <w:tab w:val="left" w:pos="0"/>
          <w:tab w:val="left" w:pos="120"/>
        </w:tabs>
        <w:jc w:val="both"/>
        <w:rPr>
          <w:sz w:val="22"/>
          <w:szCs w:val="22"/>
        </w:rPr>
      </w:pPr>
      <w:r w:rsidRPr="00DD351A">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Pr="00DD351A" w:rsidRDefault="007B162D" w:rsidP="007B162D">
      <w:pPr>
        <w:tabs>
          <w:tab w:val="left" w:pos="-135"/>
          <w:tab w:val="left" w:pos="0"/>
          <w:tab w:val="left" w:pos="120"/>
        </w:tabs>
        <w:jc w:val="both"/>
        <w:rPr>
          <w:sz w:val="22"/>
          <w:szCs w:val="22"/>
        </w:rPr>
      </w:pPr>
      <w:r w:rsidRPr="00DD351A">
        <w:rPr>
          <w:sz w:val="22"/>
          <w:szCs w:val="22"/>
        </w:rPr>
        <w:t>У случају разлике између јединичне и укупне цене, меродавна је јединична цена.</w:t>
      </w:r>
    </w:p>
    <w:p w:rsidR="007B162D" w:rsidRPr="00DD351A" w:rsidRDefault="007B162D" w:rsidP="007B162D">
      <w:pPr>
        <w:jc w:val="both"/>
        <w:rPr>
          <w:sz w:val="22"/>
          <w:szCs w:val="22"/>
        </w:rPr>
      </w:pPr>
      <w:r w:rsidRPr="00DD351A">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Pr="00DD351A" w:rsidRDefault="00A25A41" w:rsidP="007B162D">
      <w:pPr>
        <w:jc w:val="both"/>
        <w:rPr>
          <w:sz w:val="22"/>
          <w:szCs w:val="22"/>
        </w:rPr>
      </w:pPr>
    </w:p>
    <w:p w:rsidR="007B162D" w:rsidRPr="00DD351A" w:rsidRDefault="002308D1" w:rsidP="007B162D">
      <w:pPr>
        <w:jc w:val="both"/>
        <w:rPr>
          <w:b/>
          <w:sz w:val="22"/>
          <w:szCs w:val="22"/>
        </w:rPr>
      </w:pPr>
      <w:r w:rsidRPr="00DD351A">
        <w:rPr>
          <w:b/>
          <w:sz w:val="22"/>
          <w:szCs w:val="22"/>
        </w:rPr>
        <w:t>15</w:t>
      </w:r>
      <w:r w:rsidR="007B162D" w:rsidRPr="00DD351A">
        <w:rPr>
          <w:b/>
          <w:sz w:val="22"/>
          <w:szCs w:val="22"/>
        </w:rPr>
        <w:t>. КОРИШЋЕЊЕ ПАТЕНТА И ОДГОВОРНОСТ ЗА ПОВРЕДУ ЗАШТИЋЕНИХ ПРАВА ИНТЕЛЕКТУАЛНЕ СВОЈИНЕ ТРЕЋИХ ЛИЦА</w:t>
      </w:r>
    </w:p>
    <w:p w:rsidR="007B162D" w:rsidRPr="00DD351A" w:rsidRDefault="007B162D" w:rsidP="007B162D">
      <w:pPr>
        <w:jc w:val="both"/>
        <w:rPr>
          <w:b/>
          <w:sz w:val="22"/>
          <w:szCs w:val="22"/>
        </w:rPr>
      </w:pPr>
    </w:p>
    <w:p w:rsidR="007B162D" w:rsidRPr="00DD351A" w:rsidRDefault="007B162D" w:rsidP="007B162D">
      <w:pPr>
        <w:jc w:val="both"/>
        <w:rPr>
          <w:b/>
          <w:sz w:val="22"/>
          <w:szCs w:val="22"/>
        </w:rPr>
      </w:pPr>
      <w:r w:rsidRPr="00DD351A">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DD351A" w:rsidRDefault="007B162D" w:rsidP="007B162D">
      <w:pPr>
        <w:jc w:val="both"/>
        <w:rPr>
          <w:b/>
          <w:sz w:val="22"/>
          <w:szCs w:val="22"/>
        </w:rPr>
      </w:pPr>
    </w:p>
    <w:p w:rsidR="00A25A41" w:rsidRPr="00DD351A" w:rsidRDefault="002308D1" w:rsidP="00A25A41">
      <w:pPr>
        <w:jc w:val="both"/>
        <w:rPr>
          <w:b/>
          <w:bCs/>
          <w:sz w:val="22"/>
          <w:szCs w:val="22"/>
        </w:rPr>
      </w:pPr>
      <w:r w:rsidRPr="00DD351A">
        <w:rPr>
          <w:b/>
          <w:bCs/>
          <w:sz w:val="22"/>
          <w:szCs w:val="22"/>
        </w:rPr>
        <w:t>16</w:t>
      </w:r>
      <w:r w:rsidR="00A25A41" w:rsidRPr="00DD351A">
        <w:rPr>
          <w:b/>
          <w:bCs/>
          <w:sz w:val="22"/>
          <w:szCs w:val="22"/>
        </w:rPr>
        <w:t xml:space="preserve">. НАЧИН И РОК ЗА ПОДНОШЕЊЕ ЗАХТЕВА ЗА ЗАШТИТУ ПРАВА ПОНУЂАЧА </w:t>
      </w:r>
      <w:r w:rsidR="006550E8" w:rsidRPr="00DD351A">
        <w:rPr>
          <w:b/>
          <w:bCs/>
          <w:sz w:val="22"/>
          <w:szCs w:val="22"/>
        </w:rPr>
        <w:t>СА ДЕТАЉНИМ УПУТСТВОМ О САДРЖИНИ ПОТПУНОГ ЗАХТЕВА</w:t>
      </w:r>
    </w:p>
    <w:p w:rsidR="00AD3CCA" w:rsidRPr="00DD351A" w:rsidRDefault="00AD3CCA" w:rsidP="00A25A41">
      <w:pPr>
        <w:jc w:val="both"/>
        <w:rPr>
          <w:b/>
          <w:bCs/>
          <w:sz w:val="22"/>
          <w:szCs w:val="22"/>
        </w:rPr>
      </w:pPr>
    </w:p>
    <w:p w:rsidR="006A755C" w:rsidRPr="00DD351A" w:rsidRDefault="006A755C" w:rsidP="00A25A41">
      <w:pPr>
        <w:jc w:val="both"/>
        <w:rPr>
          <w:b/>
          <w:bCs/>
          <w:sz w:val="22"/>
          <w:szCs w:val="22"/>
        </w:rPr>
      </w:pPr>
    </w:p>
    <w:p w:rsidR="00AD3CCA" w:rsidRPr="00DD351A" w:rsidRDefault="00AD3CCA" w:rsidP="00AD3CCA">
      <w:pPr>
        <w:jc w:val="both"/>
      </w:pPr>
      <w:r w:rsidRPr="00DD351A">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DD351A" w:rsidRDefault="00AD3CCA" w:rsidP="00AD3CCA">
      <w:pPr>
        <w:jc w:val="both"/>
      </w:pPr>
      <w:r w:rsidRPr="00DD351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DD351A" w:rsidRDefault="00AD3CCA" w:rsidP="00AD3CCA">
      <w:pPr>
        <w:jc w:val="both"/>
      </w:pPr>
      <w:r w:rsidRPr="00DD351A">
        <w:t>Захтев за заштиту права се доставља наручиоцу непосредно, електронском поштом на e-</w:t>
      </w:r>
      <w:proofErr w:type="spellStart"/>
      <w:r w:rsidRPr="00DD351A">
        <w:t>mail</w:t>
      </w:r>
      <w:proofErr w:type="spellEnd"/>
      <w:r w:rsidRPr="00DD351A">
        <w:t xml:space="preserve">: </w:t>
      </w:r>
      <w:r w:rsidRPr="00DD351A">
        <w:rPr>
          <w:sz w:val="22"/>
          <w:szCs w:val="22"/>
        </w:rPr>
        <w:t>opstina@opstinadoljevac.rs</w:t>
      </w:r>
      <w:r w:rsidRPr="00DD351A">
        <w:rPr>
          <w:rFonts w:eastAsia="TimesNewRomanPSMT"/>
          <w:bCs/>
          <w:sz w:val="22"/>
          <w:szCs w:val="22"/>
        </w:rPr>
        <w:t xml:space="preserve">, факсом </w:t>
      </w:r>
      <w:r w:rsidRPr="00DD351A">
        <w:rPr>
          <w:sz w:val="22"/>
          <w:szCs w:val="22"/>
        </w:rPr>
        <w:t>на број 018/4810-055</w:t>
      </w:r>
      <w:r w:rsidRPr="00DD351A">
        <w:rPr>
          <w:rFonts w:eastAsia="TimesNewRomanPSMT"/>
          <w:bCs/>
          <w:i/>
        </w:rPr>
        <w:t>,</w:t>
      </w:r>
      <w:r w:rsidRPr="00DD351A">
        <w:rPr>
          <w:i/>
        </w:rPr>
        <w:t>]</w:t>
      </w:r>
      <w:r w:rsidRPr="00DD351A">
        <w:t xml:space="preserve"> или препорученом пошиљком са повратницом на адресу наручиоца.</w:t>
      </w:r>
    </w:p>
    <w:p w:rsidR="00AD3CCA" w:rsidRPr="00DD351A" w:rsidRDefault="00AD3CCA" w:rsidP="00AD3CCA">
      <w:pPr>
        <w:jc w:val="both"/>
      </w:pPr>
      <w:r w:rsidRPr="00DD351A">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DD351A">
        <w:lastRenderedPageBreak/>
        <w:t xml:space="preserve">поднетом захтеву на Порталу јавних набавки и на интернет страници наручиоца, најкасније у року од два дана од дана пријема захтева. </w:t>
      </w:r>
    </w:p>
    <w:p w:rsidR="00AD3CCA" w:rsidRPr="00DD351A" w:rsidRDefault="00AD3CCA" w:rsidP="00AD3CCA">
      <w:pPr>
        <w:jc w:val="both"/>
      </w:pPr>
      <w:r w:rsidRPr="00DD351A">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DD351A" w:rsidRDefault="00AD3CCA" w:rsidP="00AD3CCA">
      <w:pPr>
        <w:jc w:val="both"/>
      </w:pPr>
      <w:r w:rsidRPr="00DD351A">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DD351A" w:rsidRDefault="00AD3CCA" w:rsidP="00AD3CCA">
      <w:pPr>
        <w:jc w:val="both"/>
      </w:pPr>
      <w:r w:rsidRPr="00DD351A">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DD351A" w:rsidRDefault="00AD3CCA" w:rsidP="00AD3CCA">
      <w:pPr>
        <w:jc w:val="both"/>
      </w:pPr>
      <w:r w:rsidRPr="00DD351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DD351A" w:rsidRDefault="00AD3CCA" w:rsidP="00AD3CCA">
      <w:pPr>
        <w:jc w:val="both"/>
      </w:pPr>
      <w:r w:rsidRPr="00DD351A">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DD351A" w:rsidRDefault="00AD3CCA" w:rsidP="00AD3CCA">
      <w:pPr>
        <w:jc w:val="both"/>
      </w:pPr>
      <w:r w:rsidRPr="00DD351A">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DD351A" w:rsidRDefault="00AD3CCA" w:rsidP="00AD3CCA">
      <w:pPr>
        <w:jc w:val="both"/>
      </w:pPr>
      <w:r w:rsidRPr="00DD351A">
        <w:t xml:space="preserve">Захтев за заштиту права мора да садржи: </w:t>
      </w:r>
    </w:p>
    <w:p w:rsidR="00AD3CCA" w:rsidRPr="00DD351A" w:rsidRDefault="00AD3CCA" w:rsidP="00AD3CCA">
      <w:pPr>
        <w:jc w:val="both"/>
      </w:pPr>
      <w:r w:rsidRPr="00DD351A">
        <w:t>1) назив и адресу подносиоца захтева и лице за контакт;</w:t>
      </w:r>
    </w:p>
    <w:p w:rsidR="00AD3CCA" w:rsidRPr="00DD351A" w:rsidRDefault="00AD3CCA" w:rsidP="00AD3CCA">
      <w:pPr>
        <w:jc w:val="both"/>
      </w:pPr>
      <w:r w:rsidRPr="00DD351A">
        <w:t xml:space="preserve">2) назив и адресу наручиоца; </w:t>
      </w:r>
    </w:p>
    <w:p w:rsidR="00AD3CCA" w:rsidRPr="00DD351A" w:rsidRDefault="00AD3CCA" w:rsidP="00AD3CCA">
      <w:pPr>
        <w:jc w:val="both"/>
      </w:pPr>
      <w:r w:rsidRPr="00DD351A">
        <w:t xml:space="preserve">3)податке о јавној набавци која је предмет захтева, односно о одлуци наручиоца; </w:t>
      </w:r>
    </w:p>
    <w:p w:rsidR="00AD3CCA" w:rsidRPr="00DD351A" w:rsidRDefault="00AD3CCA" w:rsidP="00AD3CCA">
      <w:pPr>
        <w:jc w:val="both"/>
      </w:pPr>
      <w:r w:rsidRPr="00DD351A">
        <w:t>4) повреде прописа којима се уређује поступак јавне набавке;</w:t>
      </w:r>
    </w:p>
    <w:p w:rsidR="00AD3CCA" w:rsidRPr="00DD351A" w:rsidRDefault="00AD3CCA" w:rsidP="00AD3CCA">
      <w:pPr>
        <w:jc w:val="both"/>
      </w:pPr>
      <w:r w:rsidRPr="00DD351A">
        <w:t xml:space="preserve">5) чињенице и доказе којима се повреде доказују; </w:t>
      </w:r>
    </w:p>
    <w:p w:rsidR="00AD3CCA" w:rsidRPr="00DD351A" w:rsidRDefault="00AD3CCA" w:rsidP="00AD3CCA">
      <w:pPr>
        <w:jc w:val="both"/>
      </w:pPr>
      <w:r w:rsidRPr="00DD351A">
        <w:t>6) потврду о уплати таксе из члана 156. овог ЗЈН;</w:t>
      </w:r>
    </w:p>
    <w:p w:rsidR="00AD3CCA" w:rsidRPr="00DD351A" w:rsidRDefault="00AD3CCA" w:rsidP="00AD3CCA">
      <w:pPr>
        <w:jc w:val="both"/>
      </w:pPr>
      <w:r w:rsidRPr="00DD351A">
        <w:t xml:space="preserve">7) потпис подносиоца. </w:t>
      </w:r>
    </w:p>
    <w:p w:rsidR="00AD3CCA" w:rsidRPr="00DD351A" w:rsidRDefault="00AD3CCA" w:rsidP="00AD3CCA">
      <w:pPr>
        <w:jc w:val="both"/>
      </w:pPr>
      <w:r w:rsidRPr="00DD351A">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DD351A" w:rsidRDefault="00AD3CCA" w:rsidP="00AD3CCA">
      <w:pPr>
        <w:ind w:firstLine="708"/>
        <w:jc w:val="both"/>
        <w:rPr>
          <w:b/>
        </w:rPr>
      </w:pPr>
      <w:r w:rsidRPr="00DD351A">
        <w:t xml:space="preserve">1. </w:t>
      </w:r>
      <w:r w:rsidRPr="00DD351A">
        <w:rPr>
          <w:b/>
        </w:rPr>
        <w:t xml:space="preserve">Потврда о извршеној уплати таксе из члана 156. ЗЈН која садржи следеће елементе: </w:t>
      </w:r>
    </w:p>
    <w:p w:rsidR="00AD3CCA" w:rsidRPr="00DD351A" w:rsidRDefault="00AD3CCA" w:rsidP="00AD3CCA">
      <w:pPr>
        <w:ind w:firstLine="708"/>
        <w:jc w:val="both"/>
      </w:pPr>
      <w:r w:rsidRPr="00DD351A">
        <w:t xml:space="preserve">(1) да буде издата од стране банке и да садржи печат банке; </w:t>
      </w:r>
    </w:p>
    <w:p w:rsidR="00AD3CCA" w:rsidRPr="00DD351A" w:rsidRDefault="00AD3CCA" w:rsidP="00AD3CCA">
      <w:pPr>
        <w:ind w:firstLine="708"/>
        <w:jc w:val="both"/>
      </w:pPr>
      <w:r w:rsidRPr="00DD351A">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DD351A">
        <w:t>евиденционог</w:t>
      </w:r>
      <w:proofErr w:type="spellEnd"/>
      <w:r w:rsidRPr="00DD351A">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DD351A" w:rsidRDefault="00AD3CCA" w:rsidP="00AD3CCA">
      <w:pPr>
        <w:ind w:firstLine="708"/>
        <w:jc w:val="both"/>
      </w:pPr>
      <w:r w:rsidRPr="00DD351A">
        <w:t xml:space="preserve">(3) износ таксе из члана 156. ЗЈН чија се уплата врши - 60.000 динара; </w:t>
      </w:r>
    </w:p>
    <w:p w:rsidR="00AD3CCA" w:rsidRPr="00DD351A" w:rsidRDefault="00AD3CCA" w:rsidP="00AD3CCA">
      <w:pPr>
        <w:ind w:firstLine="708"/>
        <w:jc w:val="both"/>
      </w:pPr>
      <w:r w:rsidRPr="00DD351A">
        <w:t>(4) број рачуна: 840-30678845-06;</w:t>
      </w:r>
    </w:p>
    <w:p w:rsidR="00AD3CCA" w:rsidRPr="00DD351A" w:rsidRDefault="00AD3CCA" w:rsidP="00AD3CCA">
      <w:pPr>
        <w:ind w:firstLine="708"/>
        <w:jc w:val="both"/>
      </w:pPr>
      <w:r w:rsidRPr="00DD351A">
        <w:t xml:space="preserve">(5) шифру плаћања: 153 или 253; </w:t>
      </w:r>
    </w:p>
    <w:p w:rsidR="00AD3CCA" w:rsidRPr="00DD351A" w:rsidRDefault="00AD3CCA" w:rsidP="00AD3CCA">
      <w:pPr>
        <w:ind w:firstLine="708"/>
        <w:jc w:val="both"/>
      </w:pPr>
      <w:r w:rsidRPr="00DD351A">
        <w:t>(6) позив на број: подаци о броју или ознаци јавне набавке поводом које се подноси захтев за заштиту права;</w:t>
      </w:r>
    </w:p>
    <w:p w:rsidR="00AD3CCA" w:rsidRPr="00DD351A" w:rsidRDefault="00AD3CCA" w:rsidP="00AD3CCA">
      <w:pPr>
        <w:ind w:firstLine="708"/>
        <w:jc w:val="both"/>
      </w:pPr>
      <w:r w:rsidRPr="00DD351A">
        <w:t>(7) сврха: ЗЗП; Општинска управа општине Дољевац; јавна набавка мале вредности</w:t>
      </w:r>
      <w:r w:rsidR="00AF4672" w:rsidRPr="00DD351A">
        <w:rPr>
          <w:sz w:val="22"/>
          <w:szCs w:val="22"/>
        </w:rPr>
        <w:t xml:space="preserve"> услуга стручног надзора на извођењу радова на изградњи, реконструкцији, санацији и </w:t>
      </w:r>
      <w:r w:rsidR="008F3328" w:rsidRPr="00DD351A">
        <w:rPr>
          <w:sz w:val="22"/>
          <w:szCs w:val="22"/>
        </w:rPr>
        <w:t>доградњи</w:t>
      </w:r>
      <w:r w:rsidR="00AF4672" w:rsidRPr="00DD351A">
        <w:rPr>
          <w:sz w:val="22"/>
          <w:szCs w:val="22"/>
        </w:rPr>
        <w:t xml:space="preserve"> јавних објеката</w:t>
      </w:r>
      <w:r w:rsidR="00B25B74" w:rsidRPr="00DD351A">
        <w:t xml:space="preserve">, </w:t>
      </w:r>
      <w:r w:rsidRPr="00DD351A">
        <w:t xml:space="preserve">број </w:t>
      </w:r>
      <w:r w:rsidR="00E2656B" w:rsidRPr="00DD351A">
        <w:rPr>
          <w:color w:val="000000" w:themeColor="text1"/>
        </w:rPr>
        <w:t>404-2-44/2019-03</w:t>
      </w:r>
      <w:r w:rsidRPr="00DD351A">
        <w:rPr>
          <w:color w:val="000000" w:themeColor="text1"/>
        </w:rPr>
        <w:t>;</w:t>
      </w:r>
    </w:p>
    <w:p w:rsidR="00AD3CCA" w:rsidRPr="00DD351A" w:rsidRDefault="00AD3CCA" w:rsidP="00AD3CCA">
      <w:pPr>
        <w:ind w:firstLine="708"/>
        <w:jc w:val="both"/>
      </w:pPr>
      <w:r w:rsidRPr="00DD351A">
        <w:t>(8) корисник: буџет Републике Србије;</w:t>
      </w:r>
    </w:p>
    <w:p w:rsidR="00AD3CCA" w:rsidRPr="00DD351A" w:rsidRDefault="00AD3CCA" w:rsidP="00AD3CCA">
      <w:pPr>
        <w:ind w:firstLine="708"/>
        <w:jc w:val="both"/>
      </w:pPr>
      <w:r w:rsidRPr="00DD351A">
        <w:lastRenderedPageBreak/>
        <w:t xml:space="preserve">(9) назив </w:t>
      </w:r>
      <w:proofErr w:type="spellStart"/>
      <w:r w:rsidRPr="00DD351A">
        <w:t>уплатиоца</w:t>
      </w:r>
      <w:proofErr w:type="spellEnd"/>
      <w:r w:rsidRPr="00DD351A">
        <w:t xml:space="preserve">, односно назив подносиоца захтева за заштиту права за којег је извршена уплата таксе; </w:t>
      </w:r>
    </w:p>
    <w:p w:rsidR="00AD3CCA" w:rsidRPr="00DD351A" w:rsidRDefault="00AD3CCA" w:rsidP="00AD3CCA">
      <w:pPr>
        <w:ind w:firstLine="708"/>
        <w:jc w:val="both"/>
      </w:pPr>
      <w:r w:rsidRPr="00DD351A">
        <w:t xml:space="preserve">(10) потпис овлашћеног лица банке, </w:t>
      </w:r>
      <w:r w:rsidRPr="00DD351A">
        <w:rPr>
          <w:b/>
        </w:rPr>
        <w:t>или</w:t>
      </w:r>
    </w:p>
    <w:p w:rsidR="00AD3CCA" w:rsidRPr="00DD351A" w:rsidRDefault="00AD3CCA" w:rsidP="00AD3CCA">
      <w:pPr>
        <w:ind w:firstLine="708"/>
        <w:jc w:val="both"/>
      </w:pPr>
    </w:p>
    <w:p w:rsidR="00AD3CCA" w:rsidRPr="00DD351A" w:rsidRDefault="00AD3CCA" w:rsidP="00AD3CCA">
      <w:pPr>
        <w:ind w:firstLine="708"/>
        <w:jc w:val="both"/>
      </w:pPr>
      <w:r w:rsidRPr="00DD351A">
        <w:t xml:space="preserve">2. </w:t>
      </w:r>
      <w:r w:rsidRPr="00DD351A">
        <w:rPr>
          <w:b/>
        </w:rPr>
        <w:t>Налог за уплату,</w:t>
      </w:r>
      <w:r w:rsidRPr="00DD351A">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D351A">
        <w:rPr>
          <w:b/>
        </w:rPr>
        <w:t>или</w:t>
      </w:r>
    </w:p>
    <w:p w:rsidR="00AD3CCA" w:rsidRPr="00DD351A" w:rsidRDefault="00AD3CCA" w:rsidP="00AD3CCA">
      <w:pPr>
        <w:ind w:firstLine="708"/>
        <w:jc w:val="both"/>
        <w:rPr>
          <w:b/>
        </w:rPr>
      </w:pPr>
      <w:r w:rsidRPr="00DD351A">
        <w:t xml:space="preserve">3. </w:t>
      </w:r>
      <w:r w:rsidRPr="00DD351A">
        <w:rPr>
          <w:b/>
        </w:rPr>
        <w:t>Потврда издата од стране Републике Србије, Министарства финансија, Управе за трезор,</w:t>
      </w:r>
      <w:r w:rsidRPr="00DD351A">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w:t>
      </w:r>
      <w:r w:rsidR="00462358">
        <w:t xml:space="preserve"> </w:t>
      </w:r>
      <w:r w:rsidRPr="00DD351A">
        <w:t>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D351A">
        <w:rPr>
          <w:b/>
        </w:rPr>
        <w:t xml:space="preserve"> или</w:t>
      </w:r>
    </w:p>
    <w:p w:rsidR="00AD3CCA" w:rsidRPr="00DD351A" w:rsidRDefault="00AD3CCA" w:rsidP="00AD3CCA">
      <w:pPr>
        <w:ind w:firstLine="708"/>
        <w:jc w:val="both"/>
      </w:pPr>
    </w:p>
    <w:p w:rsidR="00AD3CCA" w:rsidRPr="00DD351A" w:rsidRDefault="00AD3CCA" w:rsidP="00AD3CCA">
      <w:pPr>
        <w:ind w:firstLine="708"/>
        <w:jc w:val="both"/>
      </w:pPr>
      <w:r w:rsidRPr="00DD351A">
        <w:t xml:space="preserve">4. </w:t>
      </w:r>
      <w:r w:rsidRPr="00DD351A">
        <w:rPr>
          <w:b/>
        </w:rPr>
        <w:t xml:space="preserve">Потврда издата од стране Народне банке Србије, </w:t>
      </w:r>
      <w:r w:rsidRPr="00DD351A">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Pr="00DD351A" w:rsidRDefault="00AD3CCA" w:rsidP="00DF3B6C">
      <w:pPr>
        <w:jc w:val="both"/>
      </w:pPr>
      <w:r w:rsidRPr="00DD351A">
        <w:t>Поступак заштите права регулисан је одредбама чл. 138. - 166. ЗЈН.</w:t>
      </w:r>
    </w:p>
    <w:sectPr w:rsidR="00240400" w:rsidRPr="00DD351A" w:rsidSect="003F1EFB">
      <w:headerReference w:type="default" r:id="rId8"/>
      <w:footerReference w:type="default" r:id="rId9"/>
      <w:pgSz w:w="12240" w:h="15840"/>
      <w:pgMar w:top="917" w:right="1296" w:bottom="763"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07" w:rsidRDefault="00D91207" w:rsidP="00F9114F">
      <w:r>
        <w:separator/>
      </w:r>
    </w:p>
  </w:endnote>
  <w:endnote w:type="continuationSeparator" w:id="0">
    <w:p w:rsidR="00D91207" w:rsidRDefault="00D91207"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201" w:usb1="00000000" w:usb2="00000000" w:usb3="00000000" w:csb0="00000004"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07" w:rsidRPr="00716DBE" w:rsidRDefault="00D91207">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Pr>
        <w:rFonts w:ascii="Times New Roman" w:hAnsi="Times New Roman"/>
        <w:b/>
        <w:noProof/>
        <w:sz w:val="20"/>
      </w:rPr>
      <w:t>2</w:t>
    </w:r>
    <w:r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Pr>
        <w:rFonts w:ascii="Times New Roman" w:hAnsi="Times New Roman"/>
        <w:b/>
        <w:noProof/>
        <w:sz w:val="20"/>
      </w:rPr>
      <w:t>41</w:t>
    </w:r>
    <w:r w:rsidRPr="00716DBE">
      <w:rPr>
        <w:rFonts w:ascii="Times New Roman" w:hAnsi="Times New Roman"/>
        <w:b/>
        <w:sz w:val="20"/>
      </w:rPr>
      <w:fldChar w:fldCharType="end"/>
    </w:r>
  </w:p>
  <w:p w:rsidR="00D91207" w:rsidRDefault="00D9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07" w:rsidRDefault="00D91207" w:rsidP="00F9114F">
      <w:r>
        <w:separator/>
      </w:r>
    </w:p>
  </w:footnote>
  <w:footnote w:type="continuationSeparator" w:id="0">
    <w:p w:rsidR="00D91207" w:rsidRDefault="00D91207" w:rsidP="00F9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07" w:rsidRDefault="00D91207" w:rsidP="00DF3B6C">
    <w:r>
      <w:rPr>
        <w:i/>
        <w:sz w:val="22"/>
        <w:szCs w:val="22"/>
      </w:rPr>
      <w:t>К</w:t>
    </w:r>
    <w:r w:rsidRPr="00365C1C">
      <w:rPr>
        <w:i/>
        <w:sz w:val="22"/>
        <w:szCs w:val="22"/>
      </w:rPr>
      <w:t>онкурсна документација</w:t>
    </w:r>
    <w:r>
      <w:rPr>
        <w:i/>
        <w:sz w:val="22"/>
        <w:szCs w:val="22"/>
      </w:rPr>
      <w:t xml:space="preserve"> з</w:t>
    </w:r>
    <w:r w:rsidRPr="00365C1C">
      <w:rPr>
        <w:i/>
        <w:sz w:val="22"/>
        <w:szCs w:val="22"/>
      </w:rPr>
      <w:t xml:space="preserve">а јавну набавку мале вредности </w:t>
    </w:r>
    <w:proofErr w:type="spellStart"/>
    <w:r>
      <w:rPr>
        <w:i/>
        <w:sz w:val="22"/>
        <w:szCs w:val="22"/>
      </w:rPr>
      <w:t>услуг</w:t>
    </w:r>
    <w:proofErr w:type="spellEnd"/>
    <w:r>
      <w:rPr>
        <w:i/>
        <w:sz w:val="22"/>
        <w:szCs w:val="22"/>
        <w:lang w:val="en-US"/>
      </w:rPr>
      <w:t>a</w:t>
    </w:r>
    <w:r>
      <w:rPr>
        <w:i/>
        <w:sz w:val="22"/>
        <w:szCs w:val="22"/>
      </w:rPr>
      <w:t xml:space="preserve"> стручног надзора на извођењу радова на изградњи, реконструкцији, санацији и доградњи јавних објеката,</w:t>
    </w:r>
    <w:r>
      <w:rPr>
        <w:i/>
        <w:sz w:val="22"/>
        <w:szCs w:val="22"/>
        <w:lang w:val="ru-RU"/>
      </w:rPr>
      <w:t xml:space="preserve"> б</w:t>
    </w:r>
    <w:r w:rsidRPr="00365C1C">
      <w:rPr>
        <w:i/>
        <w:sz w:val="22"/>
        <w:szCs w:val="22"/>
        <w:lang w:val="ru-RU"/>
      </w:rPr>
      <w:t xml:space="preserve">рој </w:t>
    </w:r>
    <w:r>
      <w:rPr>
        <w:i/>
        <w:color w:val="000000"/>
        <w:sz w:val="22"/>
        <w:szCs w:val="22"/>
      </w:rPr>
      <w:t>404-2-44/2019-03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D10447"/>
    <w:multiLevelType w:val="multilevel"/>
    <w:tmpl w:val="1D42F5D6"/>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C8135CB"/>
    <w:multiLevelType w:val="hybridMultilevel"/>
    <w:tmpl w:val="2D569ECA"/>
    <w:lvl w:ilvl="0" w:tplc="BD7E33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D7D55"/>
    <w:multiLevelType w:val="hybridMultilevel"/>
    <w:tmpl w:val="46E8A2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7" w15:restartNumberingAfterBreak="0">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0">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2" w15:restartNumberingAfterBreak="0">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3" w15:restartNumberingAfterBreak="0">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2"/>
  </w:num>
  <w:num w:numId="13">
    <w:abstractNumId w:val="14"/>
  </w:num>
  <w:num w:numId="14">
    <w:abstractNumId w:val="21"/>
  </w:num>
  <w:num w:numId="15">
    <w:abstractNumId w:val="43"/>
  </w:num>
  <w:num w:numId="16">
    <w:abstractNumId w:val="44"/>
  </w:num>
  <w:num w:numId="17">
    <w:abstractNumId w:val="19"/>
  </w:num>
  <w:num w:numId="18">
    <w:abstractNumId w:val="10"/>
  </w:num>
  <w:num w:numId="19">
    <w:abstractNumId w:val="8"/>
  </w:num>
  <w:num w:numId="20">
    <w:abstractNumId w:val="22"/>
  </w:num>
  <w:num w:numId="21">
    <w:abstractNumId w:val="24"/>
  </w:num>
  <w:num w:numId="22">
    <w:abstractNumId w:val="0"/>
  </w:num>
  <w:num w:numId="23">
    <w:abstractNumId w:val="11"/>
  </w:num>
  <w:num w:numId="24">
    <w:abstractNumId w:val="38"/>
  </w:num>
  <w:num w:numId="25">
    <w:abstractNumId w:val="26"/>
  </w:num>
  <w:num w:numId="26">
    <w:abstractNumId w:val="20"/>
  </w:num>
  <w:num w:numId="27">
    <w:abstractNumId w:val="18"/>
  </w:num>
  <w:num w:numId="28">
    <w:abstractNumId w:val="39"/>
  </w:num>
  <w:num w:numId="29">
    <w:abstractNumId w:val="25"/>
  </w:num>
  <w:num w:numId="30">
    <w:abstractNumId w:val="5"/>
  </w:num>
  <w:num w:numId="31">
    <w:abstractNumId w:val="7"/>
  </w:num>
  <w:num w:numId="32">
    <w:abstractNumId w:val="9"/>
  </w:num>
  <w:num w:numId="33">
    <w:abstractNumId w:val="42"/>
  </w:num>
  <w:num w:numId="34">
    <w:abstractNumId w:val="28"/>
  </w:num>
  <w:num w:numId="35">
    <w:abstractNumId w:val="30"/>
  </w:num>
  <w:num w:numId="36">
    <w:abstractNumId w:val="16"/>
  </w:num>
  <w:num w:numId="37">
    <w:abstractNumId w:val="17"/>
  </w:num>
  <w:num w:numId="38">
    <w:abstractNumId w:val="6"/>
  </w:num>
  <w:num w:numId="39">
    <w:abstractNumId w:val="37"/>
  </w:num>
  <w:num w:numId="40">
    <w:abstractNumId w:val="13"/>
  </w:num>
  <w:num w:numId="41">
    <w:abstractNumId w:val="23"/>
  </w:num>
  <w:num w:numId="42">
    <w:abstractNumId w:val="4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2D"/>
    <w:rsid w:val="00004572"/>
    <w:rsid w:val="00013615"/>
    <w:rsid w:val="000138A3"/>
    <w:rsid w:val="00020E3D"/>
    <w:rsid w:val="00020ED0"/>
    <w:rsid w:val="0002288D"/>
    <w:rsid w:val="00023B49"/>
    <w:rsid w:val="00030971"/>
    <w:rsid w:val="000324C5"/>
    <w:rsid w:val="000446F4"/>
    <w:rsid w:val="00046720"/>
    <w:rsid w:val="000532F2"/>
    <w:rsid w:val="000541E3"/>
    <w:rsid w:val="00057588"/>
    <w:rsid w:val="0006563F"/>
    <w:rsid w:val="00077E2C"/>
    <w:rsid w:val="0008373E"/>
    <w:rsid w:val="00095311"/>
    <w:rsid w:val="00095A98"/>
    <w:rsid w:val="00096C4C"/>
    <w:rsid w:val="000A1CA1"/>
    <w:rsid w:val="000A6C61"/>
    <w:rsid w:val="000B3DFE"/>
    <w:rsid w:val="000B6E1C"/>
    <w:rsid w:val="000C5F45"/>
    <w:rsid w:val="000D0C1F"/>
    <w:rsid w:val="000D37A9"/>
    <w:rsid w:val="000D7721"/>
    <w:rsid w:val="000E3094"/>
    <w:rsid w:val="000F3091"/>
    <w:rsid w:val="00102453"/>
    <w:rsid w:val="00103AAF"/>
    <w:rsid w:val="00103EF8"/>
    <w:rsid w:val="00104A24"/>
    <w:rsid w:val="00107D08"/>
    <w:rsid w:val="0013119B"/>
    <w:rsid w:val="00147BEA"/>
    <w:rsid w:val="00152DDC"/>
    <w:rsid w:val="00156D54"/>
    <w:rsid w:val="00157D47"/>
    <w:rsid w:val="001607D5"/>
    <w:rsid w:val="0017600F"/>
    <w:rsid w:val="00192483"/>
    <w:rsid w:val="00196181"/>
    <w:rsid w:val="001970BD"/>
    <w:rsid w:val="001A260E"/>
    <w:rsid w:val="001A53F4"/>
    <w:rsid w:val="001B61FB"/>
    <w:rsid w:val="001B7E65"/>
    <w:rsid w:val="001C2341"/>
    <w:rsid w:val="001C2358"/>
    <w:rsid w:val="001C2FD7"/>
    <w:rsid w:val="001C4BAF"/>
    <w:rsid w:val="001D2AF6"/>
    <w:rsid w:val="001E4FB6"/>
    <w:rsid w:val="001E79EE"/>
    <w:rsid w:val="001F2219"/>
    <w:rsid w:val="001F232D"/>
    <w:rsid w:val="001F3C75"/>
    <w:rsid w:val="001F7DC9"/>
    <w:rsid w:val="002002AC"/>
    <w:rsid w:val="0021310B"/>
    <w:rsid w:val="00216CB5"/>
    <w:rsid w:val="00222C27"/>
    <w:rsid w:val="002308D1"/>
    <w:rsid w:val="002353C2"/>
    <w:rsid w:val="00240400"/>
    <w:rsid w:val="00250F1F"/>
    <w:rsid w:val="00254F8B"/>
    <w:rsid w:val="00267D24"/>
    <w:rsid w:val="00267D4B"/>
    <w:rsid w:val="0027579C"/>
    <w:rsid w:val="00287C36"/>
    <w:rsid w:val="0029049A"/>
    <w:rsid w:val="002A5B81"/>
    <w:rsid w:val="002B13B2"/>
    <w:rsid w:val="002B211B"/>
    <w:rsid w:val="002B52AE"/>
    <w:rsid w:val="002C1865"/>
    <w:rsid w:val="002C2030"/>
    <w:rsid w:val="002C465D"/>
    <w:rsid w:val="002D4471"/>
    <w:rsid w:val="002D473A"/>
    <w:rsid w:val="002E759D"/>
    <w:rsid w:val="002F4C0B"/>
    <w:rsid w:val="00304FB4"/>
    <w:rsid w:val="0031379C"/>
    <w:rsid w:val="0031551E"/>
    <w:rsid w:val="00324851"/>
    <w:rsid w:val="003249D6"/>
    <w:rsid w:val="0033029B"/>
    <w:rsid w:val="00331C0B"/>
    <w:rsid w:val="00333DE1"/>
    <w:rsid w:val="00345E20"/>
    <w:rsid w:val="00350653"/>
    <w:rsid w:val="003561B9"/>
    <w:rsid w:val="00357BFD"/>
    <w:rsid w:val="00365C1C"/>
    <w:rsid w:val="003720B7"/>
    <w:rsid w:val="0038431F"/>
    <w:rsid w:val="003903BE"/>
    <w:rsid w:val="003953ED"/>
    <w:rsid w:val="003A07D2"/>
    <w:rsid w:val="003B00FF"/>
    <w:rsid w:val="003B1B13"/>
    <w:rsid w:val="003B4E3B"/>
    <w:rsid w:val="003C482E"/>
    <w:rsid w:val="003C4AD5"/>
    <w:rsid w:val="003C64EF"/>
    <w:rsid w:val="003D4E66"/>
    <w:rsid w:val="003E22A9"/>
    <w:rsid w:val="003E5C61"/>
    <w:rsid w:val="003E7388"/>
    <w:rsid w:val="003E7471"/>
    <w:rsid w:val="003F1EFB"/>
    <w:rsid w:val="003F59EF"/>
    <w:rsid w:val="00414E66"/>
    <w:rsid w:val="0041642D"/>
    <w:rsid w:val="004207D4"/>
    <w:rsid w:val="00422A5A"/>
    <w:rsid w:val="00430EB0"/>
    <w:rsid w:val="00433339"/>
    <w:rsid w:val="00435E6D"/>
    <w:rsid w:val="00436FDC"/>
    <w:rsid w:val="00437BE1"/>
    <w:rsid w:val="00440369"/>
    <w:rsid w:val="00462358"/>
    <w:rsid w:val="004731E8"/>
    <w:rsid w:val="00473DEA"/>
    <w:rsid w:val="00474BD7"/>
    <w:rsid w:val="00474CA5"/>
    <w:rsid w:val="004A36A7"/>
    <w:rsid w:val="004A7FA2"/>
    <w:rsid w:val="004B48BE"/>
    <w:rsid w:val="004C09D7"/>
    <w:rsid w:val="004D32B4"/>
    <w:rsid w:val="005001BF"/>
    <w:rsid w:val="00503D1F"/>
    <w:rsid w:val="005074D7"/>
    <w:rsid w:val="00513051"/>
    <w:rsid w:val="005217AE"/>
    <w:rsid w:val="0052193C"/>
    <w:rsid w:val="005376DE"/>
    <w:rsid w:val="0054041E"/>
    <w:rsid w:val="005502F6"/>
    <w:rsid w:val="005512BC"/>
    <w:rsid w:val="0055263E"/>
    <w:rsid w:val="00553DAC"/>
    <w:rsid w:val="0055447E"/>
    <w:rsid w:val="0055583C"/>
    <w:rsid w:val="005665F1"/>
    <w:rsid w:val="0057153E"/>
    <w:rsid w:val="00580F1D"/>
    <w:rsid w:val="0058391C"/>
    <w:rsid w:val="005A2975"/>
    <w:rsid w:val="005A4DEE"/>
    <w:rsid w:val="005A533E"/>
    <w:rsid w:val="005C6ED1"/>
    <w:rsid w:val="005C792A"/>
    <w:rsid w:val="005C7D01"/>
    <w:rsid w:val="005D3222"/>
    <w:rsid w:val="005D32EF"/>
    <w:rsid w:val="005D3F4D"/>
    <w:rsid w:val="005D4040"/>
    <w:rsid w:val="005F04A0"/>
    <w:rsid w:val="005F1847"/>
    <w:rsid w:val="005F360C"/>
    <w:rsid w:val="005F46C6"/>
    <w:rsid w:val="005F47D0"/>
    <w:rsid w:val="005F4FED"/>
    <w:rsid w:val="005F6D31"/>
    <w:rsid w:val="00600A77"/>
    <w:rsid w:val="00610667"/>
    <w:rsid w:val="00610E9F"/>
    <w:rsid w:val="00632F1C"/>
    <w:rsid w:val="006330AF"/>
    <w:rsid w:val="00633608"/>
    <w:rsid w:val="00637E9B"/>
    <w:rsid w:val="00641407"/>
    <w:rsid w:val="006434AE"/>
    <w:rsid w:val="0064372C"/>
    <w:rsid w:val="00651E16"/>
    <w:rsid w:val="006545FC"/>
    <w:rsid w:val="006550E8"/>
    <w:rsid w:val="00672C77"/>
    <w:rsid w:val="0067613F"/>
    <w:rsid w:val="00681D00"/>
    <w:rsid w:val="00683E66"/>
    <w:rsid w:val="0069425F"/>
    <w:rsid w:val="0069585F"/>
    <w:rsid w:val="00696102"/>
    <w:rsid w:val="006A707E"/>
    <w:rsid w:val="006A755C"/>
    <w:rsid w:val="006A7F1E"/>
    <w:rsid w:val="006B04A7"/>
    <w:rsid w:val="006B6CE0"/>
    <w:rsid w:val="006C2F15"/>
    <w:rsid w:val="006C33C4"/>
    <w:rsid w:val="006C7838"/>
    <w:rsid w:val="006E718F"/>
    <w:rsid w:val="006F3FF8"/>
    <w:rsid w:val="006F7BEA"/>
    <w:rsid w:val="00700D8A"/>
    <w:rsid w:val="00704D8F"/>
    <w:rsid w:val="00705B5B"/>
    <w:rsid w:val="00716DBE"/>
    <w:rsid w:val="00721E82"/>
    <w:rsid w:val="00742C12"/>
    <w:rsid w:val="00757867"/>
    <w:rsid w:val="007930BE"/>
    <w:rsid w:val="0079653B"/>
    <w:rsid w:val="00797340"/>
    <w:rsid w:val="007A3721"/>
    <w:rsid w:val="007A4EA9"/>
    <w:rsid w:val="007A5154"/>
    <w:rsid w:val="007A7BDF"/>
    <w:rsid w:val="007B162D"/>
    <w:rsid w:val="007B6AC9"/>
    <w:rsid w:val="007C1D5B"/>
    <w:rsid w:val="007E0451"/>
    <w:rsid w:val="007E332F"/>
    <w:rsid w:val="007E7661"/>
    <w:rsid w:val="007F442B"/>
    <w:rsid w:val="007F6860"/>
    <w:rsid w:val="00820336"/>
    <w:rsid w:val="0082061B"/>
    <w:rsid w:val="00823125"/>
    <w:rsid w:val="00823B00"/>
    <w:rsid w:val="00833B41"/>
    <w:rsid w:val="008346E0"/>
    <w:rsid w:val="00835843"/>
    <w:rsid w:val="00836219"/>
    <w:rsid w:val="008428B0"/>
    <w:rsid w:val="00843102"/>
    <w:rsid w:val="0084531A"/>
    <w:rsid w:val="0084538C"/>
    <w:rsid w:val="00845FC9"/>
    <w:rsid w:val="0084736F"/>
    <w:rsid w:val="00853589"/>
    <w:rsid w:val="00860606"/>
    <w:rsid w:val="0086129E"/>
    <w:rsid w:val="0089496D"/>
    <w:rsid w:val="00896116"/>
    <w:rsid w:val="008A16E0"/>
    <w:rsid w:val="008A23A7"/>
    <w:rsid w:val="008A2BB4"/>
    <w:rsid w:val="008B13E5"/>
    <w:rsid w:val="008B3518"/>
    <w:rsid w:val="008B4261"/>
    <w:rsid w:val="008B50EB"/>
    <w:rsid w:val="008B5202"/>
    <w:rsid w:val="008B6A30"/>
    <w:rsid w:val="008C0FBF"/>
    <w:rsid w:val="008C56D2"/>
    <w:rsid w:val="008D316B"/>
    <w:rsid w:val="008E4AB4"/>
    <w:rsid w:val="008F2A5C"/>
    <w:rsid w:val="008F3328"/>
    <w:rsid w:val="008F5B2D"/>
    <w:rsid w:val="008F79FC"/>
    <w:rsid w:val="00902CEA"/>
    <w:rsid w:val="009030A7"/>
    <w:rsid w:val="00923ED6"/>
    <w:rsid w:val="00925521"/>
    <w:rsid w:val="00931022"/>
    <w:rsid w:val="00935AA3"/>
    <w:rsid w:val="00943912"/>
    <w:rsid w:val="009554C0"/>
    <w:rsid w:val="00965C69"/>
    <w:rsid w:val="009800B7"/>
    <w:rsid w:val="00980437"/>
    <w:rsid w:val="009845E2"/>
    <w:rsid w:val="00986D71"/>
    <w:rsid w:val="00990108"/>
    <w:rsid w:val="009918D9"/>
    <w:rsid w:val="00996FFF"/>
    <w:rsid w:val="009A1850"/>
    <w:rsid w:val="009A1BEA"/>
    <w:rsid w:val="009A45C1"/>
    <w:rsid w:val="009B33A3"/>
    <w:rsid w:val="009B5F34"/>
    <w:rsid w:val="009D187E"/>
    <w:rsid w:val="009D3B52"/>
    <w:rsid w:val="009D6B6D"/>
    <w:rsid w:val="009E1767"/>
    <w:rsid w:val="009E4FB0"/>
    <w:rsid w:val="009F51B6"/>
    <w:rsid w:val="00A000D6"/>
    <w:rsid w:val="00A03AC2"/>
    <w:rsid w:val="00A15261"/>
    <w:rsid w:val="00A25A41"/>
    <w:rsid w:val="00A25C93"/>
    <w:rsid w:val="00A275CB"/>
    <w:rsid w:val="00A32958"/>
    <w:rsid w:val="00A34276"/>
    <w:rsid w:val="00A608CD"/>
    <w:rsid w:val="00A6774C"/>
    <w:rsid w:val="00A67D55"/>
    <w:rsid w:val="00A800F1"/>
    <w:rsid w:val="00A817AB"/>
    <w:rsid w:val="00A95496"/>
    <w:rsid w:val="00A97461"/>
    <w:rsid w:val="00AA2464"/>
    <w:rsid w:val="00AC079E"/>
    <w:rsid w:val="00AD0DC6"/>
    <w:rsid w:val="00AD3CCA"/>
    <w:rsid w:val="00AE1021"/>
    <w:rsid w:val="00AF319E"/>
    <w:rsid w:val="00AF4672"/>
    <w:rsid w:val="00B10EF5"/>
    <w:rsid w:val="00B155CA"/>
    <w:rsid w:val="00B17CF7"/>
    <w:rsid w:val="00B25B74"/>
    <w:rsid w:val="00B2662C"/>
    <w:rsid w:val="00B32DEF"/>
    <w:rsid w:val="00B41905"/>
    <w:rsid w:val="00B423B2"/>
    <w:rsid w:val="00B423D9"/>
    <w:rsid w:val="00B43EE0"/>
    <w:rsid w:val="00B46D90"/>
    <w:rsid w:val="00B5104F"/>
    <w:rsid w:val="00B51ED9"/>
    <w:rsid w:val="00B602D6"/>
    <w:rsid w:val="00B70C85"/>
    <w:rsid w:val="00B72F72"/>
    <w:rsid w:val="00B771CA"/>
    <w:rsid w:val="00BB005F"/>
    <w:rsid w:val="00BB2106"/>
    <w:rsid w:val="00BB2A94"/>
    <w:rsid w:val="00BB43B7"/>
    <w:rsid w:val="00BB4421"/>
    <w:rsid w:val="00BB6C1F"/>
    <w:rsid w:val="00BC0033"/>
    <w:rsid w:val="00BC49ED"/>
    <w:rsid w:val="00BC63D2"/>
    <w:rsid w:val="00BC6F5E"/>
    <w:rsid w:val="00BD053A"/>
    <w:rsid w:val="00BD6C7A"/>
    <w:rsid w:val="00BF18EB"/>
    <w:rsid w:val="00BF374F"/>
    <w:rsid w:val="00BF4B79"/>
    <w:rsid w:val="00BF7881"/>
    <w:rsid w:val="00C10EFA"/>
    <w:rsid w:val="00C13F5F"/>
    <w:rsid w:val="00C202A6"/>
    <w:rsid w:val="00C246A6"/>
    <w:rsid w:val="00C25A97"/>
    <w:rsid w:val="00C47FA3"/>
    <w:rsid w:val="00C504FB"/>
    <w:rsid w:val="00C567AD"/>
    <w:rsid w:val="00C66E24"/>
    <w:rsid w:val="00C70CBE"/>
    <w:rsid w:val="00C753EE"/>
    <w:rsid w:val="00C930D2"/>
    <w:rsid w:val="00CA0F8D"/>
    <w:rsid w:val="00CA2547"/>
    <w:rsid w:val="00CA3717"/>
    <w:rsid w:val="00CA3B89"/>
    <w:rsid w:val="00CA6434"/>
    <w:rsid w:val="00CB1772"/>
    <w:rsid w:val="00CB5658"/>
    <w:rsid w:val="00CB5D09"/>
    <w:rsid w:val="00CC0064"/>
    <w:rsid w:val="00CC2D87"/>
    <w:rsid w:val="00CE4B10"/>
    <w:rsid w:val="00CF02EF"/>
    <w:rsid w:val="00CF1D58"/>
    <w:rsid w:val="00CF4408"/>
    <w:rsid w:val="00D02D49"/>
    <w:rsid w:val="00D064AC"/>
    <w:rsid w:val="00D0756A"/>
    <w:rsid w:val="00D07D27"/>
    <w:rsid w:val="00D1103A"/>
    <w:rsid w:val="00D13D34"/>
    <w:rsid w:val="00D16939"/>
    <w:rsid w:val="00D218B8"/>
    <w:rsid w:val="00D25779"/>
    <w:rsid w:val="00D357D9"/>
    <w:rsid w:val="00D403C2"/>
    <w:rsid w:val="00D44A63"/>
    <w:rsid w:val="00D44D6F"/>
    <w:rsid w:val="00D61FD3"/>
    <w:rsid w:val="00D64D73"/>
    <w:rsid w:val="00D87F09"/>
    <w:rsid w:val="00D90B56"/>
    <w:rsid w:val="00D91207"/>
    <w:rsid w:val="00D954B0"/>
    <w:rsid w:val="00DA0E0D"/>
    <w:rsid w:val="00DA255E"/>
    <w:rsid w:val="00DC6D4F"/>
    <w:rsid w:val="00DD0771"/>
    <w:rsid w:val="00DD351A"/>
    <w:rsid w:val="00DD6067"/>
    <w:rsid w:val="00DE1B07"/>
    <w:rsid w:val="00DF3B6C"/>
    <w:rsid w:val="00DF3C93"/>
    <w:rsid w:val="00DF6DEF"/>
    <w:rsid w:val="00E10A63"/>
    <w:rsid w:val="00E11C26"/>
    <w:rsid w:val="00E1607A"/>
    <w:rsid w:val="00E22757"/>
    <w:rsid w:val="00E251C7"/>
    <w:rsid w:val="00E2656B"/>
    <w:rsid w:val="00E26A2C"/>
    <w:rsid w:val="00E32315"/>
    <w:rsid w:val="00E46288"/>
    <w:rsid w:val="00E511A9"/>
    <w:rsid w:val="00E55736"/>
    <w:rsid w:val="00E658E2"/>
    <w:rsid w:val="00E6764A"/>
    <w:rsid w:val="00E67D47"/>
    <w:rsid w:val="00E83257"/>
    <w:rsid w:val="00E97572"/>
    <w:rsid w:val="00EA05B7"/>
    <w:rsid w:val="00EB041B"/>
    <w:rsid w:val="00EB165C"/>
    <w:rsid w:val="00EB347D"/>
    <w:rsid w:val="00EC2330"/>
    <w:rsid w:val="00EC61CD"/>
    <w:rsid w:val="00ED01E7"/>
    <w:rsid w:val="00EE097D"/>
    <w:rsid w:val="00EE53F9"/>
    <w:rsid w:val="00EF1D75"/>
    <w:rsid w:val="00EF253E"/>
    <w:rsid w:val="00EF28AD"/>
    <w:rsid w:val="00EF4645"/>
    <w:rsid w:val="00EF7AF0"/>
    <w:rsid w:val="00F05CB1"/>
    <w:rsid w:val="00F10C8E"/>
    <w:rsid w:val="00F10D3C"/>
    <w:rsid w:val="00F114AC"/>
    <w:rsid w:val="00F14742"/>
    <w:rsid w:val="00F208A7"/>
    <w:rsid w:val="00F26375"/>
    <w:rsid w:val="00F310C8"/>
    <w:rsid w:val="00F35A85"/>
    <w:rsid w:val="00F50B9E"/>
    <w:rsid w:val="00F6288A"/>
    <w:rsid w:val="00F64E99"/>
    <w:rsid w:val="00F76DC0"/>
    <w:rsid w:val="00F80FCC"/>
    <w:rsid w:val="00F83BBF"/>
    <w:rsid w:val="00F86CB9"/>
    <w:rsid w:val="00F900D2"/>
    <w:rsid w:val="00F9114F"/>
    <w:rsid w:val="00FA19EE"/>
    <w:rsid w:val="00FA19F5"/>
    <w:rsid w:val="00FA2A19"/>
    <w:rsid w:val="00FA4F6A"/>
    <w:rsid w:val="00FB1028"/>
    <w:rsid w:val="00FB430D"/>
    <w:rsid w:val="00FC4E37"/>
    <w:rsid w:val="00FE064B"/>
    <w:rsid w:val="00FF1A98"/>
    <w:rsid w:val="00FF2706"/>
    <w:rsid w:val="00FF32B9"/>
    <w:rsid w:val="00FF37F3"/>
    <w:rsid w:val="00FF4412"/>
    <w:rsid w:val="00FF53E0"/>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A458"/>
  <w15:docId w15:val="{8AEF859C-1C2D-4BEB-80A7-86612132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Normal1">
    <w:name w:val="Normal1"/>
    <w:basedOn w:val="Normal"/>
    <w:rsid w:val="00E11C26"/>
    <w:pPr>
      <w:spacing w:before="100" w:beforeAutospacing="1" w:after="100" w:afterAutospacing="1" w:line="240" w:lineRule="auto"/>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306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BD22-B08B-44E8-9C7A-0EE465C1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12451</Words>
  <Characters>70975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Joca Pesic</cp:lastModifiedBy>
  <cp:revision>2</cp:revision>
  <cp:lastPrinted>2019-04-10T10:47:00Z</cp:lastPrinted>
  <dcterms:created xsi:type="dcterms:W3CDTF">2019-04-13T07:23:00Z</dcterms:created>
  <dcterms:modified xsi:type="dcterms:W3CDTF">2019-04-13T07:23:00Z</dcterms:modified>
</cp:coreProperties>
</file>