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D1" w:rsidRPr="005502F6" w:rsidRDefault="007B162D" w:rsidP="00F9114F">
      <w:pPr>
        <w:rPr>
          <w:b/>
          <w:sz w:val="24"/>
        </w:rPr>
      </w:pPr>
      <w:r w:rsidRPr="005502F6">
        <w:rPr>
          <w:b/>
          <w:sz w:val="24"/>
        </w:rPr>
        <w:t xml:space="preserve">О  П  Ш  Т  И  Н  </w:t>
      </w:r>
      <w:r w:rsidR="002308D1" w:rsidRPr="005502F6">
        <w:rPr>
          <w:b/>
          <w:sz w:val="24"/>
        </w:rPr>
        <w:t xml:space="preserve">С К </w:t>
      </w:r>
      <w:r w:rsidRPr="005502F6">
        <w:rPr>
          <w:b/>
          <w:sz w:val="24"/>
        </w:rPr>
        <w:t xml:space="preserve">А </w:t>
      </w:r>
      <w:r w:rsidR="002308D1" w:rsidRPr="005502F6">
        <w:rPr>
          <w:b/>
          <w:sz w:val="24"/>
        </w:rPr>
        <w:t xml:space="preserve">  У  П  Р  А  В  А</w:t>
      </w:r>
    </w:p>
    <w:p w:rsidR="007B162D" w:rsidRPr="005502F6" w:rsidRDefault="002308D1" w:rsidP="00F9114F">
      <w:pPr>
        <w:rPr>
          <w:b/>
          <w:sz w:val="24"/>
        </w:rPr>
      </w:pPr>
      <w:r w:rsidRPr="005502F6">
        <w:rPr>
          <w:b/>
          <w:sz w:val="24"/>
        </w:rPr>
        <w:t xml:space="preserve">О  П  Ш  Т  И  Н  Е   </w:t>
      </w:r>
      <w:r w:rsidR="007B162D" w:rsidRPr="005502F6">
        <w:rPr>
          <w:b/>
          <w:sz w:val="24"/>
        </w:rPr>
        <w:t>Д О Љ Е В А Ц</w:t>
      </w:r>
    </w:p>
    <w:p w:rsidR="007B162D" w:rsidRPr="000324C5" w:rsidRDefault="007B162D" w:rsidP="00F9114F">
      <w:pPr>
        <w:rPr>
          <w:sz w:val="24"/>
        </w:rPr>
      </w:pPr>
    </w:p>
    <w:p w:rsidR="007B162D" w:rsidRPr="000324C5" w:rsidRDefault="007B162D" w:rsidP="00F9114F">
      <w:pPr>
        <w:rPr>
          <w:sz w:val="24"/>
        </w:rPr>
      </w:pPr>
      <w:r w:rsidRPr="000324C5">
        <w:rPr>
          <w:sz w:val="24"/>
        </w:rPr>
        <w:t>Ул. Николе Тесле  бр. 121, 18410  Дољевац</w:t>
      </w:r>
    </w:p>
    <w:p w:rsidR="007B162D" w:rsidRPr="000324C5" w:rsidRDefault="007B162D" w:rsidP="00F9114F">
      <w:pPr>
        <w:rPr>
          <w:sz w:val="24"/>
        </w:rPr>
      </w:pPr>
      <w:r w:rsidRPr="000324C5">
        <w:rPr>
          <w:sz w:val="24"/>
        </w:rPr>
        <w:t>______________________________________________</w:t>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5502F6" w:rsidRDefault="007B162D" w:rsidP="00F9114F">
      <w:pPr>
        <w:rPr>
          <w:b/>
          <w:sz w:val="24"/>
        </w:rPr>
      </w:pPr>
      <w:r w:rsidRPr="005502F6">
        <w:rPr>
          <w:b/>
          <w:sz w:val="24"/>
        </w:rPr>
        <w:t>КОНКУРСНА ДОКУМЕНТАЦИЈА</w:t>
      </w:r>
    </w:p>
    <w:p w:rsidR="007B162D" w:rsidRPr="005502F6" w:rsidRDefault="007B162D" w:rsidP="00F9114F">
      <w:pPr>
        <w:rPr>
          <w:b/>
          <w:sz w:val="24"/>
          <w:lang w:val="ru-RU"/>
        </w:rPr>
      </w:pPr>
      <w:r w:rsidRPr="005502F6">
        <w:rPr>
          <w:b/>
          <w:sz w:val="24"/>
        </w:rPr>
        <w:t>За јавну набавку мале вредности</w:t>
      </w:r>
      <w:r w:rsidR="005F4FED" w:rsidRPr="005502F6">
        <w:rPr>
          <w:b/>
          <w:sz w:val="24"/>
        </w:rPr>
        <w:t xml:space="preserve"> </w:t>
      </w:r>
      <w:r w:rsidR="00B423D9" w:rsidRPr="005502F6">
        <w:rPr>
          <w:b/>
          <w:sz w:val="24"/>
        </w:rPr>
        <w:t xml:space="preserve">услуге </w:t>
      </w:r>
      <w:r w:rsidR="00DD6067">
        <w:rPr>
          <w:b/>
          <w:sz w:val="24"/>
          <w:lang w:val="sr-Cyrl-RS"/>
        </w:rPr>
        <w:t>техничког прегледа јавних објеката на територији општине Дољевац</w:t>
      </w:r>
      <w:r w:rsidRPr="005502F6">
        <w:rPr>
          <w:b/>
          <w:sz w:val="24"/>
          <w:lang w:val="ru-RU"/>
        </w:rPr>
        <w:t xml:space="preserve">, </w:t>
      </w:r>
    </w:p>
    <w:p w:rsidR="007B162D" w:rsidRPr="005502F6" w:rsidRDefault="007B162D" w:rsidP="00F9114F">
      <w:pPr>
        <w:rPr>
          <w:b/>
          <w:noProof/>
          <w:spacing w:val="6"/>
          <w:sz w:val="24"/>
        </w:rPr>
      </w:pPr>
      <w:r w:rsidRPr="005502F6">
        <w:rPr>
          <w:b/>
          <w:sz w:val="24"/>
          <w:lang w:val="ru-RU"/>
        </w:rPr>
        <w:t xml:space="preserve">број </w:t>
      </w:r>
      <w:r w:rsidR="008F2A5C">
        <w:rPr>
          <w:b/>
          <w:sz w:val="24"/>
        </w:rPr>
        <w:t>404-2-45</w:t>
      </w:r>
      <w:r w:rsidR="00DD6067">
        <w:rPr>
          <w:b/>
          <w:sz w:val="24"/>
        </w:rPr>
        <w:t>/2018-03</w:t>
      </w:r>
    </w:p>
    <w:p w:rsidR="007B162D" w:rsidRPr="000324C5" w:rsidRDefault="007B162D" w:rsidP="00F9114F">
      <w:pPr>
        <w:rPr>
          <w:sz w:val="24"/>
        </w:rPr>
      </w:pPr>
    </w:p>
    <w:p w:rsidR="007B162D" w:rsidRDefault="007B162D" w:rsidP="00F9114F">
      <w:pPr>
        <w:pStyle w:val="BodyText3"/>
        <w:rPr>
          <w:lang w:val="ru-RU"/>
        </w:rPr>
      </w:pPr>
    </w:p>
    <w:p w:rsidR="007B162D" w:rsidRDefault="007B162D" w:rsidP="00F9114F"/>
    <w:p w:rsidR="005A533E" w:rsidRDefault="005A533E" w:rsidP="00F9114F"/>
    <w:p w:rsidR="007B162D" w:rsidRDefault="007B162D" w:rsidP="00DD6067">
      <w:pPr>
        <w:jc w:val="both"/>
      </w:pPr>
    </w:p>
    <w:p w:rsidR="007B162D" w:rsidRDefault="007B162D" w:rsidP="00F9114F"/>
    <w:p w:rsidR="007B162D" w:rsidRDefault="007B162D" w:rsidP="00F9114F"/>
    <w:tbl>
      <w:tblPr>
        <w:tblStyle w:val="TableGrid"/>
        <w:tblW w:w="9828" w:type="dxa"/>
        <w:tblLook w:val="04A0" w:firstRow="1" w:lastRow="0" w:firstColumn="1" w:lastColumn="0" w:noHBand="0" w:noVBand="1"/>
      </w:tblPr>
      <w:tblGrid>
        <w:gridCol w:w="5328"/>
        <w:gridCol w:w="2340"/>
        <w:gridCol w:w="2160"/>
      </w:tblGrid>
      <w:tr w:rsidR="007B162D" w:rsidTr="007B162D">
        <w:tc>
          <w:tcPr>
            <w:tcW w:w="5328" w:type="dxa"/>
            <w:tcBorders>
              <w:top w:val="nil"/>
              <w:left w:val="nil"/>
              <w:bottom w:val="single" w:sz="4" w:space="0" w:color="auto"/>
              <w:right w:val="single" w:sz="4" w:space="0" w:color="auto"/>
            </w:tcBorders>
          </w:tcPr>
          <w:p w:rsidR="007B162D"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Default="007B162D" w:rsidP="00F9114F">
            <w: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Default="007B162D" w:rsidP="00F9114F">
            <w:r>
              <w:t>Време</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357BFD" w:rsidP="00931022">
            <w:pPr>
              <w:rPr>
                <w:b/>
                <w:color w:val="FF0000"/>
              </w:rPr>
            </w:pPr>
            <w:r>
              <w:rPr>
                <w:b/>
                <w:color w:val="FF0000"/>
                <w:lang w:val="en-US"/>
              </w:rPr>
              <w:t>21</w:t>
            </w:r>
            <w:r w:rsidR="003E7471">
              <w:rPr>
                <w:b/>
                <w:color w:val="FF0000"/>
              </w:rPr>
              <w:t>.0</w:t>
            </w:r>
            <w:r w:rsidR="0027579C">
              <w:rPr>
                <w:b/>
                <w:color w:val="FF0000"/>
                <w:lang w:val="sr-Cyrl-RS"/>
              </w:rPr>
              <w:t>5</w:t>
            </w:r>
            <w:r w:rsidR="00DD6067">
              <w:rPr>
                <w:b/>
                <w:color w:val="FF0000"/>
              </w:rPr>
              <w:t>.2018</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7B162D" w:rsidP="00F9114F">
            <w:pPr>
              <w:rPr>
                <w:b/>
                <w:color w:val="FF0000"/>
              </w:rPr>
            </w:pPr>
            <w:r w:rsidRPr="00986D71">
              <w:rPr>
                <w:b/>
                <w:color w:val="FF0000"/>
              </w:rPr>
              <w:t>1</w:t>
            </w:r>
            <w:r w:rsidR="00C930D2" w:rsidRPr="00986D71">
              <w:rPr>
                <w:b/>
                <w:color w:val="FF0000"/>
              </w:rPr>
              <w:t>5</w:t>
            </w:r>
            <w:r w:rsidRPr="00986D71">
              <w:rPr>
                <w:b/>
                <w:color w:val="FF0000"/>
                <w:vertAlign w:val="superscript"/>
              </w:rPr>
              <w:t>00</w:t>
            </w:r>
            <w:r w:rsidRPr="00986D71">
              <w:rPr>
                <w:b/>
                <w:color w:val="FF0000"/>
              </w:rPr>
              <w:t xml:space="preserve"> часова</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357BFD" w:rsidP="00DF3B6C">
            <w:pPr>
              <w:rPr>
                <w:b/>
                <w:color w:val="FF0000"/>
              </w:rPr>
            </w:pPr>
            <w:r>
              <w:rPr>
                <w:b/>
                <w:color w:val="FF0000"/>
                <w:lang w:val="en-US"/>
              </w:rPr>
              <w:t>21</w:t>
            </w:r>
            <w:r w:rsidR="00B423D9" w:rsidRPr="00986D71">
              <w:rPr>
                <w:b/>
                <w:color w:val="FF0000"/>
              </w:rPr>
              <w:t>.0</w:t>
            </w:r>
            <w:r w:rsidR="0027579C">
              <w:rPr>
                <w:b/>
                <w:color w:val="FF0000"/>
              </w:rPr>
              <w:t>5</w:t>
            </w:r>
            <w:r w:rsidR="00DD6067">
              <w:rPr>
                <w:b/>
                <w:color w:val="FF0000"/>
              </w:rPr>
              <w:t>.2018</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C930D2" w:rsidP="00F9114F">
            <w:pPr>
              <w:rPr>
                <w:b/>
                <w:color w:val="FF0000"/>
              </w:rPr>
            </w:pPr>
            <w:r w:rsidRPr="00986D71">
              <w:rPr>
                <w:b/>
                <w:color w:val="FF0000"/>
              </w:rPr>
              <w:t>15</w:t>
            </w:r>
            <w:r w:rsidR="007B162D" w:rsidRPr="00986D71">
              <w:rPr>
                <w:b/>
                <w:color w:val="FF0000"/>
                <w:vertAlign w:val="superscript"/>
              </w:rPr>
              <w:t>15</w:t>
            </w:r>
            <w:r w:rsidR="007B162D" w:rsidRPr="00986D71">
              <w:rPr>
                <w:b/>
                <w:color w:val="FF0000"/>
              </w:rPr>
              <w:t xml:space="preserve"> часова</w:t>
            </w:r>
          </w:p>
        </w:tc>
      </w:tr>
    </w:tbl>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Pr="00986D71" w:rsidRDefault="007B162D" w:rsidP="00F9114F"/>
    <w:p w:rsidR="007B162D" w:rsidRPr="00986D71" w:rsidRDefault="007B162D" w:rsidP="00716DBE">
      <w:pPr>
        <w:jc w:val="both"/>
      </w:pPr>
    </w:p>
    <w:p w:rsidR="004731E8" w:rsidRPr="00986D71" w:rsidRDefault="004731E8" w:rsidP="00F9114F"/>
    <w:p w:rsidR="004731E8" w:rsidRPr="00986D71" w:rsidRDefault="004731E8" w:rsidP="00F9114F"/>
    <w:p w:rsidR="004731E8" w:rsidRPr="00986D71" w:rsidRDefault="004731E8" w:rsidP="00F9114F"/>
    <w:p w:rsidR="007B162D" w:rsidRPr="00986D71" w:rsidRDefault="007B162D" w:rsidP="00F9114F"/>
    <w:p w:rsidR="007B162D" w:rsidRPr="00986D71" w:rsidRDefault="008E4AB4" w:rsidP="003E7471">
      <w:pPr>
        <w:rPr>
          <w:sz w:val="22"/>
        </w:rPr>
      </w:pPr>
      <w:r>
        <w:rPr>
          <w:sz w:val="22"/>
        </w:rPr>
        <w:t>Мај</w:t>
      </w:r>
      <w:r w:rsidR="007B162D" w:rsidRPr="00986D71">
        <w:rPr>
          <w:sz w:val="22"/>
        </w:rPr>
        <w:t>, 201</w:t>
      </w:r>
      <w:r w:rsidR="00DD6067">
        <w:rPr>
          <w:sz w:val="22"/>
        </w:rPr>
        <w:t>8</w:t>
      </w:r>
      <w:r w:rsidR="007B162D" w:rsidRPr="00986D71">
        <w:rPr>
          <w:sz w:val="22"/>
        </w:rPr>
        <w:t>.године</w:t>
      </w:r>
    </w:p>
    <w:p w:rsidR="00716DBE" w:rsidRPr="00986D71" w:rsidRDefault="00716DBE" w:rsidP="00DD6067">
      <w:pPr>
        <w:jc w:val="both"/>
      </w:pPr>
    </w:p>
    <w:p w:rsidR="00E55736" w:rsidRPr="00986D71" w:rsidRDefault="00E55736" w:rsidP="00E55736">
      <w:pPr>
        <w:tabs>
          <w:tab w:val="left" w:pos="5715"/>
        </w:tabs>
        <w:spacing w:line="240" w:lineRule="atLeast"/>
        <w:jc w:val="both"/>
        <w:rPr>
          <w:sz w:val="22"/>
          <w:szCs w:val="22"/>
        </w:rPr>
      </w:pPr>
      <w:r w:rsidRPr="00986D71">
        <w:rPr>
          <w:rFonts w:eastAsia="TimesNewRomanPSMT"/>
          <w:sz w:val="22"/>
          <w:szCs w:val="22"/>
        </w:rPr>
        <w:lastRenderedPageBreak/>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86D71">
        <w:rPr>
          <w:sz w:val="22"/>
          <w:szCs w:val="22"/>
        </w:rPr>
        <w:t>Одлуке о покретању поступка јавне набавке мале вредности усл</w:t>
      </w:r>
      <w:r w:rsidR="00DD6067">
        <w:rPr>
          <w:sz w:val="22"/>
          <w:szCs w:val="22"/>
        </w:rPr>
        <w:t>уге техничког прегледа јавних објеката на територији општине Дољевац</w:t>
      </w:r>
      <w:r w:rsidRPr="00986D71">
        <w:rPr>
          <w:sz w:val="22"/>
          <w:szCs w:val="22"/>
        </w:rPr>
        <w:t xml:space="preserve">,  број </w:t>
      </w:r>
      <w:r w:rsidR="008F2A5C">
        <w:rPr>
          <w:color w:val="FF0000"/>
          <w:sz w:val="22"/>
          <w:szCs w:val="22"/>
        </w:rPr>
        <w:t>404-2-45/2018-03</w:t>
      </w:r>
      <w:r w:rsidRPr="00DD6067">
        <w:rPr>
          <w:color w:val="FF0000"/>
          <w:sz w:val="22"/>
          <w:szCs w:val="22"/>
        </w:rPr>
        <w:t xml:space="preserve"> од </w:t>
      </w:r>
      <w:r w:rsidR="008F2A5C">
        <w:rPr>
          <w:color w:val="FF0000"/>
          <w:sz w:val="22"/>
          <w:szCs w:val="22"/>
        </w:rPr>
        <w:t xml:space="preserve"> 04.05</w:t>
      </w:r>
      <w:r w:rsidR="00DD6067" w:rsidRPr="00DD6067">
        <w:rPr>
          <w:color w:val="FF0000"/>
          <w:sz w:val="22"/>
          <w:szCs w:val="22"/>
        </w:rPr>
        <w:t>.2018</w:t>
      </w:r>
      <w:r w:rsidRPr="00986D71">
        <w:rPr>
          <w:sz w:val="22"/>
          <w:szCs w:val="22"/>
        </w:rPr>
        <w:t xml:space="preserve">. године и Решења </w:t>
      </w:r>
      <w:r w:rsidR="00C202A6">
        <w:rPr>
          <w:sz w:val="22"/>
          <w:szCs w:val="22"/>
        </w:rPr>
        <w:t xml:space="preserve">о образовању комисије </w:t>
      </w:r>
      <w:r w:rsidRPr="00986D71">
        <w:rPr>
          <w:sz w:val="22"/>
          <w:szCs w:val="22"/>
        </w:rPr>
        <w:t>број</w:t>
      </w:r>
      <w:r w:rsidR="00DD6067">
        <w:rPr>
          <w:sz w:val="22"/>
          <w:szCs w:val="22"/>
          <w:lang w:val="sr-Cyrl-RS"/>
        </w:rPr>
        <w:t xml:space="preserve"> </w:t>
      </w:r>
      <w:r w:rsidR="008F2A5C">
        <w:rPr>
          <w:color w:val="FF0000"/>
          <w:sz w:val="22"/>
          <w:szCs w:val="22"/>
        </w:rPr>
        <w:t>404-2-45/2018-03 од 04.05</w:t>
      </w:r>
      <w:r w:rsidR="00DD6067" w:rsidRPr="00DD6067">
        <w:rPr>
          <w:color w:val="FF0000"/>
          <w:sz w:val="22"/>
          <w:szCs w:val="22"/>
        </w:rPr>
        <w:t>.2018</w:t>
      </w:r>
      <w:r w:rsidR="00DD6067">
        <w:rPr>
          <w:sz w:val="22"/>
          <w:szCs w:val="22"/>
          <w:lang w:val="sr-Cyrl-RS"/>
        </w:rPr>
        <w:t xml:space="preserve"> </w:t>
      </w:r>
      <w:r w:rsidRPr="00986D71">
        <w:rPr>
          <w:sz w:val="22"/>
          <w:szCs w:val="22"/>
        </w:rPr>
        <w:t>.године припремљена је:</w:t>
      </w:r>
    </w:p>
    <w:p w:rsidR="00E55736" w:rsidRPr="00986D71" w:rsidRDefault="00E55736" w:rsidP="00DD6067">
      <w:pPr>
        <w:jc w:val="both"/>
      </w:pPr>
    </w:p>
    <w:p w:rsidR="00E55736" w:rsidRPr="00986D71" w:rsidRDefault="00E55736" w:rsidP="00F9114F"/>
    <w:p w:rsidR="007B162D" w:rsidRPr="00986D71" w:rsidRDefault="007B162D" w:rsidP="00F9114F">
      <w:pPr>
        <w:rPr>
          <w:b/>
          <w:sz w:val="24"/>
        </w:rPr>
      </w:pPr>
      <w:r w:rsidRPr="00986D71">
        <w:rPr>
          <w:b/>
          <w:sz w:val="24"/>
        </w:rPr>
        <w:t>КОНКУРСНА ДОКУМЕНТАЦИЈА</w:t>
      </w:r>
    </w:p>
    <w:p w:rsidR="007B162D" w:rsidRPr="00986D71" w:rsidRDefault="007B162D" w:rsidP="00F9114F">
      <w:pPr>
        <w:rPr>
          <w:b/>
          <w:sz w:val="24"/>
        </w:rPr>
      </w:pPr>
      <w:r w:rsidRPr="00986D71">
        <w:rPr>
          <w:b/>
          <w:sz w:val="24"/>
        </w:rPr>
        <w:t xml:space="preserve">За јавну набавку мале вредности </w:t>
      </w:r>
      <w:r w:rsidR="008C0FBF" w:rsidRPr="00986D71">
        <w:rPr>
          <w:b/>
          <w:sz w:val="24"/>
        </w:rPr>
        <w:t>услуге</w:t>
      </w:r>
      <w:r w:rsidR="002A5B81">
        <w:rPr>
          <w:b/>
          <w:sz w:val="24"/>
          <w:lang w:val="sr-Cyrl-RS"/>
        </w:rPr>
        <w:t xml:space="preserve"> </w:t>
      </w:r>
      <w:r w:rsidR="00DD6067">
        <w:rPr>
          <w:b/>
          <w:sz w:val="24"/>
          <w:lang w:val="sr-Cyrl-RS"/>
        </w:rPr>
        <w:t>техничког прегледа јавних објеката на територији општине Дољевац</w:t>
      </w:r>
      <w:r w:rsidRPr="00986D71">
        <w:rPr>
          <w:b/>
          <w:sz w:val="24"/>
        </w:rPr>
        <w:t>,</w:t>
      </w:r>
    </w:p>
    <w:p w:rsidR="007B162D" w:rsidRPr="00DD6067" w:rsidRDefault="007B162D" w:rsidP="00F9114F">
      <w:pPr>
        <w:rPr>
          <w:b/>
          <w:color w:val="FF0000"/>
          <w:sz w:val="24"/>
        </w:rPr>
      </w:pPr>
      <w:r w:rsidRPr="00986D71">
        <w:rPr>
          <w:b/>
          <w:sz w:val="24"/>
        </w:rPr>
        <w:t xml:space="preserve">број  </w:t>
      </w:r>
      <w:r w:rsidR="008F2A5C">
        <w:rPr>
          <w:b/>
          <w:color w:val="FF0000"/>
          <w:sz w:val="24"/>
        </w:rPr>
        <w:t>404-2-45</w:t>
      </w:r>
      <w:r w:rsidR="00DD6067" w:rsidRPr="00DD6067">
        <w:rPr>
          <w:b/>
          <w:color w:val="FF0000"/>
          <w:sz w:val="24"/>
        </w:rPr>
        <w:t>/2018-03</w:t>
      </w:r>
    </w:p>
    <w:p w:rsidR="007B162D" w:rsidRPr="00986D71" w:rsidRDefault="007B162D" w:rsidP="00F9114F">
      <w:pPr>
        <w:pStyle w:val="FrontPageFrame"/>
        <w:framePr w:wrap="around"/>
        <w:rPr>
          <w:b/>
        </w:rPr>
      </w:pPr>
    </w:p>
    <w:p w:rsidR="007B162D" w:rsidRPr="00986D71" w:rsidRDefault="007B162D" w:rsidP="00F9114F">
      <w:pPr>
        <w:pStyle w:val="FrontPageFrame"/>
        <w:framePr w:wrap="around"/>
      </w:pPr>
    </w:p>
    <w:p w:rsidR="007B162D" w:rsidRPr="00986D71" w:rsidRDefault="007B162D" w:rsidP="00F9114F">
      <w:bookmarkStart w:id="0" w:name="_Toc21587913"/>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Pr>
        <w:rPr>
          <w:sz w:val="22"/>
        </w:rPr>
      </w:pPr>
    </w:p>
    <w:p w:rsidR="007B162D" w:rsidRPr="00986D71" w:rsidRDefault="007B162D" w:rsidP="000324C5">
      <w:pPr>
        <w:jc w:val="left"/>
        <w:rPr>
          <w:rFonts w:eastAsia="TimesNewRomanPSMT"/>
          <w:sz w:val="22"/>
        </w:rPr>
      </w:pPr>
      <w:r w:rsidRPr="00986D71">
        <w:rPr>
          <w:rFonts w:eastAsia="TimesNewRomanPSMT"/>
          <w:sz w:val="22"/>
        </w:rPr>
        <w:t>Конкурсна документација садржи:</w:t>
      </w:r>
    </w:p>
    <w:p w:rsidR="002F4C0B" w:rsidRPr="00986D71" w:rsidRDefault="002F4C0B" w:rsidP="000324C5">
      <w:pPr>
        <w:jc w:val="left"/>
        <w:rPr>
          <w:rFonts w:eastAsia="TimesNewRomanPSMT"/>
          <w:sz w:val="22"/>
        </w:rPr>
      </w:pPr>
    </w:p>
    <w:tbl>
      <w:tblPr>
        <w:tblW w:w="9270" w:type="dxa"/>
        <w:tblInd w:w="-15" w:type="dxa"/>
        <w:tblLayout w:type="fixed"/>
        <w:tblLook w:val="04A0" w:firstRow="1" w:lastRow="0" w:firstColumn="1" w:lastColumn="0" w:noHBand="0" w:noVBand="1"/>
      </w:tblPr>
      <w:tblGrid>
        <w:gridCol w:w="1552"/>
        <w:gridCol w:w="6128"/>
        <w:gridCol w:w="1590"/>
      </w:tblGrid>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bCs/>
                <w:iCs/>
                <w:kern w:val="2"/>
                <w:sz w:val="24"/>
                <w:szCs w:val="28"/>
                <w:lang w:eastAsia="ar-SA"/>
              </w:rPr>
            </w:pPr>
            <w:r w:rsidRPr="00986D71">
              <w:rPr>
                <w:rFonts w:eastAsia="TimesNewRomanPSMT"/>
                <w:sz w:val="22"/>
              </w:rPr>
              <w:t>Страна</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kern w:val="2"/>
                <w:sz w:val="22"/>
                <w:lang w:eastAsia="ar-SA"/>
              </w:rPr>
            </w:pPr>
            <w:r w:rsidRPr="00986D71">
              <w:rPr>
                <w:rFonts w:eastAsia="Arial Unicode MS"/>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eastAsia="ar-SA"/>
              </w:rPr>
            </w:pPr>
            <w:r w:rsidRPr="00986D71">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3F59EF">
            <w:pPr>
              <w:jc w:val="left"/>
              <w:rPr>
                <w:rFonts w:eastAsia="TimesNewRomanPSMT"/>
                <w:kern w:val="2"/>
                <w:sz w:val="22"/>
                <w:lang w:eastAsia="ar-SA"/>
              </w:rPr>
            </w:pPr>
            <w:r w:rsidRPr="00986D71">
              <w:rPr>
                <w:rFonts w:eastAsia="TimesNewRomanPSMT"/>
                <w:kern w:val="2"/>
                <w:sz w:val="22"/>
                <w:lang w:eastAsia="ar-SA"/>
              </w:rPr>
              <w:t>Техничк</w:t>
            </w:r>
            <w:r w:rsidR="003F59EF">
              <w:rPr>
                <w:rFonts w:eastAsia="TimesNewRomanPSMT"/>
                <w:kern w:val="2"/>
                <w:sz w:val="22"/>
                <w:lang w:val="sr-Cyrl-RS" w:eastAsia="ar-SA"/>
              </w:rPr>
              <w:t>а</w:t>
            </w:r>
            <w:r w:rsidRPr="00986D71">
              <w:rPr>
                <w:rFonts w:eastAsia="TimesNewRomanPSMT"/>
                <w:kern w:val="2"/>
                <w:sz w:val="22"/>
                <w:lang w:eastAsia="ar-SA"/>
              </w:rPr>
              <w:t xml:space="preserve"> спецификациј</w:t>
            </w:r>
            <w:r w:rsidR="003F59EF">
              <w:rPr>
                <w:rFonts w:eastAsia="TimesNewRomanPSMT"/>
                <w:kern w:val="2"/>
                <w:sz w:val="22"/>
                <w:lang w:val="sr-Cyrl-RS" w:eastAsia="ar-SA"/>
              </w:rPr>
              <w:t>а</w:t>
            </w:r>
          </w:p>
        </w:tc>
        <w:tc>
          <w:tcPr>
            <w:tcW w:w="1590" w:type="dxa"/>
            <w:tcBorders>
              <w:top w:val="single" w:sz="4" w:space="0" w:color="000000"/>
              <w:left w:val="single" w:sz="4" w:space="0" w:color="000000"/>
              <w:bottom w:val="single" w:sz="4" w:space="0" w:color="000000"/>
              <w:right w:val="single" w:sz="4" w:space="0" w:color="000000"/>
            </w:tcBorders>
          </w:tcPr>
          <w:p w:rsidR="007B162D" w:rsidRPr="00986D71" w:rsidRDefault="002F4C0B" w:rsidP="003F59EF">
            <w:pPr>
              <w:rPr>
                <w:rFonts w:eastAsia="TimesNewRomanPSMT"/>
                <w:kern w:val="2"/>
                <w:sz w:val="22"/>
                <w:lang w:eastAsia="ar-SA"/>
              </w:rPr>
            </w:pPr>
            <w:r w:rsidRPr="00986D71">
              <w:rPr>
                <w:rFonts w:eastAsia="TimesNewRomanPSMT"/>
                <w:kern w:val="2"/>
                <w:sz w:val="22"/>
                <w:lang w:val="en-US" w:eastAsia="ar-SA"/>
              </w:rPr>
              <w:t>4</w:t>
            </w:r>
          </w:p>
        </w:tc>
      </w:tr>
      <w:tr w:rsidR="007B162D" w:rsidRPr="00986D71" w:rsidTr="002F4C0B">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val="sr-Latn-CS" w:eastAsia="ar-SA"/>
              </w:rPr>
            </w:pPr>
            <w:r w:rsidRPr="00986D71">
              <w:rPr>
                <w:rFonts w:eastAsia="TimesNewRomanPSMT"/>
                <w:sz w:val="22"/>
              </w:rPr>
              <w:t>I</w:t>
            </w:r>
            <w:r w:rsidR="002308D1" w:rsidRPr="00986D71">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Услови за учешће у поступку јавне набавке из чл. 75.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986D71" w:rsidRDefault="003F59EF" w:rsidP="003F59EF">
            <w:pPr>
              <w:rPr>
                <w:rFonts w:eastAsia="TimesNewRomanPSMT"/>
                <w:kern w:val="2"/>
                <w:sz w:val="22"/>
                <w:lang w:eastAsia="ar-SA"/>
              </w:rPr>
            </w:pPr>
            <w:r>
              <w:rPr>
                <w:rFonts w:eastAsia="TimesNewRomanPSMT"/>
                <w:kern w:val="2"/>
                <w:sz w:val="22"/>
                <w:lang w:val="sr-Cyrl-RS" w:eastAsia="ar-SA"/>
              </w:rPr>
              <w:t>5-9</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2308D1" w:rsidP="00F9114F">
            <w:pPr>
              <w:rPr>
                <w:rFonts w:eastAsia="TimesNewRomanPSMT"/>
                <w:sz w:val="22"/>
              </w:rPr>
            </w:pPr>
            <w:r w:rsidRPr="00986D71">
              <w:rPr>
                <w:rFonts w:eastAsia="TimesNewRomanPSMT"/>
                <w:sz w:val="22"/>
                <w:lang w:val="sr-Latn-CS"/>
              </w:rPr>
              <w:t>I</w:t>
            </w:r>
            <w:r w:rsidR="007B162D"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sz w:val="22"/>
              </w:rPr>
            </w:pPr>
            <w:r w:rsidRPr="00986D71">
              <w:rPr>
                <w:rFonts w:eastAsia="TimesNewRomanPSMT"/>
                <w:sz w:val="22"/>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3F59EF" w:rsidRDefault="003F59EF" w:rsidP="00F9114F">
            <w:pPr>
              <w:rPr>
                <w:rFonts w:eastAsia="TimesNewRomanPSMT"/>
                <w:kern w:val="2"/>
                <w:sz w:val="22"/>
                <w:lang w:val="sr-Cyrl-RS" w:eastAsia="ar-SA"/>
              </w:rPr>
            </w:pPr>
            <w:r>
              <w:rPr>
                <w:rFonts w:eastAsia="TimesNewRomanPSMT"/>
                <w:kern w:val="2"/>
                <w:sz w:val="22"/>
                <w:lang w:val="sr-Cyrl-RS" w:eastAsia="ar-SA"/>
              </w:rPr>
              <w:t>9</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3F59EF" w:rsidRDefault="002002AC" w:rsidP="002F4C0B">
            <w:pPr>
              <w:rPr>
                <w:rFonts w:eastAsia="TimesNewRomanPSMT"/>
                <w:kern w:val="2"/>
                <w:sz w:val="22"/>
                <w:lang w:val="sr-Cyrl-RS" w:eastAsia="ar-SA"/>
              </w:rPr>
            </w:pPr>
            <w:r>
              <w:rPr>
                <w:rFonts w:eastAsia="TimesNewRomanPSMT"/>
                <w:kern w:val="2"/>
                <w:sz w:val="22"/>
                <w:lang w:val="sr-Cyrl-RS" w:eastAsia="ar-SA"/>
              </w:rPr>
              <w:t>10-20</w:t>
            </w:r>
          </w:p>
        </w:tc>
      </w:tr>
      <w:tr w:rsidR="007B162D" w:rsidRPr="00986D71" w:rsidTr="008B4261">
        <w:trPr>
          <w:trHeight w:val="267"/>
        </w:trPr>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3F59EF">
            <w:pPr>
              <w:jc w:val="left"/>
              <w:rPr>
                <w:rFonts w:eastAsia="TimesNewRomanPSMT"/>
                <w:kern w:val="2"/>
                <w:sz w:val="22"/>
                <w:lang w:eastAsia="ar-SA"/>
              </w:rPr>
            </w:pPr>
            <w:r w:rsidRPr="00986D71">
              <w:rPr>
                <w:rFonts w:eastAsia="TimesNewRomanPSMT"/>
                <w:kern w:val="2"/>
                <w:sz w:val="22"/>
                <w:lang w:eastAsia="ar-SA"/>
              </w:rPr>
              <w:t xml:space="preserve">Модел уговора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3F59EF">
            <w:pPr>
              <w:rPr>
                <w:rFonts w:eastAsia="TimesNewRomanPSMT"/>
                <w:kern w:val="2"/>
                <w:sz w:val="22"/>
                <w:lang w:eastAsia="ar-SA"/>
              </w:rPr>
            </w:pPr>
            <w:r w:rsidRPr="00986D71">
              <w:rPr>
                <w:rFonts w:eastAsia="TimesNewRomanPSMT"/>
                <w:kern w:val="2"/>
                <w:sz w:val="22"/>
                <w:lang w:val="sr-Latn-CS" w:eastAsia="ar-SA"/>
              </w:rPr>
              <w:t>2</w:t>
            </w:r>
            <w:r w:rsidR="002002AC">
              <w:rPr>
                <w:rFonts w:eastAsia="TimesNewRomanPSMT"/>
                <w:kern w:val="2"/>
                <w:sz w:val="22"/>
                <w:lang w:val="sr-Cyrl-RS" w:eastAsia="ar-SA"/>
              </w:rPr>
              <w:t>1-25</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lang w:val="sr-Latn-CS"/>
              </w:rPr>
              <w:t>VI</w:t>
            </w:r>
            <w:r w:rsidR="002308D1" w:rsidRPr="00986D71">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2002AC" w:rsidP="00F9114F">
            <w:pPr>
              <w:rPr>
                <w:rFonts w:eastAsia="TimesNewRomanPSMT"/>
                <w:kern w:val="2"/>
                <w:sz w:val="22"/>
                <w:lang w:eastAsia="ar-SA"/>
              </w:rPr>
            </w:pPr>
            <w:r>
              <w:rPr>
                <w:rFonts w:eastAsia="TimesNewRomanPSMT"/>
                <w:kern w:val="2"/>
                <w:sz w:val="22"/>
                <w:lang w:val="sr-Cyrl-RS" w:eastAsia="ar-SA"/>
              </w:rPr>
              <w:t>26-32</w:t>
            </w:r>
          </w:p>
        </w:tc>
      </w:tr>
    </w:tbl>
    <w:p w:rsidR="00F80FCC" w:rsidRPr="00986D71" w:rsidRDefault="00F80FCC" w:rsidP="00F80FCC">
      <w:pPr>
        <w:jc w:val="both"/>
        <w:rPr>
          <w:sz w:val="22"/>
        </w:rPr>
      </w:pPr>
    </w:p>
    <w:p w:rsidR="008A16E0" w:rsidRPr="00986D71" w:rsidRDefault="008A16E0" w:rsidP="00F80FCC">
      <w:pPr>
        <w:jc w:val="both"/>
        <w:rPr>
          <w:sz w:val="22"/>
        </w:rPr>
      </w:pPr>
      <w:r w:rsidRPr="00986D71">
        <w:rPr>
          <w:sz w:val="22"/>
        </w:rPr>
        <w:t>Конкурс</w:t>
      </w:r>
      <w:r w:rsidR="000D37A9">
        <w:rPr>
          <w:sz w:val="22"/>
        </w:rPr>
        <w:t xml:space="preserve">на документација садржи укупно </w:t>
      </w:r>
      <w:r w:rsidR="003E22A9">
        <w:rPr>
          <w:sz w:val="22"/>
          <w:lang w:val="sr-Cyrl-RS"/>
        </w:rPr>
        <w:t>32</w:t>
      </w:r>
      <w:r w:rsidR="000532F2" w:rsidRPr="00986D71">
        <w:rPr>
          <w:sz w:val="22"/>
        </w:rPr>
        <w:t xml:space="preserve"> стран</w:t>
      </w:r>
      <w:r w:rsidR="003F59EF">
        <w:rPr>
          <w:sz w:val="22"/>
          <w:lang w:val="sr-Cyrl-RS"/>
        </w:rPr>
        <w:t>у</w:t>
      </w:r>
      <w:r w:rsidRPr="00986D71">
        <w:rPr>
          <w:sz w:val="22"/>
        </w:rPr>
        <w:t>.</w:t>
      </w:r>
    </w:p>
    <w:p w:rsidR="007B162D" w:rsidRPr="00986D71" w:rsidRDefault="007B162D" w:rsidP="00F9114F">
      <w:pPr>
        <w:rPr>
          <w:sz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 w:rsidR="00DC6D4F" w:rsidRPr="00986D71" w:rsidRDefault="00DC6D4F" w:rsidP="00F9114F"/>
    <w:p w:rsidR="00E55736" w:rsidRPr="00986D71" w:rsidRDefault="00E55736" w:rsidP="00F9114F"/>
    <w:p w:rsidR="003F59EF" w:rsidRDefault="003F59EF">
      <w:pPr>
        <w:spacing w:line="240" w:lineRule="auto"/>
        <w:jc w:val="left"/>
        <w:rPr>
          <w:b/>
          <w:sz w:val="24"/>
          <w:szCs w:val="22"/>
        </w:rPr>
      </w:pPr>
      <w:r>
        <w:rPr>
          <w:b/>
          <w:sz w:val="24"/>
          <w:szCs w:val="22"/>
        </w:rPr>
        <w:br w:type="page"/>
      </w:r>
    </w:p>
    <w:p w:rsidR="007B162D" w:rsidRPr="00986D71" w:rsidRDefault="007B162D" w:rsidP="00E55736">
      <w:pPr>
        <w:rPr>
          <w:b/>
          <w:sz w:val="24"/>
          <w:szCs w:val="22"/>
        </w:rPr>
      </w:pPr>
      <w:r w:rsidRPr="00986D71">
        <w:rPr>
          <w:b/>
          <w:sz w:val="24"/>
          <w:szCs w:val="22"/>
        </w:rPr>
        <w:lastRenderedPageBreak/>
        <w:t>I ОПШТИ</w:t>
      </w:r>
      <w:r w:rsidR="00E55736" w:rsidRPr="00986D71">
        <w:rPr>
          <w:b/>
          <w:sz w:val="24"/>
          <w:szCs w:val="22"/>
        </w:rPr>
        <w:t xml:space="preserve">  </w:t>
      </w:r>
      <w:r w:rsidRPr="00986D71">
        <w:rPr>
          <w:b/>
          <w:sz w:val="24"/>
          <w:szCs w:val="22"/>
        </w:rPr>
        <w:t>ПОДАЦИ О ЈАВНОЈ НАБАВЦИ</w:t>
      </w: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E55736" w:rsidP="00E55736">
      <w:pPr>
        <w:jc w:val="left"/>
        <w:rPr>
          <w:sz w:val="22"/>
          <w:szCs w:val="22"/>
        </w:rPr>
      </w:pPr>
      <w:r w:rsidRPr="00986D71">
        <w:rPr>
          <w:sz w:val="22"/>
          <w:szCs w:val="22"/>
        </w:rPr>
        <w:t xml:space="preserve">1. </w:t>
      </w:r>
      <w:r w:rsidR="007B162D" w:rsidRPr="00986D71">
        <w:rPr>
          <w:sz w:val="22"/>
          <w:szCs w:val="22"/>
        </w:rPr>
        <w:t>Подаци  о наручиоцу:</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Наручилац</w:t>
      </w:r>
      <w:r w:rsidRPr="00986D71">
        <w:rPr>
          <w:rStyle w:val="Bodytext0"/>
          <w:sz w:val="22"/>
          <w:szCs w:val="22"/>
          <w:lang w:val="ru-RU" w:eastAsia="sr-Cyrl-CS"/>
        </w:rPr>
        <w:t xml:space="preserve">: </w:t>
      </w:r>
      <w:r w:rsidRPr="00986D71">
        <w:rPr>
          <w:sz w:val="22"/>
          <w:szCs w:val="22"/>
        </w:rPr>
        <w:t>Општин</w:t>
      </w:r>
      <w:r w:rsidR="008C0FBF" w:rsidRPr="00986D71">
        <w:rPr>
          <w:sz w:val="22"/>
          <w:szCs w:val="22"/>
        </w:rPr>
        <w:t>ск</w:t>
      </w:r>
      <w:r w:rsidRPr="00986D71">
        <w:rPr>
          <w:sz w:val="22"/>
          <w:szCs w:val="22"/>
        </w:rPr>
        <w:t>а</w:t>
      </w:r>
      <w:r w:rsidR="008C0FBF" w:rsidRPr="00986D71">
        <w:rPr>
          <w:sz w:val="22"/>
          <w:szCs w:val="22"/>
        </w:rPr>
        <w:t xml:space="preserve"> управа општине</w:t>
      </w:r>
      <w:r w:rsidRPr="00986D71">
        <w:rPr>
          <w:sz w:val="22"/>
          <w:szCs w:val="22"/>
        </w:rPr>
        <w:t xml:space="preserve"> Дољевац</w:t>
      </w:r>
    </w:p>
    <w:p w:rsidR="007B162D" w:rsidRPr="00986D71" w:rsidRDefault="007B162D" w:rsidP="00E55736">
      <w:pPr>
        <w:jc w:val="left"/>
        <w:rPr>
          <w:sz w:val="22"/>
          <w:szCs w:val="22"/>
        </w:rPr>
      </w:pPr>
      <w:r w:rsidRPr="00986D71">
        <w:rPr>
          <w:sz w:val="22"/>
          <w:szCs w:val="22"/>
        </w:rPr>
        <w:t xml:space="preserve">- </w:t>
      </w:r>
      <w:r w:rsidR="00C202A6">
        <w:rPr>
          <w:rStyle w:val="Bodytext0"/>
          <w:b/>
          <w:sz w:val="22"/>
          <w:szCs w:val="22"/>
          <w:lang w:val="ru-RU" w:eastAsia="sr-Cyrl-CS"/>
        </w:rPr>
        <w:t>Адреса</w:t>
      </w:r>
      <w:r w:rsidRPr="00986D71">
        <w:rPr>
          <w:rStyle w:val="Bodytext0"/>
          <w:b/>
          <w:sz w:val="22"/>
          <w:szCs w:val="22"/>
          <w:lang w:val="ru-RU" w:eastAsia="sr-Cyrl-CS"/>
        </w:rPr>
        <w:t>:</w:t>
      </w:r>
      <w:r w:rsidRPr="00986D71">
        <w:rPr>
          <w:sz w:val="22"/>
          <w:szCs w:val="22"/>
        </w:rPr>
        <w:t>ул. Николе Тесле, бр. 121, 18410 Дољевац</w:t>
      </w:r>
    </w:p>
    <w:p w:rsidR="007B162D" w:rsidRPr="00986D71" w:rsidRDefault="007B162D" w:rsidP="00E55736">
      <w:pPr>
        <w:jc w:val="left"/>
        <w:rPr>
          <w:sz w:val="22"/>
          <w:szCs w:val="22"/>
        </w:rPr>
      </w:pPr>
      <w:r w:rsidRPr="00986D71">
        <w:rPr>
          <w:sz w:val="22"/>
          <w:szCs w:val="22"/>
        </w:rPr>
        <w:t>-</w:t>
      </w:r>
      <w:r w:rsidRPr="00986D71">
        <w:rPr>
          <w:rStyle w:val="Bodytext0"/>
          <w:b/>
          <w:sz w:val="22"/>
          <w:szCs w:val="22"/>
          <w:lang w:val="ru-RU" w:eastAsia="sr-Cyrl-CS"/>
        </w:rPr>
        <w:t xml:space="preserve">Интернет страница </w:t>
      </w:r>
      <w:r w:rsidRPr="00986D71">
        <w:rPr>
          <w:rStyle w:val="Bodytext0"/>
          <w:sz w:val="22"/>
          <w:szCs w:val="22"/>
          <w:lang w:val="ru-RU" w:eastAsia="sr-Cyrl-CS"/>
        </w:rPr>
        <w:t xml:space="preserve">: </w:t>
      </w:r>
      <w:r w:rsidRPr="00986D71">
        <w:rPr>
          <w:sz w:val="22"/>
          <w:szCs w:val="22"/>
        </w:rPr>
        <w:t>www.о</w:t>
      </w:r>
      <w:r w:rsidRPr="00986D71">
        <w:rPr>
          <w:sz w:val="22"/>
          <w:szCs w:val="22"/>
          <w:lang w:val="sr-Latn-CS"/>
        </w:rPr>
        <w:t>pstinadoljevac</w:t>
      </w:r>
      <w:r w:rsidRPr="00986D71">
        <w:rPr>
          <w:sz w:val="22"/>
          <w:szCs w:val="22"/>
        </w:rPr>
        <w:t>.rs</w:t>
      </w:r>
    </w:p>
    <w:p w:rsidR="007B162D" w:rsidRPr="00986D71" w:rsidRDefault="007B162D" w:rsidP="00E55736">
      <w:pPr>
        <w:jc w:val="left"/>
        <w:rPr>
          <w:sz w:val="22"/>
          <w:szCs w:val="22"/>
        </w:rPr>
      </w:pPr>
    </w:p>
    <w:p w:rsidR="007B162D" w:rsidRPr="00986D71" w:rsidRDefault="00E55736" w:rsidP="00E55736">
      <w:pPr>
        <w:jc w:val="left"/>
        <w:rPr>
          <w:sz w:val="22"/>
          <w:szCs w:val="22"/>
        </w:rPr>
      </w:pPr>
      <w:r w:rsidRPr="00986D71">
        <w:rPr>
          <w:sz w:val="22"/>
          <w:szCs w:val="22"/>
        </w:rPr>
        <w:t xml:space="preserve">2. </w:t>
      </w:r>
      <w:r w:rsidR="007B162D" w:rsidRPr="00986D71">
        <w:rPr>
          <w:sz w:val="22"/>
          <w:szCs w:val="22"/>
        </w:rPr>
        <w:t>Врста поступка јавне набавке:</w:t>
      </w:r>
    </w:p>
    <w:p w:rsidR="007B162D" w:rsidRPr="00986D71" w:rsidRDefault="007B162D" w:rsidP="00E55736">
      <w:pPr>
        <w:jc w:val="left"/>
        <w:rPr>
          <w:sz w:val="22"/>
          <w:szCs w:val="22"/>
        </w:rPr>
      </w:pPr>
      <w:r w:rsidRPr="00986D71">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986D71" w:rsidRDefault="007B162D" w:rsidP="00E55736">
      <w:pPr>
        <w:jc w:val="left"/>
        <w:rPr>
          <w:sz w:val="22"/>
          <w:szCs w:val="22"/>
        </w:rPr>
      </w:pPr>
    </w:p>
    <w:p w:rsidR="007B162D" w:rsidRPr="00986D71" w:rsidRDefault="007B162D" w:rsidP="00E55736">
      <w:pPr>
        <w:jc w:val="left"/>
        <w:rPr>
          <w:sz w:val="22"/>
          <w:szCs w:val="22"/>
        </w:rPr>
      </w:pPr>
      <w:r w:rsidRPr="00986D71">
        <w:rPr>
          <w:sz w:val="22"/>
          <w:szCs w:val="22"/>
        </w:rPr>
        <w:t>3.   Предмет јавне набавке:</w:t>
      </w:r>
    </w:p>
    <w:p w:rsidR="007B162D" w:rsidRPr="00986D71" w:rsidRDefault="007B162D" w:rsidP="00E55736">
      <w:pPr>
        <w:jc w:val="left"/>
        <w:rPr>
          <w:sz w:val="22"/>
          <w:szCs w:val="22"/>
          <w:lang w:val="en-US"/>
        </w:rPr>
      </w:pPr>
      <w:r w:rsidRPr="00986D71">
        <w:rPr>
          <w:sz w:val="22"/>
          <w:szCs w:val="22"/>
          <w:lang w:val="ru-RU"/>
        </w:rPr>
        <w:t xml:space="preserve">Предмет јавне набавке број </w:t>
      </w:r>
      <w:r w:rsidR="001C2341">
        <w:rPr>
          <w:sz w:val="22"/>
          <w:szCs w:val="22"/>
        </w:rPr>
        <w:t>404-2-45</w:t>
      </w:r>
      <w:r w:rsidR="00DD6067">
        <w:rPr>
          <w:sz w:val="22"/>
          <w:szCs w:val="22"/>
        </w:rPr>
        <w:t>/2018-03</w:t>
      </w:r>
      <w:r w:rsidR="00C47FA3" w:rsidRPr="00986D71">
        <w:rPr>
          <w:sz w:val="22"/>
          <w:szCs w:val="22"/>
          <w:lang w:val="en-US"/>
        </w:rPr>
        <w:t xml:space="preserve"> </w:t>
      </w:r>
      <w:r w:rsidRPr="00986D71">
        <w:rPr>
          <w:sz w:val="22"/>
          <w:szCs w:val="22"/>
        </w:rPr>
        <w:t>су</w:t>
      </w:r>
      <w:r w:rsidR="008A16E0" w:rsidRPr="00986D71">
        <w:rPr>
          <w:sz w:val="22"/>
          <w:szCs w:val="22"/>
        </w:rPr>
        <w:t xml:space="preserve"> </w:t>
      </w:r>
      <w:r w:rsidRPr="00986D71">
        <w:rPr>
          <w:sz w:val="22"/>
          <w:szCs w:val="22"/>
        </w:rPr>
        <w:t>услуге</w:t>
      </w:r>
      <w:r w:rsidR="00E511A9" w:rsidRPr="00986D71">
        <w:rPr>
          <w:sz w:val="22"/>
          <w:szCs w:val="22"/>
        </w:rPr>
        <w:t xml:space="preserve"> </w:t>
      </w:r>
      <w:r w:rsidR="00DD6067">
        <w:rPr>
          <w:sz w:val="22"/>
          <w:szCs w:val="22"/>
          <w:lang w:val="sr-Cyrl-RS"/>
        </w:rPr>
        <w:t>техничког прегледа јавних објеката на територији општине Дољевац</w:t>
      </w:r>
      <w:r w:rsidR="00E511A9" w:rsidRPr="00986D71">
        <w:rPr>
          <w:sz w:val="22"/>
          <w:szCs w:val="22"/>
        </w:rPr>
        <w:t>.</w:t>
      </w:r>
    </w:p>
    <w:p w:rsidR="00C47FA3" w:rsidRPr="00986D71" w:rsidRDefault="00C47FA3" w:rsidP="00E55736">
      <w:pPr>
        <w:jc w:val="left"/>
        <w:rPr>
          <w:sz w:val="22"/>
          <w:szCs w:val="22"/>
          <w:lang w:val="en-US"/>
        </w:rPr>
      </w:pPr>
    </w:p>
    <w:p w:rsidR="00C47FA3" w:rsidRPr="00986D71" w:rsidRDefault="00C47FA3" w:rsidP="00E55736">
      <w:pPr>
        <w:jc w:val="left"/>
        <w:rPr>
          <w:sz w:val="22"/>
          <w:szCs w:val="22"/>
        </w:rPr>
      </w:pPr>
      <w:r w:rsidRPr="00986D71">
        <w:rPr>
          <w:sz w:val="22"/>
          <w:szCs w:val="22"/>
        </w:rPr>
        <w:t xml:space="preserve">Назив и ознака из општег речника: по општем речнику набавке </w:t>
      </w:r>
    </w:p>
    <w:p w:rsidR="00C47FA3" w:rsidRPr="005F360C" w:rsidRDefault="00357BFD" w:rsidP="00E55736">
      <w:pPr>
        <w:jc w:val="left"/>
        <w:rPr>
          <w:color w:val="000000" w:themeColor="text1"/>
          <w:sz w:val="22"/>
          <w:szCs w:val="22"/>
        </w:rPr>
      </w:pPr>
      <w:hyperlink r:id="rId8" w:tooltip="64212000 - Услуге мобилне телефоније" w:history="1">
        <w:r w:rsidR="005F360C" w:rsidRPr="005F360C">
          <w:rPr>
            <w:color w:val="000000" w:themeColor="text1"/>
            <w:sz w:val="22"/>
            <w:szCs w:val="22"/>
            <w:lang w:val="en-US"/>
          </w:rPr>
          <w:t>71631300-3</w:t>
        </w:r>
        <w:r w:rsidR="00C47FA3" w:rsidRPr="005F360C">
          <w:rPr>
            <w:color w:val="000000" w:themeColor="text1"/>
            <w:sz w:val="22"/>
            <w:szCs w:val="22"/>
            <w:lang w:val="en-US"/>
          </w:rPr>
          <w:t xml:space="preserve"> - </w:t>
        </w:r>
      </w:hyperlink>
      <w:r w:rsidR="006F7BEA" w:rsidRPr="005F360C">
        <w:rPr>
          <w:color w:val="000000" w:themeColor="text1"/>
          <w:sz w:val="22"/>
          <w:szCs w:val="22"/>
        </w:rPr>
        <w:t xml:space="preserve"> услуге </w:t>
      </w:r>
      <w:r w:rsidR="006F7BEA" w:rsidRPr="005F360C">
        <w:rPr>
          <w:color w:val="000000" w:themeColor="text1"/>
          <w:sz w:val="22"/>
          <w:szCs w:val="22"/>
          <w:lang w:val="sr-Cyrl-RS"/>
        </w:rPr>
        <w:t xml:space="preserve">техничког прегледа </w:t>
      </w:r>
      <w:r w:rsidR="005F360C" w:rsidRPr="005F360C">
        <w:rPr>
          <w:color w:val="000000" w:themeColor="text1"/>
          <w:sz w:val="22"/>
          <w:szCs w:val="22"/>
          <w:lang w:val="sr-Cyrl-RS"/>
        </w:rPr>
        <w:t>зграда</w:t>
      </w:r>
    </w:p>
    <w:p w:rsidR="007B162D" w:rsidRPr="006F7BEA" w:rsidRDefault="00357BFD" w:rsidP="00E55736">
      <w:pPr>
        <w:jc w:val="left"/>
        <w:rPr>
          <w:color w:val="FF0000"/>
          <w:sz w:val="22"/>
          <w:szCs w:val="22"/>
        </w:rPr>
      </w:pPr>
      <w:hyperlink r:id="rId9" w:tooltip="64211000 - Услуге јавне телефоније" w:history="1">
        <w:r w:rsidR="005F360C" w:rsidRPr="005F360C">
          <w:rPr>
            <w:color w:val="000000" w:themeColor="text1"/>
            <w:sz w:val="22"/>
            <w:szCs w:val="22"/>
            <w:lang w:val="en-US"/>
          </w:rPr>
          <w:t>71631400-4</w:t>
        </w:r>
        <w:r w:rsidR="00C47FA3" w:rsidRPr="005F360C">
          <w:rPr>
            <w:color w:val="000000" w:themeColor="text1"/>
            <w:sz w:val="22"/>
            <w:szCs w:val="22"/>
            <w:lang w:val="en-US"/>
          </w:rPr>
          <w:t xml:space="preserve"> </w:t>
        </w:r>
      </w:hyperlink>
      <w:r w:rsidR="006F7BEA" w:rsidRPr="006F7BEA">
        <w:rPr>
          <w:sz w:val="22"/>
          <w:szCs w:val="22"/>
        </w:rPr>
        <w:t xml:space="preserve"> </w:t>
      </w:r>
      <w:r w:rsidR="006F7BEA" w:rsidRPr="00986D71">
        <w:rPr>
          <w:sz w:val="22"/>
          <w:szCs w:val="22"/>
        </w:rPr>
        <w:t xml:space="preserve">услуге </w:t>
      </w:r>
      <w:r w:rsidR="006F7BEA">
        <w:rPr>
          <w:sz w:val="22"/>
          <w:szCs w:val="22"/>
          <w:lang w:val="sr-Cyrl-RS"/>
        </w:rPr>
        <w:t xml:space="preserve">техничког прегледа </w:t>
      </w:r>
      <w:r w:rsidR="005F360C">
        <w:rPr>
          <w:sz w:val="22"/>
          <w:szCs w:val="22"/>
          <w:lang w:val="sr-Cyrl-RS"/>
        </w:rPr>
        <w:t>грађевинских конструкција</w:t>
      </w:r>
    </w:p>
    <w:p w:rsidR="00C47FA3" w:rsidRPr="00986D71" w:rsidRDefault="00C47FA3" w:rsidP="00E55736">
      <w:pPr>
        <w:jc w:val="left"/>
        <w:rPr>
          <w:sz w:val="22"/>
          <w:szCs w:val="22"/>
        </w:rPr>
      </w:pPr>
    </w:p>
    <w:p w:rsidR="00C47FA3" w:rsidRPr="00986D71" w:rsidRDefault="00C47FA3" w:rsidP="00E55736">
      <w:pPr>
        <w:jc w:val="left"/>
        <w:rPr>
          <w:sz w:val="22"/>
          <w:szCs w:val="22"/>
        </w:rPr>
      </w:pPr>
      <w:r w:rsidRPr="00986D71">
        <w:rPr>
          <w:sz w:val="22"/>
          <w:szCs w:val="22"/>
        </w:rPr>
        <w:t xml:space="preserve">4. Предметна јавна набавка </w:t>
      </w:r>
      <w:r w:rsidR="00030971">
        <w:rPr>
          <w:sz w:val="22"/>
          <w:szCs w:val="22"/>
          <w:lang w:val="sr-Cyrl-RS"/>
        </w:rPr>
        <w:t>ни</w:t>
      </w:r>
      <w:r w:rsidRPr="00986D71">
        <w:rPr>
          <w:sz w:val="22"/>
          <w:szCs w:val="22"/>
        </w:rPr>
        <w:t xml:space="preserve">је обликована </w:t>
      </w:r>
      <w:r w:rsidR="00030971">
        <w:rPr>
          <w:sz w:val="22"/>
          <w:szCs w:val="22"/>
          <w:lang w:val="sr-Cyrl-RS"/>
        </w:rPr>
        <w:t>по партијама</w:t>
      </w:r>
      <w:r w:rsidR="005F360C">
        <w:rPr>
          <w:sz w:val="22"/>
          <w:szCs w:val="22"/>
        </w:rPr>
        <w:t>.</w:t>
      </w:r>
    </w:p>
    <w:p w:rsidR="00C47FA3" w:rsidRPr="00986D71" w:rsidRDefault="00C47FA3" w:rsidP="00F9114F">
      <w:pPr>
        <w:rPr>
          <w:sz w:val="22"/>
          <w:szCs w:val="22"/>
        </w:rPr>
      </w:pPr>
    </w:p>
    <w:p w:rsidR="00C47FA3" w:rsidRPr="00986D71" w:rsidRDefault="00C47FA3" w:rsidP="00F9114F">
      <w:pPr>
        <w:rPr>
          <w:sz w:val="22"/>
          <w:szCs w:val="22"/>
          <w:lang w:val="en-US"/>
        </w:rPr>
      </w:pPr>
    </w:p>
    <w:p w:rsidR="007B162D" w:rsidRPr="00986D71" w:rsidRDefault="00C47FA3" w:rsidP="00E55736">
      <w:pPr>
        <w:jc w:val="left"/>
        <w:rPr>
          <w:sz w:val="22"/>
          <w:szCs w:val="22"/>
        </w:rPr>
      </w:pPr>
      <w:r w:rsidRPr="00986D71">
        <w:rPr>
          <w:sz w:val="22"/>
          <w:szCs w:val="22"/>
          <w:lang w:val="en-US"/>
        </w:rPr>
        <w:t>5.</w:t>
      </w:r>
      <w:r w:rsidR="007B162D" w:rsidRPr="00986D71">
        <w:rPr>
          <w:sz w:val="22"/>
          <w:szCs w:val="22"/>
        </w:rPr>
        <w:t>Циљ поступка</w:t>
      </w:r>
    </w:p>
    <w:p w:rsidR="007B162D" w:rsidRPr="00986D71" w:rsidRDefault="007B162D" w:rsidP="00E55736">
      <w:pPr>
        <w:jc w:val="left"/>
        <w:rPr>
          <w:sz w:val="22"/>
          <w:szCs w:val="22"/>
          <w:lang w:val="en-US"/>
        </w:rPr>
      </w:pPr>
      <w:r w:rsidRPr="00986D71">
        <w:rPr>
          <w:sz w:val="22"/>
          <w:szCs w:val="22"/>
        </w:rPr>
        <w:t>Поступак јавне набавке мале вредности се спроводи ради закључења уговора о јавној набавци.</w:t>
      </w:r>
    </w:p>
    <w:p w:rsidR="007B162D" w:rsidRPr="00986D71" w:rsidRDefault="007B162D" w:rsidP="00E55736">
      <w:pPr>
        <w:jc w:val="left"/>
        <w:rPr>
          <w:rFonts w:eastAsia="Calibri"/>
          <w:sz w:val="22"/>
          <w:szCs w:val="22"/>
          <w:lang w:val="en-US"/>
        </w:rPr>
      </w:pPr>
    </w:p>
    <w:p w:rsidR="007B162D" w:rsidRPr="00986D71" w:rsidRDefault="00C47FA3" w:rsidP="00E55736">
      <w:pPr>
        <w:jc w:val="left"/>
        <w:rPr>
          <w:sz w:val="22"/>
          <w:szCs w:val="22"/>
        </w:rPr>
      </w:pPr>
      <w:r w:rsidRPr="00986D71">
        <w:rPr>
          <w:rFonts w:eastAsia="Calibri"/>
          <w:sz w:val="22"/>
          <w:szCs w:val="22"/>
          <w:lang w:val="en-US"/>
        </w:rPr>
        <w:t>6</w:t>
      </w:r>
      <w:r w:rsidR="007B162D" w:rsidRPr="00986D71">
        <w:rPr>
          <w:sz w:val="22"/>
          <w:szCs w:val="22"/>
        </w:rPr>
        <w:t>.  Контакт</w:t>
      </w:r>
    </w:p>
    <w:p w:rsidR="007B162D" w:rsidRPr="00986D71" w:rsidRDefault="007B162D" w:rsidP="00E55736">
      <w:pPr>
        <w:jc w:val="left"/>
        <w:rPr>
          <w:rStyle w:val="Bodytext0"/>
          <w:b/>
          <w:sz w:val="22"/>
          <w:szCs w:val="22"/>
          <w:lang w:eastAsia="sr-Cyrl-CS"/>
        </w:rPr>
      </w:pPr>
      <w:bookmarkStart w:id="1" w:name="_GoBack"/>
      <w:r w:rsidRPr="00986D71">
        <w:rPr>
          <w:sz w:val="22"/>
          <w:szCs w:val="22"/>
        </w:rPr>
        <w:t>Лице за контакт</w:t>
      </w:r>
      <w:bookmarkEnd w:id="0"/>
      <w:r w:rsidRPr="00986D71">
        <w:rPr>
          <w:sz w:val="22"/>
          <w:szCs w:val="22"/>
        </w:rPr>
        <w:t>:Службеник за јавне набавке Јадранка Николић</w:t>
      </w:r>
      <w:r w:rsidRPr="00986D71">
        <w:rPr>
          <w:rStyle w:val="Bodytext0"/>
          <w:b/>
          <w:sz w:val="22"/>
          <w:szCs w:val="22"/>
          <w:lang w:val="en-US" w:eastAsia="sr-Cyrl-CS"/>
        </w:rPr>
        <w:t xml:space="preserve">, </w:t>
      </w:r>
    </w:p>
    <w:p w:rsidR="008A16E0" w:rsidRPr="00986D71" w:rsidRDefault="008A16E0" w:rsidP="00E55736">
      <w:pPr>
        <w:jc w:val="left"/>
        <w:rPr>
          <w:sz w:val="22"/>
          <w:szCs w:val="22"/>
        </w:rPr>
      </w:pPr>
      <w:r w:rsidRPr="00986D71">
        <w:rPr>
          <w:rStyle w:val="Bodytext0"/>
          <w:b/>
          <w:sz w:val="22"/>
          <w:szCs w:val="22"/>
          <w:lang w:eastAsia="sr-Cyrl-CS"/>
        </w:rPr>
        <w:t>е-маил: opstina@opstinadoljevac.rs, тел. 018/4810-054, факс: 018/4810-055.</w:t>
      </w:r>
    </w:p>
    <w:bookmarkEnd w:id="1"/>
    <w:p w:rsidR="008A16E0" w:rsidRPr="00986D71" w:rsidRDefault="008A16E0" w:rsidP="00E55736">
      <w:pPr>
        <w:jc w:val="left"/>
        <w:rPr>
          <w:sz w:val="22"/>
          <w:szCs w:val="22"/>
        </w:rPr>
      </w:pPr>
    </w:p>
    <w:p w:rsidR="007B162D" w:rsidRPr="00986D71" w:rsidRDefault="007B162D" w:rsidP="00E55736">
      <w:pPr>
        <w:jc w:val="left"/>
        <w:rPr>
          <w:sz w:val="22"/>
          <w:szCs w:val="22"/>
        </w:rPr>
      </w:pPr>
    </w:p>
    <w:p w:rsidR="007B162D" w:rsidRPr="00986D71" w:rsidRDefault="007B162D" w:rsidP="00F9114F">
      <w:pPr>
        <w:rPr>
          <w:sz w:val="22"/>
          <w:szCs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Pr>
        <w:rPr>
          <w:lang w:val="en-US"/>
        </w:rPr>
      </w:pPr>
    </w:p>
    <w:p w:rsidR="00DC6D4F" w:rsidRPr="00986D71" w:rsidRDefault="00DC6D4F" w:rsidP="000324C5">
      <w:pPr>
        <w:jc w:val="both"/>
        <w:rPr>
          <w:lang w:val="en-US"/>
        </w:rPr>
      </w:pPr>
    </w:p>
    <w:p w:rsidR="000324C5" w:rsidRPr="00986D71" w:rsidRDefault="000324C5" w:rsidP="000324C5">
      <w:pPr>
        <w:jc w:val="both"/>
      </w:pPr>
    </w:p>
    <w:p w:rsidR="002F4C0B" w:rsidRPr="00986D71" w:rsidRDefault="002F4C0B" w:rsidP="00F9114F">
      <w:pPr>
        <w:rPr>
          <w:b/>
          <w:sz w:val="22"/>
        </w:rPr>
      </w:pPr>
    </w:p>
    <w:p w:rsidR="008A23A7" w:rsidRPr="00250F1F" w:rsidRDefault="008A23A7">
      <w:pPr>
        <w:spacing w:line="240" w:lineRule="auto"/>
        <w:jc w:val="left"/>
        <w:rPr>
          <w:b/>
          <w:sz w:val="22"/>
          <w:lang w:val="sr-Cyrl-RS"/>
        </w:rPr>
      </w:pPr>
      <w:r>
        <w:rPr>
          <w:b/>
          <w:sz w:val="22"/>
          <w:lang w:val="sr-Latn-CS"/>
        </w:rPr>
        <w:br w:type="page"/>
      </w:r>
    </w:p>
    <w:p w:rsidR="00C25A97" w:rsidRPr="00986D71" w:rsidRDefault="00C47FA3" w:rsidP="00C25A97">
      <w:pPr>
        <w:rPr>
          <w:b/>
          <w:sz w:val="22"/>
        </w:rPr>
      </w:pPr>
      <w:r w:rsidRPr="00986D71">
        <w:rPr>
          <w:b/>
          <w:sz w:val="22"/>
          <w:lang w:val="sr-Latn-CS"/>
        </w:rPr>
        <w:lastRenderedPageBreak/>
        <w:t>II</w:t>
      </w:r>
      <w:r w:rsidR="007B162D" w:rsidRPr="00986D71">
        <w:rPr>
          <w:b/>
          <w:sz w:val="22"/>
          <w:lang w:val="sr-Latn-CS"/>
        </w:rPr>
        <w:t xml:space="preserve"> </w:t>
      </w:r>
      <w:r w:rsidR="007B162D" w:rsidRPr="00986D71">
        <w:rPr>
          <w:b/>
          <w:sz w:val="22"/>
          <w:lang w:val="sr-Latn-CS"/>
        </w:rPr>
        <w:tab/>
      </w:r>
      <w:r w:rsidR="007B162D" w:rsidRPr="00986D71">
        <w:rPr>
          <w:b/>
          <w:sz w:val="24"/>
          <w:lang w:val="sr-Latn-CS"/>
        </w:rPr>
        <w:t xml:space="preserve"> </w:t>
      </w:r>
      <w:r w:rsidR="00C25A97" w:rsidRPr="00986D71">
        <w:rPr>
          <w:b/>
          <w:sz w:val="24"/>
          <w:lang w:val="sr-Latn-CS"/>
        </w:rPr>
        <w:t xml:space="preserve">T E </w:t>
      </w:r>
      <w:r w:rsidR="00C25A97" w:rsidRPr="00986D71">
        <w:rPr>
          <w:b/>
          <w:sz w:val="24"/>
        </w:rPr>
        <w:t xml:space="preserve">Х Н И Ч К А  </w:t>
      </w:r>
      <w:r w:rsidR="00C25A97" w:rsidRPr="00986D71">
        <w:rPr>
          <w:b/>
          <w:sz w:val="24"/>
          <w:lang w:val="sr-Latn-CS"/>
        </w:rPr>
        <w:t>С П Е Ц И Ф И К А Ц И Ј А</w:t>
      </w:r>
    </w:p>
    <w:p w:rsidR="00C25A97" w:rsidRPr="00986D71" w:rsidRDefault="00C25A97" w:rsidP="00C25A97">
      <w:pPr>
        <w:rPr>
          <w:b/>
          <w:sz w:val="24"/>
        </w:rPr>
      </w:pPr>
    </w:p>
    <w:p w:rsidR="00C25A97" w:rsidRPr="006F7BEA" w:rsidRDefault="00C25A97" w:rsidP="00C25A97">
      <w:pPr>
        <w:rPr>
          <w:b/>
          <w:sz w:val="22"/>
          <w:lang w:val="sr-Cyrl-RS"/>
        </w:rPr>
      </w:pPr>
      <w:r w:rsidRPr="00986D71">
        <w:rPr>
          <w:b/>
          <w:sz w:val="22"/>
        </w:rPr>
        <w:t>ЗА ЈАВНУ НАБАВКУ МАЛЕ ВРЕДНОСТИ УСЛУГЕ Т</w:t>
      </w:r>
      <w:r w:rsidR="006F7BEA">
        <w:rPr>
          <w:b/>
          <w:sz w:val="22"/>
          <w:lang w:val="sr-Cyrl-RS"/>
        </w:rPr>
        <w:t>ЕХНИЧКОГ ПРЕГЛЕДА ЈАВНИХ ОБЈЕКАТА НА ТЕРИТОРИЈИ ОПШТИНЕ ДОЉЕВАЦ</w:t>
      </w:r>
      <w:r w:rsidRPr="00986D71">
        <w:rPr>
          <w:b/>
          <w:sz w:val="22"/>
        </w:rPr>
        <w:t xml:space="preserve">  УСЛУГЕ </w:t>
      </w:r>
      <w:r w:rsidR="006F7BEA">
        <w:rPr>
          <w:b/>
          <w:sz w:val="22"/>
          <w:lang w:val="sr-Cyrl-RS"/>
        </w:rPr>
        <w:t xml:space="preserve">ТЕХНИЧКОГ ПРЕГЛЕДА ОБЈЕКАТА </w:t>
      </w:r>
    </w:p>
    <w:p w:rsidR="00C25A97" w:rsidRPr="00986D71" w:rsidRDefault="00C25A97" w:rsidP="00C25A97">
      <w:pPr>
        <w:rPr>
          <w:b/>
          <w:sz w:val="24"/>
        </w:rPr>
      </w:pPr>
    </w:p>
    <w:p w:rsidR="00C25A97" w:rsidRDefault="00935AA3" w:rsidP="00C25A97">
      <w:pPr>
        <w:jc w:val="left"/>
        <w:rPr>
          <w:noProof/>
          <w:szCs w:val="23"/>
        </w:rPr>
      </w:pPr>
      <w:r w:rsidRPr="00935AA3">
        <w:rPr>
          <w:noProof/>
          <w:szCs w:val="23"/>
        </w:rPr>
        <w:t xml:space="preserve">Предмет јавне набавке </w:t>
      </w:r>
      <w:r>
        <w:rPr>
          <w:noProof/>
          <w:szCs w:val="23"/>
          <w:lang w:val="en-US"/>
        </w:rPr>
        <w:t>су</w:t>
      </w:r>
      <w:r w:rsidRPr="00935AA3">
        <w:rPr>
          <w:noProof/>
          <w:szCs w:val="23"/>
        </w:rPr>
        <w:t xml:space="preserve"> услуга техничког прегледа </w:t>
      </w:r>
      <w:r>
        <w:rPr>
          <w:noProof/>
          <w:szCs w:val="23"/>
          <w:lang w:val="en-US"/>
        </w:rPr>
        <w:t xml:space="preserve">следећих </w:t>
      </w:r>
      <w:r w:rsidRPr="00935AA3">
        <w:rPr>
          <w:noProof/>
          <w:szCs w:val="23"/>
        </w:rPr>
        <w:t>објеката</w:t>
      </w:r>
      <w:r>
        <w:rPr>
          <w:noProof/>
          <w:szCs w:val="23"/>
          <w:lang w:val="en-US"/>
        </w:rPr>
        <w:t xml:space="preserve"> и утврђивање њихове подобности за употребу у складу са чланом 154. Закон о планирању и изградњи:</w:t>
      </w:r>
    </w:p>
    <w:tbl>
      <w:tblPr>
        <w:tblStyle w:val="TableGrid"/>
        <w:tblW w:w="10621" w:type="dxa"/>
        <w:tblInd w:w="-431" w:type="dxa"/>
        <w:tblLook w:val="04A0" w:firstRow="1" w:lastRow="0" w:firstColumn="1" w:lastColumn="0" w:noHBand="0" w:noVBand="1"/>
      </w:tblPr>
      <w:tblGrid>
        <w:gridCol w:w="868"/>
        <w:gridCol w:w="4058"/>
        <w:gridCol w:w="2880"/>
        <w:gridCol w:w="2815"/>
      </w:tblGrid>
      <w:tr w:rsidR="00287C36" w:rsidRPr="00287C36" w:rsidTr="004A36A7">
        <w:trPr>
          <w:trHeight w:val="877"/>
        </w:trPr>
        <w:tc>
          <w:tcPr>
            <w:tcW w:w="868" w:type="dxa"/>
            <w:shd w:val="clear" w:color="auto" w:fill="FFFF00"/>
            <w:vAlign w:val="center"/>
          </w:tcPr>
          <w:p w:rsidR="00287C36" w:rsidRPr="00287C36" w:rsidRDefault="00287C36" w:rsidP="00EA05B7">
            <w:pPr>
              <w:rPr>
                <w:b/>
                <w:sz w:val="22"/>
                <w:szCs w:val="22"/>
                <w:lang w:val="sr-Latn-RS"/>
              </w:rPr>
            </w:pPr>
            <w:r w:rsidRPr="00287C36">
              <w:rPr>
                <w:b/>
                <w:sz w:val="22"/>
                <w:szCs w:val="22"/>
                <w:lang w:val="sr-Cyrl-RS"/>
              </w:rPr>
              <w:t>Р</w:t>
            </w:r>
            <w:r w:rsidRPr="00287C36">
              <w:rPr>
                <w:b/>
                <w:sz w:val="22"/>
                <w:szCs w:val="22"/>
                <w:lang w:val="sr-Latn-RS"/>
              </w:rPr>
              <w:t>.Бр.</w:t>
            </w:r>
          </w:p>
        </w:tc>
        <w:tc>
          <w:tcPr>
            <w:tcW w:w="4058" w:type="dxa"/>
            <w:shd w:val="clear" w:color="auto" w:fill="FFFF00"/>
            <w:vAlign w:val="center"/>
          </w:tcPr>
          <w:p w:rsidR="00287C36" w:rsidRPr="00287C36" w:rsidRDefault="00287C36" w:rsidP="00EA05B7">
            <w:pPr>
              <w:rPr>
                <w:b/>
                <w:sz w:val="22"/>
                <w:szCs w:val="22"/>
                <w:lang w:val="sr-Latn-RS"/>
              </w:rPr>
            </w:pPr>
            <w:r w:rsidRPr="00287C36">
              <w:rPr>
                <w:b/>
                <w:sz w:val="22"/>
                <w:szCs w:val="22"/>
                <w:lang w:val="sr-Latn-RS"/>
              </w:rPr>
              <w:t>Опис Услуге</w:t>
            </w:r>
          </w:p>
        </w:tc>
        <w:tc>
          <w:tcPr>
            <w:tcW w:w="2880" w:type="dxa"/>
            <w:shd w:val="clear" w:color="auto" w:fill="FFFF00"/>
            <w:vAlign w:val="center"/>
          </w:tcPr>
          <w:p w:rsidR="00287C36" w:rsidRPr="00287C36" w:rsidRDefault="00287C36" w:rsidP="00287C36">
            <w:pPr>
              <w:ind w:right="-128"/>
              <w:rPr>
                <w:b/>
                <w:sz w:val="22"/>
                <w:szCs w:val="22"/>
                <w:lang w:val="sr-Latn-RS"/>
              </w:rPr>
            </w:pPr>
            <w:r>
              <w:rPr>
                <w:b/>
                <w:sz w:val="22"/>
                <w:szCs w:val="22"/>
                <w:lang w:val="sr-Latn-RS"/>
              </w:rPr>
              <w:t>Врста радова на објекту</w:t>
            </w:r>
          </w:p>
        </w:tc>
        <w:tc>
          <w:tcPr>
            <w:tcW w:w="2815" w:type="dxa"/>
            <w:shd w:val="clear" w:color="auto" w:fill="FFFF00"/>
            <w:vAlign w:val="center"/>
          </w:tcPr>
          <w:p w:rsidR="00287C36" w:rsidRPr="00287C36" w:rsidRDefault="00287C36" w:rsidP="00EA05B7">
            <w:pPr>
              <w:ind w:right="-128"/>
              <w:rPr>
                <w:b/>
                <w:sz w:val="22"/>
                <w:szCs w:val="22"/>
                <w:lang w:val="sr-Latn-RS"/>
              </w:rPr>
            </w:pPr>
            <w:r w:rsidRPr="00287C36">
              <w:rPr>
                <w:b/>
                <w:sz w:val="22"/>
                <w:szCs w:val="22"/>
                <w:lang w:val="sr-Latn-RS"/>
              </w:rPr>
              <w:t xml:space="preserve">Вредност објекта </w:t>
            </w:r>
          </w:p>
          <w:p w:rsidR="00287C36" w:rsidRPr="00287C36" w:rsidRDefault="00287C36" w:rsidP="00EA05B7">
            <w:pPr>
              <w:ind w:right="-128"/>
              <w:rPr>
                <w:b/>
                <w:sz w:val="22"/>
                <w:szCs w:val="22"/>
                <w:lang w:val="sr-Latn-RS"/>
              </w:rPr>
            </w:pPr>
            <w:r w:rsidRPr="00287C36">
              <w:rPr>
                <w:b/>
                <w:sz w:val="22"/>
                <w:szCs w:val="22"/>
                <w:lang w:val="sr-Latn-RS"/>
              </w:rPr>
              <w:t>без ПДВ-а</w:t>
            </w:r>
          </w:p>
          <w:p w:rsidR="00287C36" w:rsidRPr="00287C36" w:rsidRDefault="00287C36" w:rsidP="00EA05B7">
            <w:pPr>
              <w:ind w:right="-128"/>
              <w:rPr>
                <w:b/>
                <w:sz w:val="22"/>
                <w:szCs w:val="22"/>
                <w:lang w:val="sr-Latn-RS"/>
              </w:rPr>
            </w:pPr>
            <w:r w:rsidRPr="00287C36">
              <w:rPr>
                <w:b/>
                <w:sz w:val="22"/>
                <w:szCs w:val="22"/>
                <w:lang w:val="sr-Latn-RS"/>
              </w:rPr>
              <w:t>(уговорена/предрачунска)</w:t>
            </w:r>
          </w:p>
        </w:tc>
      </w:tr>
      <w:tr w:rsidR="00287C36" w:rsidRPr="00287C36" w:rsidTr="008A23A7">
        <w:tc>
          <w:tcPr>
            <w:tcW w:w="868" w:type="dxa"/>
          </w:tcPr>
          <w:p w:rsidR="00287C36" w:rsidRPr="00287C36" w:rsidRDefault="00287C36" w:rsidP="00EA05B7">
            <w:pPr>
              <w:rPr>
                <w:sz w:val="22"/>
                <w:szCs w:val="22"/>
                <w:lang w:val="sr-Latn-RS"/>
              </w:rPr>
            </w:pPr>
            <w:r w:rsidRPr="00287C36">
              <w:rPr>
                <w:sz w:val="22"/>
                <w:szCs w:val="22"/>
                <w:lang w:val="sr-Latn-RS"/>
              </w:rPr>
              <w:t>1.</w:t>
            </w:r>
          </w:p>
        </w:tc>
        <w:tc>
          <w:tcPr>
            <w:tcW w:w="4058" w:type="dxa"/>
          </w:tcPr>
          <w:p w:rsidR="00287C36" w:rsidRPr="00287C36" w:rsidRDefault="00287C36" w:rsidP="00287C36">
            <w:pPr>
              <w:jc w:val="both"/>
              <w:rPr>
                <w:sz w:val="22"/>
                <w:szCs w:val="22"/>
                <w:lang w:val="sr-Latn-RS"/>
              </w:rPr>
            </w:pPr>
            <w:r w:rsidRPr="00287C36">
              <w:rPr>
                <w:sz w:val="22"/>
                <w:szCs w:val="22"/>
                <w:lang w:val="sr-Latn-RS"/>
              </w:rPr>
              <w:t>Tехнички преглед објекта здравствене станице Пуковац (радови на санацији)</w:t>
            </w:r>
          </w:p>
        </w:tc>
        <w:tc>
          <w:tcPr>
            <w:tcW w:w="2880" w:type="dxa"/>
            <w:vAlign w:val="center"/>
          </w:tcPr>
          <w:p w:rsidR="00287C36" w:rsidRPr="00287C36" w:rsidRDefault="00287C36" w:rsidP="008A23A7">
            <w:pPr>
              <w:jc w:val="left"/>
              <w:rPr>
                <w:sz w:val="22"/>
                <w:szCs w:val="22"/>
                <w:lang w:val="sr-Latn-RS"/>
              </w:rPr>
            </w:pPr>
            <w:r>
              <w:rPr>
                <w:sz w:val="22"/>
                <w:szCs w:val="22"/>
                <w:lang w:val="sr-Latn-RS"/>
              </w:rPr>
              <w:t>Санација</w:t>
            </w:r>
          </w:p>
        </w:tc>
        <w:tc>
          <w:tcPr>
            <w:tcW w:w="2815" w:type="dxa"/>
            <w:vAlign w:val="bottom"/>
          </w:tcPr>
          <w:p w:rsidR="00287C36" w:rsidRPr="00287C36" w:rsidRDefault="00287C36" w:rsidP="008A23A7">
            <w:pPr>
              <w:jc w:val="right"/>
              <w:rPr>
                <w:sz w:val="22"/>
                <w:szCs w:val="22"/>
                <w:lang w:val="sr-Latn-RS"/>
              </w:rPr>
            </w:pPr>
            <w:r w:rsidRPr="00287C36">
              <w:rPr>
                <w:sz w:val="22"/>
                <w:szCs w:val="22"/>
                <w:lang w:val="sr-Latn-RS"/>
              </w:rPr>
              <w:t>10.995.009,40</w:t>
            </w:r>
          </w:p>
        </w:tc>
      </w:tr>
      <w:tr w:rsidR="00287C36" w:rsidRPr="00287C36" w:rsidTr="008A23A7">
        <w:tc>
          <w:tcPr>
            <w:tcW w:w="868" w:type="dxa"/>
          </w:tcPr>
          <w:p w:rsidR="00287C36" w:rsidRPr="00287C36" w:rsidRDefault="00287C36" w:rsidP="00EA05B7">
            <w:pPr>
              <w:rPr>
                <w:sz w:val="22"/>
                <w:szCs w:val="22"/>
                <w:lang w:val="sr-Latn-RS"/>
              </w:rPr>
            </w:pPr>
            <w:r w:rsidRPr="00287C36">
              <w:rPr>
                <w:sz w:val="22"/>
                <w:szCs w:val="22"/>
                <w:lang w:val="sr-Latn-RS"/>
              </w:rPr>
              <w:t>2.</w:t>
            </w:r>
          </w:p>
        </w:tc>
        <w:tc>
          <w:tcPr>
            <w:tcW w:w="4058" w:type="dxa"/>
          </w:tcPr>
          <w:p w:rsidR="00287C36" w:rsidRPr="00287C36" w:rsidRDefault="00287C36" w:rsidP="00EA05B7">
            <w:pPr>
              <w:jc w:val="both"/>
              <w:rPr>
                <w:sz w:val="22"/>
                <w:szCs w:val="22"/>
                <w:lang w:val="sr-Latn-RS"/>
              </w:rPr>
            </w:pPr>
            <w:r w:rsidRPr="00287C36">
              <w:rPr>
                <w:sz w:val="22"/>
                <w:szCs w:val="22"/>
                <w:lang w:val="sr-Latn-RS"/>
              </w:rPr>
              <w:t>Tехнички преглед објекта – Образовни комплекс у Дољевцу (изградња</w:t>
            </w:r>
          </w:p>
        </w:tc>
        <w:tc>
          <w:tcPr>
            <w:tcW w:w="2880" w:type="dxa"/>
            <w:vAlign w:val="center"/>
          </w:tcPr>
          <w:p w:rsidR="00287C36" w:rsidRPr="002D473A" w:rsidRDefault="002D473A" w:rsidP="008A23A7">
            <w:pPr>
              <w:jc w:val="left"/>
              <w:rPr>
                <w:sz w:val="22"/>
                <w:szCs w:val="22"/>
                <w:lang w:val="sr-Latn-RS"/>
              </w:rPr>
            </w:pPr>
            <w:r>
              <w:rPr>
                <w:sz w:val="22"/>
                <w:szCs w:val="22"/>
                <w:lang w:val="en-US"/>
              </w:rPr>
              <w:t>Реконструкција и доградња</w:t>
            </w:r>
          </w:p>
        </w:tc>
        <w:tc>
          <w:tcPr>
            <w:tcW w:w="2815" w:type="dxa"/>
            <w:vAlign w:val="bottom"/>
          </w:tcPr>
          <w:p w:rsidR="00287C36" w:rsidRPr="00287C36" w:rsidRDefault="00287C36" w:rsidP="008A23A7">
            <w:pPr>
              <w:jc w:val="right"/>
              <w:rPr>
                <w:sz w:val="22"/>
                <w:szCs w:val="22"/>
                <w:lang w:val="sr-Latn-RS"/>
              </w:rPr>
            </w:pPr>
            <w:r w:rsidRPr="00287C36">
              <w:rPr>
                <w:sz w:val="22"/>
                <w:szCs w:val="22"/>
                <w:lang w:val="sr-Latn-RS"/>
              </w:rPr>
              <w:t>180.000.000,00</w:t>
            </w:r>
          </w:p>
        </w:tc>
      </w:tr>
      <w:tr w:rsidR="00287C36" w:rsidRPr="00287C36" w:rsidTr="008A23A7">
        <w:tc>
          <w:tcPr>
            <w:tcW w:w="868" w:type="dxa"/>
          </w:tcPr>
          <w:p w:rsidR="00287C36" w:rsidRPr="00287C36" w:rsidRDefault="00287C36" w:rsidP="00EA05B7">
            <w:pPr>
              <w:rPr>
                <w:sz w:val="22"/>
                <w:szCs w:val="22"/>
                <w:lang w:val="sr-Latn-RS"/>
              </w:rPr>
            </w:pPr>
            <w:r w:rsidRPr="00287C36">
              <w:rPr>
                <w:sz w:val="22"/>
                <w:szCs w:val="22"/>
                <w:lang w:val="sr-Latn-RS"/>
              </w:rPr>
              <w:t xml:space="preserve">3. </w:t>
            </w:r>
          </w:p>
        </w:tc>
        <w:tc>
          <w:tcPr>
            <w:tcW w:w="4058" w:type="dxa"/>
          </w:tcPr>
          <w:p w:rsidR="00287C36" w:rsidRPr="00287C36" w:rsidRDefault="00287C36" w:rsidP="00EA05B7">
            <w:pPr>
              <w:jc w:val="both"/>
              <w:rPr>
                <w:sz w:val="22"/>
                <w:szCs w:val="22"/>
                <w:lang w:val="sr-Latn-RS"/>
              </w:rPr>
            </w:pPr>
            <w:r w:rsidRPr="00287C36">
              <w:rPr>
                <w:sz w:val="22"/>
                <w:szCs w:val="22"/>
                <w:lang w:val="sr-Latn-RS"/>
              </w:rPr>
              <w:t>Tехнички преглед објекта – Основне школе „Вук Караџић“ Дољевац, одељење у Малошишту</w:t>
            </w:r>
          </w:p>
        </w:tc>
        <w:tc>
          <w:tcPr>
            <w:tcW w:w="2880" w:type="dxa"/>
            <w:vAlign w:val="center"/>
          </w:tcPr>
          <w:p w:rsidR="00287C36" w:rsidRPr="00287C36" w:rsidRDefault="002D473A" w:rsidP="002D473A">
            <w:pPr>
              <w:jc w:val="left"/>
              <w:rPr>
                <w:sz w:val="22"/>
                <w:szCs w:val="22"/>
                <w:lang w:val="sr-Latn-RS"/>
              </w:rPr>
            </w:pPr>
            <w:r>
              <w:rPr>
                <w:sz w:val="22"/>
                <w:szCs w:val="22"/>
                <w:lang w:val="sr-Latn-RS"/>
              </w:rPr>
              <w:t>Реконструкција</w:t>
            </w:r>
          </w:p>
        </w:tc>
        <w:tc>
          <w:tcPr>
            <w:tcW w:w="2815" w:type="dxa"/>
            <w:vAlign w:val="bottom"/>
          </w:tcPr>
          <w:p w:rsidR="00287C36" w:rsidRPr="00287C36" w:rsidRDefault="00287C36" w:rsidP="008A23A7">
            <w:pPr>
              <w:jc w:val="right"/>
              <w:rPr>
                <w:sz w:val="22"/>
                <w:szCs w:val="22"/>
                <w:lang w:val="sr-Latn-RS"/>
              </w:rPr>
            </w:pPr>
            <w:r w:rsidRPr="00287C36">
              <w:rPr>
                <w:sz w:val="22"/>
                <w:szCs w:val="22"/>
                <w:lang w:val="sr-Latn-RS"/>
              </w:rPr>
              <w:t>64.000.000,00</w:t>
            </w:r>
          </w:p>
        </w:tc>
      </w:tr>
      <w:tr w:rsidR="008A23A7" w:rsidRPr="00287C36" w:rsidTr="008A23A7">
        <w:tc>
          <w:tcPr>
            <w:tcW w:w="868" w:type="dxa"/>
          </w:tcPr>
          <w:p w:rsidR="008A23A7" w:rsidRPr="00287C36" w:rsidRDefault="008A23A7" w:rsidP="008A23A7">
            <w:pPr>
              <w:rPr>
                <w:sz w:val="22"/>
                <w:szCs w:val="22"/>
                <w:lang w:val="sr-Latn-RS"/>
              </w:rPr>
            </w:pPr>
            <w:r w:rsidRPr="00287C36">
              <w:rPr>
                <w:sz w:val="22"/>
                <w:szCs w:val="22"/>
                <w:lang w:val="sr-Latn-RS"/>
              </w:rPr>
              <w:t>4.</w:t>
            </w:r>
          </w:p>
        </w:tc>
        <w:tc>
          <w:tcPr>
            <w:tcW w:w="4058" w:type="dxa"/>
          </w:tcPr>
          <w:p w:rsidR="008A23A7" w:rsidRPr="00FA0036" w:rsidRDefault="008A23A7" w:rsidP="008A23A7">
            <w:pPr>
              <w:jc w:val="both"/>
            </w:pPr>
            <w:r w:rsidRPr="00FA0036">
              <w:t>Технички преглед објекта - дела секундарне мреже за снабдевање водом Радно-пословне зоне Југозапад „петља Дољевац“ и Пословне зоне Кочане</w:t>
            </w:r>
          </w:p>
        </w:tc>
        <w:tc>
          <w:tcPr>
            <w:tcW w:w="2880" w:type="dxa"/>
            <w:vAlign w:val="center"/>
          </w:tcPr>
          <w:p w:rsidR="008A23A7" w:rsidRPr="00FA0036" w:rsidRDefault="008A23A7" w:rsidP="008A23A7">
            <w:pPr>
              <w:jc w:val="left"/>
            </w:pPr>
            <w:r w:rsidRPr="00FA0036">
              <w:t>Изградња</w:t>
            </w:r>
          </w:p>
        </w:tc>
        <w:tc>
          <w:tcPr>
            <w:tcW w:w="2815" w:type="dxa"/>
            <w:vAlign w:val="bottom"/>
          </w:tcPr>
          <w:p w:rsidR="008A23A7" w:rsidRPr="00FA0036" w:rsidRDefault="008A23A7" w:rsidP="008A23A7">
            <w:pPr>
              <w:jc w:val="right"/>
            </w:pPr>
            <w:r w:rsidRPr="00FA0036">
              <w:t>10.577.465,00</w:t>
            </w:r>
          </w:p>
        </w:tc>
      </w:tr>
      <w:tr w:rsidR="008A23A7" w:rsidRPr="00287C36" w:rsidTr="008A23A7">
        <w:tc>
          <w:tcPr>
            <w:tcW w:w="868" w:type="dxa"/>
          </w:tcPr>
          <w:p w:rsidR="008A23A7" w:rsidRPr="00287C36" w:rsidRDefault="008A23A7" w:rsidP="008A23A7">
            <w:pPr>
              <w:rPr>
                <w:sz w:val="22"/>
                <w:szCs w:val="22"/>
                <w:lang w:val="sr-Latn-RS"/>
              </w:rPr>
            </w:pPr>
            <w:r>
              <w:rPr>
                <w:sz w:val="22"/>
                <w:szCs w:val="22"/>
                <w:lang w:val="sr-Latn-RS"/>
              </w:rPr>
              <w:t>5.</w:t>
            </w:r>
          </w:p>
        </w:tc>
        <w:tc>
          <w:tcPr>
            <w:tcW w:w="4058" w:type="dxa"/>
          </w:tcPr>
          <w:p w:rsidR="008A23A7" w:rsidRPr="00FA0036" w:rsidRDefault="008A23A7" w:rsidP="008A23A7">
            <w:pPr>
              <w:jc w:val="both"/>
            </w:pPr>
            <w:r w:rsidRPr="00FA0036">
              <w:t>Технички преглед објекта - моста преко реке Топлице, на локалном путау Дољевац - Шарлинац</w:t>
            </w:r>
          </w:p>
        </w:tc>
        <w:tc>
          <w:tcPr>
            <w:tcW w:w="2880" w:type="dxa"/>
            <w:vAlign w:val="center"/>
          </w:tcPr>
          <w:p w:rsidR="008A23A7" w:rsidRPr="00FA0036" w:rsidRDefault="008A23A7" w:rsidP="008A23A7">
            <w:pPr>
              <w:jc w:val="left"/>
            </w:pPr>
            <w:r w:rsidRPr="00FA0036">
              <w:t>Санација</w:t>
            </w:r>
          </w:p>
        </w:tc>
        <w:tc>
          <w:tcPr>
            <w:tcW w:w="2815" w:type="dxa"/>
            <w:vAlign w:val="bottom"/>
          </w:tcPr>
          <w:p w:rsidR="008A23A7" w:rsidRPr="00FA0036" w:rsidRDefault="008A23A7" w:rsidP="008A23A7">
            <w:pPr>
              <w:jc w:val="right"/>
            </w:pPr>
            <w:r w:rsidRPr="00FA0036">
              <w:t>11.323.297,00</w:t>
            </w:r>
          </w:p>
        </w:tc>
      </w:tr>
      <w:tr w:rsidR="008A23A7" w:rsidRPr="00287C36" w:rsidTr="008A23A7">
        <w:tc>
          <w:tcPr>
            <w:tcW w:w="868" w:type="dxa"/>
          </w:tcPr>
          <w:p w:rsidR="008A23A7" w:rsidRPr="00287C36" w:rsidRDefault="008A23A7" w:rsidP="008A23A7">
            <w:pPr>
              <w:rPr>
                <w:sz w:val="22"/>
                <w:szCs w:val="22"/>
                <w:lang w:val="sr-Latn-RS"/>
              </w:rPr>
            </w:pPr>
            <w:r>
              <w:rPr>
                <w:sz w:val="22"/>
                <w:szCs w:val="22"/>
                <w:lang w:val="sr-Latn-RS"/>
              </w:rPr>
              <w:t>6.</w:t>
            </w:r>
          </w:p>
        </w:tc>
        <w:tc>
          <w:tcPr>
            <w:tcW w:w="4058" w:type="dxa"/>
          </w:tcPr>
          <w:p w:rsidR="008A23A7" w:rsidRPr="00FA0036" w:rsidRDefault="008A23A7" w:rsidP="008A23A7">
            <w:pPr>
              <w:jc w:val="both"/>
            </w:pPr>
            <w:r w:rsidRPr="00FA0036">
              <w:t>Технички преглед објекта - секундарне мреже за снабдевање водом насеља Белотинац</w:t>
            </w:r>
          </w:p>
        </w:tc>
        <w:tc>
          <w:tcPr>
            <w:tcW w:w="2880" w:type="dxa"/>
            <w:vAlign w:val="center"/>
          </w:tcPr>
          <w:p w:rsidR="008A23A7" w:rsidRPr="002D473A" w:rsidRDefault="002D473A" w:rsidP="008A23A7">
            <w:pPr>
              <w:jc w:val="left"/>
              <w:rPr>
                <w:lang w:val="en-US"/>
              </w:rPr>
            </w:pPr>
            <w:r>
              <w:rPr>
                <w:lang w:val="en-US"/>
              </w:rPr>
              <w:t>Изградња</w:t>
            </w:r>
          </w:p>
        </w:tc>
        <w:tc>
          <w:tcPr>
            <w:tcW w:w="2815" w:type="dxa"/>
            <w:vAlign w:val="bottom"/>
          </w:tcPr>
          <w:p w:rsidR="008A23A7" w:rsidRPr="00FA0036" w:rsidRDefault="008A23A7" w:rsidP="008A23A7">
            <w:pPr>
              <w:jc w:val="right"/>
            </w:pPr>
            <w:r w:rsidRPr="00FA0036">
              <w:t>13.785.755,00</w:t>
            </w:r>
          </w:p>
        </w:tc>
      </w:tr>
      <w:tr w:rsidR="008A23A7" w:rsidRPr="00287C36" w:rsidTr="008A23A7">
        <w:tc>
          <w:tcPr>
            <w:tcW w:w="868" w:type="dxa"/>
          </w:tcPr>
          <w:p w:rsidR="008A23A7" w:rsidRPr="00287C36" w:rsidRDefault="008A23A7" w:rsidP="008A23A7">
            <w:pPr>
              <w:rPr>
                <w:sz w:val="22"/>
                <w:szCs w:val="22"/>
                <w:lang w:val="sr-Latn-RS"/>
              </w:rPr>
            </w:pPr>
            <w:r>
              <w:rPr>
                <w:sz w:val="22"/>
                <w:szCs w:val="22"/>
                <w:lang w:val="sr-Latn-RS"/>
              </w:rPr>
              <w:t>7.</w:t>
            </w:r>
          </w:p>
        </w:tc>
        <w:tc>
          <w:tcPr>
            <w:tcW w:w="4058" w:type="dxa"/>
          </w:tcPr>
          <w:p w:rsidR="008A23A7" w:rsidRPr="00FA0036" w:rsidRDefault="008A23A7" w:rsidP="008A23A7">
            <w:pPr>
              <w:jc w:val="both"/>
            </w:pPr>
            <w:r w:rsidRPr="00FA0036">
              <w:t>Технички преглед објеката – локална путна мрежа на територији општине Дољевац (више улица)</w:t>
            </w:r>
          </w:p>
        </w:tc>
        <w:tc>
          <w:tcPr>
            <w:tcW w:w="2880" w:type="dxa"/>
            <w:vAlign w:val="center"/>
          </w:tcPr>
          <w:p w:rsidR="008A23A7" w:rsidRPr="00FA0036" w:rsidRDefault="008A23A7" w:rsidP="008A23A7">
            <w:pPr>
              <w:jc w:val="left"/>
            </w:pPr>
            <w:r w:rsidRPr="00FA0036">
              <w:t>Санација и реконструкција</w:t>
            </w:r>
          </w:p>
        </w:tc>
        <w:tc>
          <w:tcPr>
            <w:tcW w:w="2815" w:type="dxa"/>
            <w:vAlign w:val="bottom"/>
          </w:tcPr>
          <w:p w:rsidR="008A23A7" w:rsidRPr="00FA0036" w:rsidRDefault="008A23A7" w:rsidP="008A23A7">
            <w:pPr>
              <w:jc w:val="right"/>
            </w:pPr>
            <w:r w:rsidRPr="00FA0036">
              <w:t>30.000.000,00</w:t>
            </w:r>
          </w:p>
        </w:tc>
      </w:tr>
      <w:tr w:rsidR="008A23A7" w:rsidRPr="00287C36" w:rsidTr="008A23A7">
        <w:tc>
          <w:tcPr>
            <w:tcW w:w="868" w:type="dxa"/>
          </w:tcPr>
          <w:p w:rsidR="008A23A7" w:rsidRPr="00287C36" w:rsidRDefault="008A23A7" w:rsidP="008A23A7">
            <w:pPr>
              <w:rPr>
                <w:sz w:val="22"/>
                <w:szCs w:val="22"/>
                <w:lang w:val="sr-Latn-RS"/>
              </w:rPr>
            </w:pPr>
            <w:r>
              <w:rPr>
                <w:sz w:val="22"/>
                <w:szCs w:val="22"/>
                <w:lang w:val="sr-Latn-RS"/>
              </w:rPr>
              <w:t>8.</w:t>
            </w:r>
          </w:p>
        </w:tc>
        <w:tc>
          <w:tcPr>
            <w:tcW w:w="4058" w:type="dxa"/>
          </w:tcPr>
          <w:p w:rsidR="008A23A7" w:rsidRPr="00FA0036" w:rsidRDefault="008A23A7" w:rsidP="008A23A7">
            <w:pPr>
              <w:jc w:val="both"/>
            </w:pPr>
            <w:r w:rsidRPr="00FA0036">
              <w:t>Партерно уређење Дома културе у Пуковцу са израдом аутобуског стајалишта</w:t>
            </w:r>
          </w:p>
        </w:tc>
        <w:tc>
          <w:tcPr>
            <w:tcW w:w="2880" w:type="dxa"/>
            <w:vAlign w:val="center"/>
          </w:tcPr>
          <w:p w:rsidR="008A23A7" w:rsidRPr="00FA0036" w:rsidRDefault="002D473A" w:rsidP="008A23A7">
            <w:pPr>
              <w:jc w:val="left"/>
            </w:pPr>
            <w:r w:rsidRPr="002D473A">
              <w:t>Санација и реконструкција</w:t>
            </w:r>
          </w:p>
        </w:tc>
        <w:tc>
          <w:tcPr>
            <w:tcW w:w="2815" w:type="dxa"/>
            <w:vAlign w:val="bottom"/>
          </w:tcPr>
          <w:p w:rsidR="008A23A7" w:rsidRDefault="008A23A7" w:rsidP="008A23A7">
            <w:pPr>
              <w:jc w:val="right"/>
            </w:pPr>
            <w:r w:rsidRPr="00FA0036">
              <w:t>32.751.512,17</w:t>
            </w:r>
          </w:p>
        </w:tc>
      </w:tr>
    </w:tbl>
    <w:p w:rsidR="0067613F" w:rsidRDefault="0067613F" w:rsidP="00C25A97">
      <w:pPr>
        <w:jc w:val="left"/>
        <w:rPr>
          <w:noProof/>
          <w:szCs w:val="23"/>
        </w:rPr>
      </w:pPr>
    </w:p>
    <w:p w:rsidR="0067613F" w:rsidRDefault="0067613F" w:rsidP="00C25A97">
      <w:pPr>
        <w:jc w:val="left"/>
        <w:rPr>
          <w:noProof/>
          <w:szCs w:val="23"/>
        </w:rPr>
      </w:pPr>
    </w:p>
    <w:p w:rsidR="0067613F" w:rsidRDefault="0067613F" w:rsidP="00C25A97">
      <w:pPr>
        <w:jc w:val="left"/>
        <w:rPr>
          <w:noProof/>
          <w:szCs w:val="23"/>
        </w:rPr>
      </w:pPr>
    </w:p>
    <w:p w:rsidR="0067613F" w:rsidRPr="00986D71" w:rsidRDefault="0067613F" w:rsidP="00C25A97">
      <w:pPr>
        <w:jc w:val="left"/>
        <w:rPr>
          <w:noProof/>
          <w:szCs w:val="23"/>
        </w:rPr>
      </w:pPr>
    </w:p>
    <w:p w:rsidR="00C25A97" w:rsidRPr="00986D71" w:rsidRDefault="00C25A97" w:rsidP="00C25A97">
      <w:pPr>
        <w:jc w:val="left"/>
        <w:rPr>
          <w:b/>
          <w:sz w:val="24"/>
        </w:rPr>
      </w:pPr>
    </w:p>
    <w:p w:rsidR="00DF3B6C" w:rsidRPr="00986D71" w:rsidRDefault="00DF3B6C" w:rsidP="00DF3B6C">
      <w:pPr>
        <w:tabs>
          <w:tab w:val="center" w:pos="4802"/>
        </w:tabs>
        <w:rPr>
          <w:b/>
          <w:sz w:val="22"/>
          <w:szCs w:val="22"/>
        </w:rPr>
      </w:pPr>
    </w:p>
    <w:p w:rsidR="0067613F" w:rsidRDefault="0067613F" w:rsidP="00C25A97">
      <w:pPr>
        <w:rPr>
          <w:b/>
          <w:sz w:val="24"/>
        </w:rPr>
        <w:sectPr w:rsidR="0067613F" w:rsidSect="00C25A97">
          <w:headerReference w:type="default" r:id="rId10"/>
          <w:footerReference w:type="default" r:id="rId11"/>
          <w:footerReference w:type="first" r:id="rId12"/>
          <w:pgSz w:w="12240" w:h="15840"/>
          <w:pgMar w:top="734" w:right="1296" w:bottom="763" w:left="1296" w:header="485" w:footer="570" w:gutter="0"/>
          <w:cols w:space="720"/>
          <w:noEndnote/>
          <w:docGrid w:linePitch="313"/>
        </w:sectPr>
      </w:pPr>
    </w:p>
    <w:p w:rsidR="00B25B74" w:rsidRDefault="00B25B74" w:rsidP="008B4261">
      <w:pPr>
        <w:tabs>
          <w:tab w:val="center" w:pos="4802"/>
        </w:tabs>
        <w:rPr>
          <w:b/>
          <w:sz w:val="24"/>
          <w:szCs w:val="22"/>
          <w:lang w:val="sr-Latn-RS"/>
        </w:rPr>
      </w:pPr>
    </w:p>
    <w:p w:rsidR="007B162D" w:rsidRPr="00986D71" w:rsidRDefault="00C47FA3" w:rsidP="008B4261">
      <w:pPr>
        <w:tabs>
          <w:tab w:val="center" w:pos="4802"/>
        </w:tabs>
        <w:rPr>
          <w:b/>
          <w:sz w:val="24"/>
          <w:szCs w:val="22"/>
        </w:rPr>
      </w:pPr>
      <w:r w:rsidRPr="00986D71">
        <w:rPr>
          <w:b/>
          <w:sz w:val="24"/>
          <w:szCs w:val="22"/>
        </w:rPr>
        <w:t>III</w:t>
      </w:r>
      <w:r w:rsidR="007B162D" w:rsidRPr="00986D71">
        <w:rPr>
          <w:b/>
          <w:sz w:val="24"/>
          <w:szCs w:val="22"/>
        </w:rPr>
        <w:t xml:space="preserve">  УСЛОВИ ЗА УЧЕШЋЕ У ПОСТУПКУ ЈАВНЕ НАБАВКЕ ИЗ ЧЛ. 75. </w:t>
      </w:r>
      <w:r w:rsidR="00F10D3C">
        <w:rPr>
          <w:b/>
          <w:sz w:val="24"/>
          <w:szCs w:val="22"/>
          <w:lang w:val="sr-Cyrl-RS"/>
        </w:rPr>
        <w:t>И 76.</w:t>
      </w:r>
      <w:r w:rsidR="007B162D" w:rsidRPr="00986D71">
        <w:rPr>
          <w:b/>
          <w:sz w:val="24"/>
          <w:szCs w:val="22"/>
        </w:rPr>
        <w:t xml:space="preserve"> ЗАКОНА И УПУТСТВО КАКО СЕ ДОКАЗУЈЕ ИСПУЊЕНОСТ ТИХ УСЛОВА</w:t>
      </w:r>
    </w:p>
    <w:p w:rsidR="007B162D" w:rsidRPr="00986D71" w:rsidRDefault="007B162D" w:rsidP="00F10D3C">
      <w:pPr>
        <w:tabs>
          <w:tab w:val="center" w:pos="4802"/>
        </w:tabs>
        <w:jc w:val="both"/>
        <w:rPr>
          <w:sz w:val="22"/>
          <w:szCs w:val="22"/>
        </w:rPr>
      </w:pPr>
      <w:r w:rsidRPr="00986D71">
        <w:rPr>
          <w:sz w:val="22"/>
          <w:szCs w:val="22"/>
        </w:rPr>
        <w:tab/>
      </w:r>
    </w:p>
    <w:p w:rsidR="009B5F34" w:rsidRPr="00DA0E0D" w:rsidRDefault="00DA0E0D" w:rsidP="009B5F34">
      <w:pPr>
        <w:rPr>
          <w:rFonts w:eastAsia="TimesNewRomanPSMT"/>
          <w:b/>
          <w:bCs/>
          <w:sz w:val="22"/>
          <w:szCs w:val="22"/>
        </w:rPr>
      </w:pPr>
      <w:r>
        <w:rPr>
          <w:rFonts w:eastAsia="TimesNewRomanPSMT"/>
          <w:b/>
          <w:bCs/>
          <w:sz w:val="22"/>
          <w:szCs w:val="22"/>
          <w:lang w:val="sr-Cyrl-RS"/>
        </w:rPr>
        <w:t xml:space="preserve">1.1 </w:t>
      </w:r>
      <w:r w:rsidR="009B5F34" w:rsidRPr="00DA0E0D">
        <w:rPr>
          <w:rFonts w:eastAsia="TimesNewRomanPSMT"/>
          <w:b/>
          <w:bCs/>
          <w:sz w:val="22"/>
          <w:szCs w:val="22"/>
        </w:rPr>
        <w:t>ОБАВЕЗНИ УСЛОВИ</w:t>
      </w:r>
    </w:p>
    <w:p w:rsidR="009B5F34" w:rsidRPr="009B5F34" w:rsidRDefault="009B5F34" w:rsidP="009B5F34">
      <w:pPr>
        <w:rPr>
          <w:b/>
          <w:bCs/>
          <w:i/>
          <w:iCs/>
          <w:sz w:val="22"/>
          <w:szCs w:val="22"/>
        </w:rPr>
      </w:pPr>
    </w:p>
    <w:p w:rsidR="009B5F34" w:rsidRPr="00F10D3C" w:rsidRDefault="009B5F34" w:rsidP="009B5F34">
      <w:pPr>
        <w:pStyle w:val="ListParagraph"/>
        <w:tabs>
          <w:tab w:val="left" w:pos="680"/>
        </w:tabs>
        <w:ind w:left="0"/>
        <w:jc w:val="both"/>
        <w:rPr>
          <w:rFonts w:ascii="Times New Roman" w:hAnsi="Times New Roman"/>
        </w:rPr>
      </w:pPr>
      <w:r w:rsidRPr="009B5F34">
        <w:rPr>
          <w:rFonts w:ascii="Times New Roman" w:hAnsi="Times New Roman"/>
          <w:iCs/>
        </w:rPr>
        <w:t xml:space="preserve">Право на учешће у поступку предметне јавне набавке има понуђач који испуњава </w:t>
      </w:r>
      <w:r w:rsidRPr="009B5F34">
        <w:rPr>
          <w:rFonts w:ascii="Times New Roman" w:hAnsi="Times New Roman"/>
          <w:b/>
          <w:iCs/>
        </w:rPr>
        <w:t>обавезне услове</w:t>
      </w:r>
      <w:r w:rsidRPr="009B5F34">
        <w:rPr>
          <w:rFonts w:ascii="Times New Roman" w:hAnsi="Times New Roman"/>
          <w:iCs/>
        </w:rPr>
        <w:t xml:space="preserve"> за учешће, дефинисане чланом 75. ЗЈН, </w:t>
      </w:r>
      <w:r w:rsidRPr="009B5F34">
        <w:rPr>
          <w:rFonts w:ascii="Times New Roman" w:hAnsi="Times New Roman"/>
          <w:iCs/>
          <w:lang w:val="sr-Cyrl-CS"/>
        </w:rPr>
        <w:t>а и</w:t>
      </w:r>
      <w:r w:rsidRPr="009B5F34">
        <w:rPr>
          <w:rFonts w:ascii="Times New Roman" w:hAnsi="Times New Roman"/>
        </w:rPr>
        <w:t xml:space="preserve">спуњеност </w:t>
      </w:r>
      <w:r w:rsidRPr="009B5F34">
        <w:rPr>
          <w:rFonts w:ascii="Times New Roman" w:hAnsi="Times New Roman"/>
          <w:b/>
        </w:rPr>
        <w:t xml:space="preserve">обавезних </w:t>
      </w:r>
      <w:r w:rsidRPr="009B5F34">
        <w:rPr>
          <w:rFonts w:ascii="Times New Roman" w:hAnsi="Times New Roman"/>
          <w:b/>
          <w:lang w:val="sr-Cyrl-CS"/>
        </w:rPr>
        <w:t xml:space="preserve">услова </w:t>
      </w:r>
      <w:r w:rsidRPr="009B5F34">
        <w:rPr>
          <w:rFonts w:ascii="Times New Roman" w:hAnsi="Times New Roman"/>
        </w:rPr>
        <w:t xml:space="preserve">за учешће у поступку предметне јавне набавке,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9B5F34" w:rsidRPr="009B5F34" w:rsidTr="00F10D3C">
        <w:trPr>
          <w:trHeight w:val="548"/>
        </w:trPr>
        <w:tc>
          <w:tcPr>
            <w:tcW w:w="616" w:type="dxa"/>
            <w:shd w:val="clear" w:color="auto" w:fill="C6D9F1"/>
          </w:tcPr>
          <w:p w:rsidR="009B5F34" w:rsidRPr="009B5F34" w:rsidRDefault="009B5F34" w:rsidP="00C202A6">
            <w:pPr>
              <w:spacing w:line="240" w:lineRule="auto"/>
              <w:contextualSpacing/>
              <w:rPr>
                <w:sz w:val="22"/>
                <w:szCs w:val="22"/>
              </w:rPr>
            </w:pPr>
          </w:p>
          <w:p w:rsidR="009B5F34" w:rsidRPr="009B5F34" w:rsidRDefault="009B5F34" w:rsidP="00C202A6">
            <w:pPr>
              <w:spacing w:line="240" w:lineRule="auto"/>
              <w:contextualSpacing/>
              <w:rPr>
                <w:sz w:val="22"/>
                <w:szCs w:val="22"/>
              </w:rPr>
            </w:pPr>
            <w:r w:rsidRPr="009B5F34">
              <w:rPr>
                <w:sz w:val="22"/>
                <w:szCs w:val="22"/>
              </w:rPr>
              <w:t>Р.бр</w:t>
            </w:r>
          </w:p>
        </w:tc>
        <w:tc>
          <w:tcPr>
            <w:tcW w:w="4123" w:type="dxa"/>
            <w:shd w:val="clear" w:color="auto" w:fill="C6D9F1"/>
          </w:tcPr>
          <w:p w:rsidR="009B5F34" w:rsidRPr="009B5F34" w:rsidRDefault="009B5F34" w:rsidP="00C202A6">
            <w:pPr>
              <w:rPr>
                <w:sz w:val="22"/>
                <w:szCs w:val="22"/>
              </w:rPr>
            </w:pPr>
            <w:r w:rsidRPr="009B5F34">
              <w:rPr>
                <w:sz w:val="22"/>
                <w:szCs w:val="22"/>
              </w:rPr>
              <w:t>ОБАВЕЗНИ УСЛОВИ</w:t>
            </w:r>
          </w:p>
        </w:tc>
        <w:tc>
          <w:tcPr>
            <w:tcW w:w="4526" w:type="dxa"/>
            <w:shd w:val="clear" w:color="auto" w:fill="C6D9F1"/>
          </w:tcPr>
          <w:p w:rsidR="009B5F34" w:rsidRPr="009B5F34" w:rsidRDefault="009B5F34" w:rsidP="00C202A6">
            <w:pPr>
              <w:rPr>
                <w:sz w:val="22"/>
                <w:szCs w:val="22"/>
              </w:rPr>
            </w:pPr>
            <w:r w:rsidRPr="009B5F34">
              <w:rPr>
                <w:sz w:val="22"/>
                <w:szCs w:val="22"/>
              </w:rPr>
              <w:t>НАЧИН ДОКАЗИВАЊА</w:t>
            </w:r>
          </w:p>
        </w:tc>
      </w:tr>
      <w:tr w:rsidR="009B5F34" w:rsidRPr="009B5F34" w:rsidTr="00F10D3C">
        <w:tc>
          <w:tcPr>
            <w:tcW w:w="616" w:type="dxa"/>
            <w:shd w:val="clear" w:color="auto" w:fill="auto"/>
          </w:tcPr>
          <w:p w:rsidR="009B5F34" w:rsidRPr="009B5F34" w:rsidRDefault="009B5F34" w:rsidP="00C202A6">
            <w:pPr>
              <w:rPr>
                <w:sz w:val="22"/>
                <w:szCs w:val="22"/>
              </w:rPr>
            </w:pPr>
          </w:p>
          <w:p w:rsidR="009B5F34" w:rsidRPr="009B5F34" w:rsidRDefault="009B5F34" w:rsidP="00C202A6">
            <w:pPr>
              <w:rPr>
                <w:sz w:val="22"/>
                <w:szCs w:val="22"/>
              </w:rPr>
            </w:pPr>
          </w:p>
          <w:p w:rsidR="009B5F34" w:rsidRPr="009B5F34" w:rsidRDefault="009B5F34" w:rsidP="00C202A6">
            <w:pPr>
              <w:rPr>
                <w:sz w:val="22"/>
                <w:szCs w:val="22"/>
              </w:rPr>
            </w:pPr>
            <w:r w:rsidRPr="009B5F34">
              <w:rPr>
                <w:sz w:val="22"/>
                <w:szCs w:val="22"/>
              </w:rPr>
              <w:t>1.</w:t>
            </w:r>
          </w:p>
        </w:tc>
        <w:tc>
          <w:tcPr>
            <w:tcW w:w="4123" w:type="dxa"/>
            <w:shd w:val="clear" w:color="auto" w:fill="auto"/>
          </w:tcPr>
          <w:p w:rsidR="009B5F34" w:rsidRPr="009B5F34" w:rsidRDefault="009B5F34" w:rsidP="00C202A6">
            <w:pPr>
              <w:jc w:val="both"/>
              <w:rPr>
                <w:iCs/>
                <w:sz w:val="22"/>
                <w:szCs w:val="22"/>
              </w:rPr>
            </w:pPr>
          </w:p>
          <w:p w:rsidR="009B5F34" w:rsidRPr="009B5F34" w:rsidRDefault="009B5F34" w:rsidP="00C202A6">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sidRPr="009B5F34">
              <w:rPr>
                <w:i/>
                <w:iCs/>
                <w:sz w:val="22"/>
                <w:szCs w:val="22"/>
              </w:rPr>
              <w:t>(чл. 75. ст. 1. тач. 1) ЗЈН);</w:t>
            </w:r>
          </w:p>
          <w:p w:rsidR="009B5F34" w:rsidRPr="009B5F34" w:rsidRDefault="009B5F34" w:rsidP="00C202A6">
            <w:pPr>
              <w:rPr>
                <w:color w:val="FF0000"/>
                <w:sz w:val="22"/>
                <w:szCs w:val="22"/>
              </w:rPr>
            </w:pPr>
          </w:p>
        </w:tc>
        <w:tc>
          <w:tcPr>
            <w:tcW w:w="4526" w:type="dxa"/>
            <w:vMerge w:val="restart"/>
            <w:shd w:val="clear" w:color="auto" w:fill="auto"/>
          </w:tcPr>
          <w:p w:rsidR="009B5F34" w:rsidRPr="009B5F34" w:rsidRDefault="009B5F34" w:rsidP="00C202A6">
            <w:pPr>
              <w:jc w:val="both"/>
              <w:rPr>
                <w:iCs/>
                <w:sz w:val="22"/>
                <w:szCs w:val="22"/>
              </w:rPr>
            </w:pPr>
          </w:p>
          <w:p w:rsidR="009B5F34" w:rsidRPr="009B5F34" w:rsidRDefault="009B5F34" w:rsidP="00C202A6">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color w:val="FF0000"/>
                <w:lang w:val="sr-Cyrl-CS"/>
              </w:rPr>
              <w:t xml:space="preserve"> </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r w:rsidRPr="009B5F34">
              <w:rPr>
                <w:rFonts w:ascii="Times New Roman" w:hAnsi="Times New Roman"/>
                <w:i/>
              </w:rPr>
              <w:t>поглављу</w:t>
            </w:r>
            <w:r w:rsidRPr="009B5F34">
              <w:rPr>
                <w:rFonts w:ascii="Times New Roman" w:hAnsi="Times New Roman"/>
                <w:i/>
                <w:lang w:val="sr-Cyrl-CS"/>
              </w:rPr>
              <w:t xml:space="preserve"> </w:t>
            </w:r>
            <w:r w:rsidRPr="009B5F34">
              <w:rPr>
                <w:rFonts w:ascii="Times New Roman" w:hAnsi="Times New Roman"/>
                <w:i/>
              </w:rPr>
              <w:t>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r w:rsidRPr="009B5F34">
              <w:rPr>
                <w:rFonts w:ascii="Times New Roman" w:hAnsi="Times New Roman"/>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9B5F34">
              <w:rPr>
                <w:rFonts w:ascii="Times New Roman" w:hAnsi="Times New Roman"/>
              </w:rPr>
              <w:t>ст</w:t>
            </w:r>
            <w:proofErr w:type="gramEnd"/>
            <w:r w:rsidRPr="009B5F34">
              <w:rPr>
                <w:rFonts w:ascii="Times New Roman" w:hAnsi="Times New Roman"/>
              </w:rPr>
              <w:t xml:space="preserve">. 1. </w:t>
            </w:r>
            <w:proofErr w:type="gramStart"/>
            <w:r w:rsidRPr="009B5F34">
              <w:rPr>
                <w:rFonts w:ascii="Times New Roman" w:hAnsi="Times New Roman"/>
              </w:rPr>
              <w:t>тач</w:t>
            </w:r>
            <w:proofErr w:type="gramEnd"/>
            <w:r w:rsidRPr="009B5F34">
              <w:rPr>
                <w:rFonts w:ascii="Times New Roman" w:hAnsi="Times New Roman"/>
              </w:rPr>
              <w:t xml:space="preserve">. 1) </w:t>
            </w:r>
            <w:proofErr w:type="gramStart"/>
            <w:r w:rsidRPr="009B5F34">
              <w:rPr>
                <w:rFonts w:ascii="Times New Roman" w:hAnsi="Times New Roman"/>
              </w:rPr>
              <w:t>до</w:t>
            </w:r>
            <w:proofErr w:type="gramEnd"/>
            <w:r w:rsidRPr="009B5F34">
              <w:rPr>
                <w:rFonts w:ascii="Times New Roman" w:hAnsi="Times New Roman"/>
              </w:rPr>
              <w:t xml:space="preserve"> 4) и став 2. ЗЈН, дефинисане овом конкурсном документацијом</w:t>
            </w:r>
          </w:p>
          <w:p w:rsidR="009B5F34" w:rsidRPr="009B5F34" w:rsidRDefault="009B5F34" w:rsidP="00C202A6">
            <w:pPr>
              <w:pStyle w:val="ListParagraph"/>
              <w:ind w:left="0"/>
              <w:jc w:val="both"/>
              <w:rPr>
                <w:rFonts w:ascii="Times New Roman" w:hAnsi="Times New Roman"/>
              </w:rPr>
            </w:pPr>
          </w:p>
          <w:p w:rsidR="009B5F34" w:rsidRPr="009B5F34" w:rsidRDefault="009B5F34" w:rsidP="00C202A6">
            <w:pPr>
              <w:pStyle w:val="ListParagraph"/>
              <w:ind w:left="0"/>
              <w:jc w:val="both"/>
              <w:rPr>
                <w:rFonts w:ascii="Times New Roman" w:hAnsi="Times New Roman"/>
                <w:color w:val="FF0000"/>
              </w:rPr>
            </w:pPr>
          </w:p>
        </w:tc>
      </w:tr>
      <w:tr w:rsidR="009B5F34" w:rsidRPr="009B5F34" w:rsidTr="00F10D3C">
        <w:tc>
          <w:tcPr>
            <w:tcW w:w="616" w:type="dxa"/>
            <w:shd w:val="clear" w:color="auto" w:fill="auto"/>
            <w:vAlign w:val="center"/>
          </w:tcPr>
          <w:p w:rsidR="009B5F34" w:rsidRPr="009B5F34" w:rsidRDefault="009B5F34" w:rsidP="00C202A6">
            <w:pPr>
              <w:rPr>
                <w:sz w:val="22"/>
                <w:szCs w:val="22"/>
              </w:rPr>
            </w:pPr>
            <w:r w:rsidRPr="009B5F34">
              <w:rPr>
                <w:sz w:val="22"/>
                <w:szCs w:val="22"/>
              </w:rPr>
              <w:t>2.</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B5F34">
              <w:rPr>
                <w:i/>
                <w:iCs/>
                <w:sz w:val="22"/>
                <w:szCs w:val="22"/>
              </w:rPr>
              <w:t>(чл. 75. ст. 1. тач. 2) ЗЈН);</w:t>
            </w:r>
          </w:p>
          <w:p w:rsidR="009B5F34" w:rsidRPr="009B5F34" w:rsidRDefault="009B5F34" w:rsidP="00C202A6">
            <w:pPr>
              <w:jc w:val="both"/>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F10D3C">
        <w:tc>
          <w:tcPr>
            <w:tcW w:w="616" w:type="dxa"/>
            <w:shd w:val="clear" w:color="auto" w:fill="auto"/>
            <w:vAlign w:val="center"/>
          </w:tcPr>
          <w:p w:rsidR="009B5F34" w:rsidRPr="009B5F34" w:rsidRDefault="009B5F34" w:rsidP="00C202A6">
            <w:pPr>
              <w:rPr>
                <w:color w:val="FF0000"/>
                <w:sz w:val="22"/>
                <w:szCs w:val="22"/>
              </w:rPr>
            </w:pPr>
            <w:r w:rsidRPr="009B5F34">
              <w:rPr>
                <w:sz w:val="22"/>
                <w:szCs w:val="22"/>
              </w:rPr>
              <w:t>3.</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5F34">
              <w:rPr>
                <w:i/>
                <w:iCs/>
                <w:sz w:val="22"/>
                <w:szCs w:val="22"/>
              </w:rPr>
              <w:t>(чл. 75. ст. 1. тач. 4) ЗЈН);</w:t>
            </w:r>
          </w:p>
          <w:p w:rsidR="009B5F34" w:rsidRPr="009B5F34" w:rsidRDefault="009B5F34" w:rsidP="00C202A6">
            <w:pPr>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F10D3C">
        <w:tc>
          <w:tcPr>
            <w:tcW w:w="616" w:type="dxa"/>
            <w:shd w:val="clear" w:color="auto" w:fill="auto"/>
            <w:vAlign w:val="center"/>
          </w:tcPr>
          <w:p w:rsidR="009B5F34" w:rsidRPr="009B5F34" w:rsidRDefault="009B5F34" w:rsidP="00C202A6">
            <w:pPr>
              <w:rPr>
                <w:sz w:val="22"/>
                <w:szCs w:val="22"/>
              </w:rPr>
            </w:pPr>
            <w:r w:rsidRPr="009B5F34">
              <w:rPr>
                <w:sz w:val="22"/>
                <w:szCs w:val="22"/>
              </w:rPr>
              <w:t>4.</w:t>
            </w:r>
          </w:p>
        </w:tc>
        <w:tc>
          <w:tcPr>
            <w:tcW w:w="4123" w:type="dxa"/>
            <w:shd w:val="clear" w:color="auto" w:fill="auto"/>
          </w:tcPr>
          <w:p w:rsidR="009B5F34" w:rsidRPr="009B5F34" w:rsidRDefault="009B5F34" w:rsidP="00C202A6">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BC6F5E">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9B5F34" w:rsidRPr="009B5F34" w:rsidRDefault="009B5F34" w:rsidP="00C202A6">
            <w:pPr>
              <w:jc w:val="both"/>
              <w:rPr>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bl>
    <w:p w:rsidR="009B5F34" w:rsidRDefault="009B5F34" w:rsidP="009B5F34">
      <w:pPr>
        <w:pStyle w:val="ListParagraph"/>
        <w:tabs>
          <w:tab w:val="left" w:pos="680"/>
        </w:tabs>
        <w:ind w:left="0"/>
        <w:rPr>
          <w:rFonts w:ascii="Arial" w:eastAsia="TimesNewRomanPSMT" w:hAnsi="Arial" w:cs="Arial"/>
          <w:bCs/>
          <w:sz w:val="32"/>
          <w:szCs w:val="32"/>
          <w:lang w:val="sr-Cyrl-CS"/>
        </w:rPr>
      </w:pPr>
    </w:p>
    <w:p w:rsidR="00F10D3C" w:rsidRDefault="00F10D3C" w:rsidP="009B5F34">
      <w:pPr>
        <w:pStyle w:val="ListParagraph"/>
        <w:tabs>
          <w:tab w:val="left" w:pos="680"/>
        </w:tabs>
        <w:ind w:left="0"/>
        <w:rPr>
          <w:rFonts w:ascii="Arial" w:eastAsia="TimesNewRomanPSMT" w:hAnsi="Arial" w:cs="Arial"/>
          <w:bCs/>
          <w:sz w:val="32"/>
          <w:szCs w:val="32"/>
          <w:lang w:val="sr-Cyrl-CS"/>
        </w:rPr>
      </w:pPr>
    </w:p>
    <w:p w:rsidR="00DA0E0D" w:rsidRDefault="00DA0E0D" w:rsidP="009B5F34">
      <w:pPr>
        <w:pStyle w:val="ListParagraph"/>
        <w:tabs>
          <w:tab w:val="left" w:pos="680"/>
        </w:tabs>
        <w:ind w:left="0"/>
        <w:rPr>
          <w:rFonts w:ascii="Arial" w:eastAsia="TimesNewRomanPSMT" w:hAnsi="Arial" w:cs="Arial"/>
          <w:bCs/>
          <w:sz w:val="32"/>
          <w:szCs w:val="32"/>
          <w:lang w:val="sr-Cyrl-CS"/>
        </w:rPr>
      </w:pPr>
    </w:p>
    <w:p w:rsidR="00DA0E0D" w:rsidRDefault="00DA0E0D" w:rsidP="009B5F34">
      <w:pPr>
        <w:pStyle w:val="ListParagraph"/>
        <w:tabs>
          <w:tab w:val="left" w:pos="680"/>
        </w:tabs>
        <w:ind w:left="0"/>
        <w:rPr>
          <w:rFonts w:ascii="Arial" w:eastAsia="TimesNewRomanPSMT" w:hAnsi="Arial" w:cs="Arial"/>
          <w:bCs/>
          <w:sz w:val="32"/>
          <w:szCs w:val="32"/>
          <w:lang w:val="sr-Cyrl-CS"/>
        </w:rPr>
      </w:pPr>
    </w:p>
    <w:p w:rsidR="00DA0E0D" w:rsidRDefault="00DA0E0D" w:rsidP="009B5F34">
      <w:pPr>
        <w:pStyle w:val="ListParagraph"/>
        <w:tabs>
          <w:tab w:val="left" w:pos="680"/>
        </w:tabs>
        <w:ind w:left="0"/>
        <w:rPr>
          <w:rFonts w:ascii="Arial" w:eastAsia="TimesNewRomanPSMT" w:hAnsi="Arial" w:cs="Arial"/>
          <w:bCs/>
          <w:sz w:val="32"/>
          <w:szCs w:val="32"/>
          <w:lang w:val="sr-Cyrl-CS"/>
        </w:rPr>
      </w:pPr>
    </w:p>
    <w:p w:rsidR="00DA0E0D" w:rsidRDefault="00DA0E0D" w:rsidP="00DA0E0D">
      <w:pPr>
        <w:pStyle w:val="ListParagraph"/>
        <w:tabs>
          <w:tab w:val="left" w:pos="680"/>
        </w:tabs>
        <w:ind w:left="0"/>
        <w:jc w:val="both"/>
        <w:rPr>
          <w:rFonts w:ascii="Times New Roman" w:eastAsia="TimesNewRomanPSMT" w:hAnsi="Times New Roman"/>
          <w:b/>
          <w:bCs/>
          <w:sz w:val="24"/>
          <w:szCs w:val="24"/>
          <w:lang w:val="sr-Cyrl-CS"/>
        </w:rPr>
      </w:pPr>
    </w:p>
    <w:p w:rsidR="00DA0E0D" w:rsidRPr="00C6736E" w:rsidRDefault="00DA0E0D" w:rsidP="00DA0E0D">
      <w:pPr>
        <w:pStyle w:val="ListParagraph"/>
        <w:tabs>
          <w:tab w:val="left" w:pos="680"/>
        </w:tabs>
        <w:ind w:left="0"/>
        <w:rPr>
          <w:rFonts w:ascii="Times New Roman" w:eastAsia="TimesNewRomanPSMT" w:hAnsi="Times New Roman"/>
          <w:b/>
          <w:bCs/>
          <w:lang w:val="sr-Cyrl-CS"/>
        </w:rPr>
      </w:pPr>
      <w:r w:rsidRPr="00C6736E">
        <w:rPr>
          <w:rFonts w:ascii="Times New Roman" w:eastAsia="TimesNewRomanPSMT" w:hAnsi="Times New Roman"/>
          <w:b/>
          <w:bCs/>
          <w:lang w:val="sr-Cyrl-RS"/>
        </w:rPr>
        <w:t>1.2 ДОДАТНИ УСЛОВИ</w:t>
      </w:r>
    </w:p>
    <w:p w:rsidR="00DA0E0D" w:rsidRPr="006A12B2" w:rsidRDefault="00DA0E0D" w:rsidP="00DA0E0D">
      <w:pPr>
        <w:pStyle w:val="ListParagraph"/>
        <w:tabs>
          <w:tab w:val="left" w:pos="680"/>
        </w:tabs>
        <w:ind w:left="0"/>
        <w:jc w:val="both"/>
        <w:rPr>
          <w:rFonts w:ascii="Times New Roman" w:eastAsia="TimesNewRomanPS-BoldMT" w:hAnsi="Times New Roman"/>
          <w:b/>
          <w:bCs/>
          <w:lang w:val="sr-Cyrl-CS"/>
        </w:rPr>
      </w:pPr>
      <w:r w:rsidRPr="00C6736E">
        <w:rPr>
          <w:rFonts w:ascii="Times New Roman" w:hAnsi="Times New Roman"/>
          <w:bCs/>
          <w:iCs/>
          <w:lang w:val="sr-Cyrl-RS"/>
        </w:rPr>
        <w:t xml:space="preserve">Понуђач који </w:t>
      </w:r>
      <w:r w:rsidRPr="00C6736E">
        <w:rPr>
          <w:rFonts w:ascii="Times New Roman" w:hAnsi="Times New Roman"/>
          <w:iCs/>
          <w:lang w:val="sr-Cyrl-RS"/>
        </w:rPr>
        <w:t xml:space="preserve">учествује у поступку предметне јавне набавке мора испунити </w:t>
      </w:r>
      <w:r w:rsidRPr="00C6736E">
        <w:rPr>
          <w:rFonts w:ascii="Times New Roman" w:hAnsi="Times New Roman"/>
          <w:b/>
          <w:iCs/>
          <w:lang w:val="sr-Cyrl-RS"/>
        </w:rPr>
        <w:t>додатне услове</w:t>
      </w:r>
      <w:r w:rsidRPr="00C6736E">
        <w:rPr>
          <w:rFonts w:ascii="Times New Roman" w:hAnsi="Times New Roman"/>
          <w:iCs/>
          <w:lang w:val="sr-Cyrl-RS"/>
        </w:rPr>
        <w:t xml:space="preserve"> за учешће у поступку јавне набавке, дефинисане овом конкурсном документацијом,</w:t>
      </w:r>
      <w:r w:rsidRPr="00C6736E">
        <w:rPr>
          <w:rFonts w:ascii="Times New Roman" w:eastAsia="TimesNewRomanPS-BoldMT" w:hAnsi="Times New Roman"/>
          <w:b/>
          <w:bCs/>
          <w:lang w:val="sr-Cyrl-RS"/>
        </w:rPr>
        <w:t xml:space="preserve"> </w:t>
      </w:r>
      <w:r w:rsidRPr="00C6736E">
        <w:rPr>
          <w:rFonts w:ascii="Times New Roman" w:hAnsi="Times New Roman"/>
          <w:iCs/>
          <w:lang w:val="sr-Cyrl-RS"/>
        </w:rPr>
        <w:t>а и</w:t>
      </w:r>
      <w:r w:rsidRPr="00C6736E">
        <w:rPr>
          <w:rFonts w:ascii="Times New Roman" w:eastAsia="TimesNewRomanPS-BoldMT" w:hAnsi="Times New Roman"/>
          <w:bCs/>
          <w:lang w:val="sr-Cyrl-RS"/>
        </w:rPr>
        <w:t xml:space="preserve">спуњеност </w:t>
      </w:r>
      <w:r w:rsidRPr="00C6736E">
        <w:rPr>
          <w:rFonts w:ascii="Times New Roman" w:eastAsia="TimesNewRomanPS-BoldMT" w:hAnsi="Times New Roman"/>
          <w:b/>
          <w:bCs/>
          <w:lang w:val="sr-Cyrl-RS"/>
        </w:rPr>
        <w:t xml:space="preserve">додатних услова </w:t>
      </w:r>
      <w:r w:rsidRPr="00C6736E">
        <w:rPr>
          <w:rFonts w:ascii="Times New Roman" w:eastAsia="TimesNewRomanPS-BoldMT" w:hAnsi="Times New Roman"/>
          <w:bCs/>
          <w:lang w:val="sr-Cyrl-RS"/>
        </w:rPr>
        <w:t xml:space="preserve">понуђач доказује </w:t>
      </w:r>
      <w:r w:rsidRPr="00C6736E">
        <w:rPr>
          <w:rFonts w:ascii="Times New Roman" w:hAnsi="Times New Roman"/>
          <w:lang w:val="sr-Cyrl-RS"/>
        </w:rPr>
        <w:t xml:space="preserve">на начин дефинисан у наредној табели, </w:t>
      </w:r>
      <w:r w:rsidRPr="00C6736E">
        <w:rPr>
          <w:rFonts w:ascii="Times New Roman" w:hAnsi="Times New Roman"/>
          <w:b/>
          <w:lang w:val="sr-Cyrl-RS"/>
        </w:rPr>
        <w:t>и то</w:t>
      </w:r>
      <w:r>
        <w:rPr>
          <w:rFonts w:ascii="Times New Roman" w:eastAsia="TimesNewRomanPS-BoldMT" w:hAnsi="Times New Roman"/>
          <w:b/>
          <w:bCs/>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8A23A7" w:rsidRPr="008A23A7" w:rsidTr="00EA05B7">
        <w:tc>
          <w:tcPr>
            <w:tcW w:w="736" w:type="dxa"/>
            <w:shd w:val="clear" w:color="auto" w:fill="C6D9F1"/>
          </w:tcPr>
          <w:p w:rsidR="00DA0E0D" w:rsidRPr="008A23A7" w:rsidRDefault="00DA0E0D" w:rsidP="00EA05B7">
            <w:r w:rsidRPr="008A23A7">
              <w:t>Р.бр.</w:t>
            </w:r>
          </w:p>
        </w:tc>
        <w:tc>
          <w:tcPr>
            <w:tcW w:w="4367" w:type="dxa"/>
            <w:shd w:val="clear" w:color="auto" w:fill="C6D9F1"/>
          </w:tcPr>
          <w:p w:rsidR="00DA0E0D" w:rsidRPr="008A23A7" w:rsidRDefault="00DA0E0D" w:rsidP="00EA05B7">
            <w:pPr>
              <w:rPr>
                <w:sz w:val="28"/>
                <w:szCs w:val="28"/>
              </w:rPr>
            </w:pPr>
            <w:r w:rsidRPr="008A23A7">
              <w:rPr>
                <w:sz w:val="28"/>
                <w:szCs w:val="28"/>
              </w:rPr>
              <w:t>ДОДАТНИ УСЛОВИ</w:t>
            </w:r>
          </w:p>
        </w:tc>
        <w:tc>
          <w:tcPr>
            <w:tcW w:w="4347" w:type="dxa"/>
            <w:shd w:val="clear" w:color="auto" w:fill="C6D9F1"/>
          </w:tcPr>
          <w:p w:rsidR="00DA0E0D" w:rsidRPr="008A23A7" w:rsidRDefault="00DA0E0D" w:rsidP="00EA05B7">
            <w:pPr>
              <w:rPr>
                <w:sz w:val="28"/>
                <w:szCs w:val="28"/>
              </w:rPr>
            </w:pPr>
            <w:r w:rsidRPr="008A23A7">
              <w:rPr>
                <w:sz w:val="28"/>
                <w:szCs w:val="28"/>
              </w:rPr>
              <w:t>НАЧИН ДОКАЗИВАЊА</w:t>
            </w:r>
          </w:p>
        </w:tc>
      </w:tr>
      <w:tr w:rsidR="008A23A7" w:rsidRPr="008A23A7" w:rsidTr="00EA05B7">
        <w:tc>
          <w:tcPr>
            <w:tcW w:w="736" w:type="dxa"/>
            <w:shd w:val="clear" w:color="auto" w:fill="C6D9F1"/>
          </w:tcPr>
          <w:p w:rsidR="00DA0E0D" w:rsidRPr="008A23A7" w:rsidRDefault="00DA0E0D" w:rsidP="00EA05B7">
            <w:r w:rsidRPr="008A23A7">
              <w:t>1.</w:t>
            </w:r>
          </w:p>
        </w:tc>
        <w:tc>
          <w:tcPr>
            <w:tcW w:w="4367" w:type="dxa"/>
            <w:shd w:val="clear" w:color="auto" w:fill="C6D9F1"/>
          </w:tcPr>
          <w:p w:rsidR="00DA0E0D" w:rsidRPr="008A23A7" w:rsidRDefault="00DA0E0D" w:rsidP="00EA05B7">
            <w:pPr>
              <w:rPr>
                <w:sz w:val="28"/>
                <w:szCs w:val="28"/>
              </w:rPr>
            </w:pPr>
            <w:r w:rsidRPr="008A23A7">
              <w:rPr>
                <w:sz w:val="28"/>
                <w:szCs w:val="28"/>
              </w:rPr>
              <w:t>ФИНАНСИЈСКИ КАПАЦИТЕТ</w:t>
            </w:r>
          </w:p>
        </w:tc>
        <w:tc>
          <w:tcPr>
            <w:tcW w:w="4347" w:type="dxa"/>
            <w:vMerge w:val="restart"/>
            <w:shd w:val="clear" w:color="auto" w:fill="FFFFFF"/>
          </w:tcPr>
          <w:p w:rsidR="00DA0E0D" w:rsidRPr="008A23A7" w:rsidRDefault="00DA0E0D" w:rsidP="00EA05B7">
            <w:pPr>
              <w:pStyle w:val="ListParagraph"/>
              <w:ind w:left="0"/>
              <w:jc w:val="both"/>
              <w:rPr>
                <w:rFonts w:ascii="Times New Roman" w:hAnsi="Times New Roman"/>
              </w:rPr>
            </w:pPr>
            <w:r w:rsidRPr="008A23A7">
              <w:rPr>
                <w:rFonts w:ascii="Times New Roman" w:hAnsi="Times New Roman"/>
                <w:b/>
                <w:lang w:val="sr-Cyrl-RS"/>
              </w:rPr>
              <w:t>И</w:t>
            </w:r>
            <w:r w:rsidRPr="008A23A7">
              <w:rPr>
                <w:rFonts w:ascii="Times New Roman" w:hAnsi="Times New Roman"/>
                <w:b/>
              </w:rPr>
              <w:t>ЗЈАВ</w:t>
            </w:r>
            <w:r w:rsidRPr="008A23A7">
              <w:rPr>
                <w:rFonts w:ascii="Times New Roman" w:hAnsi="Times New Roman"/>
                <w:b/>
                <w:lang w:val="sr-Cyrl-RS"/>
              </w:rPr>
              <w:t>А</w:t>
            </w:r>
            <w:r w:rsidRPr="008A23A7">
              <w:rPr>
                <w:rFonts w:ascii="Times New Roman" w:hAnsi="Times New Roman"/>
              </w:rPr>
              <w:t xml:space="preserve"> </w:t>
            </w:r>
            <w:r w:rsidRPr="008A23A7">
              <w:rPr>
                <w:rFonts w:ascii="Times New Roman" w:hAnsi="Times New Roman"/>
                <w:lang w:val="sr-Cyrl-CS"/>
              </w:rPr>
              <w:t>(</w:t>
            </w:r>
            <w:r w:rsidRPr="008A23A7">
              <w:rPr>
                <w:rFonts w:ascii="Times New Roman" w:hAnsi="Times New Roman"/>
                <w:i/>
                <w:lang w:val="sr-Cyrl-CS"/>
              </w:rPr>
              <w:t>Образац 5.</w:t>
            </w:r>
            <w:r w:rsidRPr="008A23A7">
              <w:rPr>
                <w:rFonts w:ascii="Times New Roman" w:hAnsi="Times New Roman"/>
                <w:i/>
                <w:lang w:val="ru-RU"/>
              </w:rPr>
              <w:t xml:space="preserve"> у </w:t>
            </w:r>
            <w:r w:rsidRPr="008A23A7">
              <w:rPr>
                <w:rFonts w:ascii="Times New Roman" w:hAnsi="Times New Roman"/>
                <w:i/>
                <w:lang w:val="sr-Cyrl-RS"/>
              </w:rPr>
              <w:t>поглављу</w:t>
            </w:r>
            <w:r w:rsidRPr="008A23A7">
              <w:rPr>
                <w:rFonts w:ascii="Times New Roman" w:hAnsi="Times New Roman"/>
                <w:i/>
                <w:lang w:val="sr-Cyrl-CS"/>
              </w:rPr>
              <w:t xml:space="preserve"> </w:t>
            </w:r>
            <w:r w:rsidRPr="008A23A7">
              <w:rPr>
                <w:rFonts w:ascii="Times New Roman" w:hAnsi="Times New Roman"/>
                <w:i/>
              </w:rPr>
              <w:t>V</w:t>
            </w:r>
            <w:r w:rsidRPr="008A23A7">
              <w:rPr>
                <w:rFonts w:ascii="Times New Roman" w:hAnsi="Times New Roman"/>
                <w:i/>
                <w:lang w:val="sr-Latn-RS"/>
              </w:rPr>
              <w:t>I</w:t>
            </w:r>
            <w:r w:rsidRPr="008A23A7">
              <w:rPr>
                <w:rFonts w:ascii="Times New Roman" w:hAnsi="Times New Roman"/>
                <w:i/>
                <w:lang w:val="ru-RU"/>
              </w:rPr>
              <w:t xml:space="preserve"> ове конкурсне документације</w:t>
            </w:r>
            <w:r w:rsidRPr="008A23A7">
              <w:rPr>
                <w:rFonts w:ascii="Times New Roman" w:hAnsi="Times New Roman"/>
                <w:lang w:val="sr-Cyrl-CS"/>
              </w:rPr>
              <w:t xml:space="preserve">), </w:t>
            </w:r>
            <w:r w:rsidRPr="008A23A7">
              <w:rPr>
                <w:rFonts w:ascii="Times New Roman" w:hAnsi="Times New Roman"/>
              </w:rPr>
              <w:t xml:space="preserve">којом </w:t>
            </w:r>
            <w:r w:rsidRPr="008A23A7">
              <w:rPr>
                <w:rFonts w:ascii="Times New Roman" w:hAnsi="Times New Roman"/>
                <w:lang w:val="sr-Cyrl-RS"/>
              </w:rPr>
              <w:t xml:space="preserve">понуђач </w:t>
            </w:r>
            <w:r w:rsidRPr="008A23A7">
              <w:rPr>
                <w:rFonts w:ascii="Times New Roman" w:hAnsi="Times New Roman"/>
              </w:rPr>
              <w:t xml:space="preserve">под пуном материјалном и кривичном одговорношћу потврђује да испуњава </w:t>
            </w:r>
            <w:r w:rsidRPr="008A23A7">
              <w:rPr>
                <w:rFonts w:ascii="Times New Roman" w:hAnsi="Times New Roman"/>
                <w:lang w:val="sr-Cyrl-RS"/>
              </w:rPr>
              <w:t xml:space="preserve">додатне </w:t>
            </w:r>
            <w:r w:rsidRPr="008A23A7">
              <w:rPr>
                <w:rFonts w:ascii="Times New Roman" w:hAnsi="Times New Roman"/>
              </w:rPr>
              <w:t xml:space="preserve">услове за учешће у поступку јавне набавке из чл. </w:t>
            </w:r>
            <w:r w:rsidRPr="008A23A7">
              <w:rPr>
                <w:rFonts w:ascii="Times New Roman" w:hAnsi="Times New Roman"/>
                <w:lang w:val="sr-Cyrl-RS"/>
              </w:rPr>
              <w:t xml:space="preserve">76. </w:t>
            </w:r>
            <w:r w:rsidRPr="008A23A7">
              <w:rPr>
                <w:rFonts w:ascii="Times New Roman" w:hAnsi="Times New Roman"/>
              </w:rPr>
              <w:t>ЗЈН, дефинисане овом конкурсном документацијом</w:t>
            </w:r>
            <w:r w:rsidRPr="008A23A7">
              <w:rPr>
                <w:rFonts w:ascii="Times New Roman" w:hAnsi="Times New Roman"/>
                <w:lang w:val="sr-Cyrl-RS"/>
              </w:rPr>
              <w:t xml:space="preserve">. </w:t>
            </w:r>
          </w:p>
          <w:p w:rsidR="00DA0E0D" w:rsidRPr="008A23A7" w:rsidRDefault="00DA0E0D" w:rsidP="00EA05B7">
            <w:pPr>
              <w:pStyle w:val="ListParagraph"/>
              <w:ind w:left="0"/>
              <w:jc w:val="both"/>
              <w:rPr>
                <w:rFonts w:ascii="Times New Roman" w:hAnsi="Times New Roman"/>
                <w:sz w:val="28"/>
                <w:szCs w:val="28"/>
                <w:lang w:val="sr-Cyrl-CS"/>
              </w:rPr>
            </w:pPr>
          </w:p>
        </w:tc>
      </w:tr>
      <w:tr w:rsidR="008A23A7" w:rsidRPr="008A23A7" w:rsidTr="00EA05B7">
        <w:trPr>
          <w:trHeight w:val="567"/>
        </w:trPr>
        <w:tc>
          <w:tcPr>
            <w:tcW w:w="736" w:type="dxa"/>
            <w:shd w:val="clear" w:color="auto" w:fill="auto"/>
          </w:tcPr>
          <w:p w:rsidR="00DA0E0D" w:rsidRPr="008A23A7" w:rsidRDefault="00DA0E0D" w:rsidP="00EA05B7">
            <w:pPr>
              <w:rPr>
                <w:sz w:val="28"/>
                <w:szCs w:val="28"/>
                <w:lang w:val="sr-Cyrl-RS"/>
              </w:rPr>
            </w:pPr>
          </w:p>
          <w:p w:rsidR="00DA0E0D" w:rsidRPr="008A23A7" w:rsidRDefault="00DA0E0D" w:rsidP="00EA05B7">
            <w:pPr>
              <w:rPr>
                <w:sz w:val="28"/>
                <w:szCs w:val="28"/>
                <w:lang w:val="sr-Cyrl-RS"/>
              </w:rPr>
            </w:pPr>
          </w:p>
          <w:p w:rsidR="00DA0E0D" w:rsidRPr="008A23A7" w:rsidRDefault="00DA0E0D" w:rsidP="00EA05B7">
            <w:pPr>
              <w:rPr>
                <w:sz w:val="28"/>
                <w:szCs w:val="28"/>
                <w:lang w:val="sr-Cyrl-RS"/>
              </w:rPr>
            </w:pPr>
          </w:p>
        </w:tc>
        <w:tc>
          <w:tcPr>
            <w:tcW w:w="4367" w:type="dxa"/>
            <w:tcBorders>
              <w:bottom w:val="single" w:sz="4" w:space="0" w:color="auto"/>
            </w:tcBorders>
            <w:shd w:val="clear" w:color="auto" w:fill="auto"/>
          </w:tcPr>
          <w:p w:rsidR="00DA0E0D" w:rsidRPr="008A23A7" w:rsidRDefault="00DA0E0D" w:rsidP="00EA05B7">
            <w:pPr>
              <w:jc w:val="both"/>
              <w:rPr>
                <w:lang w:val="en-US"/>
              </w:rPr>
            </w:pPr>
            <w:r w:rsidRPr="008A23A7">
              <w:t>Да понуђач, није имао евидентирани</w:t>
            </w:r>
            <w:r w:rsidR="003C64EF" w:rsidRPr="008A23A7">
              <w:t>х неизмирених обавеза у последњих шест месеци од дана објављивања конкурсне документације</w:t>
            </w:r>
            <w:r w:rsidRPr="008A23A7">
              <w:t>.</w:t>
            </w:r>
          </w:p>
          <w:p w:rsidR="00DA0E0D" w:rsidRPr="008A23A7" w:rsidRDefault="00DA0E0D" w:rsidP="00EA05B7">
            <w:pPr>
              <w:rPr>
                <w:lang w:val="en-US"/>
              </w:rPr>
            </w:pPr>
          </w:p>
        </w:tc>
        <w:tc>
          <w:tcPr>
            <w:tcW w:w="4347" w:type="dxa"/>
            <w:vMerge/>
            <w:shd w:val="clear" w:color="auto" w:fill="FFFFFF"/>
          </w:tcPr>
          <w:p w:rsidR="00DA0E0D" w:rsidRPr="008A23A7" w:rsidRDefault="00DA0E0D" w:rsidP="00EA05B7">
            <w:pPr>
              <w:pStyle w:val="Default"/>
              <w:jc w:val="both"/>
              <w:rPr>
                <w:color w:val="auto"/>
                <w:sz w:val="28"/>
                <w:szCs w:val="28"/>
                <w:lang w:val="sr-Cyrl-RS"/>
              </w:rPr>
            </w:pPr>
          </w:p>
        </w:tc>
      </w:tr>
      <w:tr w:rsidR="008A23A7" w:rsidRPr="008A23A7" w:rsidTr="00EA05B7">
        <w:tc>
          <w:tcPr>
            <w:tcW w:w="736" w:type="dxa"/>
            <w:shd w:val="clear" w:color="auto" w:fill="C6D9F1"/>
          </w:tcPr>
          <w:p w:rsidR="003C64EF" w:rsidRPr="008A23A7" w:rsidRDefault="00BC0033" w:rsidP="00BC0033">
            <w:r w:rsidRPr="008A23A7">
              <w:rPr>
                <w:lang w:val="en-US"/>
              </w:rPr>
              <w:t>2</w:t>
            </w:r>
            <w:r w:rsidR="003C64EF" w:rsidRPr="008A23A7">
              <w:t>.</w:t>
            </w:r>
          </w:p>
        </w:tc>
        <w:tc>
          <w:tcPr>
            <w:tcW w:w="4367" w:type="dxa"/>
            <w:shd w:val="clear" w:color="auto" w:fill="C6D9F1"/>
          </w:tcPr>
          <w:p w:rsidR="003C64EF" w:rsidRPr="008A23A7" w:rsidRDefault="003C64EF" w:rsidP="00EA05B7">
            <w:pPr>
              <w:rPr>
                <w:sz w:val="28"/>
                <w:szCs w:val="28"/>
              </w:rPr>
            </w:pPr>
            <w:r w:rsidRPr="008A23A7">
              <w:rPr>
                <w:sz w:val="28"/>
                <w:szCs w:val="28"/>
              </w:rPr>
              <w:t>КАДРОВСКИ КАПАЦИТЕТ</w:t>
            </w:r>
          </w:p>
        </w:tc>
        <w:tc>
          <w:tcPr>
            <w:tcW w:w="4347" w:type="dxa"/>
            <w:vMerge/>
            <w:shd w:val="clear" w:color="auto" w:fill="FFFFFF"/>
          </w:tcPr>
          <w:p w:rsidR="003C64EF" w:rsidRPr="008A23A7" w:rsidRDefault="003C64EF" w:rsidP="00EA05B7">
            <w:pPr>
              <w:rPr>
                <w:sz w:val="28"/>
                <w:szCs w:val="28"/>
              </w:rPr>
            </w:pPr>
          </w:p>
        </w:tc>
      </w:tr>
      <w:tr w:rsidR="008A23A7" w:rsidRPr="008A23A7" w:rsidTr="002D473A">
        <w:tc>
          <w:tcPr>
            <w:tcW w:w="736" w:type="dxa"/>
            <w:shd w:val="clear" w:color="auto" w:fill="auto"/>
            <w:vAlign w:val="bottom"/>
          </w:tcPr>
          <w:p w:rsidR="003C64EF" w:rsidRPr="008A23A7" w:rsidRDefault="003C64EF" w:rsidP="00EA05B7"/>
        </w:tc>
        <w:tc>
          <w:tcPr>
            <w:tcW w:w="4367" w:type="dxa"/>
            <w:shd w:val="clear" w:color="auto" w:fill="auto"/>
          </w:tcPr>
          <w:p w:rsidR="003C64EF" w:rsidRPr="008A23A7" w:rsidRDefault="003C64EF" w:rsidP="003C64EF">
            <w:pPr>
              <w:autoSpaceDE w:val="0"/>
              <w:autoSpaceDN w:val="0"/>
              <w:adjustRightInd w:val="0"/>
              <w:spacing w:line="240" w:lineRule="auto"/>
              <w:jc w:val="both"/>
              <w:rPr>
                <w:lang w:val="en-US"/>
              </w:rPr>
            </w:pPr>
            <w:r w:rsidRPr="008A23A7">
              <w:t xml:space="preserve">Од понуђача се захтева да има </w:t>
            </w:r>
            <w:r w:rsidRPr="008A23A7">
              <w:rPr>
                <w:lang w:val="en-US"/>
              </w:rPr>
              <w:t xml:space="preserve">упошљена или на други начин ангажована лица </w:t>
            </w:r>
            <w:r w:rsidRPr="008A23A7">
              <w:t>са поседовањем важећ</w:t>
            </w:r>
            <w:r w:rsidRPr="008A23A7">
              <w:rPr>
                <w:lang w:val="en-US"/>
              </w:rPr>
              <w:t xml:space="preserve">их лиценци </w:t>
            </w:r>
            <w:r w:rsidRPr="008A23A7">
              <w:t xml:space="preserve"> број</w:t>
            </w:r>
            <w:r w:rsidRPr="008A23A7">
              <w:rPr>
                <w:lang w:val="en-US"/>
              </w:rPr>
              <w:t>:</w:t>
            </w:r>
          </w:p>
          <w:p w:rsidR="002C2030" w:rsidRPr="008A23A7" w:rsidRDefault="002C2030" w:rsidP="002C2030">
            <w:pPr>
              <w:numPr>
                <w:ilvl w:val="0"/>
                <w:numId w:val="39"/>
              </w:numPr>
              <w:ind w:left="303"/>
              <w:jc w:val="left"/>
              <w:rPr>
                <w:sz w:val="22"/>
                <w:szCs w:val="22"/>
              </w:rPr>
            </w:pPr>
            <w:r w:rsidRPr="008A23A7">
              <w:rPr>
                <w:sz w:val="22"/>
                <w:szCs w:val="22"/>
              </w:rPr>
              <w:t xml:space="preserve">400 или 401 или 410 или 411 или 800 </w:t>
            </w:r>
            <w:r w:rsidRPr="008A23A7">
              <w:rPr>
                <w:sz w:val="22"/>
                <w:szCs w:val="22"/>
                <w:lang w:val="en-US"/>
              </w:rPr>
              <w:t>(за архитектуру</w:t>
            </w:r>
            <w:r w:rsidR="00610E9F" w:rsidRPr="008A23A7">
              <w:rPr>
                <w:sz w:val="22"/>
                <w:szCs w:val="22"/>
                <w:lang w:val="en-US"/>
              </w:rPr>
              <w:t>, грађевинске конструкције, и грађевинско-занатских радова на објектима нискоградње, високоградње и хидроградње</w:t>
            </w:r>
            <w:r w:rsidRPr="008A23A7">
              <w:rPr>
                <w:sz w:val="22"/>
                <w:szCs w:val="22"/>
                <w:lang w:val="en-US"/>
              </w:rPr>
              <w:t>)</w:t>
            </w:r>
          </w:p>
          <w:p w:rsidR="00610E9F" w:rsidRPr="008A23A7" w:rsidRDefault="00610E9F" w:rsidP="00610E9F">
            <w:pPr>
              <w:numPr>
                <w:ilvl w:val="0"/>
                <w:numId w:val="39"/>
              </w:numPr>
              <w:ind w:left="303"/>
              <w:jc w:val="both"/>
              <w:rPr>
                <w:sz w:val="22"/>
                <w:szCs w:val="22"/>
              </w:rPr>
            </w:pPr>
            <w:r w:rsidRPr="008A23A7">
              <w:rPr>
                <w:sz w:val="22"/>
                <w:szCs w:val="22"/>
                <w:lang w:val="en-US"/>
              </w:rPr>
              <w:t xml:space="preserve">412 </w:t>
            </w:r>
            <w:r w:rsidRPr="008A23A7">
              <w:rPr>
                <w:sz w:val="22"/>
                <w:szCs w:val="22"/>
              </w:rPr>
              <w:t>(за грађевинске конструкције, и грађевинско-занатских радова на објектима нискоградње)</w:t>
            </w:r>
          </w:p>
          <w:p w:rsidR="002C2030" w:rsidRPr="008A23A7" w:rsidRDefault="002C2030" w:rsidP="00610E9F">
            <w:pPr>
              <w:numPr>
                <w:ilvl w:val="0"/>
                <w:numId w:val="39"/>
              </w:numPr>
              <w:ind w:left="303"/>
              <w:jc w:val="both"/>
              <w:rPr>
                <w:sz w:val="22"/>
                <w:szCs w:val="22"/>
              </w:rPr>
            </w:pPr>
            <w:r w:rsidRPr="008A23A7">
              <w:rPr>
                <w:sz w:val="22"/>
                <w:szCs w:val="22"/>
              </w:rPr>
              <w:t>413 или 414</w:t>
            </w:r>
            <w:r w:rsidR="00610E9F" w:rsidRPr="008A23A7">
              <w:rPr>
                <w:sz w:val="22"/>
                <w:szCs w:val="22"/>
                <w:lang w:val="en-US"/>
              </w:rPr>
              <w:t xml:space="preserve"> (грађевинске конструкције, и грађевинско-занатск</w:t>
            </w:r>
            <w:r w:rsidR="00BC0033" w:rsidRPr="008A23A7">
              <w:rPr>
                <w:sz w:val="22"/>
                <w:szCs w:val="22"/>
                <w:lang w:val="en-US"/>
              </w:rPr>
              <w:t>e</w:t>
            </w:r>
            <w:r w:rsidR="00610E9F" w:rsidRPr="008A23A7">
              <w:rPr>
                <w:sz w:val="22"/>
                <w:szCs w:val="22"/>
                <w:lang w:val="en-US"/>
              </w:rPr>
              <w:t xml:space="preserve"> радов</w:t>
            </w:r>
            <w:r w:rsidR="00BC0033" w:rsidRPr="008A23A7">
              <w:rPr>
                <w:sz w:val="22"/>
                <w:szCs w:val="22"/>
                <w:lang w:val="en-US"/>
              </w:rPr>
              <w:t>e</w:t>
            </w:r>
            <w:r w:rsidR="00610E9F" w:rsidRPr="008A23A7">
              <w:rPr>
                <w:sz w:val="22"/>
                <w:szCs w:val="22"/>
                <w:lang w:val="en-US"/>
              </w:rPr>
              <w:t xml:space="preserve"> на објектима хидроградње, водовода и канализације)</w:t>
            </w:r>
          </w:p>
          <w:p w:rsidR="002C2030" w:rsidRPr="008A23A7" w:rsidRDefault="002C2030" w:rsidP="00BC0033">
            <w:pPr>
              <w:numPr>
                <w:ilvl w:val="0"/>
                <w:numId w:val="39"/>
              </w:numPr>
              <w:ind w:left="303"/>
              <w:jc w:val="both"/>
              <w:rPr>
                <w:sz w:val="22"/>
                <w:szCs w:val="22"/>
              </w:rPr>
            </w:pPr>
            <w:r w:rsidRPr="008A23A7">
              <w:rPr>
                <w:sz w:val="22"/>
                <w:szCs w:val="22"/>
              </w:rPr>
              <w:t xml:space="preserve">450 или 850 </w:t>
            </w:r>
            <w:r w:rsidR="00610E9F" w:rsidRPr="008A23A7">
              <w:rPr>
                <w:sz w:val="22"/>
                <w:szCs w:val="22"/>
                <w:lang w:val="en-US"/>
              </w:rPr>
              <w:t>(</w:t>
            </w:r>
            <w:r w:rsidR="000A1CA1" w:rsidRPr="008A23A7">
              <w:rPr>
                <w:sz w:val="22"/>
                <w:szCs w:val="22"/>
                <w:lang w:val="en-US"/>
              </w:rPr>
              <w:t>за електроенергетске си</w:t>
            </w:r>
            <w:r w:rsidR="00BC0033" w:rsidRPr="008A23A7">
              <w:rPr>
                <w:sz w:val="22"/>
                <w:szCs w:val="22"/>
                <w:lang w:val="sr-Latn-RS"/>
              </w:rPr>
              <w:t>стеме</w:t>
            </w:r>
            <w:r w:rsidR="000A1CA1" w:rsidRPr="008A23A7">
              <w:rPr>
                <w:sz w:val="22"/>
                <w:szCs w:val="22"/>
                <w:lang w:val="en-US"/>
              </w:rPr>
              <w:t xml:space="preserve"> ниског и средњег напона)</w:t>
            </w:r>
          </w:p>
          <w:p w:rsidR="002C2030" w:rsidRPr="008A23A7" w:rsidRDefault="002C2030" w:rsidP="00BC0033">
            <w:pPr>
              <w:numPr>
                <w:ilvl w:val="0"/>
                <w:numId w:val="39"/>
              </w:numPr>
              <w:ind w:left="303"/>
              <w:jc w:val="both"/>
              <w:rPr>
                <w:sz w:val="22"/>
                <w:szCs w:val="22"/>
              </w:rPr>
            </w:pPr>
            <w:r w:rsidRPr="008A23A7">
              <w:rPr>
                <w:sz w:val="22"/>
                <w:szCs w:val="22"/>
              </w:rPr>
              <w:t xml:space="preserve">453 или 853 </w:t>
            </w:r>
            <w:r w:rsidR="000A1CA1" w:rsidRPr="008A23A7">
              <w:rPr>
                <w:sz w:val="22"/>
                <w:szCs w:val="22"/>
                <w:lang w:val="en-US"/>
              </w:rPr>
              <w:t>(за телекомуникационе мреже и системе)</w:t>
            </w:r>
          </w:p>
          <w:p w:rsidR="00BC0033" w:rsidRPr="008A23A7" w:rsidRDefault="002C2030" w:rsidP="00BC0033">
            <w:pPr>
              <w:numPr>
                <w:ilvl w:val="0"/>
                <w:numId w:val="39"/>
              </w:numPr>
              <w:ind w:left="303"/>
              <w:jc w:val="both"/>
              <w:rPr>
                <w:sz w:val="22"/>
                <w:szCs w:val="22"/>
              </w:rPr>
            </w:pPr>
            <w:r w:rsidRPr="008A23A7">
              <w:rPr>
                <w:sz w:val="22"/>
                <w:szCs w:val="22"/>
              </w:rPr>
              <w:t xml:space="preserve">430 или 830 </w:t>
            </w:r>
            <w:r w:rsidRPr="008A23A7">
              <w:rPr>
                <w:sz w:val="22"/>
                <w:szCs w:val="22"/>
                <w:lang w:val="en-US"/>
              </w:rPr>
              <w:t>(за машинске инсталације)</w:t>
            </w:r>
            <w:r w:rsidR="00BC0033" w:rsidRPr="008A23A7">
              <w:rPr>
                <w:sz w:val="22"/>
                <w:szCs w:val="22"/>
                <w:lang w:val="en-US"/>
              </w:rPr>
              <w:t xml:space="preserve"> </w:t>
            </w:r>
          </w:p>
          <w:p w:rsidR="00BC0033" w:rsidRPr="008A23A7" w:rsidRDefault="00BC0033" w:rsidP="00BC0033">
            <w:pPr>
              <w:ind w:left="303"/>
              <w:jc w:val="both"/>
              <w:rPr>
                <w:sz w:val="22"/>
                <w:szCs w:val="22"/>
              </w:rPr>
            </w:pPr>
          </w:p>
          <w:p w:rsidR="00BC0033" w:rsidRPr="008A23A7" w:rsidRDefault="00BC0033" w:rsidP="00BC0033">
            <w:pPr>
              <w:ind w:left="303"/>
              <w:jc w:val="both"/>
              <w:rPr>
                <w:sz w:val="22"/>
                <w:szCs w:val="22"/>
                <w:lang w:val="en-US"/>
              </w:rPr>
            </w:pPr>
            <w:r w:rsidRPr="008A23A7">
              <w:t>уз кој</w:t>
            </w:r>
            <w:r w:rsidRPr="008A23A7">
              <w:rPr>
                <w:lang w:val="en-US"/>
              </w:rPr>
              <w:t>е</w:t>
            </w:r>
            <w:r w:rsidRPr="008A23A7">
              <w:t xml:space="preserve"> се обавезно прилаже доказ – потврда Инжењерске коморе Србије којом се доказује да је лиценца још увек важећа</w:t>
            </w:r>
            <w:r w:rsidRPr="008A23A7">
              <w:rPr>
                <w:sz w:val="22"/>
                <w:szCs w:val="22"/>
                <w:lang w:val="en-US"/>
              </w:rPr>
              <w:t xml:space="preserve"> </w:t>
            </w:r>
          </w:p>
          <w:p w:rsidR="002C2030" w:rsidRPr="008A23A7" w:rsidRDefault="00BC0033" w:rsidP="00BC0033">
            <w:pPr>
              <w:ind w:left="303"/>
              <w:jc w:val="both"/>
              <w:rPr>
                <w:sz w:val="22"/>
                <w:szCs w:val="22"/>
              </w:rPr>
            </w:pPr>
            <w:r w:rsidRPr="008A23A7">
              <w:rPr>
                <w:sz w:val="22"/>
                <w:szCs w:val="22"/>
                <w:lang w:val="en-US"/>
              </w:rPr>
              <w:t>и лиценца</w:t>
            </w:r>
          </w:p>
          <w:p w:rsidR="003C64EF" w:rsidRDefault="00BC0033" w:rsidP="00BC0033">
            <w:pPr>
              <w:numPr>
                <w:ilvl w:val="0"/>
                <w:numId w:val="39"/>
              </w:numPr>
              <w:ind w:left="303"/>
              <w:jc w:val="both"/>
              <w:rPr>
                <w:sz w:val="28"/>
                <w:szCs w:val="28"/>
              </w:rPr>
            </w:pPr>
            <w:r w:rsidRPr="008A23A7">
              <w:rPr>
                <w:sz w:val="22"/>
                <w:szCs w:val="22"/>
              </w:rPr>
              <w:t xml:space="preserve">Б2 </w:t>
            </w:r>
            <w:r w:rsidRPr="008A23A7">
              <w:rPr>
                <w:sz w:val="22"/>
                <w:szCs w:val="22"/>
                <w:lang w:val="en-US"/>
              </w:rPr>
              <w:t>– (</w:t>
            </w:r>
            <w:r w:rsidRPr="008A23A7">
              <w:rPr>
                <w:sz w:val="22"/>
                <w:szCs w:val="22"/>
              </w:rPr>
              <w:t xml:space="preserve">за </w:t>
            </w:r>
            <w:r w:rsidRPr="008A23A7">
              <w:rPr>
                <w:sz w:val="22"/>
                <w:szCs w:val="22"/>
                <w:lang w:val="en-US"/>
              </w:rPr>
              <w:t>п</w:t>
            </w:r>
            <w:r w:rsidRPr="008A23A7">
              <w:rPr>
                <w:sz w:val="22"/>
                <w:szCs w:val="22"/>
              </w:rPr>
              <w:t>ослов</w:t>
            </w:r>
            <w:r w:rsidRPr="008A23A7">
              <w:rPr>
                <w:sz w:val="22"/>
                <w:szCs w:val="22"/>
                <w:lang w:val="en-US"/>
              </w:rPr>
              <w:t>е</w:t>
            </w:r>
            <w:r w:rsidRPr="008A23A7">
              <w:rPr>
                <w:sz w:val="22"/>
                <w:szCs w:val="22"/>
              </w:rPr>
              <w:t xml:space="preserve"> и посебне систем</w:t>
            </w:r>
            <w:r w:rsidRPr="008A23A7">
              <w:rPr>
                <w:sz w:val="22"/>
                <w:szCs w:val="22"/>
                <w:lang w:val="en-US"/>
              </w:rPr>
              <w:t>е</w:t>
            </w:r>
            <w:r w:rsidRPr="008A23A7">
              <w:rPr>
                <w:sz w:val="22"/>
                <w:szCs w:val="22"/>
              </w:rPr>
              <w:t xml:space="preserve"> и мера заштите од пожара</w:t>
            </w:r>
            <w:r w:rsidRPr="008A23A7">
              <w:rPr>
                <w:sz w:val="22"/>
                <w:szCs w:val="22"/>
                <w:lang w:val="en-US"/>
              </w:rPr>
              <w:t>)</w:t>
            </w:r>
          </w:p>
          <w:p w:rsidR="002D473A" w:rsidRPr="002D473A" w:rsidRDefault="002D473A" w:rsidP="00BC0033">
            <w:pPr>
              <w:numPr>
                <w:ilvl w:val="0"/>
                <w:numId w:val="39"/>
              </w:numPr>
              <w:ind w:left="303"/>
              <w:jc w:val="both"/>
              <w:rPr>
                <w:sz w:val="22"/>
                <w:szCs w:val="22"/>
              </w:rPr>
            </w:pPr>
            <w:r w:rsidRPr="002D473A">
              <w:rPr>
                <w:sz w:val="22"/>
                <w:szCs w:val="22"/>
                <w:lang w:val="en-US"/>
              </w:rPr>
              <w:t>381 – (за енергетску ефикасност)</w:t>
            </w:r>
          </w:p>
        </w:tc>
        <w:tc>
          <w:tcPr>
            <w:tcW w:w="4347" w:type="dxa"/>
            <w:vMerge/>
            <w:shd w:val="clear" w:color="auto" w:fill="FFFFFF"/>
          </w:tcPr>
          <w:p w:rsidR="003C64EF" w:rsidRPr="008A23A7" w:rsidRDefault="003C64EF" w:rsidP="00EA05B7">
            <w:pPr>
              <w:rPr>
                <w:sz w:val="28"/>
                <w:szCs w:val="28"/>
              </w:rPr>
            </w:pPr>
          </w:p>
        </w:tc>
      </w:tr>
    </w:tbl>
    <w:p w:rsidR="00DA0E0D" w:rsidRPr="00C6736E" w:rsidRDefault="00DA0E0D" w:rsidP="00DA0E0D">
      <w:pPr>
        <w:rPr>
          <w:color w:val="FF0000"/>
          <w:lang w:val="sr-Cyrl-RS"/>
        </w:rPr>
      </w:pPr>
    </w:p>
    <w:p w:rsidR="003F59EF" w:rsidRDefault="003F59EF">
      <w:pPr>
        <w:spacing w:line="240" w:lineRule="auto"/>
        <w:jc w:val="left"/>
        <w:rPr>
          <w:rFonts w:eastAsia="TimesNewRomanPS-BoldMT"/>
          <w:b/>
          <w:bCs/>
          <w:sz w:val="24"/>
          <w:szCs w:val="24"/>
        </w:rPr>
      </w:pPr>
      <w:r>
        <w:rPr>
          <w:rFonts w:eastAsia="TimesNewRomanPS-BoldMT"/>
          <w:b/>
          <w:bCs/>
          <w:sz w:val="24"/>
          <w:szCs w:val="24"/>
        </w:rPr>
        <w:br w:type="page"/>
      </w:r>
    </w:p>
    <w:p w:rsidR="00DA0E0D" w:rsidRPr="00C6736E" w:rsidRDefault="00DA0E0D" w:rsidP="00DA0E0D">
      <w:pPr>
        <w:pStyle w:val="ListParagraph"/>
        <w:tabs>
          <w:tab w:val="left" w:pos="680"/>
        </w:tabs>
        <w:ind w:left="0"/>
        <w:rPr>
          <w:rFonts w:ascii="Times New Roman" w:eastAsia="TimesNewRomanPS-BoldMT" w:hAnsi="Times New Roman"/>
          <w:b/>
          <w:bCs/>
          <w:sz w:val="24"/>
          <w:szCs w:val="24"/>
          <w:lang w:val="sr-Cyrl-CS"/>
        </w:rPr>
      </w:pPr>
      <w:r w:rsidRPr="00C6736E">
        <w:rPr>
          <w:rFonts w:ascii="Times New Roman" w:eastAsia="TimesNewRomanPS-BoldMT" w:hAnsi="Times New Roman"/>
          <w:b/>
          <w:bCs/>
          <w:sz w:val="24"/>
          <w:szCs w:val="24"/>
          <w:lang w:val="sr-Cyrl-CS"/>
        </w:rPr>
        <w:lastRenderedPageBreak/>
        <w:t>УПУТСТВО КАКО СЕ ДОКАЗУЈЕ ИСПУЊЕНОСТ УСЛОВА</w:t>
      </w:r>
    </w:p>
    <w:p w:rsidR="00DA0E0D" w:rsidRPr="00C6736E" w:rsidRDefault="00DA0E0D" w:rsidP="00DA0E0D">
      <w:pPr>
        <w:pStyle w:val="ListParagraph"/>
        <w:suppressAutoHyphens/>
        <w:spacing w:after="0" w:line="100" w:lineRule="atLeast"/>
        <w:ind w:left="0"/>
        <w:contextualSpacing w:val="0"/>
        <w:jc w:val="both"/>
        <w:rPr>
          <w:rFonts w:ascii="Times New Roman" w:eastAsia="TimesNewRomanPS-BoldMT" w:hAnsi="Times New Roman"/>
          <w:b/>
          <w:bCs/>
          <w:sz w:val="24"/>
          <w:szCs w:val="24"/>
          <w:lang w:val="sr-Cyrl-CS"/>
        </w:rPr>
      </w:pPr>
    </w:p>
    <w:p w:rsidR="009B5F34" w:rsidRDefault="00DA0E0D" w:rsidP="00E1607A">
      <w:pPr>
        <w:pStyle w:val="ListParagraph"/>
        <w:suppressAutoHyphens/>
        <w:spacing w:after="0" w:line="100" w:lineRule="atLeast"/>
        <w:ind w:left="0"/>
        <w:contextualSpacing w:val="0"/>
        <w:jc w:val="both"/>
        <w:rPr>
          <w:rFonts w:ascii="Times New Roman" w:hAnsi="Times New Roman"/>
          <w:sz w:val="24"/>
          <w:szCs w:val="24"/>
          <w:lang w:val="sr-Cyrl-RS"/>
        </w:rPr>
      </w:pPr>
      <w:r w:rsidRPr="00C6736E">
        <w:rPr>
          <w:rFonts w:ascii="Times New Roman" w:hAnsi="Times New Roman"/>
          <w:sz w:val="24"/>
          <w:szCs w:val="24"/>
        </w:rPr>
        <w:t xml:space="preserve">Испуњеност </w:t>
      </w:r>
      <w:r w:rsidRPr="00C6736E">
        <w:rPr>
          <w:rFonts w:ascii="Times New Roman" w:hAnsi="Times New Roman"/>
          <w:b/>
          <w:sz w:val="24"/>
          <w:szCs w:val="24"/>
        </w:rPr>
        <w:t>обавезних</w:t>
      </w:r>
      <w:r w:rsidRPr="00C6736E">
        <w:rPr>
          <w:rFonts w:ascii="Times New Roman" w:hAnsi="Times New Roman"/>
          <w:b/>
          <w:sz w:val="24"/>
          <w:szCs w:val="24"/>
          <w:lang w:val="sr-Cyrl-RS"/>
        </w:rPr>
        <w:t xml:space="preserve"> услова</w:t>
      </w:r>
      <w:r w:rsidRPr="00C6736E">
        <w:rPr>
          <w:rFonts w:ascii="Times New Roman" w:hAnsi="Times New Roman"/>
          <w:b/>
          <w:sz w:val="24"/>
          <w:szCs w:val="24"/>
        </w:rPr>
        <w:t xml:space="preserve"> </w:t>
      </w:r>
      <w:r w:rsidRPr="00C6736E">
        <w:rPr>
          <w:rFonts w:ascii="Times New Roman" w:hAnsi="Times New Roman"/>
          <w:sz w:val="24"/>
          <w:szCs w:val="24"/>
        </w:rPr>
        <w:t>за учешће у поступку предметне јавне набавке</w:t>
      </w:r>
      <w:r w:rsidRPr="00C6736E">
        <w:rPr>
          <w:rFonts w:ascii="Times New Roman" w:hAnsi="Times New Roman"/>
          <w:sz w:val="24"/>
          <w:szCs w:val="24"/>
          <w:lang w:val="sr-Cyrl-RS"/>
        </w:rPr>
        <w:t xml:space="preserve"> наведних у табеларном приказу обавезних услова под редним бројем 1, 2, 3 и 4. и </w:t>
      </w:r>
      <w:r w:rsidRPr="00C6736E">
        <w:rPr>
          <w:rFonts w:ascii="Times New Roman" w:hAnsi="Times New Roman"/>
          <w:b/>
          <w:sz w:val="24"/>
          <w:szCs w:val="24"/>
          <w:lang w:val="sr-Cyrl-RS"/>
        </w:rPr>
        <w:t>додатних услова</w:t>
      </w:r>
      <w:r w:rsidRPr="00C6736E">
        <w:rPr>
          <w:rFonts w:ascii="Times New Roman" w:hAnsi="Times New Roman"/>
          <w:sz w:val="24"/>
          <w:szCs w:val="24"/>
          <w:lang w:val="sr-Cyrl-RS"/>
        </w:rPr>
        <w:t xml:space="preserve"> </w:t>
      </w:r>
      <w:r w:rsidRPr="00C6736E">
        <w:rPr>
          <w:rFonts w:ascii="Times New Roman" w:hAnsi="Times New Roman"/>
          <w:sz w:val="24"/>
          <w:szCs w:val="24"/>
        </w:rPr>
        <w:t>за учешће у поступку предметне јавне набавке</w:t>
      </w:r>
      <w:r w:rsidRPr="00C6736E">
        <w:rPr>
          <w:rFonts w:ascii="Times New Roman" w:hAnsi="Times New Roman"/>
          <w:sz w:val="24"/>
          <w:szCs w:val="24"/>
          <w:lang w:val="sr-Cyrl-RS"/>
        </w:rPr>
        <w:t xml:space="preserve"> наведних у табеларном приказу додатних услова под редним бројем </w:t>
      </w:r>
      <w:r w:rsidR="001C2358">
        <w:rPr>
          <w:rFonts w:ascii="Times New Roman" w:hAnsi="Times New Roman"/>
          <w:color w:val="FF0000"/>
          <w:sz w:val="24"/>
          <w:szCs w:val="24"/>
          <w:lang w:val="sr-Cyrl-RS"/>
        </w:rPr>
        <w:t>1</w:t>
      </w:r>
      <w:r w:rsidRPr="00C6736E">
        <w:rPr>
          <w:rFonts w:ascii="Times New Roman" w:hAnsi="Times New Roman"/>
          <w:color w:val="FF0000"/>
          <w:sz w:val="24"/>
          <w:szCs w:val="24"/>
          <w:lang w:val="sr-Cyrl-CS"/>
        </w:rPr>
        <w:t xml:space="preserve"> и </w:t>
      </w:r>
      <w:r w:rsidR="001C2358">
        <w:rPr>
          <w:rFonts w:ascii="Times New Roman" w:hAnsi="Times New Roman"/>
          <w:color w:val="FF0000"/>
          <w:sz w:val="24"/>
          <w:szCs w:val="24"/>
          <w:lang w:val="sr-Cyrl-CS"/>
        </w:rPr>
        <w:t>2</w:t>
      </w:r>
      <w:r w:rsidRPr="00C6736E">
        <w:rPr>
          <w:rFonts w:ascii="Times New Roman" w:hAnsi="Times New Roman"/>
          <w:sz w:val="24"/>
          <w:szCs w:val="24"/>
          <w:lang w:val="sr-Cyrl-RS"/>
        </w:rPr>
        <w:t xml:space="preserve"> </w:t>
      </w:r>
      <w:r w:rsidRPr="00C6736E">
        <w:rPr>
          <w:rFonts w:ascii="Times New Roman" w:hAnsi="Times New Roman"/>
          <w:sz w:val="24"/>
          <w:szCs w:val="24"/>
          <w:lang w:val="sr-Cyrl-CS"/>
        </w:rPr>
        <w:t xml:space="preserve">у складу са чл. 77. ст. 4. ЗЈН, </w:t>
      </w:r>
      <w:r w:rsidRPr="00C6736E">
        <w:rPr>
          <w:rFonts w:ascii="Times New Roman" w:hAnsi="Times New Roman"/>
          <w:sz w:val="24"/>
          <w:szCs w:val="24"/>
        </w:rPr>
        <w:t xml:space="preserve">понуђач доказује достављањем </w:t>
      </w:r>
      <w:r w:rsidRPr="00C6736E">
        <w:rPr>
          <w:rFonts w:ascii="Times New Roman" w:hAnsi="Times New Roman"/>
          <w:b/>
          <w:sz w:val="24"/>
          <w:szCs w:val="24"/>
          <w:lang w:val="sr-Cyrl-RS"/>
        </w:rPr>
        <w:t>И</w:t>
      </w:r>
      <w:r w:rsidRPr="00C6736E">
        <w:rPr>
          <w:rFonts w:ascii="Times New Roman" w:hAnsi="Times New Roman"/>
          <w:b/>
          <w:sz w:val="24"/>
          <w:szCs w:val="24"/>
        </w:rPr>
        <w:t>ЗЈАВЕ</w:t>
      </w:r>
      <w:r w:rsidRPr="00C6736E">
        <w:rPr>
          <w:rFonts w:ascii="Times New Roman" w:hAnsi="Times New Roman"/>
          <w:sz w:val="24"/>
          <w:szCs w:val="24"/>
        </w:rPr>
        <w:t xml:space="preserve"> </w:t>
      </w:r>
      <w:r w:rsidRPr="00C6736E">
        <w:rPr>
          <w:rFonts w:ascii="Times New Roman" w:hAnsi="Times New Roman"/>
          <w:sz w:val="24"/>
          <w:szCs w:val="24"/>
          <w:lang w:val="sr-Cyrl-CS"/>
        </w:rPr>
        <w:t>(</w:t>
      </w:r>
      <w:r w:rsidRPr="00C6736E">
        <w:rPr>
          <w:rFonts w:ascii="Times New Roman" w:hAnsi="Times New Roman"/>
          <w:i/>
          <w:sz w:val="24"/>
          <w:szCs w:val="24"/>
          <w:lang w:val="sr-Cyrl-CS"/>
        </w:rPr>
        <w:t>Образац 5.</w:t>
      </w:r>
      <w:r w:rsidRPr="00C6736E">
        <w:rPr>
          <w:rFonts w:ascii="Times New Roman" w:hAnsi="Times New Roman"/>
          <w:i/>
          <w:sz w:val="24"/>
          <w:szCs w:val="24"/>
          <w:lang w:val="ru-RU"/>
        </w:rPr>
        <w:t xml:space="preserve"> у </w:t>
      </w:r>
      <w:r w:rsidRPr="00C6736E">
        <w:rPr>
          <w:rFonts w:ascii="Times New Roman" w:hAnsi="Times New Roman"/>
          <w:i/>
          <w:sz w:val="24"/>
          <w:szCs w:val="24"/>
          <w:lang w:val="sr-Cyrl-RS"/>
        </w:rPr>
        <w:t>поглављу</w:t>
      </w:r>
      <w:r w:rsidRPr="00C6736E">
        <w:rPr>
          <w:rFonts w:ascii="Times New Roman" w:hAnsi="Times New Roman"/>
          <w:i/>
          <w:sz w:val="24"/>
          <w:szCs w:val="24"/>
          <w:lang w:val="sr-Cyrl-CS"/>
        </w:rPr>
        <w:t xml:space="preserve"> </w:t>
      </w:r>
      <w:r w:rsidRPr="00C6736E">
        <w:rPr>
          <w:rFonts w:ascii="Times New Roman" w:hAnsi="Times New Roman"/>
          <w:i/>
          <w:sz w:val="24"/>
          <w:szCs w:val="24"/>
        </w:rPr>
        <w:t>V</w:t>
      </w:r>
      <w:r w:rsidRPr="00C6736E">
        <w:rPr>
          <w:rFonts w:ascii="Times New Roman" w:hAnsi="Times New Roman"/>
          <w:i/>
          <w:sz w:val="24"/>
          <w:szCs w:val="24"/>
          <w:lang w:val="ru-RU"/>
        </w:rPr>
        <w:t xml:space="preserve"> ове конкурсне документације</w:t>
      </w:r>
      <w:r w:rsidRPr="00C6736E">
        <w:rPr>
          <w:rFonts w:ascii="Times New Roman" w:hAnsi="Times New Roman"/>
          <w:sz w:val="24"/>
          <w:szCs w:val="24"/>
          <w:lang w:val="sr-Cyrl-CS"/>
        </w:rPr>
        <w:t>),</w:t>
      </w:r>
      <w:r w:rsidRPr="00C6736E">
        <w:rPr>
          <w:rFonts w:ascii="Times New Roman" w:hAnsi="Times New Roman"/>
          <w:color w:val="FF0000"/>
          <w:sz w:val="24"/>
          <w:szCs w:val="24"/>
          <w:lang w:val="sr-Cyrl-CS"/>
        </w:rPr>
        <w:t xml:space="preserve"> </w:t>
      </w:r>
      <w:r w:rsidRPr="00C6736E">
        <w:rPr>
          <w:rFonts w:ascii="Times New Roman" w:hAnsi="Times New Roman"/>
          <w:sz w:val="24"/>
          <w:szCs w:val="24"/>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C6736E">
        <w:rPr>
          <w:rFonts w:ascii="Times New Roman" w:hAnsi="Times New Roman"/>
          <w:sz w:val="24"/>
          <w:szCs w:val="24"/>
          <w:lang w:val="sr-Cyrl-RS"/>
        </w:rPr>
        <w:t>ст</w:t>
      </w:r>
      <w:proofErr w:type="gramEnd"/>
      <w:r w:rsidRPr="00C6736E">
        <w:rPr>
          <w:rFonts w:ascii="Times New Roman" w:hAnsi="Times New Roman"/>
          <w:sz w:val="24"/>
          <w:szCs w:val="24"/>
          <w:lang w:val="sr-Cyrl-RS"/>
        </w:rPr>
        <w:t xml:space="preserve">. 1. тач. 1) до 4), чл. 75. ст. 2. и чл. 76. </w:t>
      </w:r>
      <w:r w:rsidRPr="00C6736E">
        <w:rPr>
          <w:rFonts w:ascii="Times New Roman" w:hAnsi="Times New Roman"/>
          <w:sz w:val="24"/>
          <w:szCs w:val="24"/>
        </w:rPr>
        <w:t>ЗЈН, дефинисане овом конкурсном документацијом</w:t>
      </w:r>
      <w:r w:rsidRPr="00C6736E">
        <w:rPr>
          <w:rFonts w:ascii="Times New Roman" w:hAnsi="Times New Roman"/>
          <w:sz w:val="24"/>
          <w:szCs w:val="24"/>
          <w:lang w:val="sr-Cyrl-RS"/>
        </w:rPr>
        <w:t>.</w:t>
      </w:r>
    </w:p>
    <w:p w:rsidR="00E1607A" w:rsidRPr="00E1607A" w:rsidRDefault="00E1607A" w:rsidP="00E1607A">
      <w:pPr>
        <w:pStyle w:val="ListParagraph"/>
        <w:suppressAutoHyphens/>
        <w:spacing w:after="0" w:line="100" w:lineRule="atLeast"/>
        <w:ind w:left="0"/>
        <w:contextualSpacing w:val="0"/>
        <w:jc w:val="both"/>
        <w:rPr>
          <w:rFonts w:ascii="Times New Roman" w:hAnsi="Times New Roman"/>
          <w:sz w:val="24"/>
          <w:szCs w:val="24"/>
          <w:lang w:val="sr-Cyrl-R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понуђач подноси понуду са подизвођачем</w:t>
      </w:r>
      <w:r w:rsidRPr="00DA255E">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DA255E">
        <w:rPr>
          <w:rFonts w:ascii="Times New Roman" w:hAnsi="Times New Roman"/>
          <w:bCs/>
          <w:iCs/>
        </w:rPr>
        <w:t>став</w:t>
      </w:r>
      <w:proofErr w:type="gramEnd"/>
      <w:r w:rsidRPr="00DA255E">
        <w:rPr>
          <w:rFonts w:ascii="Times New Roman" w:hAnsi="Times New Roman"/>
          <w:bCs/>
          <w:iCs/>
        </w:rPr>
        <w:t xml:space="preserve"> 1. </w:t>
      </w:r>
      <w:proofErr w:type="gramStart"/>
      <w:r w:rsidRPr="00DA255E">
        <w:rPr>
          <w:rFonts w:ascii="Times New Roman" w:hAnsi="Times New Roman"/>
          <w:bCs/>
          <w:iCs/>
        </w:rPr>
        <w:t>тач</w:t>
      </w:r>
      <w:proofErr w:type="gramEnd"/>
      <w:r w:rsidRPr="00DA255E">
        <w:rPr>
          <w:rFonts w:ascii="Times New Roman" w:hAnsi="Times New Roman"/>
          <w:bCs/>
          <w:iCs/>
        </w:rPr>
        <w:t xml:space="preserve">. 1) </w:t>
      </w:r>
      <w:proofErr w:type="gramStart"/>
      <w:r w:rsidRPr="00DA255E">
        <w:rPr>
          <w:rFonts w:ascii="Times New Roman" w:hAnsi="Times New Roman"/>
          <w:bCs/>
          <w:iCs/>
        </w:rPr>
        <w:t>до</w:t>
      </w:r>
      <w:proofErr w:type="gramEnd"/>
      <w:r w:rsidRPr="00DA255E">
        <w:rPr>
          <w:rFonts w:ascii="Times New Roman" w:hAnsi="Times New Roman"/>
          <w:bCs/>
          <w:iCs/>
        </w:rPr>
        <w:t xml:space="preserve"> 4) ЗЈН. У том случају понуђач је дужан да </w:t>
      </w:r>
      <w:r w:rsidRPr="00DA255E">
        <w:rPr>
          <w:rFonts w:ascii="Times New Roman" w:hAnsi="Times New Roman"/>
          <w:bCs/>
          <w:iCs/>
          <w:lang w:val="sr-Cyrl-CS"/>
        </w:rPr>
        <w:t xml:space="preserve">за подизвођача достави </w:t>
      </w:r>
      <w:r w:rsidRPr="00DA255E">
        <w:rPr>
          <w:rFonts w:ascii="Times New Roman" w:hAnsi="Times New Roman"/>
          <w:b/>
          <w:bCs/>
          <w:iCs/>
        </w:rPr>
        <w:t>ИЗЈАВУ</w:t>
      </w:r>
      <w:r w:rsidRPr="00DA255E">
        <w:rPr>
          <w:rFonts w:ascii="Times New Roman" w:hAnsi="Times New Roman"/>
          <w:bCs/>
          <w:iCs/>
        </w:rPr>
        <w:t xml:space="preserve"> подизвођача </w:t>
      </w:r>
      <w:r w:rsidRPr="00DA255E">
        <w:rPr>
          <w:rFonts w:ascii="Times New Roman" w:hAnsi="Times New Roman"/>
          <w:lang w:val="sr-Cyrl-CS"/>
        </w:rPr>
        <w:t>(</w:t>
      </w:r>
      <w:r w:rsidRPr="00DA255E">
        <w:rPr>
          <w:rFonts w:ascii="Times New Roman" w:hAnsi="Times New Roman"/>
          <w:i/>
          <w:lang w:val="sr-Cyrl-CS"/>
        </w:rPr>
        <w:t>Образац 6</w:t>
      </w:r>
      <w:r w:rsidRPr="00DA255E">
        <w:rPr>
          <w:rFonts w:ascii="Times New Roman" w:hAnsi="Times New Roman"/>
          <w:i/>
        </w:rPr>
        <w:t>. у поглављу</w:t>
      </w:r>
      <w:r w:rsidRPr="00DA255E">
        <w:rPr>
          <w:rFonts w:ascii="Times New Roman" w:hAnsi="Times New Roman"/>
          <w:i/>
          <w:lang w:val="ru-RU"/>
        </w:rPr>
        <w:t xml:space="preserve"> </w:t>
      </w:r>
      <w:r w:rsidRPr="00DA255E">
        <w:rPr>
          <w:rFonts w:ascii="Times New Roman" w:hAnsi="Times New Roman"/>
          <w:i/>
        </w:rPr>
        <w:t>VI ове конкурсне документације)</w:t>
      </w:r>
      <w:r w:rsidRPr="00DA255E">
        <w:rPr>
          <w:rFonts w:ascii="Times New Roman" w:hAnsi="Times New Roman"/>
          <w:lang w:val="sr-Cyrl-CS"/>
        </w:rPr>
        <w:t>,</w:t>
      </w:r>
      <w:r w:rsidRPr="00DA255E">
        <w:rPr>
          <w:rFonts w:ascii="Times New Roman" w:hAnsi="Times New Roman"/>
          <w:bCs/>
          <w:iCs/>
        </w:rPr>
        <w:t xml:space="preserve"> потписану од стране овлашћеног лица подизвођача и оверену печатом. </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понуду подноси група понуђача</w:t>
      </w:r>
      <w:r w:rsidRPr="00DA255E">
        <w:rPr>
          <w:rFonts w:ascii="Times New Roman" w:hAnsi="Times New Roman"/>
          <w:bCs/>
          <w:iCs/>
        </w:rPr>
        <w:t xml:space="preserve">, сваки понуђач из групе понуђача мора да испуни обавезне услове из члана 75. </w:t>
      </w:r>
      <w:proofErr w:type="gramStart"/>
      <w:r w:rsidRPr="00DA255E">
        <w:rPr>
          <w:rFonts w:ascii="Times New Roman" w:hAnsi="Times New Roman"/>
          <w:bCs/>
          <w:iCs/>
        </w:rPr>
        <w:t>став</w:t>
      </w:r>
      <w:proofErr w:type="gramEnd"/>
      <w:r w:rsidRPr="00DA255E">
        <w:rPr>
          <w:rFonts w:ascii="Times New Roman" w:hAnsi="Times New Roman"/>
          <w:bCs/>
          <w:iCs/>
        </w:rPr>
        <w:t xml:space="preserve"> 1. </w:t>
      </w:r>
      <w:proofErr w:type="gramStart"/>
      <w:r w:rsidRPr="00DA255E">
        <w:rPr>
          <w:rFonts w:ascii="Times New Roman" w:hAnsi="Times New Roman"/>
          <w:bCs/>
          <w:iCs/>
        </w:rPr>
        <w:t>тач</w:t>
      </w:r>
      <w:proofErr w:type="gramEnd"/>
      <w:r w:rsidRPr="00DA255E">
        <w:rPr>
          <w:rFonts w:ascii="Times New Roman" w:hAnsi="Times New Roman"/>
          <w:bCs/>
          <w:iCs/>
        </w:rPr>
        <w:t xml:space="preserve">. 1) </w:t>
      </w:r>
      <w:proofErr w:type="gramStart"/>
      <w:r w:rsidRPr="00DA255E">
        <w:rPr>
          <w:rFonts w:ascii="Times New Roman" w:hAnsi="Times New Roman"/>
          <w:bCs/>
          <w:iCs/>
        </w:rPr>
        <w:t>до</w:t>
      </w:r>
      <w:proofErr w:type="gramEnd"/>
      <w:r w:rsidRPr="00DA255E">
        <w:rPr>
          <w:rFonts w:ascii="Times New Roman" w:hAnsi="Times New Roman"/>
          <w:bCs/>
          <w:iCs/>
        </w:rPr>
        <w:t xml:space="preserve"> 4) ЗЈН, а додатне услове испуњавају заједно. У том случају </w:t>
      </w:r>
      <w:r w:rsidRPr="00DA255E">
        <w:rPr>
          <w:rFonts w:ascii="Times New Roman" w:hAnsi="Times New Roman"/>
          <w:b/>
          <w:bCs/>
          <w:iCs/>
        </w:rPr>
        <w:t>ИЗЈАВА</w:t>
      </w:r>
      <w:r w:rsidRPr="00DA255E">
        <w:rPr>
          <w:rFonts w:ascii="Times New Roman" w:hAnsi="Times New Roman"/>
          <w:bCs/>
          <w:iCs/>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 xml:space="preserve">), </w:t>
      </w:r>
      <w:r w:rsidRPr="00DA255E">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9B5F34" w:rsidRPr="00CB1772" w:rsidRDefault="009B5F34" w:rsidP="00CB1772">
      <w:pPr>
        <w:jc w:val="both"/>
        <w:rPr>
          <w:rFonts w:eastAsia="TimesNewRomanPSMT"/>
          <w:b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5"/>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Cs/>
          <w:iCs/>
        </w:rPr>
        <w:t>Наручилац може пре доношења одлуке о додели уговора да зат</w:t>
      </w:r>
      <w:r w:rsidRPr="00DA255E">
        <w:rPr>
          <w:rFonts w:ascii="Times New Roman" w:hAnsi="Times New Roman"/>
          <w:bCs/>
          <w:iCs/>
          <w:lang w:val="sr-Cyrl-CS"/>
        </w:rPr>
        <w:t xml:space="preserve">ражи </w:t>
      </w:r>
      <w:r w:rsidRPr="00DA255E">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A255E">
        <w:rPr>
          <w:rFonts w:ascii="Times New Roman" w:hAnsi="Times New Roman"/>
          <w:bCs/>
          <w:iCs/>
          <w:lang w:val="sr-Cyrl-CS"/>
        </w:rPr>
        <w:t xml:space="preserve"> </w:t>
      </w:r>
      <w:r w:rsidRPr="00DA255E">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A255E">
        <w:rPr>
          <w:rFonts w:ascii="Times New Roman" w:hAnsi="Times New Roman"/>
          <w:bCs/>
        </w:rPr>
        <w:t>т</w:t>
      </w:r>
      <w:r w:rsidRPr="00DA255E">
        <w:rPr>
          <w:rFonts w:ascii="Times New Roman" w:hAnsi="Times New Roman"/>
          <w:bCs/>
          <w:lang w:val="sr-Cyrl-CS"/>
        </w:rPr>
        <w:t>љиву.</w:t>
      </w:r>
      <w:r w:rsidRPr="00DA255E">
        <w:rPr>
          <w:rFonts w:ascii="Times New Roman" w:hAnsi="Times New Roman"/>
          <w:bCs/>
          <w:iCs/>
          <w:lang w:val="sr-Cyrl-CS"/>
        </w:rPr>
        <w:t xml:space="preserve"> </w:t>
      </w:r>
    </w:p>
    <w:p w:rsidR="009B5F34" w:rsidRPr="00DA255E" w:rsidRDefault="009B5F34" w:rsidP="009B5F34">
      <w:pPr>
        <w:pStyle w:val="ListParagraph"/>
        <w:jc w:val="both"/>
        <w:rPr>
          <w:rFonts w:ascii="Times New Roman" w:eastAsia="TimesNewRomanPSMT" w:hAnsi="Times New Roman"/>
          <w:bCs/>
        </w:rPr>
      </w:pPr>
      <w:r w:rsidRPr="00DA255E">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A255E">
        <w:rPr>
          <w:rFonts w:ascii="Times New Roman" w:hAnsi="Times New Roman"/>
          <w:bCs/>
          <w:iCs/>
        </w:rPr>
        <w:t>(свих или појединих доказа о испуњености услова)</w:t>
      </w:r>
      <w:r w:rsidRPr="00DA255E">
        <w:rPr>
          <w:rFonts w:ascii="Times New Roman" w:eastAsia="TimesNewRomanPSMT" w:hAnsi="Times New Roman"/>
          <w:bCs/>
        </w:rPr>
        <w:t>, понуђач ће бити дужан да достави:</w:t>
      </w:r>
    </w:p>
    <w:p w:rsidR="009B5F34" w:rsidRPr="00DA255E" w:rsidRDefault="009B5F34" w:rsidP="009B5F34">
      <w:pPr>
        <w:pStyle w:val="ListParagraph"/>
        <w:jc w:val="both"/>
        <w:rPr>
          <w:rFonts w:ascii="Times New Roman" w:eastAsia="TimesNewRomanPSMT" w:hAnsi="Times New Roman"/>
          <w:bCs/>
        </w:rPr>
      </w:pPr>
    </w:p>
    <w:p w:rsidR="009B5F34" w:rsidRPr="00DA255E" w:rsidRDefault="009B5F34" w:rsidP="001C2358">
      <w:pPr>
        <w:pStyle w:val="ListParagraph"/>
        <w:numPr>
          <w:ilvl w:val="0"/>
          <w:numId w:val="26"/>
        </w:numPr>
        <w:suppressAutoHyphens/>
        <w:spacing w:after="0" w:line="100" w:lineRule="atLeast"/>
        <w:ind w:left="1170"/>
        <w:contextualSpacing w:val="0"/>
        <w:jc w:val="both"/>
        <w:rPr>
          <w:rFonts w:ascii="Times New Roman" w:hAnsi="Times New Roman"/>
          <w:b/>
          <w:bCs/>
          <w:iCs/>
          <w:lang w:val="sr-Cyrl-CS"/>
        </w:rPr>
      </w:pPr>
      <w:r w:rsidRPr="00DA255E">
        <w:rPr>
          <w:rFonts w:ascii="Times New Roman" w:eastAsia="TimesNewRomanPSMT" w:hAnsi="Times New Roman"/>
          <w:b/>
          <w:bCs/>
        </w:rPr>
        <w:t>ОБАВЕЗНИ УСЛОВИ</w:t>
      </w:r>
    </w:p>
    <w:p w:rsidR="009B5F34" w:rsidRPr="00DA255E" w:rsidRDefault="009B5F34" w:rsidP="001C2358">
      <w:pPr>
        <w:pStyle w:val="ListParagraph"/>
        <w:numPr>
          <w:ilvl w:val="0"/>
          <w:numId w:val="23"/>
        </w:numPr>
        <w:tabs>
          <w:tab w:val="left" w:pos="680"/>
        </w:tabs>
        <w:suppressAutoHyphens/>
        <w:spacing w:after="0" w:line="100" w:lineRule="atLeast"/>
        <w:ind w:left="1170"/>
        <w:contextualSpacing w:val="0"/>
        <w:jc w:val="both"/>
        <w:rPr>
          <w:rFonts w:ascii="Times New Roman" w:eastAsia="TimesNewRomanPSMT" w:hAnsi="Times New Roman"/>
          <w:bCs/>
        </w:rPr>
      </w:pPr>
      <w:r w:rsidRPr="00DA255E">
        <w:rPr>
          <w:rFonts w:ascii="Times New Roman" w:eastAsia="TimesNewRomanPSMT" w:hAnsi="Times New Roman"/>
          <w:bCs/>
        </w:rPr>
        <w:t xml:space="preserve">Чл. 75. </w:t>
      </w:r>
      <w:proofErr w:type="gramStart"/>
      <w:r w:rsidRPr="00DA255E">
        <w:rPr>
          <w:rFonts w:ascii="Times New Roman" w:eastAsia="TimesNewRomanPSMT" w:hAnsi="Times New Roman"/>
          <w:bCs/>
        </w:rPr>
        <w:t>ст</w:t>
      </w:r>
      <w:proofErr w:type="gramEnd"/>
      <w:r w:rsidRPr="00DA255E">
        <w:rPr>
          <w:rFonts w:ascii="Times New Roman" w:eastAsia="TimesNewRomanPSMT" w:hAnsi="Times New Roman"/>
          <w:bCs/>
        </w:rPr>
        <w:t xml:space="preserve">. 1. </w:t>
      </w:r>
      <w:proofErr w:type="gramStart"/>
      <w:r w:rsidRPr="00DA255E">
        <w:rPr>
          <w:rFonts w:ascii="Times New Roman" w:eastAsia="TimesNewRomanPSMT" w:hAnsi="Times New Roman"/>
          <w:bCs/>
        </w:rPr>
        <w:t>тач</w:t>
      </w:r>
      <w:proofErr w:type="gramEnd"/>
      <w:r w:rsidRPr="00DA255E">
        <w:rPr>
          <w:rFonts w:ascii="Times New Roman" w:eastAsia="TimesNewRomanPSMT" w:hAnsi="Times New Roman"/>
          <w:bCs/>
        </w:rPr>
        <w:t xml:space="preserve">. 1) ЗЈН, услов под редним бројем 1. наведен у табеларном приказу </w:t>
      </w:r>
      <w:r w:rsidRPr="00DA255E">
        <w:rPr>
          <w:rFonts w:ascii="Times New Roman" w:eastAsia="TimesNewRomanPSMT" w:hAnsi="Times New Roman"/>
          <w:b/>
          <w:bCs/>
        </w:rPr>
        <w:t>обавезних услова</w:t>
      </w:r>
      <w:r w:rsidRPr="00DA255E">
        <w:rPr>
          <w:rFonts w:ascii="Times New Roman" w:eastAsia="TimesNewRomanPSMT" w:hAnsi="Times New Roman"/>
          <w:bCs/>
        </w:rPr>
        <w:t xml:space="preserve"> –</w:t>
      </w:r>
      <w:r w:rsidRPr="00DA255E">
        <w:rPr>
          <w:rFonts w:ascii="Times New Roman" w:eastAsia="TimesNewRomanPSMT" w:hAnsi="Times New Roman"/>
          <w:b/>
          <w:bCs/>
        </w:rPr>
        <w:t xml:space="preserve"> Доказ:</w:t>
      </w:r>
      <w:r w:rsidRPr="00DA255E">
        <w:rPr>
          <w:rFonts w:ascii="Times New Roman" w:eastAsia="TimesNewRomanPSMT" w:hAnsi="Times New Roman"/>
          <w:bCs/>
        </w:rPr>
        <w:t xml:space="preserve"> </w:t>
      </w:r>
    </w:p>
    <w:p w:rsidR="009B5F34" w:rsidRPr="00DA255E" w:rsidRDefault="009B5F34" w:rsidP="001C2358">
      <w:pPr>
        <w:pStyle w:val="ListParagraph"/>
        <w:tabs>
          <w:tab w:val="left" w:pos="680"/>
        </w:tabs>
        <w:ind w:left="1170"/>
        <w:jc w:val="both"/>
        <w:rPr>
          <w:rFonts w:ascii="Times New Roman" w:hAnsi="Times New Roman"/>
        </w:rPr>
      </w:pPr>
      <w:r w:rsidRPr="00DA255E">
        <w:rPr>
          <w:rFonts w:ascii="Times New Roman" w:eastAsia="TimesNewRomanPSMT" w:hAnsi="Times New Roman"/>
          <w:b/>
          <w:bCs/>
          <w:u w:val="single"/>
        </w:rPr>
        <w:t>Правна лица</w:t>
      </w:r>
      <w:r w:rsidRPr="00DA255E">
        <w:rPr>
          <w:rFonts w:ascii="Times New Roman" w:eastAsia="TimesNewRomanPSMT" w:hAnsi="Times New Roman"/>
          <w:bCs/>
          <w:u w:val="single"/>
        </w:rPr>
        <w:t xml:space="preserve">: </w:t>
      </w:r>
      <w:r w:rsidRPr="00DA255E">
        <w:rPr>
          <w:rFonts w:ascii="Times New Roman" w:eastAsia="TimesNewRomanPSMT" w:hAnsi="Times New Roman"/>
          <w:bCs/>
        </w:rPr>
        <w:t>И</w:t>
      </w:r>
      <w:r w:rsidRPr="00DA255E">
        <w:rPr>
          <w:rFonts w:ascii="Times New Roman" w:hAnsi="Times New Roman"/>
          <w:iCs/>
          <w:lang w:val="sr-Cyrl-CS"/>
        </w:rPr>
        <w:t xml:space="preserve">звод </w:t>
      </w:r>
      <w:r w:rsidRPr="00DA255E">
        <w:rPr>
          <w:rFonts w:ascii="Times New Roman" w:hAnsi="Times New Roman"/>
        </w:rPr>
        <w:t xml:space="preserve">из регистра Агенције за привредне регистре, односно извод из регистра надлежног привредног суда; </w:t>
      </w:r>
    </w:p>
    <w:p w:rsidR="009B5F34" w:rsidRPr="00DA255E" w:rsidRDefault="009B5F34" w:rsidP="001C2358">
      <w:pPr>
        <w:pStyle w:val="ListParagraph"/>
        <w:tabs>
          <w:tab w:val="left" w:pos="680"/>
        </w:tabs>
        <w:ind w:left="1170"/>
        <w:jc w:val="both"/>
        <w:rPr>
          <w:rFonts w:ascii="Times New Roman" w:eastAsia="TimesNewRomanPSMT" w:hAnsi="Times New Roman"/>
          <w:bCs/>
        </w:rPr>
      </w:pPr>
      <w:r w:rsidRPr="00DA255E">
        <w:rPr>
          <w:rFonts w:ascii="Times New Roman" w:hAnsi="Times New Roman"/>
          <w:b/>
          <w:u w:val="single"/>
        </w:rPr>
        <w:t>Предузетници:</w:t>
      </w:r>
      <w:r w:rsidRPr="00DA255E">
        <w:rPr>
          <w:rFonts w:ascii="Times New Roman" w:eastAsia="TimesNewRomanPSMT" w:hAnsi="Times New Roman"/>
          <w:bCs/>
        </w:rPr>
        <w:t xml:space="preserve"> И</w:t>
      </w:r>
      <w:r w:rsidRPr="00DA255E">
        <w:rPr>
          <w:rFonts w:ascii="Times New Roman" w:hAnsi="Times New Roman"/>
          <w:iCs/>
          <w:lang w:val="sr-Cyrl-CS"/>
        </w:rPr>
        <w:t xml:space="preserve">звод </w:t>
      </w:r>
      <w:r w:rsidRPr="00DA255E">
        <w:rPr>
          <w:rFonts w:ascii="Times New Roman" w:hAnsi="Times New Roman"/>
        </w:rPr>
        <w:t xml:space="preserve">из регистра </w:t>
      </w:r>
      <w:r w:rsidR="00196181">
        <w:rPr>
          <w:rFonts w:ascii="Times New Roman" w:hAnsi="Times New Roman"/>
        </w:rPr>
        <w:t>Агенције за привредне регистре,</w:t>
      </w:r>
      <w:r w:rsidRPr="00DA255E">
        <w:rPr>
          <w:rFonts w:ascii="Times New Roman" w:hAnsi="Times New Roman"/>
        </w:rPr>
        <w:t xml:space="preserve"> односно извод из одговарајућег регистра.</w:t>
      </w:r>
    </w:p>
    <w:p w:rsidR="009B5F34" w:rsidRPr="00DA255E" w:rsidRDefault="009B5F34" w:rsidP="001C2358">
      <w:pPr>
        <w:pStyle w:val="ListParagraph"/>
        <w:numPr>
          <w:ilvl w:val="0"/>
          <w:numId w:val="23"/>
        </w:numPr>
        <w:tabs>
          <w:tab w:val="left" w:pos="680"/>
        </w:tabs>
        <w:suppressAutoHyphens/>
        <w:autoSpaceDE w:val="0"/>
        <w:autoSpaceDN w:val="0"/>
        <w:adjustRightInd w:val="0"/>
        <w:spacing w:after="0" w:line="100" w:lineRule="atLeast"/>
        <w:ind w:left="1170"/>
        <w:contextualSpacing w:val="0"/>
        <w:jc w:val="both"/>
        <w:rPr>
          <w:rFonts w:ascii="Times New Roman" w:hAnsi="Times New Roman"/>
        </w:rPr>
      </w:pPr>
      <w:r w:rsidRPr="00DA255E">
        <w:rPr>
          <w:rFonts w:ascii="Times New Roman" w:eastAsia="TimesNewRomanPSMT" w:hAnsi="Times New Roman"/>
          <w:bCs/>
        </w:rPr>
        <w:t xml:space="preserve">Чл. 75. </w:t>
      </w:r>
      <w:proofErr w:type="gramStart"/>
      <w:r w:rsidRPr="00DA255E">
        <w:rPr>
          <w:rFonts w:ascii="Times New Roman" w:eastAsia="TimesNewRomanPSMT" w:hAnsi="Times New Roman"/>
          <w:bCs/>
        </w:rPr>
        <w:t>ст</w:t>
      </w:r>
      <w:proofErr w:type="gramEnd"/>
      <w:r w:rsidRPr="00DA255E">
        <w:rPr>
          <w:rFonts w:ascii="Times New Roman" w:eastAsia="TimesNewRomanPSMT" w:hAnsi="Times New Roman"/>
          <w:bCs/>
        </w:rPr>
        <w:t xml:space="preserve">. 1. </w:t>
      </w:r>
      <w:proofErr w:type="gramStart"/>
      <w:r w:rsidRPr="00DA255E">
        <w:rPr>
          <w:rFonts w:ascii="Times New Roman" w:eastAsia="TimesNewRomanPSMT" w:hAnsi="Times New Roman"/>
          <w:bCs/>
        </w:rPr>
        <w:t>тач</w:t>
      </w:r>
      <w:proofErr w:type="gramEnd"/>
      <w:r w:rsidRPr="00DA255E">
        <w:rPr>
          <w:rFonts w:ascii="Times New Roman" w:eastAsia="TimesNewRomanPSMT" w:hAnsi="Times New Roman"/>
          <w:bCs/>
        </w:rPr>
        <w:t xml:space="preserve">. 2) ЗЈН, услов под редним бројем 2.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 xml:space="preserve">– </w:t>
      </w:r>
      <w:r w:rsidRPr="00DA255E">
        <w:rPr>
          <w:rFonts w:ascii="Times New Roman" w:eastAsia="TimesNewRomanPSMT" w:hAnsi="Times New Roman"/>
          <w:b/>
          <w:bCs/>
        </w:rPr>
        <w:t>Доказ:</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u w:val="single"/>
        </w:rPr>
        <w:t>П</w:t>
      </w:r>
      <w:r w:rsidRPr="00DA255E">
        <w:rPr>
          <w:rFonts w:ascii="Times New Roman" w:hAnsi="Times New Roman"/>
          <w:b/>
          <w:u w:val="single"/>
          <w:lang w:val="sr-Cyrl-CS"/>
        </w:rPr>
        <w:t>р</w:t>
      </w:r>
      <w:r w:rsidRPr="00DA255E">
        <w:rPr>
          <w:rFonts w:ascii="Times New Roman" w:hAnsi="Times New Roman"/>
          <w:b/>
          <w:bCs/>
          <w:u w:val="single"/>
        </w:rPr>
        <w:t>авна лица:</w:t>
      </w:r>
      <w:r w:rsidRPr="00DA255E">
        <w:rPr>
          <w:rFonts w:ascii="Times New Roman" w:hAnsi="Times New Roman"/>
          <w:bCs/>
        </w:rPr>
        <w:t xml:space="preserve"> 1) </w:t>
      </w:r>
      <w:r w:rsidRPr="00DA255E">
        <w:rPr>
          <w:rFonts w:ascii="Times New Roman" w:hAnsi="Times New Roman"/>
        </w:rPr>
        <w:t>Извод из казнене евиденције, односно уверењe</w:t>
      </w:r>
      <w:r w:rsidRPr="00DA255E">
        <w:rPr>
          <w:rFonts w:ascii="Times New Roman" w:hAnsi="Times New Roman"/>
          <w:b/>
        </w:rPr>
        <w:t xml:space="preserve"> основног суда </w:t>
      </w:r>
      <w:r w:rsidRPr="00DA255E">
        <w:rPr>
          <w:rFonts w:ascii="Times New Roman" w:hAnsi="Times New Roman"/>
        </w:rPr>
        <w:t>на чијем подручју се налази седиште домаћег правног лица</w:t>
      </w:r>
      <w:r w:rsidRPr="00DA255E">
        <w:rPr>
          <w:rFonts w:ascii="Times New Roman" w:hAnsi="Times New Roman"/>
          <w:lang w:val="ru-RU"/>
        </w:rPr>
        <w:t>,</w:t>
      </w:r>
      <w:r w:rsidRPr="00DA255E">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w:t>
      </w:r>
      <w:r w:rsidRPr="00DA255E">
        <w:rPr>
          <w:rFonts w:ascii="Times New Roman" w:hAnsi="Times New Roman"/>
        </w:rPr>
        <w:lastRenderedPageBreak/>
        <w:t>давања мита, кривично дело преваре.</w:t>
      </w:r>
      <w:r w:rsidRPr="00DA255E">
        <w:rPr>
          <w:rFonts w:ascii="Times New Roman" w:hAnsi="Times New Roman"/>
          <w:u w:val="single"/>
        </w:rPr>
        <w:t>Напомена</w:t>
      </w:r>
      <w:r w:rsidRPr="00DA255E">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A255E">
        <w:rPr>
          <w:rFonts w:ascii="Times New Roman" w:hAnsi="Times New Roman"/>
          <w:b/>
          <w:u w:val="single"/>
        </w:rPr>
        <w:t>И</w:t>
      </w:r>
      <w:r w:rsidRPr="00DA255E">
        <w:rPr>
          <w:rFonts w:ascii="Times New Roman" w:hAnsi="Times New Roman"/>
        </w:rPr>
        <w:t xml:space="preserve"> </w:t>
      </w:r>
      <w:r w:rsidRPr="00DA255E">
        <w:rPr>
          <w:rFonts w:ascii="Times New Roman" w:hAnsi="Times New Roman"/>
          <w:b/>
        </w:rPr>
        <w:t xml:space="preserve">УВЕРЕЊЕ ВИШЕГ СУДА </w:t>
      </w:r>
      <w:r w:rsidRPr="00DA255E">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A255E">
        <w:rPr>
          <w:rFonts w:ascii="Times New Roman" w:hAnsi="Times New Roman"/>
          <w:b/>
        </w:rPr>
        <w:t>Посебног одељења за организовани криминал Вишег суда у Београду</w:t>
      </w:r>
      <w:r w:rsidRPr="00DA255E">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A255E">
        <w:rPr>
          <w:rFonts w:ascii="Times New Roman" w:hAnsi="Times New Roman"/>
          <w:b/>
        </w:rPr>
        <w:t xml:space="preserve"> надлежне полицијске управе МУП-а</w:t>
      </w:r>
      <w:r w:rsidRPr="00DA255E">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u w:val="single"/>
        </w:rPr>
        <w:t>П</w:t>
      </w:r>
      <w:r w:rsidRPr="00DA255E">
        <w:rPr>
          <w:rFonts w:ascii="Times New Roman" w:hAnsi="Times New Roman"/>
          <w:b/>
          <w:bCs/>
          <w:u w:val="single"/>
        </w:rPr>
        <w:t>редузетници и физичка лица</w:t>
      </w:r>
      <w:r w:rsidRPr="00DA255E">
        <w:rPr>
          <w:rFonts w:ascii="Times New Roman" w:hAnsi="Times New Roman"/>
          <w:u w:val="single"/>
        </w:rPr>
        <w:t>:</w:t>
      </w:r>
      <w:r w:rsidRPr="00DA255E">
        <w:rPr>
          <w:rFonts w:ascii="Times New Roman" w:hAnsi="Times New Roman"/>
        </w:rPr>
        <w:t xml:space="preserve"> Извод из казнене евиденције, односно уверење </w:t>
      </w:r>
      <w:r w:rsidRPr="00DA255E">
        <w:rPr>
          <w:rFonts w:ascii="Times New Roman" w:hAnsi="Times New Roman"/>
          <w:b/>
        </w:rPr>
        <w:t>надлежне полицијске управе МУП-а</w:t>
      </w:r>
      <w:r w:rsidRPr="00DA255E">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rPr>
        <w:t>Докази не могу бити старији од два месеца пре отварања понуда.</w:t>
      </w:r>
    </w:p>
    <w:p w:rsidR="009B5F34" w:rsidRPr="00DA255E" w:rsidRDefault="009B5F34" w:rsidP="001C2358">
      <w:pPr>
        <w:pStyle w:val="ListParagraph"/>
        <w:numPr>
          <w:ilvl w:val="0"/>
          <w:numId w:val="23"/>
        </w:numPr>
        <w:tabs>
          <w:tab w:val="left" w:pos="680"/>
        </w:tabs>
        <w:suppressAutoHyphens/>
        <w:autoSpaceDE w:val="0"/>
        <w:autoSpaceDN w:val="0"/>
        <w:adjustRightInd w:val="0"/>
        <w:spacing w:after="0" w:line="100" w:lineRule="atLeast"/>
        <w:contextualSpacing w:val="0"/>
        <w:jc w:val="both"/>
        <w:rPr>
          <w:rFonts w:ascii="Times New Roman" w:hAnsi="Times New Roman"/>
        </w:rPr>
      </w:pPr>
      <w:r w:rsidRPr="00DA255E">
        <w:rPr>
          <w:rFonts w:ascii="Times New Roman" w:eastAsia="TimesNewRomanPSMT" w:hAnsi="Times New Roman"/>
          <w:bCs/>
        </w:rPr>
        <w:t xml:space="preserve">Чл. 75. </w:t>
      </w:r>
      <w:proofErr w:type="gramStart"/>
      <w:r w:rsidRPr="00DA255E">
        <w:rPr>
          <w:rFonts w:ascii="Times New Roman" w:eastAsia="TimesNewRomanPSMT" w:hAnsi="Times New Roman"/>
          <w:bCs/>
        </w:rPr>
        <w:t>ст</w:t>
      </w:r>
      <w:proofErr w:type="gramEnd"/>
      <w:r w:rsidRPr="00DA255E">
        <w:rPr>
          <w:rFonts w:ascii="Times New Roman" w:eastAsia="TimesNewRomanPSMT" w:hAnsi="Times New Roman"/>
          <w:bCs/>
        </w:rPr>
        <w:t xml:space="preserve">. 1. </w:t>
      </w:r>
      <w:proofErr w:type="gramStart"/>
      <w:r w:rsidRPr="00DA255E">
        <w:rPr>
          <w:rFonts w:ascii="Times New Roman" w:eastAsia="TimesNewRomanPSMT" w:hAnsi="Times New Roman"/>
          <w:bCs/>
        </w:rPr>
        <w:t>тач</w:t>
      </w:r>
      <w:proofErr w:type="gramEnd"/>
      <w:r w:rsidRPr="00DA255E">
        <w:rPr>
          <w:rFonts w:ascii="Times New Roman" w:eastAsia="TimesNewRomanPSMT" w:hAnsi="Times New Roman"/>
          <w:bCs/>
        </w:rPr>
        <w:t xml:space="preserve">. 4) ЗЈН, услов под редним бројем 3.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w:t>
      </w:r>
      <w:r w:rsidRPr="00DA255E">
        <w:rPr>
          <w:rFonts w:ascii="Times New Roman" w:hAnsi="Times New Roman"/>
          <w:b/>
          <w:lang w:val="sr-Cyrl-CS"/>
        </w:rPr>
        <w:t xml:space="preserve"> Доказ: </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rPr>
        <w:t xml:space="preserve">Уверење </w:t>
      </w:r>
      <w:r w:rsidRPr="00DA255E">
        <w:rPr>
          <w:rFonts w:ascii="Times New Roman" w:hAnsi="Times New Roman"/>
          <w:bCs/>
        </w:rPr>
        <w:t xml:space="preserve">Пореске управе Министарства финансија </w:t>
      </w:r>
      <w:r w:rsidRPr="00DA255E">
        <w:rPr>
          <w:rFonts w:ascii="Times New Roman" w:hAnsi="Times New Roman"/>
        </w:rPr>
        <w:t xml:space="preserve">да је измирио доспеле порезе и доприносе и уверење надлежне управе </w:t>
      </w:r>
      <w:r w:rsidRPr="00DA255E">
        <w:rPr>
          <w:rFonts w:ascii="Times New Roman" w:hAnsi="Times New Roman"/>
          <w:bCs/>
        </w:rPr>
        <w:t xml:space="preserve">локалне самоуправе </w:t>
      </w:r>
      <w:r w:rsidRPr="00DA255E">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B5F34" w:rsidRDefault="009B5F34" w:rsidP="001C2358">
      <w:pPr>
        <w:pStyle w:val="ListParagraph"/>
        <w:tabs>
          <w:tab w:val="left" w:pos="680"/>
        </w:tabs>
        <w:autoSpaceDE w:val="0"/>
        <w:autoSpaceDN w:val="0"/>
        <w:adjustRightInd w:val="0"/>
        <w:jc w:val="both"/>
        <w:rPr>
          <w:rFonts w:ascii="Times New Roman" w:hAnsi="Times New Roman"/>
          <w:b/>
        </w:rPr>
      </w:pPr>
      <w:r w:rsidRPr="00DA255E">
        <w:rPr>
          <w:rFonts w:ascii="Times New Roman" w:hAnsi="Times New Roman"/>
          <w:b/>
        </w:rPr>
        <w:t>Докази не могу бити старији од два месеца пре отварања понуда.</w:t>
      </w:r>
    </w:p>
    <w:p w:rsidR="00196181" w:rsidRDefault="00196181" w:rsidP="001C2358">
      <w:pPr>
        <w:pStyle w:val="ListParagraph"/>
        <w:tabs>
          <w:tab w:val="left" w:pos="680"/>
        </w:tabs>
        <w:autoSpaceDE w:val="0"/>
        <w:autoSpaceDN w:val="0"/>
        <w:adjustRightInd w:val="0"/>
        <w:jc w:val="both"/>
        <w:rPr>
          <w:rFonts w:ascii="Times New Roman" w:hAnsi="Times New Roman"/>
          <w:b/>
        </w:rPr>
      </w:pPr>
    </w:p>
    <w:p w:rsidR="00196181" w:rsidRPr="00196181" w:rsidRDefault="00196181" w:rsidP="001C2358">
      <w:pPr>
        <w:pStyle w:val="ListParagraph"/>
        <w:tabs>
          <w:tab w:val="left" w:pos="680"/>
        </w:tabs>
        <w:suppressAutoHyphens/>
        <w:autoSpaceDE w:val="0"/>
        <w:autoSpaceDN w:val="0"/>
        <w:adjustRightInd w:val="0"/>
        <w:spacing w:after="0" w:line="100" w:lineRule="atLeast"/>
        <w:contextualSpacing w:val="0"/>
        <w:jc w:val="both"/>
        <w:rPr>
          <w:rFonts w:ascii="Times New Roman" w:hAnsi="Times New Roman"/>
          <w:lang w:val="sr-Cyrl-RS"/>
        </w:rPr>
      </w:pPr>
      <w:r>
        <w:rPr>
          <w:rFonts w:ascii="Times New Roman" w:eastAsia="TimesNewRomanPSMT" w:hAnsi="Times New Roman"/>
          <w:b/>
          <w:bCs/>
        </w:rPr>
        <w:t>ДОДАТНИ</w:t>
      </w:r>
      <w:r w:rsidRPr="00DA255E">
        <w:rPr>
          <w:rFonts w:ascii="Times New Roman" w:eastAsia="TimesNewRomanPSMT" w:hAnsi="Times New Roman"/>
          <w:b/>
          <w:bCs/>
        </w:rPr>
        <w:t xml:space="preserve"> УСЛОВИ</w:t>
      </w:r>
      <w:r w:rsidRPr="00196181">
        <w:rPr>
          <w:rFonts w:ascii="Times New Roman" w:eastAsia="TimesNewRomanPSMT" w:hAnsi="Times New Roman"/>
          <w:bCs/>
          <w:lang w:val="sr-Cyrl-RS"/>
        </w:rPr>
        <w:t xml:space="preserve"> </w:t>
      </w:r>
    </w:p>
    <w:p w:rsidR="00196181" w:rsidRPr="003F59EF" w:rsidRDefault="00196181" w:rsidP="001C2358">
      <w:pPr>
        <w:pStyle w:val="ListParagraph"/>
        <w:tabs>
          <w:tab w:val="left" w:pos="680"/>
        </w:tabs>
        <w:suppressAutoHyphens/>
        <w:autoSpaceDE w:val="0"/>
        <w:autoSpaceDN w:val="0"/>
        <w:adjustRightInd w:val="0"/>
        <w:spacing w:after="0" w:line="100" w:lineRule="atLeast"/>
        <w:contextualSpacing w:val="0"/>
        <w:jc w:val="both"/>
        <w:rPr>
          <w:rFonts w:ascii="Times New Roman" w:hAnsi="Times New Roman"/>
          <w:lang w:val="sr-Cyrl-RS"/>
        </w:rPr>
      </w:pPr>
    </w:p>
    <w:p w:rsidR="00196181" w:rsidRPr="003F59EF" w:rsidRDefault="00196181" w:rsidP="001C2358">
      <w:pPr>
        <w:pStyle w:val="ListParagraph"/>
        <w:numPr>
          <w:ilvl w:val="0"/>
          <w:numId w:val="33"/>
        </w:numPr>
        <w:tabs>
          <w:tab w:val="left" w:pos="680"/>
        </w:tabs>
        <w:suppressAutoHyphens/>
        <w:autoSpaceDE w:val="0"/>
        <w:autoSpaceDN w:val="0"/>
        <w:adjustRightInd w:val="0"/>
        <w:spacing w:line="100" w:lineRule="atLeast"/>
        <w:ind w:left="720"/>
        <w:jc w:val="both"/>
        <w:rPr>
          <w:rFonts w:ascii="Times New Roman" w:hAnsi="Times New Roman"/>
          <w:lang w:val="sr-Cyrl-RS"/>
        </w:rPr>
      </w:pPr>
      <w:r w:rsidRPr="003F59EF">
        <w:rPr>
          <w:rFonts w:ascii="Times New Roman" w:eastAsia="TimesNewRomanPSMT" w:hAnsi="Times New Roman"/>
          <w:bCs/>
          <w:lang w:val="sr-Cyrl-RS"/>
        </w:rPr>
        <w:t xml:space="preserve">Финансијски капацитет, услов под редним бројем 1. наведен у табеларном приказу </w:t>
      </w:r>
      <w:r w:rsidRPr="003F59EF">
        <w:rPr>
          <w:rFonts w:ascii="Times New Roman" w:eastAsia="TimesNewRomanPSMT" w:hAnsi="Times New Roman"/>
          <w:b/>
          <w:bCs/>
          <w:lang w:val="sr-Cyrl-RS"/>
        </w:rPr>
        <w:t xml:space="preserve">додатних услова – Доказ: </w:t>
      </w:r>
      <w:r w:rsidR="008A23A7" w:rsidRPr="003F59EF">
        <w:rPr>
          <w:rFonts w:ascii="Times New Roman" w:eastAsia="TimesNewRomanPSMT" w:hAnsi="Times New Roman"/>
          <w:bCs/>
          <w:lang w:val="sr-Latn-RS"/>
        </w:rPr>
        <w:t>П</w:t>
      </w:r>
      <w:r w:rsidRPr="003F59EF">
        <w:rPr>
          <w:rFonts w:ascii="Times New Roman" w:hAnsi="Times New Roman"/>
          <w:lang w:val="sr-Cyrl-CS"/>
        </w:rPr>
        <w:t xml:space="preserve">отврда Народне банке Србије </w:t>
      </w:r>
      <w:r w:rsidRPr="003F59EF">
        <w:rPr>
          <w:rFonts w:ascii="Times New Roman" w:hAnsi="Times New Roman"/>
        </w:rPr>
        <w:t xml:space="preserve">да </w:t>
      </w:r>
      <w:r w:rsidRPr="003F59EF">
        <w:rPr>
          <w:rFonts w:ascii="Times New Roman" w:hAnsi="Times New Roman"/>
          <w:lang w:val="sr-Cyrl-RS"/>
        </w:rPr>
        <w:t xml:space="preserve">понуђач </w:t>
      </w:r>
      <w:r w:rsidRPr="003F59EF">
        <w:rPr>
          <w:rFonts w:ascii="Times New Roman" w:hAnsi="Times New Roman"/>
          <w:lang w:val="sr-Cyrl-CS"/>
        </w:rPr>
        <w:t>у последње три године пре објављивања јавног позива за подношење понуда на Порталу јавних набавки, није био неликвидан, с тим да понуђач није у обавези да доставља ове доказе уколико су подаци јавно доступни на интернет страници Народне банке Србије односно Агенције за привредне регистре</w:t>
      </w:r>
      <w:r w:rsidRPr="003F59EF">
        <w:rPr>
          <w:rFonts w:ascii="Times New Roman" w:hAnsi="Times New Roman"/>
          <w:i/>
          <w:iCs/>
        </w:rPr>
        <w:t>.</w:t>
      </w:r>
    </w:p>
    <w:p w:rsidR="00196181" w:rsidRPr="003F59EF" w:rsidRDefault="00503D1F" w:rsidP="001C2358">
      <w:pPr>
        <w:pStyle w:val="ListParagraph"/>
        <w:numPr>
          <w:ilvl w:val="0"/>
          <w:numId w:val="33"/>
        </w:numPr>
        <w:tabs>
          <w:tab w:val="left" w:pos="680"/>
        </w:tabs>
        <w:suppressAutoHyphens/>
        <w:autoSpaceDE w:val="0"/>
        <w:autoSpaceDN w:val="0"/>
        <w:adjustRightInd w:val="0"/>
        <w:spacing w:after="0" w:line="100" w:lineRule="atLeast"/>
        <w:ind w:left="720"/>
        <w:contextualSpacing w:val="0"/>
        <w:jc w:val="both"/>
        <w:rPr>
          <w:rFonts w:ascii="Times New Roman" w:hAnsi="Times New Roman"/>
          <w:lang w:val="sr-Cyrl-RS"/>
        </w:rPr>
      </w:pPr>
      <w:r w:rsidRPr="003F59EF">
        <w:rPr>
          <w:rFonts w:ascii="Times New Roman" w:eastAsia="TimesNewRomanPSMT" w:hAnsi="Times New Roman"/>
          <w:bCs/>
          <w:lang w:val="sr-Cyrl-RS"/>
        </w:rPr>
        <w:t xml:space="preserve"> </w:t>
      </w:r>
      <w:r w:rsidR="00196181" w:rsidRPr="003F59EF">
        <w:rPr>
          <w:rFonts w:ascii="Times New Roman" w:eastAsia="TimesNewRomanPSMT" w:hAnsi="Times New Roman"/>
          <w:bCs/>
          <w:lang w:val="sr-Cyrl-RS"/>
        </w:rPr>
        <w:t xml:space="preserve">Кадровски капацитет, услов под редним бројем </w:t>
      </w:r>
      <w:r w:rsidRPr="003F59EF">
        <w:rPr>
          <w:rFonts w:ascii="Times New Roman" w:eastAsia="TimesNewRomanPSMT" w:hAnsi="Times New Roman"/>
          <w:bCs/>
          <w:lang w:val="sr-Cyrl-RS"/>
        </w:rPr>
        <w:t>2</w:t>
      </w:r>
      <w:r w:rsidR="00196181" w:rsidRPr="003F59EF">
        <w:rPr>
          <w:rFonts w:ascii="Times New Roman" w:eastAsia="TimesNewRomanPSMT" w:hAnsi="Times New Roman"/>
          <w:bCs/>
          <w:lang w:val="sr-Cyrl-RS"/>
        </w:rPr>
        <w:t xml:space="preserve">. наведен у табеларном приказу </w:t>
      </w:r>
      <w:r w:rsidR="00196181" w:rsidRPr="003F59EF">
        <w:rPr>
          <w:rFonts w:ascii="Times New Roman" w:eastAsia="TimesNewRomanPSMT" w:hAnsi="Times New Roman"/>
          <w:b/>
          <w:bCs/>
          <w:lang w:val="sr-Cyrl-RS"/>
        </w:rPr>
        <w:t>додатних услова – Доказ:</w:t>
      </w:r>
    </w:p>
    <w:p w:rsidR="00196181" w:rsidRPr="003F59EF" w:rsidRDefault="00196181" w:rsidP="00196181">
      <w:pPr>
        <w:pStyle w:val="Default"/>
        <w:ind w:left="720"/>
        <w:jc w:val="both"/>
        <w:rPr>
          <w:rFonts w:eastAsia="Calibri"/>
          <w:color w:val="auto"/>
          <w:sz w:val="22"/>
          <w:szCs w:val="22"/>
          <w:lang w:val="sr-Cyrl-RS"/>
        </w:rPr>
      </w:pPr>
      <w:r w:rsidRPr="003F59EF">
        <w:rPr>
          <w:rFonts w:eastAsia="TimesNewRomanPSMT"/>
          <w:b/>
          <w:bCs/>
          <w:color w:val="auto"/>
          <w:sz w:val="22"/>
          <w:szCs w:val="22"/>
          <w:lang w:val="sr-Cyrl-RS"/>
        </w:rPr>
        <w:t xml:space="preserve">Копија образца М </w:t>
      </w:r>
      <w:r w:rsidRPr="003F59EF">
        <w:rPr>
          <w:rFonts w:eastAsia="TimesNewRomanPSMT"/>
          <w:bCs/>
          <w:color w:val="auto"/>
          <w:sz w:val="22"/>
          <w:szCs w:val="22"/>
          <w:lang w:val="sr-Cyrl-RS"/>
        </w:rPr>
        <w:t>(или уговора о раду</w:t>
      </w:r>
      <w:r w:rsidR="00503D1F" w:rsidRPr="003F59EF">
        <w:rPr>
          <w:rFonts w:eastAsia="TimesNewRomanPSMT"/>
          <w:bCs/>
          <w:color w:val="auto"/>
          <w:sz w:val="22"/>
          <w:szCs w:val="22"/>
          <w:lang w:val="sr-Cyrl-RS"/>
        </w:rPr>
        <w:t>, или уговора о другој врсти ангажовања</w:t>
      </w:r>
      <w:r w:rsidRPr="003F59EF">
        <w:rPr>
          <w:rFonts w:eastAsia="TimesNewRomanPSMT"/>
          <w:bCs/>
          <w:color w:val="auto"/>
          <w:sz w:val="22"/>
          <w:szCs w:val="22"/>
          <w:lang w:val="sr-Cyrl-RS"/>
        </w:rPr>
        <w:t xml:space="preserve">), копија лиценце </w:t>
      </w:r>
      <w:r w:rsidRPr="003F59EF">
        <w:rPr>
          <w:rFonts w:eastAsia="Calibri"/>
          <w:color w:val="auto"/>
          <w:sz w:val="22"/>
          <w:szCs w:val="22"/>
          <w:lang w:val="en-US" w:eastAsia="en-US"/>
        </w:rPr>
        <w:t xml:space="preserve">које издаје Инжењерска комора Србије и </w:t>
      </w:r>
      <w:r w:rsidRPr="003F59EF">
        <w:rPr>
          <w:rFonts w:eastAsia="Calibri"/>
          <w:color w:val="auto"/>
          <w:sz w:val="22"/>
          <w:szCs w:val="22"/>
          <w:lang w:val="sr-Cyrl-RS" w:eastAsia="en-US"/>
        </w:rPr>
        <w:t xml:space="preserve">копија </w:t>
      </w:r>
      <w:r w:rsidRPr="003F59EF">
        <w:rPr>
          <w:rFonts w:eastAsia="Calibri"/>
          <w:color w:val="auto"/>
          <w:sz w:val="22"/>
          <w:szCs w:val="22"/>
          <w:lang w:val="en-US" w:eastAsia="en-US"/>
        </w:rPr>
        <w:t>потврд</w:t>
      </w:r>
      <w:r w:rsidRPr="003F59EF">
        <w:rPr>
          <w:rFonts w:eastAsia="Calibri"/>
          <w:color w:val="auto"/>
          <w:sz w:val="22"/>
          <w:szCs w:val="22"/>
          <w:lang w:val="sr-Cyrl-RS" w:eastAsia="en-US"/>
        </w:rPr>
        <w:t>е</w:t>
      </w:r>
      <w:r w:rsidRPr="003F59EF">
        <w:rPr>
          <w:rFonts w:eastAsia="Calibri"/>
          <w:color w:val="auto"/>
          <w:sz w:val="22"/>
          <w:szCs w:val="22"/>
          <w:lang w:val="en-US" w:eastAsia="en-US"/>
        </w:rPr>
        <w:t xml:space="preserve"> Инжењерске коморе Србије којом се доказује да је лиценца још увек важећа</w:t>
      </w:r>
      <w:r w:rsidRPr="003F59EF">
        <w:rPr>
          <w:rFonts w:eastAsia="Calibri"/>
          <w:color w:val="auto"/>
          <w:sz w:val="22"/>
          <w:szCs w:val="22"/>
          <w:lang w:val="sr-Cyrl-RS" w:eastAsia="en-US"/>
        </w:rPr>
        <w:t>.</w:t>
      </w:r>
      <w:r w:rsidRPr="003F59EF">
        <w:rPr>
          <w:rFonts w:eastAsia="Calibri"/>
          <w:color w:val="auto"/>
          <w:sz w:val="22"/>
          <w:szCs w:val="22"/>
          <w:lang w:val="en-US" w:eastAsia="en-US"/>
        </w:rPr>
        <w:t xml:space="preserve"> </w:t>
      </w:r>
      <w:r w:rsidRPr="003F59EF">
        <w:rPr>
          <w:rFonts w:eastAsia="TimesNewRomanPSMT"/>
          <w:b/>
          <w:bCs/>
          <w:color w:val="auto"/>
          <w:sz w:val="22"/>
          <w:szCs w:val="22"/>
          <w:lang w:val="sr-Cyrl-RS"/>
        </w:rPr>
        <w:t xml:space="preserve"> </w:t>
      </w:r>
    </w:p>
    <w:p w:rsidR="00196181" w:rsidRPr="003F59EF" w:rsidRDefault="00196181" w:rsidP="00196181">
      <w:pPr>
        <w:pStyle w:val="ListParagraph"/>
        <w:tabs>
          <w:tab w:val="left" w:pos="680"/>
        </w:tabs>
        <w:autoSpaceDE w:val="0"/>
        <w:autoSpaceDN w:val="0"/>
        <w:adjustRightInd w:val="0"/>
        <w:jc w:val="both"/>
        <w:rPr>
          <w:rFonts w:ascii="Times New Roman" w:eastAsia="TimesNewRomanPS-BoldMT" w:hAnsi="Times New Roman"/>
          <w:bCs/>
        </w:rPr>
      </w:pPr>
      <w:r w:rsidRPr="003F59EF">
        <w:rPr>
          <w:rFonts w:ascii="Times New Roman" w:eastAsia="TimesNewRomanPS-BoldMT" w:hAnsi="Times New Roman"/>
          <w:bCs/>
        </w:rPr>
        <w:t>Понуђачи који су регистровани у Регистру понуђача који води Агенција за привредне регистре не достав</w:t>
      </w:r>
      <w:r w:rsidRPr="003F59EF">
        <w:rPr>
          <w:rFonts w:ascii="Times New Roman" w:eastAsia="TimesNewRomanPS-BoldMT" w:hAnsi="Times New Roman"/>
          <w:bCs/>
          <w:lang w:val="sr-Cyrl-RS"/>
        </w:rPr>
        <w:t>љају</w:t>
      </w:r>
      <w:r w:rsidRPr="003F59EF">
        <w:rPr>
          <w:rFonts w:ascii="Times New Roman" w:eastAsia="TimesNewRomanPS-BoldMT" w:hAnsi="Times New Roman"/>
          <w:bCs/>
        </w:rPr>
        <w:t xml:space="preserve"> доказе о испуњености услова из члана 75. </w:t>
      </w:r>
      <w:r w:rsidRPr="003F59EF">
        <w:rPr>
          <w:rFonts w:ascii="Times New Roman" w:eastAsia="TimesNewRomanPS-BoldMT" w:hAnsi="Times New Roman"/>
          <w:bCs/>
          <w:lang w:val="sr-Cyrl-RS"/>
        </w:rPr>
        <w:t>с</w:t>
      </w:r>
      <w:r w:rsidRPr="003F59EF">
        <w:rPr>
          <w:rFonts w:ascii="Times New Roman" w:eastAsia="TimesNewRomanPS-BoldMT" w:hAnsi="Times New Roman"/>
          <w:bCs/>
        </w:rPr>
        <w:t>т</w:t>
      </w:r>
      <w:r w:rsidRPr="003F59EF">
        <w:rPr>
          <w:rFonts w:ascii="Times New Roman" w:eastAsia="TimesNewRomanPS-BoldMT" w:hAnsi="Times New Roman"/>
          <w:bCs/>
          <w:lang w:val="sr-Cyrl-RS"/>
        </w:rPr>
        <w:t>.</w:t>
      </w:r>
      <w:r w:rsidRPr="003F59EF">
        <w:rPr>
          <w:rFonts w:ascii="Times New Roman" w:eastAsia="TimesNewRomanPS-BoldMT" w:hAnsi="Times New Roman"/>
          <w:bCs/>
        </w:rPr>
        <w:t xml:space="preserve"> 1. </w:t>
      </w:r>
      <w:proofErr w:type="gramStart"/>
      <w:r w:rsidRPr="003F59EF">
        <w:rPr>
          <w:rFonts w:ascii="Times New Roman" w:eastAsia="TimesNewRomanPS-BoldMT" w:hAnsi="Times New Roman"/>
          <w:bCs/>
          <w:lang w:val="sr-Cyrl-RS"/>
        </w:rPr>
        <w:t>т</w:t>
      </w:r>
      <w:r w:rsidRPr="003F59EF">
        <w:rPr>
          <w:rFonts w:ascii="Times New Roman" w:eastAsia="TimesNewRomanPS-BoldMT" w:hAnsi="Times New Roman"/>
          <w:bCs/>
        </w:rPr>
        <w:t>ач</w:t>
      </w:r>
      <w:proofErr w:type="gramEnd"/>
      <w:r w:rsidRPr="003F59EF">
        <w:rPr>
          <w:rFonts w:ascii="Times New Roman" w:eastAsia="TimesNewRomanPS-BoldMT" w:hAnsi="Times New Roman"/>
          <w:bCs/>
        </w:rPr>
        <w:t xml:space="preserve">. </w:t>
      </w:r>
      <w:r w:rsidRPr="003F59EF">
        <w:rPr>
          <w:rFonts w:ascii="Times New Roman" w:hAnsi="Times New Roman"/>
          <w:bCs/>
          <w:iCs/>
        </w:rPr>
        <w:t xml:space="preserve">1) </w:t>
      </w:r>
      <w:proofErr w:type="gramStart"/>
      <w:r w:rsidRPr="003F59EF">
        <w:rPr>
          <w:rFonts w:ascii="Times New Roman" w:hAnsi="Times New Roman"/>
          <w:bCs/>
          <w:iCs/>
        </w:rPr>
        <w:t>до</w:t>
      </w:r>
      <w:proofErr w:type="gramEnd"/>
      <w:r w:rsidRPr="003F59EF">
        <w:rPr>
          <w:rFonts w:ascii="Times New Roman" w:hAnsi="Times New Roman"/>
          <w:bCs/>
          <w:iCs/>
        </w:rPr>
        <w:t xml:space="preserve"> 4) </w:t>
      </w:r>
      <w:r w:rsidRPr="003F59EF">
        <w:rPr>
          <w:rFonts w:ascii="Times New Roman" w:eastAsia="TimesNewRomanPS-BoldMT" w:hAnsi="Times New Roman"/>
          <w:bCs/>
        </w:rPr>
        <w:t>ЗЈН, сходно чл. 78. ЗЈН.</w:t>
      </w:r>
    </w:p>
    <w:p w:rsidR="00196181" w:rsidRPr="009E4FB0" w:rsidRDefault="00196181" w:rsidP="00196181">
      <w:pPr>
        <w:pStyle w:val="ListParagraph"/>
        <w:tabs>
          <w:tab w:val="left" w:pos="680"/>
        </w:tabs>
        <w:autoSpaceDE w:val="0"/>
        <w:autoSpaceDN w:val="0"/>
        <w:adjustRightInd w:val="0"/>
        <w:jc w:val="both"/>
        <w:rPr>
          <w:rFonts w:ascii="Times New Roman" w:eastAsia="TimesNewRomanPS-BoldMT" w:hAnsi="Times New Roman"/>
          <w:bCs/>
          <w:sz w:val="24"/>
          <w:szCs w:val="24"/>
          <w:lang w:val="sr-Cyrl-RS"/>
        </w:rPr>
      </w:pPr>
    </w:p>
    <w:p w:rsidR="00196181" w:rsidRPr="00196181" w:rsidRDefault="00196181" w:rsidP="00196181">
      <w:pPr>
        <w:pStyle w:val="ListParagraph"/>
        <w:numPr>
          <w:ilvl w:val="0"/>
          <w:numId w:val="26"/>
        </w:numPr>
        <w:tabs>
          <w:tab w:val="left" w:pos="680"/>
        </w:tabs>
        <w:autoSpaceDE w:val="0"/>
        <w:autoSpaceDN w:val="0"/>
        <w:adjustRightInd w:val="0"/>
        <w:jc w:val="both"/>
        <w:rPr>
          <w:rFonts w:ascii="Times New Roman" w:eastAsia="TimesNewRomanPS-BoldMT" w:hAnsi="Times New Roman"/>
          <w:bCs/>
        </w:rPr>
      </w:pPr>
      <w:r w:rsidRPr="00DA255E">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DA255E">
        <w:rPr>
          <w:rFonts w:ascii="Times New Roman" w:eastAsia="TimesNewRomanPS-BoldMT" w:hAnsi="Times New Roman"/>
          <w:bCs/>
        </w:rPr>
        <w:t>став</w:t>
      </w:r>
      <w:proofErr w:type="gramEnd"/>
      <w:r w:rsidRPr="00DA255E">
        <w:rPr>
          <w:rFonts w:ascii="Times New Roman" w:eastAsia="TimesNewRomanPS-BoldMT" w:hAnsi="Times New Roman"/>
          <w:bCs/>
        </w:rPr>
        <w:t xml:space="preserve"> 1. </w:t>
      </w:r>
      <w:proofErr w:type="gramStart"/>
      <w:r w:rsidRPr="00DA255E">
        <w:rPr>
          <w:rFonts w:ascii="Times New Roman" w:eastAsia="TimesNewRomanPS-BoldMT" w:hAnsi="Times New Roman"/>
          <w:bCs/>
        </w:rPr>
        <w:t>тачке</w:t>
      </w:r>
      <w:proofErr w:type="gramEnd"/>
      <w:r w:rsidRPr="00DA255E">
        <w:rPr>
          <w:rFonts w:ascii="Times New Roman" w:eastAsia="TimesNewRomanPS-BoldMT" w:hAnsi="Times New Roman"/>
          <w:bCs/>
        </w:rPr>
        <w:t xml:space="preserve"> </w:t>
      </w:r>
      <w:r w:rsidRPr="00DA255E">
        <w:rPr>
          <w:rFonts w:ascii="Times New Roman" w:hAnsi="Times New Roman"/>
          <w:bCs/>
          <w:iCs/>
        </w:rPr>
        <w:t xml:space="preserve">1) до 4) </w:t>
      </w:r>
      <w:r w:rsidRPr="00DA255E">
        <w:rPr>
          <w:rFonts w:ascii="Times New Roman" w:eastAsia="TimesNewRomanPS-BoldMT" w:hAnsi="Times New Roman"/>
          <w:bCs/>
        </w:rPr>
        <w:t>ЗЈН, сходно чл. 78. ЗЈН.</w:t>
      </w:r>
    </w:p>
    <w:p w:rsidR="00196181" w:rsidRPr="009E4FB0" w:rsidRDefault="00196181" w:rsidP="009E4FB0">
      <w:pPr>
        <w:pStyle w:val="ListParagraph"/>
        <w:numPr>
          <w:ilvl w:val="0"/>
          <w:numId w:val="26"/>
        </w:numPr>
        <w:tabs>
          <w:tab w:val="left" w:pos="680"/>
        </w:tabs>
        <w:autoSpaceDE w:val="0"/>
        <w:autoSpaceDN w:val="0"/>
        <w:adjustRightInd w:val="0"/>
        <w:jc w:val="both"/>
        <w:rPr>
          <w:rFonts w:ascii="Times New Roman" w:hAnsi="Times New Roman"/>
          <w:lang w:val="sr-Cyrl-CS"/>
        </w:rPr>
      </w:pPr>
      <w:r w:rsidRPr="00DA255E">
        <w:rPr>
          <w:rFonts w:ascii="Times New Roman" w:hAnsi="Times New Roman"/>
        </w:rPr>
        <w:lastRenderedPageBreak/>
        <w:t>Понуђач није дужан да доставља доказе који су јавно доступни на интернет страницама надлежних органа</w:t>
      </w:r>
      <w:r>
        <w:rPr>
          <w:rFonts w:ascii="Times New Roman" w:hAnsi="Times New Roman"/>
          <w:lang w:val="sr-Cyrl-CS"/>
        </w:rPr>
        <w:t>.</w:t>
      </w:r>
    </w:p>
    <w:p w:rsidR="00196181" w:rsidRPr="009E4FB0" w:rsidRDefault="00196181" w:rsidP="009E4FB0">
      <w:pPr>
        <w:pStyle w:val="ListParagraph"/>
        <w:numPr>
          <w:ilvl w:val="0"/>
          <w:numId w:val="26"/>
        </w:numPr>
        <w:jc w:val="both"/>
        <w:rPr>
          <w:rFonts w:ascii="Times New Roman" w:hAnsi="Times New Roman"/>
        </w:rPr>
      </w:pPr>
      <w:r w:rsidRPr="00DA255E">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96181" w:rsidRPr="009E4FB0" w:rsidRDefault="00196181" w:rsidP="009E4FB0">
      <w:pPr>
        <w:pStyle w:val="ListParagraph"/>
        <w:numPr>
          <w:ilvl w:val="0"/>
          <w:numId w:val="26"/>
        </w:numPr>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6181" w:rsidRDefault="00196181" w:rsidP="00196181">
      <w:pPr>
        <w:pStyle w:val="ListParagraph"/>
        <w:numPr>
          <w:ilvl w:val="0"/>
          <w:numId w:val="26"/>
        </w:numPr>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55E">
        <w:rPr>
          <w:rFonts w:ascii="Times New Roman" w:eastAsia="TimesNewRomanPSMT" w:hAnsi="Times New Roman"/>
          <w:bCs/>
        </w:rPr>
        <w:t>.</w:t>
      </w:r>
    </w:p>
    <w:p w:rsidR="00196181" w:rsidRPr="00250F1F" w:rsidRDefault="00196181" w:rsidP="009E4FB0">
      <w:pPr>
        <w:pStyle w:val="ListParagraph"/>
        <w:suppressAutoHyphens/>
        <w:spacing w:after="0" w:line="100" w:lineRule="atLeast"/>
        <w:ind w:left="1440"/>
        <w:contextualSpacing w:val="0"/>
        <w:jc w:val="both"/>
        <w:rPr>
          <w:rFonts w:ascii="Times New Roman" w:hAnsi="Times New Roman"/>
          <w:b/>
          <w:bCs/>
          <w:iCs/>
          <w:lang w:val="sr-Cyrl-RS"/>
        </w:rPr>
      </w:pPr>
    </w:p>
    <w:p w:rsidR="00196181" w:rsidRPr="009E4FB0" w:rsidRDefault="009E4FB0" w:rsidP="00196181">
      <w:pPr>
        <w:pStyle w:val="ListParagraph"/>
        <w:rPr>
          <w:rFonts w:ascii="Times New Roman" w:eastAsia="TimesNewRomanPSMT" w:hAnsi="Times New Roman"/>
          <w:b/>
          <w:bCs/>
          <w:sz w:val="24"/>
          <w:szCs w:val="24"/>
          <w:lang w:val="sr-Cyrl-RS"/>
        </w:rPr>
      </w:pPr>
      <w:r>
        <w:rPr>
          <w:rFonts w:ascii="Times New Roman" w:eastAsia="TimesNewRomanPSMT" w:hAnsi="Times New Roman"/>
          <w:b/>
          <w:bCs/>
          <w:sz w:val="24"/>
          <w:szCs w:val="24"/>
          <w:lang w:val="sr-Latn-RS"/>
        </w:rPr>
        <w:t xml:space="preserve">IV </w:t>
      </w:r>
      <w:r>
        <w:rPr>
          <w:rFonts w:ascii="Times New Roman" w:eastAsia="TimesNewRomanPSMT" w:hAnsi="Times New Roman"/>
          <w:b/>
          <w:bCs/>
          <w:sz w:val="24"/>
          <w:szCs w:val="24"/>
          <w:lang w:val="sr-Cyrl-RS"/>
        </w:rPr>
        <w:t>КРИТЕРИЈУМ ЗА ИЗБОР НАЈПОВОЉНИЈЕ ПОНУДЕ</w:t>
      </w:r>
    </w:p>
    <w:p w:rsidR="00196181" w:rsidRPr="00CC6B14" w:rsidRDefault="00196181" w:rsidP="00196181">
      <w:pPr>
        <w:numPr>
          <w:ilvl w:val="0"/>
          <w:numId w:val="32"/>
        </w:numPr>
        <w:spacing w:before="17" w:line="260" w:lineRule="exact"/>
        <w:ind w:right="174"/>
        <w:jc w:val="both"/>
        <w:rPr>
          <w:lang w:val="sr-Cyrl-RS"/>
        </w:rPr>
      </w:pPr>
      <w:r w:rsidRPr="00C6736E">
        <w:rPr>
          <w:rFonts w:eastAsia="Arial"/>
          <w:b/>
          <w:bCs/>
          <w:spacing w:val="-5"/>
          <w:lang w:val="sr-Cyrl-RS"/>
        </w:rPr>
        <w:t xml:space="preserve"> </w:t>
      </w:r>
      <w:r w:rsidRPr="00C6736E">
        <w:rPr>
          <w:rFonts w:eastAsia="Arial"/>
          <w:b/>
          <w:bCs/>
          <w:lang w:val="sr-Cyrl-RS"/>
        </w:rPr>
        <w:t>К</w:t>
      </w:r>
      <w:r w:rsidRPr="00C6736E">
        <w:rPr>
          <w:rFonts w:eastAsia="Arial"/>
          <w:b/>
          <w:bCs/>
          <w:spacing w:val="1"/>
          <w:lang w:val="sr-Cyrl-RS"/>
        </w:rPr>
        <w:t>Р</w:t>
      </w:r>
      <w:r w:rsidRPr="00C6736E">
        <w:rPr>
          <w:rFonts w:eastAsia="Arial"/>
          <w:b/>
          <w:bCs/>
          <w:lang w:val="sr-Cyrl-RS"/>
        </w:rPr>
        <w:t>ИТЕРИ</w:t>
      </w:r>
      <w:r w:rsidRPr="00C6736E">
        <w:rPr>
          <w:rFonts w:eastAsia="Arial"/>
          <w:b/>
          <w:bCs/>
          <w:spacing w:val="1"/>
          <w:lang w:val="sr-Cyrl-RS"/>
        </w:rPr>
        <w:t>Ј</w:t>
      </w:r>
      <w:r w:rsidRPr="00C6736E">
        <w:rPr>
          <w:rFonts w:eastAsia="Arial"/>
          <w:b/>
          <w:bCs/>
          <w:lang w:val="sr-Cyrl-RS"/>
        </w:rPr>
        <w:t>У</w:t>
      </w:r>
      <w:r w:rsidRPr="00C6736E">
        <w:rPr>
          <w:rFonts w:eastAsia="Arial"/>
          <w:b/>
          <w:bCs/>
          <w:spacing w:val="1"/>
          <w:lang w:val="sr-Cyrl-RS"/>
        </w:rPr>
        <w:t>МИ</w:t>
      </w:r>
      <w:r w:rsidRPr="00C6736E">
        <w:rPr>
          <w:rFonts w:eastAsia="Arial"/>
          <w:b/>
          <w:bCs/>
          <w:spacing w:val="-5"/>
          <w:lang w:val="sr-Cyrl-RS"/>
        </w:rPr>
        <w:t xml:space="preserve"> </w:t>
      </w:r>
      <w:r w:rsidRPr="00C6736E">
        <w:rPr>
          <w:rFonts w:eastAsia="Arial"/>
          <w:b/>
          <w:bCs/>
          <w:spacing w:val="6"/>
          <w:lang w:val="sr-Cyrl-RS"/>
        </w:rPr>
        <w:t>З</w:t>
      </w:r>
      <w:r w:rsidRPr="00C6736E">
        <w:rPr>
          <w:rFonts w:eastAsia="Arial"/>
          <w:b/>
          <w:bCs/>
          <w:lang w:val="sr-Cyrl-RS"/>
        </w:rPr>
        <w:t>А</w:t>
      </w:r>
      <w:r w:rsidRPr="00C6736E">
        <w:rPr>
          <w:rFonts w:eastAsia="Arial"/>
          <w:b/>
          <w:bCs/>
          <w:spacing w:val="-3"/>
          <w:lang w:val="sr-Cyrl-RS"/>
        </w:rPr>
        <w:t xml:space="preserve"> </w:t>
      </w:r>
      <w:r w:rsidRPr="00C6736E">
        <w:rPr>
          <w:rFonts w:eastAsia="Arial"/>
          <w:b/>
          <w:bCs/>
          <w:lang w:val="sr-Cyrl-RS"/>
        </w:rPr>
        <w:t>Д</w:t>
      </w:r>
      <w:r w:rsidRPr="00C6736E">
        <w:rPr>
          <w:rFonts w:eastAsia="Arial"/>
          <w:b/>
          <w:bCs/>
          <w:spacing w:val="-2"/>
          <w:lang w:val="sr-Cyrl-RS"/>
        </w:rPr>
        <w:t>О</w:t>
      </w:r>
      <w:r w:rsidRPr="00C6736E">
        <w:rPr>
          <w:rFonts w:eastAsia="Arial"/>
          <w:b/>
          <w:bCs/>
          <w:lang w:val="sr-Cyrl-RS"/>
        </w:rPr>
        <w:t>ДЕЛУ</w:t>
      </w:r>
      <w:r w:rsidRPr="00C6736E">
        <w:rPr>
          <w:rFonts w:eastAsia="Arial"/>
          <w:b/>
          <w:bCs/>
          <w:spacing w:val="-1"/>
          <w:lang w:val="sr-Cyrl-RS"/>
        </w:rPr>
        <w:t xml:space="preserve"> </w:t>
      </w:r>
      <w:r w:rsidRPr="00C6736E">
        <w:rPr>
          <w:rFonts w:eastAsia="Arial"/>
          <w:b/>
          <w:bCs/>
          <w:spacing w:val="2"/>
          <w:lang w:val="sr-Cyrl-RS"/>
        </w:rPr>
        <w:t>У</w:t>
      </w:r>
      <w:r w:rsidRPr="00C6736E">
        <w:rPr>
          <w:rFonts w:eastAsia="Arial"/>
          <w:b/>
          <w:bCs/>
          <w:spacing w:val="-2"/>
          <w:lang w:val="sr-Cyrl-RS"/>
        </w:rPr>
        <w:t>Г</w:t>
      </w:r>
      <w:r w:rsidRPr="00C6736E">
        <w:rPr>
          <w:rFonts w:eastAsia="Arial"/>
          <w:b/>
          <w:bCs/>
          <w:lang w:val="sr-Cyrl-RS"/>
        </w:rPr>
        <w:t>О</w:t>
      </w:r>
      <w:r w:rsidRPr="00C6736E">
        <w:rPr>
          <w:rFonts w:eastAsia="Arial"/>
          <w:b/>
          <w:bCs/>
          <w:spacing w:val="-5"/>
          <w:lang w:val="sr-Cyrl-RS"/>
        </w:rPr>
        <w:t>В</w:t>
      </w:r>
      <w:r w:rsidRPr="00C6736E">
        <w:rPr>
          <w:rFonts w:eastAsia="Arial"/>
          <w:b/>
          <w:bCs/>
          <w:lang w:val="sr-Cyrl-RS"/>
        </w:rPr>
        <w:t>О</w:t>
      </w:r>
      <w:r w:rsidRPr="00C6736E">
        <w:rPr>
          <w:rFonts w:eastAsia="Arial"/>
          <w:b/>
          <w:bCs/>
          <w:spacing w:val="-18"/>
          <w:lang w:val="sr-Cyrl-RS"/>
        </w:rPr>
        <w:t>Р</w:t>
      </w:r>
      <w:r w:rsidRPr="00C6736E">
        <w:rPr>
          <w:rFonts w:eastAsia="Arial"/>
          <w:b/>
          <w:bCs/>
          <w:spacing w:val="-8"/>
          <w:lang w:val="sr-Cyrl-RS"/>
        </w:rPr>
        <w:t>А</w:t>
      </w:r>
    </w:p>
    <w:p w:rsidR="00196181" w:rsidRPr="00C6736E" w:rsidRDefault="00196181" w:rsidP="00196181">
      <w:pPr>
        <w:spacing w:before="17" w:line="260" w:lineRule="exact"/>
        <w:ind w:left="720" w:right="174"/>
        <w:jc w:val="both"/>
        <w:rPr>
          <w:lang w:val="sr-Cyrl-RS"/>
        </w:rPr>
      </w:pPr>
    </w:p>
    <w:p w:rsidR="00196181" w:rsidRPr="00C6736E" w:rsidRDefault="00196181" w:rsidP="00196181">
      <w:pPr>
        <w:ind w:left="220" w:right="178"/>
        <w:jc w:val="both"/>
      </w:pPr>
      <w:r w:rsidRPr="00C6736E">
        <w:rPr>
          <w:rFonts w:eastAsia="Arial"/>
          <w:lang w:val="sr-Cyrl-RS"/>
        </w:rPr>
        <w:t>И</w:t>
      </w:r>
      <w:r w:rsidRPr="00C6736E">
        <w:rPr>
          <w:rFonts w:eastAsia="Arial"/>
          <w:spacing w:val="-2"/>
          <w:lang w:val="sr-Cyrl-RS"/>
        </w:rPr>
        <w:t>з</w:t>
      </w:r>
      <w:r w:rsidRPr="00C6736E">
        <w:rPr>
          <w:rFonts w:eastAsia="Arial"/>
          <w:spacing w:val="-1"/>
          <w:lang w:val="sr-Cyrl-RS"/>
        </w:rPr>
        <w:t>б</w:t>
      </w:r>
      <w:r w:rsidRPr="00C6736E">
        <w:rPr>
          <w:rFonts w:eastAsia="Arial"/>
          <w:spacing w:val="1"/>
          <w:lang w:val="sr-Cyrl-RS"/>
        </w:rPr>
        <w:t>о</w:t>
      </w:r>
      <w:r w:rsidRPr="00C6736E">
        <w:rPr>
          <w:rFonts w:eastAsia="Arial"/>
          <w:lang w:val="sr-Cyrl-RS"/>
        </w:rPr>
        <w:t>р</w:t>
      </w:r>
      <w:r w:rsidRPr="00C6736E">
        <w:rPr>
          <w:rFonts w:eastAsia="Arial"/>
          <w:spacing w:val="2"/>
          <w:lang w:val="sr-Cyrl-RS"/>
        </w:rPr>
        <w:t xml:space="preserve"> </w:t>
      </w:r>
      <w:r w:rsidRPr="00C6736E">
        <w:rPr>
          <w:rFonts w:eastAsia="Arial"/>
          <w:lang w:val="sr-Cyrl-RS"/>
        </w:rPr>
        <w:t>најпо</w:t>
      </w:r>
      <w:r w:rsidRPr="00C6736E">
        <w:rPr>
          <w:rFonts w:eastAsia="Arial"/>
          <w:spacing w:val="-2"/>
          <w:lang w:val="sr-Cyrl-RS"/>
        </w:rPr>
        <w:t>в</w:t>
      </w:r>
      <w:r w:rsidRPr="00C6736E">
        <w:rPr>
          <w:rFonts w:eastAsia="Arial"/>
          <w:spacing w:val="-1"/>
          <w:lang w:val="sr-Cyrl-RS"/>
        </w:rPr>
        <w:t>о</w:t>
      </w:r>
      <w:r w:rsidRPr="00C6736E">
        <w:rPr>
          <w:rFonts w:eastAsia="Arial"/>
          <w:spacing w:val="1"/>
          <w:lang w:val="sr-Cyrl-RS"/>
        </w:rPr>
        <w:t>љ</w:t>
      </w:r>
      <w:r w:rsidRPr="00C6736E">
        <w:rPr>
          <w:rFonts w:eastAsia="Arial"/>
          <w:lang w:val="sr-Cyrl-RS"/>
        </w:rPr>
        <w:t>ни</w:t>
      </w:r>
      <w:r w:rsidRPr="00C6736E">
        <w:rPr>
          <w:rFonts w:eastAsia="Arial"/>
          <w:spacing w:val="-1"/>
          <w:lang w:val="sr-Cyrl-RS"/>
        </w:rPr>
        <w:t>ј</w:t>
      </w:r>
      <w:r w:rsidRPr="00C6736E">
        <w:rPr>
          <w:rFonts w:eastAsia="Arial"/>
          <w:lang w:val="sr-Cyrl-RS"/>
        </w:rPr>
        <w:t>е пон</w:t>
      </w:r>
      <w:r w:rsidRPr="00C6736E">
        <w:rPr>
          <w:rFonts w:eastAsia="Arial"/>
          <w:spacing w:val="-10"/>
          <w:lang w:val="sr-Cyrl-RS"/>
        </w:rPr>
        <w:t>у</w:t>
      </w:r>
      <w:r w:rsidRPr="00C6736E">
        <w:rPr>
          <w:rFonts w:eastAsia="Arial"/>
          <w:spacing w:val="-1"/>
          <w:lang w:val="sr-Cyrl-RS"/>
        </w:rPr>
        <w:t>д</w:t>
      </w:r>
      <w:r w:rsidRPr="00C6736E">
        <w:rPr>
          <w:rFonts w:eastAsia="Arial"/>
          <w:lang w:val="sr-Cyrl-RS"/>
        </w:rPr>
        <w:t>е</w:t>
      </w:r>
      <w:r w:rsidRPr="00C6736E">
        <w:rPr>
          <w:rFonts w:eastAsia="Arial"/>
          <w:spacing w:val="2"/>
          <w:lang w:val="sr-Cyrl-RS"/>
        </w:rPr>
        <w:t xml:space="preserve"> </w:t>
      </w:r>
      <w:r w:rsidRPr="00C6736E">
        <w:rPr>
          <w:rFonts w:eastAsia="Arial"/>
          <w:spacing w:val="1"/>
          <w:lang w:val="sr-Cyrl-RS"/>
        </w:rPr>
        <w:t>ћ</w:t>
      </w:r>
      <w:r w:rsidRPr="00C6736E">
        <w:rPr>
          <w:rFonts w:eastAsia="Arial"/>
          <w:lang w:val="sr-Cyrl-RS"/>
        </w:rPr>
        <w:t>е</w:t>
      </w:r>
      <w:r w:rsidRPr="00C6736E">
        <w:rPr>
          <w:rFonts w:eastAsia="Arial"/>
          <w:spacing w:val="2"/>
          <w:lang w:val="sr-Cyrl-RS"/>
        </w:rPr>
        <w:t xml:space="preserve"> </w:t>
      </w:r>
      <w:r w:rsidRPr="00C6736E">
        <w:rPr>
          <w:rFonts w:eastAsia="Arial"/>
          <w:lang w:val="sr-Cyrl-RS"/>
        </w:rPr>
        <w:t>се</w:t>
      </w:r>
      <w:r w:rsidRPr="00C6736E">
        <w:rPr>
          <w:rFonts w:eastAsia="Arial"/>
          <w:spacing w:val="2"/>
          <w:lang w:val="sr-Cyrl-RS"/>
        </w:rPr>
        <w:t xml:space="preserve"> </w:t>
      </w:r>
      <w:r w:rsidRPr="00C6736E">
        <w:rPr>
          <w:rFonts w:eastAsia="Arial"/>
          <w:lang w:val="sr-Cyrl-RS"/>
        </w:rPr>
        <w:t>извр</w:t>
      </w:r>
      <w:r w:rsidRPr="00C6736E">
        <w:rPr>
          <w:rFonts w:eastAsia="Arial"/>
          <w:spacing w:val="-3"/>
          <w:lang w:val="sr-Cyrl-RS"/>
        </w:rPr>
        <w:t>ш</w:t>
      </w:r>
      <w:r w:rsidRPr="00C6736E">
        <w:rPr>
          <w:rFonts w:eastAsia="Arial"/>
          <w:lang w:val="sr-Cyrl-RS"/>
        </w:rPr>
        <w:t>ити</w:t>
      </w:r>
      <w:r w:rsidRPr="00C6736E">
        <w:rPr>
          <w:rFonts w:eastAsia="Arial"/>
          <w:spacing w:val="2"/>
          <w:lang w:val="sr-Cyrl-RS"/>
        </w:rPr>
        <w:t xml:space="preserve"> </w:t>
      </w:r>
      <w:r w:rsidRPr="00C6736E">
        <w:rPr>
          <w:rFonts w:eastAsia="Arial"/>
          <w:lang w:val="sr-Cyrl-RS"/>
        </w:rPr>
        <w:t>при</w:t>
      </w:r>
      <w:r w:rsidRPr="00C6736E">
        <w:rPr>
          <w:rFonts w:eastAsia="Arial"/>
          <w:spacing w:val="1"/>
          <w:lang w:val="sr-Cyrl-RS"/>
        </w:rPr>
        <w:t>ме</w:t>
      </w:r>
      <w:r w:rsidRPr="00C6736E">
        <w:rPr>
          <w:rFonts w:eastAsia="Arial"/>
          <w:spacing w:val="-3"/>
          <w:lang w:val="sr-Cyrl-RS"/>
        </w:rPr>
        <w:t>н</w:t>
      </w:r>
      <w:r w:rsidRPr="00C6736E">
        <w:rPr>
          <w:rFonts w:eastAsia="Arial"/>
          <w:spacing w:val="1"/>
          <w:lang w:val="sr-Cyrl-RS"/>
        </w:rPr>
        <w:t>о</w:t>
      </w:r>
      <w:r w:rsidRPr="00C6736E">
        <w:rPr>
          <w:rFonts w:eastAsia="Arial"/>
          <w:lang w:val="sr-Cyrl-RS"/>
        </w:rPr>
        <w:t>м</w:t>
      </w:r>
      <w:r w:rsidRPr="00C6736E">
        <w:rPr>
          <w:rFonts w:eastAsia="Arial"/>
          <w:spacing w:val="2"/>
          <w:lang w:val="sr-Cyrl-RS"/>
        </w:rPr>
        <w:t xml:space="preserve"> </w:t>
      </w:r>
      <w:r w:rsidRPr="00C6736E">
        <w:rPr>
          <w:rFonts w:eastAsia="Arial"/>
          <w:spacing w:val="-2"/>
          <w:lang w:val="sr-Cyrl-RS"/>
        </w:rPr>
        <w:t>к</w:t>
      </w:r>
      <w:r w:rsidRPr="00C6736E">
        <w:rPr>
          <w:rFonts w:eastAsia="Arial"/>
          <w:spacing w:val="1"/>
          <w:lang w:val="sr-Cyrl-RS"/>
        </w:rPr>
        <w:t>р</w:t>
      </w:r>
      <w:r w:rsidRPr="00C6736E">
        <w:rPr>
          <w:rFonts w:eastAsia="Arial"/>
          <w:lang w:val="sr-Cyrl-RS"/>
        </w:rPr>
        <w:t>и</w:t>
      </w:r>
      <w:r w:rsidRPr="00C6736E">
        <w:rPr>
          <w:rFonts w:eastAsia="Arial"/>
          <w:spacing w:val="-2"/>
          <w:lang w:val="sr-Cyrl-RS"/>
        </w:rPr>
        <w:t>т</w:t>
      </w:r>
      <w:r w:rsidRPr="00C6736E">
        <w:rPr>
          <w:rFonts w:eastAsia="Arial"/>
          <w:spacing w:val="-1"/>
          <w:lang w:val="sr-Cyrl-RS"/>
        </w:rPr>
        <w:t>е</w:t>
      </w:r>
      <w:r w:rsidRPr="00C6736E">
        <w:rPr>
          <w:rFonts w:eastAsia="Arial"/>
          <w:spacing w:val="1"/>
          <w:lang w:val="sr-Cyrl-RS"/>
        </w:rPr>
        <w:t>р</w:t>
      </w:r>
      <w:r w:rsidRPr="00C6736E">
        <w:rPr>
          <w:rFonts w:eastAsia="Arial"/>
          <w:lang w:val="sr-Cyrl-RS"/>
        </w:rPr>
        <w:t>иј</w:t>
      </w:r>
      <w:r w:rsidRPr="00C6736E">
        <w:rPr>
          <w:rFonts w:eastAsia="Arial"/>
          <w:spacing w:val="-5"/>
          <w:lang w:val="sr-Cyrl-RS"/>
        </w:rPr>
        <w:t>у</w:t>
      </w:r>
      <w:r w:rsidRPr="00C6736E">
        <w:rPr>
          <w:rFonts w:eastAsia="Arial"/>
          <w:lang w:val="sr-Cyrl-RS"/>
        </w:rPr>
        <w:t>ма</w:t>
      </w:r>
      <w:r w:rsidRPr="00C6736E">
        <w:rPr>
          <w:rFonts w:eastAsia="Arial"/>
          <w:spacing w:val="10"/>
          <w:lang w:val="sr-Cyrl-RS"/>
        </w:rPr>
        <w:t xml:space="preserve"> </w:t>
      </w:r>
      <w:r w:rsidRPr="00C6736E">
        <w:rPr>
          <w:rFonts w:eastAsia="Arial"/>
          <w:b/>
          <w:bCs/>
          <w:lang w:val="sr-Cyrl-RS"/>
        </w:rPr>
        <w:t>„најнижа понуђена цена”.</w:t>
      </w:r>
      <w:r>
        <w:rPr>
          <w:rFonts w:eastAsia="Arial"/>
          <w:b/>
          <w:bCs/>
          <w:lang w:val="en-US"/>
        </w:rPr>
        <w:t xml:space="preserve"> </w:t>
      </w:r>
      <w:r w:rsidRPr="00C6736E">
        <w:rPr>
          <w:rFonts w:eastAsia="Arial"/>
          <w:bCs/>
        </w:rPr>
        <w:t>Приликом оцене понуда као релевантна узимаће се укупна понуђена цена без ПДВ-а.</w:t>
      </w:r>
    </w:p>
    <w:p w:rsidR="00196181" w:rsidRPr="00C6736E" w:rsidRDefault="00196181" w:rsidP="00196181">
      <w:pPr>
        <w:spacing w:before="29"/>
        <w:ind w:right="179"/>
        <w:jc w:val="both"/>
        <w:rPr>
          <w:lang w:val="sr-Cyrl-RS"/>
        </w:rPr>
      </w:pPr>
    </w:p>
    <w:p w:rsidR="00196181" w:rsidRPr="00C6736E" w:rsidRDefault="00196181" w:rsidP="00196181">
      <w:pPr>
        <w:numPr>
          <w:ilvl w:val="0"/>
          <w:numId w:val="32"/>
        </w:numPr>
        <w:spacing w:before="29"/>
        <w:ind w:right="179"/>
        <w:jc w:val="both"/>
        <w:rPr>
          <w:rFonts w:eastAsia="Arial"/>
          <w:lang w:val="sr-Cyrl-RS"/>
        </w:rPr>
      </w:pPr>
      <w:r w:rsidRPr="00C6736E">
        <w:rPr>
          <w:rFonts w:eastAsia="Arial"/>
          <w:b/>
          <w:bCs/>
          <w:spacing w:val="6"/>
          <w:lang w:val="sr-Cyrl-RS"/>
        </w:rPr>
        <w:t xml:space="preserve"> </w:t>
      </w:r>
      <w:r w:rsidRPr="00C6736E">
        <w:rPr>
          <w:rFonts w:eastAsia="Arial"/>
          <w:b/>
          <w:bCs/>
          <w:lang w:val="sr-Cyrl-RS"/>
        </w:rPr>
        <w:t>ЕЛЕМЕНТИ</w:t>
      </w:r>
      <w:r w:rsidRPr="00C6736E">
        <w:rPr>
          <w:rFonts w:eastAsia="Arial"/>
          <w:b/>
          <w:bCs/>
          <w:spacing w:val="5"/>
          <w:lang w:val="sr-Cyrl-RS"/>
        </w:rPr>
        <w:t xml:space="preserve"> </w:t>
      </w:r>
      <w:r w:rsidRPr="00C6736E">
        <w:rPr>
          <w:rFonts w:eastAsia="Arial"/>
          <w:b/>
          <w:bCs/>
          <w:lang w:val="sr-Cyrl-RS"/>
        </w:rPr>
        <w:t>К</w:t>
      </w:r>
      <w:r w:rsidRPr="00C6736E">
        <w:rPr>
          <w:rFonts w:eastAsia="Arial"/>
          <w:b/>
          <w:bCs/>
          <w:spacing w:val="-2"/>
          <w:lang w:val="sr-Cyrl-RS"/>
        </w:rPr>
        <w:t>Р</w:t>
      </w:r>
      <w:r w:rsidRPr="00C6736E">
        <w:rPr>
          <w:rFonts w:eastAsia="Arial"/>
          <w:b/>
          <w:bCs/>
          <w:lang w:val="sr-Cyrl-RS"/>
        </w:rPr>
        <w:t>ИТЕРИ</w:t>
      </w:r>
      <w:r w:rsidRPr="00C6736E">
        <w:rPr>
          <w:rFonts w:eastAsia="Arial"/>
          <w:b/>
          <w:bCs/>
          <w:spacing w:val="1"/>
          <w:lang w:val="sr-Cyrl-RS"/>
        </w:rPr>
        <w:t>Ј</w:t>
      </w:r>
      <w:r w:rsidRPr="00C6736E">
        <w:rPr>
          <w:rFonts w:eastAsia="Arial"/>
          <w:b/>
          <w:bCs/>
          <w:lang w:val="sr-Cyrl-RS"/>
        </w:rPr>
        <w:t>У</w:t>
      </w:r>
      <w:r w:rsidRPr="00C6736E">
        <w:rPr>
          <w:rFonts w:eastAsia="Arial"/>
          <w:b/>
          <w:bCs/>
          <w:spacing w:val="1"/>
          <w:lang w:val="sr-Cyrl-RS"/>
        </w:rPr>
        <w:t>М</w:t>
      </w:r>
      <w:r w:rsidRPr="00C6736E">
        <w:rPr>
          <w:rFonts w:eastAsia="Arial"/>
          <w:b/>
          <w:bCs/>
          <w:lang w:val="sr-Cyrl-RS"/>
        </w:rPr>
        <w:t xml:space="preserve">А </w:t>
      </w:r>
      <w:r w:rsidRPr="00C6736E">
        <w:rPr>
          <w:rFonts w:eastAsia="Arial"/>
          <w:b/>
          <w:bCs/>
          <w:spacing w:val="4"/>
          <w:lang w:val="sr-Cyrl-RS"/>
        </w:rPr>
        <w:t>Н</w:t>
      </w:r>
      <w:r w:rsidRPr="00C6736E">
        <w:rPr>
          <w:rFonts w:eastAsia="Arial"/>
          <w:b/>
          <w:bCs/>
          <w:lang w:val="sr-Cyrl-RS"/>
        </w:rPr>
        <w:t xml:space="preserve">А </w:t>
      </w:r>
      <w:r w:rsidRPr="00C6736E">
        <w:rPr>
          <w:rFonts w:eastAsia="Arial"/>
          <w:b/>
          <w:bCs/>
          <w:spacing w:val="3"/>
          <w:lang w:val="sr-Cyrl-RS"/>
        </w:rPr>
        <w:t>О</w:t>
      </w:r>
      <w:r w:rsidRPr="00C6736E">
        <w:rPr>
          <w:rFonts w:eastAsia="Arial"/>
          <w:b/>
          <w:bCs/>
          <w:lang w:val="sr-Cyrl-RS"/>
        </w:rPr>
        <w:t>С</w:t>
      </w:r>
      <w:r w:rsidRPr="00C6736E">
        <w:rPr>
          <w:rFonts w:eastAsia="Arial"/>
          <w:b/>
          <w:bCs/>
          <w:spacing w:val="-1"/>
          <w:lang w:val="sr-Cyrl-RS"/>
        </w:rPr>
        <w:t>Н</w:t>
      </w:r>
      <w:r w:rsidRPr="00C6736E">
        <w:rPr>
          <w:rFonts w:eastAsia="Arial"/>
          <w:b/>
          <w:bCs/>
          <w:lang w:val="sr-Cyrl-RS"/>
        </w:rPr>
        <w:t>О</w:t>
      </w:r>
      <w:r w:rsidRPr="00C6736E">
        <w:rPr>
          <w:rFonts w:eastAsia="Arial"/>
          <w:b/>
          <w:bCs/>
          <w:spacing w:val="-10"/>
          <w:lang w:val="sr-Cyrl-RS"/>
        </w:rPr>
        <w:t>В</w:t>
      </w:r>
      <w:r w:rsidRPr="00C6736E">
        <w:rPr>
          <w:rFonts w:eastAsia="Arial"/>
          <w:b/>
          <w:bCs/>
          <w:lang w:val="sr-Cyrl-RS"/>
        </w:rPr>
        <w:t>У</w:t>
      </w:r>
      <w:r w:rsidRPr="00C6736E">
        <w:rPr>
          <w:rFonts w:eastAsia="Arial"/>
          <w:b/>
          <w:bCs/>
          <w:spacing w:val="5"/>
          <w:lang w:val="sr-Cyrl-RS"/>
        </w:rPr>
        <w:t xml:space="preserve"> </w:t>
      </w:r>
      <w:r w:rsidRPr="00C6736E">
        <w:rPr>
          <w:rFonts w:eastAsia="Arial"/>
          <w:b/>
          <w:bCs/>
          <w:lang w:val="sr-Cyrl-RS"/>
        </w:rPr>
        <w:t>КО</w:t>
      </w:r>
      <w:r w:rsidRPr="00C6736E">
        <w:rPr>
          <w:rFonts w:eastAsia="Arial"/>
          <w:b/>
          <w:bCs/>
          <w:spacing w:val="1"/>
          <w:lang w:val="sr-Cyrl-RS"/>
        </w:rPr>
        <w:t>Ј</w:t>
      </w:r>
      <w:r w:rsidRPr="00C6736E">
        <w:rPr>
          <w:rFonts w:eastAsia="Arial"/>
          <w:b/>
          <w:bCs/>
          <w:lang w:val="sr-Cyrl-RS"/>
        </w:rPr>
        <w:t>ИХ</w:t>
      </w:r>
      <w:r w:rsidRPr="00C6736E">
        <w:rPr>
          <w:rFonts w:eastAsia="Arial"/>
          <w:b/>
          <w:bCs/>
          <w:spacing w:val="6"/>
          <w:lang w:val="sr-Cyrl-RS"/>
        </w:rPr>
        <w:t xml:space="preserve"> </w:t>
      </w:r>
      <w:r w:rsidRPr="00C6736E">
        <w:rPr>
          <w:rFonts w:eastAsia="Arial"/>
          <w:b/>
          <w:bCs/>
          <w:spacing w:val="1"/>
          <w:lang w:val="sr-Cyrl-RS"/>
        </w:rPr>
        <w:t>Ћ</w:t>
      </w:r>
      <w:r w:rsidRPr="00C6736E">
        <w:rPr>
          <w:rFonts w:eastAsia="Arial"/>
          <w:b/>
          <w:bCs/>
          <w:lang w:val="sr-Cyrl-RS"/>
        </w:rPr>
        <w:t>Е</w:t>
      </w:r>
      <w:r w:rsidRPr="00C6736E">
        <w:rPr>
          <w:rFonts w:eastAsia="Arial"/>
          <w:b/>
          <w:bCs/>
          <w:spacing w:val="6"/>
          <w:lang w:val="sr-Cyrl-RS"/>
        </w:rPr>
        <w:t xml:space="preserve"> </w:t>
      </w:r>
      <w:r w:rsidRPr="00C6736E">
        <w:rPr>
          <w:rFonts w:eastAsia="Arial"/>
          <w:b/>
          <w:bCs/>
          <w:spacing w:val="4"/>
          <w:lang w:val="sr-Cyrl-RS"/>
        </w:rPr>
        <w:t>Н</w:t>
      </w:r>
      <w:r w:rsidRPr="00C6736E">
        <w:rPr>
          <w:rFonts w:eastAsia="Arial"/>
          <w:b/>
          <w:bCs/>
          <w:spacing w:val="-8"/>
          <w:lang w:val="sr-Cyrl-RS"/>
        </w:rPr>
        <w:t>А</w:t>
      </w:r>
      <w:r w:rsidRPr="00C6736E">
        <w:rPr>
          <w:rFonts w:eastAsia="Arial"/>
          <w:b/>
          <w:bCs/>
          <w:spacing w:val="-2"/>
          <w:lang w:val="sr-Cyrl-RS"/>
        </w:rPr>
        <w:t>Р</w:t>
      </w:r>
      <w:r w:rsidRPr="00C6736E">
        <w:rPr>
          <w:rFonts w:eastAsia="Arial"/>
          <w:b/>
          <w:bCs/>
          <w:spacing w:val="2"/>
          <w:lang w:val="sr-Cyrl-RS"/>
        </w:rPr>
        <w:t>У</w:t>
      </w:r>
      <w:r w:rsidRPr="00C6736E">
        <w:rPr>
          <w:rFonts w:eastAsia="Arial"/>
          <w:b/>
          <w:bCs/>
          <w:spacing w:val="-1"/>
          <w:lang w:val="sr-Cyrl-RS"/>
        </w:rPr>
        <w:t>Ч</w:t>
      </w:r>
      <w:r w:rsidRPr="00C6736E">
        <w:rPr>
          <w:rFonts w:eastAsia="Arial"/>
          <w:b/>
          <w:bCs/>
          <w:lang w:val="sr-Cyrl-RS"/>
        </w:rPr>
        <w:t>И</w:t>
      </w:r>
      <w:r w:rsidRPr="00C6736E">
        <w:rPr>
          <w:rFonts w:eastAsia="Arial"/>
          <w:b/>
          <w:bCs/>
          <w:spacing w:val="4"/>
          <w:lang w:val="sr-Cyrl-RS"/>
        </w:rPr>
        <w:t>Л</w:t>
      </w:r>
      <w:r w:rsidRPr="00C6736E">
        <w:rPr>
          <w:rFonts w:eastAsia="Arial"/>
          <w:b/>
          <w:bCs/>
          <w:spacing w:val="2"/>
          <w:lang w:val="sr-Cyrl-RS"/>
        </w:rPr>
        <w:t>А</w:t>
      </w:r>
      <w:r w:rsidRPr="00C6736E">
        <w:rPr>
          <w:rFonts w:eastAsia="Arial"/>
          <w:b/>
          <w:bCs/>
          <w:lang w:val="sr-Cyrl-RS"/>
        </w:rPr>
        <w:t>Ц И</w:t>
      </w:r>
      <w:r w:rsidRPr="00C6736E">
        <w:rPr>
          <w:rFonts w:eastAsia="Arial"/>
          <w:b/>
          <w:bCs/>
          <w:spacing w:val="1"/>
          <w:lang w:val="sr-Cyrl-RS"/>
        </w:rPr>
        <w:t>З</w:t>
      </w:r>
      <w:r w:rsidRPr="00C6736E">
        <w:rPr>
          <w:rFonts w:eastAsia="Arial"/>
          <w:b/>
          <w:bCs/>
          <w:lang w:val="sr-Cyrl-RS"/>
        </w:rPr>
        <w:t>В</w:t>
      </w:r>
      <w:r w:rsidRPr="00C6736E">
        <w:rPr>
          <w:rFonts w:eastAsia="Arial"/>
          <w:b/>
          <w:bCs/>
          <w:spacing w:val="2"/>
          <w:lang w:val="sr-Cyrl-RS"/>
        </w:rPr>
        <w:t>Р</w:t>
      </w:r>
      <w:r w:rsidRPr="00C6736E">
        <w:rPr>
          <w:rFonts w:eastAsia="Arial"/>
          <w:b/>
          <w:bCs/>
          <w:spacing w:val="-6"/>
          <w:lang w:val="sr-Cyrl-RS"/>
        </w:rPr>
        <w:t>Ш</w:t>
      </w:r>
      <w:r w:rsidRPr="00C6736E">
        <w:rPr>
          <w:rFonts w:eastAsia="Arial"/>
          <w:b/>
          <w:bCs/>
          <w:lang w:val="sr-Cyrl-RS"/>
        </w:rPr>
        <w:t>ИТИ</w:t>
      </w:r>
      <w:r w:rsidRPr="00C6736E">
        <w:rPr>
          <w:rFonts w:eastAsia="Arial"/>
          <w:b/>
          <w:bCs/>
          <w:spacing w:val="6"/>
          <w:lang w:val="sr-Cyrl-RS"/>
        </w:rPr>
        <w:t xml:space="preserve"> </w:t>
      </w:r>
      <w:r w:rsidRPr="00C6736E">
        <w:rPr>
          <w:rFonts w:eastAsia="Arial"/>
          <w:b/>
          <w:bCs/>
          <w:lang w:val="sr-Cyrl-RS"/>
        </w:rPr>
        <w:t>Д</w:t>
      </w:r>
      <w:r w:rsidRPr="00C6736E">
        <w:rPr>
          <w:rFonts w:eastAsia="Arial"/>
          <w:b/>
          <w:bCs/>
          <w:spacing w:val="-2"/>
          <w:lang w:val="sr-Cyrl-RS"/>
        </w:rPr>
        <w:t>О</w:t>
      </w:r>
      <w:r w:rsidRPr="00C6736E">
        <w:rPr>
          <w:rFonts w:eastAsia="Arial"/>
          <w:b/>
          <w:bCs/>
          <w:lang w:val="sr-Cyrl-RS"/>
        </w:rPr>
        <w:t>ДЕ</w:t>
      </w:r>
      <w:r w:rsidRPr="00C6736E">
        <w:rPr>
          <w:rFonts w:eastAsia="Arial"/>
          <w:b/>
          <w:bCs/>
          <w:spacing w:val="2"/>
          <w:lang w:val="sr-Cyrl-RS"/>
        </w:rPr>
        <w:t>Л</w:t>
      </w:r>
      <w:r w:rsidRPr="00C6736E">
        <w:rPr>
          <w:rFonts w:eastAsia="Arial"/>
          <w:b/>
          <w:bCs/>
          <w:lang w:val="sr-Cyrl-RS"/>
        </w:rPr>
        <w:t>У</w:t>
      </w:r>
      <w:r w:rsidRPr="00C6736E">
        <w:rPr>
          <w:rFonts w:eastAsia="Arial"/>
          <w:b/>
          <w:bCs/>
          <w:spacing w:val="5"/>
          <w:lang w:val="sr-Cyrl-RS"/>
        </w:rPr>
        <w:t xml:space="preserve"> </w:t>
      </w:r>
      <w:r w:rsidRPr="00C6736E">
        <w:rPr>
          <w:rFonts w:eastAsia="Arial"/>
          <w:b/>
          <w:bCs/>
          <w:lang w:val="sr-Cyrl-RS"/>
        </w:rPr>
        <w:t>У</w:t>
      </w:r>
      <w:r w:rsidRPr="00C6736E">
        <w:rPr>
          <w:rFonts w:eastAsia="Arial"/>
          <w:b/>
          <w:bCs/>
          <w:spacing w:val="-2"/>
          <w:lang w:val="sr-Cyrl-RS"/>
        </w:rPr>
        <w:t>Г</w:t>
      </w:r>
      <w:r w:rsidRPr="00C6736E">
        <w:rPr>
          <w:rFonts w:eastAsia="Arial"/>
          <w:b/>
          <w:bCs/>
          <w:lang w:val="sr-Cyrl-RS"/>
        </w:rPr>
        <w:t>О</w:t>
      </w:r>
      <w:r w:rsidRPr="00C6736E">
        <w:rPr>
          <w:rFonts w:eastAsia="Arial"/>
          <w:b/>
          <w:bCs/>
          <w:spacing w:val="-5"/>
          <w:lang w:val="sr-Cyrl-RS"/>
        </w:rPr>
        <w:t>В</w:t>
      </w:r>
      <w:r w:rsidRPr="00C6736E">
        <w:rPr>
          <w:rFonts w:eastAsia="Arial"/>
          <w:b/>
          <w:bCs/>
          <w:lang w:val="sr-Cyrl-RS"/>
        </w:rPr>
        <w:t>О</w:t>
      </w:r>
      <w:r w:rsidRPr="00C6736E">
        <w:rPr>
          <w:rFonts w:eastAsia="Arial"/>
          <w:b/>
          <w:bCs/>
          <w:spacing w:val="-18"/>
          <w:lang w:val="sr-Cyrl-RS"/>
        </w:rPr>
        <w:t>Р</w:t>
      </w:r>
      <w:r w:rsidRPr="00C6736E">
        <w:rPr>
          <w:rFonts w:eastAsia="Arial"/>
          <w:b/>
          <w:bCs/>
          <w:lang w:val="sr-Cyrl-RS"/>
        </w:rPr>
        <w:t>А У</w:t>
      </w:r>
      <w:r w:rsidRPr="00C6736E">
        <w:rPr>
          <w:rFonts w:eastAsia="Arial"/>
          <w:b/>
          <w:bCs/>
          <w:spacing w:val="5"/>
          <w:lang w:val="sr-Cyrl-RS"/>
        </w:rPr>
        <w:t xml:space="preserve"> </w:t>
      </w:r>
      <w:r w:rsidRPr="00C6736E">
        <w:rPr>
          <w:rFonts w:eastAsia="Arial"/>
          <w:b/>
          <w:bCs/>
          <w:lang w:val="sr-Cyrl-RS"/>
        </w:rPr>
        <w:t>СИ</w:t>
      </w:r>
      <w:r w:rsidRPr="00C6736E">
        <w:rPr>
          <w:rFonts w:eastAsia="Arial"/>
          <w:b/>
          <w:bCs/>
          <w:spacing w:val="2"/>
          <w:lang w:val="sr-Cyrl-RS"/>
        </w:rPr>
        <w:t>Т</w:t>
      </w:r>
      <w:r w:rsidRPr="00C6736E">
        <w:rPr>
          <w:rFonts w:eastAsia="Arial"/>
          <w:b/>
          <w:bCs/>
          <w:spacing w:val="-17"/>
          <w:lang w:val="sr-Cyrl-RS"/>
        </w:rPr>
        <w:t>У</w:t>
      </w:r>
      <w:r w:rsidRPr="00C6736E">
        <w:rPr>
          <w:rFonts w:eastAsia="Arial"/>
          <w:b/>
          <w:bCs/>
          <w:spacing w:val="-5"/>
          <w:lang w:val="sr-Cyrl-RS"/>
        </w:rPr>
        <w:t>А</w:t>
      </w:r>
      <w:r w:rsidRPr="00C6736E">
        <w:rPr>
          <w:rFonts w:eastAsia="Arial"/>
          <w:b/>
          <w:bCs/>
          <w:spacing w:val="2"/>
          <w:lang w:val="sr-Cyrl-RS"/>
        </w:rPr>
        <w:t>Ц</w:t>
      </w:r>
      <w:r w:rsidRPr="00C6736E">
        <w:rPr>
          <w:rFonts w:eastAsia="Arial"/>
          <w:b/>
          <w:bCs/>
          <w:lang w:val="sr-Cyrl-RS"/>
        </w:rPr>
        <w:t>И</w:t>
      </w:r>
      <w:r w:rsidRPr="00C6736E">
        <w:rPr>
          <w:rFonts w:eastAsia="Arial"/>
          <w:b/>
          <w:bCs/>
          <w:spacing w:val="1"/>
          <w:lang w:val="sr-Cyrl-RS"/>
        </w:rPr>
        <w:t>Ј</w:t>
      </w:r>
      <w:r w:rsidRPr="00C6736E">
        <w:rPr>
          <w:rFonts w:eastAsia="Arial"/>
          <w:b/>
          <w:bCs/>
          <w:lang w:val="sr-Cyrl-RS"/>
        </w:rPr>
        <w:t>И</w:t>
      </w:r>
      <w:r w:rsidRPr="00C6736E">
        <w:rPr>
          <w:rFonts w:eastAsia="Arial"/>
          <w:b/>
          <w:bCs/>
          <w:spacing w:val="6"/>
          <w:lang w:val="sr-Cyrl-RS"/>
        </w:rPr>
        <w:t xml:space="preserve"> </w:t>
      </w:r>
      <w:r w:rsidRPr="00C6736E">
        <w:rPr>
          <w:rFonts w:eastAsia="Arial"/>
          <w:b/>
          <w:bCs/>
          <w:spacing w:val="5"/>
          <w:lang w:val="sr-Cyrl-RS"/>
        </w:rPr>
        <w:t>К</w:t>
      </w:r>
      <w:r w:rsidRPr="00C6736E">
        <w:rPr>
          <w:rFonts w:eastAsia="Arial"/>
          <w:b/>
          <w:bCs/>
          <w:spacing w:val="4"/>
          <w:lang w:val="sr-Cyrl-RS"/>
        </w:rPr>
        <w:t>АД</w:t>
      </w:r>
      <w:r w:rsidRPr="00C6736E">
        <w:rPr>
          <w:rFonts w:eastAsia="Arial"/>
          <w:b/>
          <w:bCs/>
          <w:lang w:val="sr-Cyrl-RS"/>
        </w:rPr>
        <w:t>А ПО</w:t>
      </w:r>
      <w:r w:rsidRPr="00C6736E">
        <w:rPr>
          <w:rFonts w:eastAsia="Arial"/>
          <w:b/>
          <w:bCs/>
          <w:spacing w:val="-5"/>
          <w:lang w:val="sr-Cyrl-RS"/>
        </w:rPr>
        <w:t>С</w:t>
      </w:r>
      <w:r w:rsidRPr="00C6736E">
        <w:rPr>
          <w:rFonts w:eastAsia="Arial"/>
          <w:b/>
          <w:bCs/>
          <w:spacing w:val="-3"/>
          <w:lang w:val="sr-Cyrl-RS"/>
        </w:rPr>
        <w:t>Т</w:t>
      </w:r>
      <w:r w:rsidRPr="00C6736E">
        <w:rPr>
          <w:rFonts w:eastAsia="Arial"/>
          <w:b/>
          <w:bCs/>
          <w:lang w:val="sr-Cyrl-RS"/>
        </w:rPr>
        <w:t>О</w:t>
      </w:r>
      <w:r w:rsidRPr="00C6736E">
        <w:rPr>
          <w:rFonts w:eastAsia="Arial"/>
          <w:b/>
          <w:bCs/>
          <w:spacing w:val="1"/>
          <w:lang w:val="sr-Cyrl-RS"/>
        </w:rPr>
        <w:t>Ј</w:t>
      </w:r>
      <w:r w:rsidRPr="00C6736E">
        <w:rPr>
          <w:rFonts w:eastAsia="Arial"/>
          <w:b/>
          <w:bCs/>
          <w:lang w:val="sr-Cyrl-RS"/>
        </w:rPr>
        <w:t>Е</w:t>
      </w:r>
      <w:r w:rsidRPr="00C6736E">
        <w:rPr>
          <w:rFonts w:eastAsia="Arial"/>
          <w:b/>
          <w:bCs/>
          <w:spacing w:val="6"/>
          <w:lang w:val="sr-Cyrl-RS"/>
        </w:rPr>
        <w:t xml:space="preserve"> </w:t>
      </w:r>
      <w:r w:rsidRPr="00C6736E">
        <w:rPr>
          <w:rFonts w:eastAsia="Arial"/>
          <w:b/>
          <w:bCs/>
          <w:lang w:val="sr-Cyrl-RS"/>
        </w:rPr>
        <w:t>Д</w:t>
      </w:r>
      <w:r w:rsidRPr="00C6736E">
        <w:rPr>
          <w:rFonts w:eastAsia="Arial"/>
          <w:b/>
          <w:bCs/>
          <w:spacing w:val="-1"/>
          <w:lang w:val="sr-Cyrl-RS"/>
        </w:rPr>
        <w:t>В</w:t>
      </w:r>
      <w:r w:rsidRPr="00C6736E">
        <w:rPr>
          <w:rFonts w:eastAsia="Arial"/>
          <w:b/>
          <w:bCs/>
          <w:lang w:val="sr-Cyrl-RS"/>
        </w:rPr>
        <w:t>Е</w:t>
      </w:r>
      <w:r w:rsidRPr="00C6736E">
        <w:rPr>
          <w:rFonts w:eastAsia="Arial"/>
          <w:b/>
          <w:bCs/>
          <w:spacing w:val="6"/>
          <w:lang w:val="sr-Cyrl-RS"/>
        </w:rPr>
        <w:t xml:space="preserve"> </w:t>
      </w:r>
      <w:r w:rsidRPr="00C6736E">
        <w:rPr>
          <w:rFonts w:eastAsia="Arial"/>
          <w:b/>
          <w:bCs/>
          <w:lang w:val="sr-Cyrl-RS"/>
        </w:rPr>
        <w:t>ИЛИ В</w:t>
      </w:r>
      <w:r w:rsidRPr="00C6736E">
        <w:rPr>
          <w:rFonts w:eastAsia="Arial"/>
          <w:b/>
          <w:bCs/>
          <w:spacing w:val="2"/>
          <w:lang w:val="sr-Cyrl-RS"/>
        </w:rPr>
        <w:t>И</w:t>
      </w:r>
      <w:r w:rsidRPr="00C6736E">
        <w:rPr>
          <w:rFonts w:eastAsia="Arial"/>
          <w:b/>
          <w:bCs/>
          <w:spacing w:val="-6"/>
          <w:lang w:val="sr-Cyrl-RS"/>
        </w:rPr>
        <w:t>Ш</w:t>
      </w:r>
      <w:r w:rsidRPr="00C6736E">
        <w:rPr>
          <w:rFonts w:eastAsia="Arial"/>
          <w:b/>
          <w:bCs/>
          <w:lang w:val="sr-Cyrl-RS"/>
        </w:rPr>
        <w:t>Е</w:t>
      </w:r>
      <w:r w:rsidRPr="00C6736E">
        <w:rPr>
          <w:rFonts w:eastAsia="Arial"/>
          <w:b/>
          <w:bCs/>
          <w:spacing w:val="6"/>
          <w:lang w:val="sr-Cyrl-RS"/>
        </w:rPr>
        <w:t xml:space="preserve"> </w:t>
      </w:r>
      <w:r w:rsidRPr="00C6736E">
        <w:rPr>
          <w:rFonts w:eastAsia="Arial"/>
          <w:b/>
          <w:bCs/>
          <w:lang w:val="sr-Cyrl-RS"/>
        </w:rPr>
        <w:t>ПОН</w:t>
      </w:r>
      <w:r w:rsidRPr="00C6736E">
        <w:rPr>
          <w:rFonts w:eastAsia="Arial"/>
          <w:b/>
          <w:bCs/>
          <w:spacing w:val="-13"/>
          <w:lang w:val="sr-Cyrl-RS"/>
        </w:rPr>
        <w:t>У</w:t>
      </w:r>
      <w:r w:rsidRPr="00C6736E">
        <w:rPr>
          <w:rFonts w:eastAsia="Arial"/>
          <w:b/>
          <w:bCs/>
          <w:spacing w:val="4"/>
          <w:lang w:val="sr-Cyrl-RS"/>
        </w:rPr>
        <w:t>Д</w:t>
      </w:r>
      <w:r w:rsidRPr="00C6736E">
        <w:rPr>
          <w:rFonts w:eastAsia="Arial"/>
          <w:b/>
          <w:bCs/>
          <w:lang w:val="sr-Cyrl-RS"/>
        </w:rPr>
        <w:t>А</w:t>
      </w:r>
      <w:r w:rsidRPr="00C6736E">
        <w:rPr>
          <w:rFonts w:eastAsia="Arial"/>
          <w:b/>
          <w:bCs/>
          <w:spacing w:val="2"/>
          <w:lang w:val="sr-Cyrl-RS"/>
        </w:rPr>
        <w:t xml:space="preserve"> </w:t>
      </w:r>
      <w:r w:rsidRPr="00C6736E">
        <w:rPr>
          <w:rFonts w:eastAsia="Arial"/>
          <w:b/>
          <w:bCs/>
          <w:spacing w:val="-3"/>
          <w:lang w:val="sr-Cyrl-RS"/>
        </w:rPr>
        <w:t>С</w:t>
      </w:r>
      <w:r w:rsidRPr="00C6736E">
        <w:rPr>
          <w:rFonts w:eastAsia="Arial"/>
          <w:b/>
          <w:bCs/>
          <w:lang w:val="sr-Cyrl-RS"/>
        </w:rPr>
        <w:t>А ИСТОМ ПОНУЂЕНОМ ЦЕНОМ</w:t>
      </w:r>
    </w:p>
    <w:p w:rsidR="00196181" w:rsidRPr="00C6736E" w:rsidRDefault="00196181" w:rsidP="00196181">
      <w:pPr>
        <w:spacing w:before="16" w:line="260" w:lineRule="exact"/>
      </w:pPr>
    </w:p>
    <w:p w:rsidR="00196181" w:rsidRPr="00196181" w:rsidRDefault="00196181" w:rsidP="00196181">
      <w:pPr>
        <w:ind w:firstLine="720"/>
        <w:jc w:val="both"/>
        <w:rPr>
          <w:b/>
          <w:bCs/>
          <w:i/>
          <w:iCs/>
          <w:color w:val="FF0000"/>
          <w:sz w:val="22"/>
          <w:szCs w:val="22"/>
          <w:lang w:val="sr-Cyrl-RS"/>
        </w:rPr>
      </w:pPr>
      <w:r w:rsidRPr="00196181">
        <w:rPr>
          <w:iCs/>
          <w:color w:val="FF0000"/>
          <w:sz w:val="22"/>
          <w:szCs w:val="22"/>
          <w:lang w:val="sr-Cyrl-RS"/>
        </w:rPr>
        <w:t xml:space="preserve">Уколико две или више понуда имају исту најнижу понуђену цену, као најповољнија биће изабрана понуда оног понуђача </w:t>
      </w:r>
      <w:r w:rsidRPr="00196181">
        <w:rPr>
          <w:iCs/>
          <w:color w:val="FF0000"/>
          <w:sz w:val="22"/>
          <w:szCs w:val="22"/>
        </w:rPr>
        <w:t>која је прва примљена и заведена код наручиоца</w:t>
      </w:r>
      <w:r w:rsidRPr="00196181">
        <w:rPr>
          <w:iCs/>
          <w:color w:val="FF0000"/>
          <w:sz w:val="22"/>
          <w:szCs w:val="22"/>
          <w:lang w:val="sr-Cyrl-RS"/>
        </w:rPr>
        <w:t>.</w:t>
      </w:r>
    </w:p>
    <w:p w:rsidR="00196181" w:rsidRPr="00196181" w:rsidRDefault="00196181" w:rsidP="00196181">
      <w:pPr>
        <w:spacing w:before="3" w:line="130" w:lineRule="exact"/>
        <w:rPr>
          <w:color w:val="FF0000"/>
          <w:lang w:val="sr-Cyrl-RS"/>
        </w:rPr>
      </w:pPr>
    </w:p>
    <w:p w:rsidR="00196181" w:rsidRPr="00C6736E" w:rsidRDefault="00196181" w:rsidP="00196181">
      <w:pPr>
        <w:spacing w:before="3" w:line="130" w:lineRule="exact"/>
        <w:rPr>
          <w:lang w:val="sr-Cyrl-RS"/>
        </w:rPr>
      </w:pPr>
    </w:p>
    <w:p w:rsidR="00196181" w:rsidRPr="00196181" w:rsidRDefault="00196181" w:rsidP="00196181">
      <w:pPr>
        <w:suppressAutoHyphens/>
        <w:spacing w:line="100" w:lineRule="atLeast"/>
        <w:ind w:left="1080"/>
        <w:jc w:val="both"/>
        <w:rPr>
          <w:b/>
          <w:bCs/>
          <w:i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b/>
          <w:lang w:val="sr-Cyrl-CS"/>
        </w:rPr>
      </w:pPr>
    </w:p>
    <w:p w:rsidR="00F86CB9" w:rsidRDefault="00F86CB9"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Pr="00F86CB9"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Default="00196181" w:rsidP="009B5F34">
      <w:pPr>
        <w:pStyle w:val="ListParagraph"/>
        <w:tabs>
          <w:tab w:val="left" w:pos="680"/>
        </w:tabs>
        <w:autoSpaceDE w:val="0"/>
        <w:autoSpaceDN w:val="0"/>
        <w:adjustRightInd w:val="0"/>
        <w:jc w:val="both"/>
        <w:rPr>
          <w:rFonts w:ascii="Times New Roman" w:eastAsia="TimesNewRomanPS-Bold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CB1772" w:rsidRDefault="00CB1772"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503D1F" w:rsidRDefault="00503D1F">
      <w:pPr>
        <w:spacing w:line="240" w:lineRule="auto"/>
        <w:jc w:val="left"/>
        <w:rPr>
          <w:b/>
          <w:bCs/>
          <w:iCs/>
          <w:sz w:val="24"/>
          <w:szCs w:val="28"/>
          <w:lang w:val="sr-Latn-CS"/>
        </w:rPr>
      </w:pPr>
      <w:r>
        <w:rPr>
          <w:b/>
          <w:bCs/>
          <w:iCs/>
          <w:sz w:val="24"/>
          <w:szCs w:val="28"/>
          <w:lang w:val="sr-Latn-CS"/>
        </w:rPr>
        <w:br w:type="page"/>
      </w:r>
    </w:p>
    <w:p w:rsidR="00D16939" w:rsidRPr="00986D71" w:rsidRDefault="00D16939" w:rsidP="00D16939">
      <w:pPr>
        <w:rPr>
          <w:b/>
          <w:bCs/>
          <w:iCs/>
          <w:sz w:val="24"/>
          <w:szCs w:val="28"/>
        </w:rPr>
      </w:pPr>
      <w:r w:rsidRPr="00986D71">
        <w:rPr>
          <w:b/>
          <w:bCs/>
          <w:iCs/>
          <w:sz w:val="24"/>
          <w:szCs w:val="28"/>
          <w:lang w:val="sr-Latn-CS"/>
        </w:rPr>
        <w:lastRenderedPageBreak/>
        <w:t xml:space="preserve">V </w:t>
      </w:r>
      <w:r w:rsidRPr="00986D71">
        <w:rPr>
          <w:b/>
          <w:bCs/>
          <w:iCs/>
          <w:sz w:val="24"/>
          <w:szCs w:val="28"/>
        </w:rPr>
        <w:t>ОБРАСЦИ КОЈИ ЧИНЕ САСТАВНИ ДЕО ПОНУДЕ</w:t>
      </w:r>
    </w:p>
    <w:p w:rsidR="00D16939" w:rsidRPr="00986D71" w:rsidRDefault="00D16939" w:rsidP="00D16939">
      <w:pPr>
        <w:rPr>
          <w:b/>
          <w:bCs/>
          <w:iCs/>
          <w:sz w:val="24"/>
          <w:szCs w:val="28"/>
        </w:rPr>
      </w:pPr>
    </w:p>
    <w:p w:rsidR="00D16939" w:rsidRPr="008F2A5C" w:rsidRDefault="00CB1772" w:rsidP="008F2A5C">
      <w:pPr>
        <w:pStyle w:val="ListParagraph"/>
        <w:numPr>
          <w:ilvl w:val="0"/>
          <w:numId w:val="42"/>
        </w:numPr>
        <w:jc w:val="both"/>
        <w:rPr>
          <w:rFonts w:ascii="Times New Roman" w:hAnsi="Times New Roman"/>
          <w:b/>
          <w:bCs/>
          <w:sz w:val="24"/>
          <w:szCs w:val="24"/>
        </w:rPr>
      </w:pPr>
      <w:r w:rsidRPr="008F2A5C">
        <w:rPr>
          <w:rFonts w:ascii="Times New Roman" w:hAnsi="Times New Roman"/>
          <w:b/>
          <w:bCs/>
          <w:sz w:val="24"/>
          <w:szCs w:val="24"/>
        </w:rPr>
        <w:t xml:space="preserve"> </w:t>
      </w:r>
      <w:r w:rsidR="00D16939" w:rsidRPr="008F2A5C">
        <w:rPr>
          <w:rFonts w:ascii="Times New Roman" w:hAnsi="Times New Roman"/>
          <w:b/>
          <w:bCs/>
          <w:sz w:val="24"/>
          <w:szCs w:val="24"/>
        </w:rPr>
        <w:t>ОБРАЗАЦ ПОНУДЕ</w:t>
      </w:r>
      <w:r w:rsidR="005376DE" w:rsidRPr="008F2A5C">
        <w:rPr>
          <w:rFonts w:ascii="Times New Roman" w:hAnsi="Times New Roman"/>
          <w:sz w:val="24"/>
          <w:szCs w:val="24"/>
        </w:rPr>
        <w:t xml:space="preserve"> </w:t>
      </w:r>
    </w:p>
    <w:p w:rsidR="00D16939" w:rsidRPr="00986D71" w:rsidRDefault="00D16939" w:rsidP="00D16939">
      <w:pPr>
        <w:jc w:val="both"/>
        <w:rPr>
          <w:b/>
          <w:sz w:val="22"/>
          <w:szCs w:val="22"/>
        </w:rPr>
      </w:pPr>
      <w:r w:rsidRPr="00986D71">
        <w:rPr>
          <w:iCs/>
          <w:sz w:val="22"/>
          <w:szCs w:val="22"/>
        </w:rPr>
        <w:t xml:space="preserve">Понуда бр ________________ од __________________ за јавну набавку мале вредности </w:t>
      </w:r>
      <w:r w:rsidR="009E4FB0">
        <w:rPr>
          <w:sz w:val="22"/>
          <w:szCs w:val="22"/>
        </w:rPr>
        <w:t xml:space="preserve">услуге </w:t>
      </w:r>
      <w:r w:rsidRPr="00986D71">
        <w:rPr>
          <w:sz w:val="22"/>
          <w:szCs w:val="22"/>
        </w:rPr>
        <w:t xml:space="preserve"> </w:t>
      </w:r>
      <w:r w:rsidR="009E4FB0">
        <w:rPr>
          <w:sz w:val="22"/>
          <w:szCs w:val="22"/>
          <w:lang w:val="sr-Cyrl-RS"/>
        </w:rPr>
        <w:t>техничког прегледа јавних објеката на територији општине Дољевац</w:t>
      </w:r>
      <w:r w:rsidR="009E4FB0" w:rsidRPr="00986D71">
        <w:rPr>
          <w:sz w:val="22"/>
          <w:szCs w:val="22"/>
        </w:rPr>
        <w:t xml:space="preserve"> </w:t>
      </w:r>
      <w:r w:rsidRPr="00986D71">
        <w:rPr>
          <w:sz w:val="22"/>
          <w:szCs w:val="22"/>
        </w:rPr>
        <w:t xml:space="preserve">број </w:t>
      </w:r>
      <w:r w:rsidR="001C2341">
        <w:rPr>
          <w:sz w:val="22"/>
          <w:szCs w:val="22"/>
        </w:rPr>
        <w:t>404-2-45</w:t>
      </w:r>
      <w:r w:rsidR="009E4FB0">
        <w:rPr>
          <w:sz w:val="22"/>
          <w:szCs w:val="22"/>
        </w:rPr>
        <w:t>/2018-03</w:t>
      </w:r>
      <w:r w:rsidRPr="00986D71">
        <w:rPr>
          <w:sz w:val="22"/>
          <w:szCs w:val="22"/>
        </w:rPr>
        <w:t xml:space="preserve">, </w:t>
      </w:r>
    </w:p>
    <w:p w:rsidR="00D16939" w:rsidRPr="00986D71" w:rsidRDefault="00D16939" w:rsidP="00D16939">
      <w:pPr>
        <w:jc w:val="both"/>
        <w:rPr>
          <w:i/>
          <w:iCs/>
          <w:sz w:val="22"/>
          <w:szCs w:val="22"/>
        </w:rPr>
      </w:pPr>
    </w:p>
    <w:p w:rsidR="00D16939" w:rsidRPr="00986D71" w:rsidRDefault="00D16939" w:rsidP="00D16939">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0" w:type="auto"/>
        <w:tblInd w:w="685" w:type="dxa"/>
        <w:tblLayout w:type="fixed"/>
        <w:tblLook w:val="0000" w:firstRow="0" w:lastRow="0" w:firstColumn="0" w:lastColumn="0" w:noHBand="0" w:noVBand="0"/>
      </w:tblPr>
      <w:tblGrid>
        <w:gridCol w:w="4621"/>
        <w:gridCol w:w="4650"/>
      </w:tblGrid>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Назив понуђача:</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Адреса понуђача:</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Матични број понуђача:</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Име особе за контакт:</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Електронска адреса понуђача (e-mail):</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Телефон:</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Телефакс:</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Број рачуна понуђача и назив банке:</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ind w:firstLine="708"/>
              <w:rPr>
                <w:b/>
                <w:bCs/>
                <w:iCs/>
                <w:sz w:val="22"/>
                <w:szCs w:val="22"/>
              </w:rPr>
            </w:pPr>
          </w:p>
          <w:p w:rsidR="00D16939" w:rsidRPr="00986D71" w:rsidRDefault="00D16939" w:rsidP="00C202A6">
            <w:pPr>
              <w:rPr>
                <w:b/>
                <w:bCs/>
                <w:iCs/>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D16939" w:rsidRPr="00986D71" w:rsidRDefault="00D16939" w:rsidP="00D16939">
      <w:pPr>
        <w:jc w:val="left"/>
        <w:rPr>
          <w:sz w:val="22"/>
          <w:szCs w:val="22"/>
          <w:lang w:val="en-US"/>
        </w:rPr>
      </w:pPr>
    </w:p>
    <w:tbl>
      <w:tblPr>
        <w:tblW w:w="0" w:type="auto"/>
        <w:tblInd w:w="685" w:type="dxa"/>
        <w:tblLayout w:type="fixed"/>
        <w:tblLook w:val="0000" w:firstRow="0" w:lastRow="0" w:firstColumn="0" w:lastColumn="0" w:noHBand="0" w:noVBand="0"/>
      </w:tblPr>
      <w:tblGrid>
        <w:gridCol w:w="9272"/>
      </w:tblGrid>
      <w:tr w:rsidR="00D16939"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 xml:space="preserve">А) САМОСТАЛНО </w:t>
            </w:r>
          </w:p>
        </w:tc>
      </w:tr>
      <w:tr w:rsidR="00D16939"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Б) СА ПОДИЗВОЂАЧЕМ</w:t>
            </w:r>
          </w:p>
        </w:tc>
      </w:tr>
      <w:tr w:rsidR="00D16939"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i/>
                <w:iCs/>
                <w:sz w:val="22"/>
                <w:szCs w:val="22"/>
              </w:rPr>
            </w:pPr>
            <w:r w:rsidRPr="00986D71">
              <w:rPr>
                <w:rFonts w:eastAsia="TimesNewRomanPSMT"/>
                <w:b/>
                <w:bCs/>
                <w:sz w:val="22"/>
                <w:szCs w:val="22"/>
              </w:rPr>
              <w:t>В) КАО ЗАЈЕДНИЧКУ ПОНУДУ</w:t>
            </w:r>
          </w:p>
        </w:tc>
      </w:tr>
    </w:tbl>
    <w:p w:rsidR="00D16939" w:rsidRPr="00986D71" w:rsidRDefault="00D16939" w:rsidP="00D16939">
      <w:pPr>
        <w:jc w:val="both"/>
        <w:rPr>
          <w:b/>
          <w:i/>
          <w:iCs/>
          <w:sz w:val="22"/>
          <w:szCs w:val="22"/>
        </w:rPr>
      </w:pPr>
    </w:p>
    <w:p w:rsidR="00D16939" w:rsidRPr="00986D71" w:rsidRDefault="00D16939" w:rsidP="00D16939">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16939" w:rsidRPr="00986D71" w:rsidRDefault="00D16939" w:rsidP="00D16939">
      <w:pPr>
        <w:jc w:val="both"/>
        <w:rPr>
          <w:rFonts w:eastAsia="TimesNewRomanPSMT"/>
          <w:bCs/>
          <w:sz w:val="22"/>
          <w:szCs w:val="22"/>
        </w:rPr>
      </w:pPr>
    </w:p>
    <w:p w:rsidR="00D16939" w:rsidRPr="00986D71" w:rsidRDefault="00D16939" w:rsidP="00D16939">
      <w:pPr>
        <w:jc w:val="both"/>
        <w:rPr>
          <w:rFonts w:eastAsia="TimesNewRomanPSMT"/>
          <w:b/>
          <w:bCs/>
          <w:i/>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D16939" w:rsidRDefault="00D16939" w:rsidP="00D16939">
      <w:pPr>
        <w:rPr>
          <w:rFonts w:eastAsia="TimesNewRomanPSMT"/>
          <w:b/>
          <w:bCs/>
          <w:sz w:val="22"/>
          <w:szCs w:val="22"/>
        </w:rPr>
      </w:pPr>
    </w:p>
    <w:p w:rsidR="00F310C8" w:rsidRPr="00986D71" w:rsidRDefault="00F310C8" w:rsidP="00D16939">
      <w:pPr>
        <w:rPr>
          <w:rFonts w:eastAsia="TimesNewRomanPSMT"/>
          <w:b/>
          <w:bCs/>
          <w:sz w:val="22"/>
          <w:szCs w:val="22"/>
        </w:rPr>
      </w:pPr>
    </w:p>
    <w:p w:rsidR="00250F1F" w:rsidRDefault="00250F1F">
      <w:pPr>
        <w:spacing w:line="240" w:lineRule="auto"/>
        <w:jc w:val="left"/>
        <w:rPr>
          <w:rFonts w:eastAsia="TimesNewRomanPSMT"/>
          <w:b/>
          <w:bCs/>
          <w:sz w:val="22"/>
          <w:szCs w:val="22"/>
        </w:rPr>
      </w:pPr>
      <w:r>
        <w:rPr>
          <w:rFonts w:eastAsia="TimesNewRomanPSMT"/>
          <w:b/>
          <w:bCs/>
          <w:sz w:val="22"/>
          <w:szCs w:val="22"/>
        </w:rPr>
        <w:br w:type="page"/>
      </w: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lastRenderedPageBreak/>
        <w:t>(3) ПОДАЦИ О ПОДИЗВОЂАЧУ</w:t>
      </w:r>
    </w:p>
    <w:p w:rsidR="00D16939" w:rsidRPr="00986D71" w:rsidRDefault="00D16939" w:rsidP="00D16939">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250F1F" w:rsidRDefault="00D16939" w:rsidP="00C202A6">
            <w:pPr>
              <w:jc w:val="both"/>
              <w:rPr>
                <w:rFonts w:eastAsia="TimesNewRomanPSMT"/>
                <w:b/>
                <w:bCs/>
                <w:sz w:val="22"/>
                <w:szCs w:val="22"/>
                <w:lang w:val="sr-Cyrl-RS"/>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6939" w:rsidRPr="00986D71" w:rsidRDefault="00D16939" w:rsidP="00D16939">
      <w:pPr>
        <w:jc w:val="both"/>
        <w:rPr>
          <w:rFonts w:eastAsia="TimesNewRomanPSMT"/>
          <w:b/>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D16939" w:rsidRDefault="00D16939" w:rsidP="00D16939">
      <w:pPr>
        <w:rPr>
          <w:rFonts w:eastAsia="TimesNewRomanPSMT"/>
          <w:b/>
          <w:bCs/>
          <w:i/>
          <w:sz w:val="22"/>
          <w:szCs w:val="22"/>
          <w:lang w:val="en-US"/>
        </w:rPr>
      </w:pPr>
    </w:p>
    <w:p w:rsidR="00BC49ED" w:rsidRDefault="00BC49ED" w:rsidP="00D16939">
      <w:pPr>
        <w:rPr>
          <w:rFonts w:eastAsia="TimesNewRomanPSMT"/>
          <w:b/>
          <w:bCs/>
          <w:i/>
          <w:sz w:val="22"/>
          <w:szCs w:val="22"/>
          <w:lang w:val="en-US"/>
        </w:rPr>
      </w:pPr>
    </w:p>
    <w:p w:rsidR="00BC49ED" w:rsidRPr="00986D71" w:rsidRDefault="00BC49ED" w:rsidP="00D16939">
      <w:pPr>
        <w:rPr>
          <w:rFonts w:eastAsia="TimesNewRomanPSMT"/>
          <w:b/>
          <w:bCs/>
          <w:i/>
          <w:sz w:val="22"/>
          <w:szCs w:val="22"/>
          <w:lang w:val="en-US"/>
        </w:rPr>
      </w:pPr>
    </w:p>
    <w:p w:rsidR="00D16939" w:rsidRPr="00986D71" w:rsidRDefault="00D16939" w:rsidP="00D16939">
      <w:pPr>
        <w:rPr>
          <w:rFonts w:eastAsia="TimesNewRomanPSMT"/>
          <w:b/>
          <w:bCs/>
          <w:i/>
          <w:sz w:val="22"/>
          <w:szCs w:val="22"/>
          <w:lang w:val="en-US"/>
        </w:rPr>
      </w:pPr>
    </w:p>
    <w:p w:rsidR="00503D1F" w:rsidRDefault="00503D1F">
      <w:pPr>
        <w:spacing w:line="240" w:lineRule="auto"/>
        <w:jc w:val="left"/>
        <w:rPr>
          <w:rFonts w:eastAsia="TimesNewRomanPSMT"/>
          <w:b/>
          <w:bCs/>
          <w:sz w:val="22"/>
          <w:szCs w:val="22"/>
          <w:lang w:val="sr-Cyrl-RS"/>
        </w:rPr>
      </w:pPr>
      <w:r>
        <w:rPr>
          <w:rFonts w:eastAsia="TimesNewRomanPSMT"/>
          <w:b/>
          <w:bCs/>
          <w:sz w:val="22"/>
          <w:szCs w:val="22"/>
          <w:lang w:val="sr-Cyrl-RS"/>
        </w:rPr>
        <w:br w:type="page"/>
      </w:r>
    </w:p>
    <w:p w:rsidR="00503D1F" w:rsidRDefault="00503D1F" w:rsidP="00D16939">
      <w:pPr>
        <w:ind w:firstLine="720"/>
        <w:jc w:val="both"/>
        <w:rPr>
          <w:rFonts w:eastAsia="TimesNewRomanPSMT"/>
          <w:b/>
          <w:bCs/>
          <w:sz w:val="22"/>
          <w:szCs w:val="22"/>
        </w:rPr>
      </w:pP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D16939" w:rsidRPr="00986D71" w:rsidRDefault="00D16939" w:rsidP="00D16939">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6939" w:rsidRPr="00986D71" w:rsidRDefault="00D16939" w:rsidP="00D16939">
      <w:pPr>
        <w:jc w:val="both"/>
        <w:rPr>
          <w:b/>
          <w:bCs/>
          <w:i/>
          <w:i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Default="00D16939" w:rsidP="00D16939">
      <w:pPr>
        <w:jc w:val="both"/>
        <w:rPr>
          <w:b/>
          <w:bCs/>
          <w:i/>
          <w:iCs/>
          <w:sz w:val="22"/>
          <w:szCs w:val="22"/>
        </w:rPr>
      </w:pPr>
    </w:p>
    <w:p w:rsidR="00BC49ED" w:rsidRDefault="00BC49ED" w:rsidP="00D16939">
      <w:pPr>
        <w:jc w:val="both"/>
        <w:rPr>
          <w:b/>
          <w:bCs/>
          <w:i/>
          <w:iCs/>
          <w:sz w:val="22"/>
          <w:szCs w:val="22"/>
        </w:rPr>
      </w:pPr>
    </w:p>
    <w:p w:rsidR="00BC49ED" w:rsidRPr="00986D71" w:rsidRDefault="00BC49ED" w:rsidP="00D16939">
      <w:pPr>
        <w:jc w:val="both"/>
        <w:rPr>
          <w:b/>
          <w:bCs/>
          <w:i/>
          <w:iCs/>
          <w:sz w:val="22"/>
          <w:szCs w:val="22"/>
        </w:rPr>
      </w:pPr>
    </w:p>
    <w:p w:rsidR="00D16939" w:rsidRPr="00986D71" w:rsidRDefault="00D16939" w:rsidP="00D16939">
      <w:pPr>
        <w:jc w:val="both"/>
        <w:rPr>
          <w:b/>
          <w:bCs/>
          <w:i/>
          <w:iCs/>
          <w:sz w:val="22"/>
          <w:szCs w:val="22"/>
        </w:rPr>
      </w:pPr>
    </w:p>
    <w:p w:rsidR="00D16939" w:rsidRPr="00986D71" w:rsidRDefault="00D16939" w:rsidP="00D16939">
      <w:pPr>
        <w:jc w:val="both"/>
        <w:rPr>
          <w:b/>
          <w:bCs/>
          <w:i/>
          <w:iCs/>
          <w:sz w:val="22"/>
          <w:szCs w:val="22"/>
        </w:rPr>
      </w:pPr>
    </w:p>
    <w:p w:rsidR="00D16939" w:rsidRPr="00250F1F" w:rsidRDefault="00D16939" w:rsidP="00D16939">
      <w:pPr>
        <w:jc w:val="both"/>
        <w:rPr>
          <w:b/>
          <w:bCs/>
          <w:i/>
          <w:iCs/>
          <w:sz w:val="22"/>
          <w:szCs w:val="22"/>
          <w:lang w:val="sr-Cyrl-RS"/>
        </w:rPr>
      </w:pPr>
    </w:p>
    <w:p w:rsidR="00D16939" w:rsidRDefault="00D16939" w:rsidP="00D16939">
      <w:pPr>
        <w:jc w:val="both"/>
        <w:rPr>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sidRPr="00986D71">
        <w:rPr>
          <w:sz w:val="22"/>
          <w:szCs w:val="22"/>
        </w:rPr>
        <w:t>услуге</w:t>
      </w:r>
      <w:r w:rsidR="009E4FB0" w:rsidRPr="009E4FB0">
        <w:rPr>
          <w:sz w:val="22"/>
          <w:szCs w:val="22"/>
          <w:lang w:val="sr-Cyrl-RS"/>
        </w:rPr>
        <w:t xml:space="preserve"> </w:t>
      </w:r>
      <w:r w:rsidR="009E4FB0">
        <w:rPr>
          <w:sz w:val="22"/>
          <w:szCs w:val="22"/>
          <w:lang w:val="sr-Cyrl-RS"/>
        </w:rPr>
        <w:t>техничког прегледа јавних објеката на територији општине Дољевац</w:t>
      </w:r>
      <w:r w:rsidRPr="00986D71">
        <w:rPr>
          <w:sz w:val="22"/>
          <w:szCs w:val="22"/>
        </w:rPr>
        <w:t xml:space="preserve">,  број </w:t>
      </w:r>
      <w:r w:rsidR="00943912">
        <w:rPr>
          <w:sz w:val="22"/>
          <w:szCs w:val="22"/>
        </w:rPr>
        <w:t>404-2-45</w:t>
      </w:r>
      <w:r w:rsidR="009E4FB0">
        <w:rPr>
          <w:sz w:val="22"/>
          <w:szCs w:val="22"/>
        </w:rPr>
        <w:t>/2018-03</w:t>
      </w:r>
      <w:r w:rsidR="005376DE">
        <w:rPr>
          <w:sz w:val="22"/>
          <w:szCs w:val="22"/>
        </w:rPr>
        <w:t xml:space="preserve"> </w:t>
      </w:r>
    </w:p>
    <w:p w:rsidR="00D16939" w:rsidRPr="00986D71" w:rsidRDefault="00D16939" w:rsidP="00D16939">
      <w:pPr>
        <w:jc w:val="both"/>
        <w:rPr>
          <w:rFonts w:eastAsia="TimesNewRomanPSMT"/>
          <w:b/>
          <w:bCs/>
          <w:sz w:val="22"/>
          <w:szCs w:val="22"/>
        </w:rPr>
      </w:pPr>
    </w:p>
    <w:tbl>
      <w:tblPr>
        <w:tblW w:w="0" w:type="auto"/>
        <w:tblInd w:w="308" w:type="dxa"/>
        <w:tblLayout w:type="fixed"/>
        <w:tblLook w:val="0000" w:firstRow="0" w:lastRow="0" w:firstColumn="0" w:lastColumn="0" w:noHBand="0" w:noVBand="0"/>
      </w:tblPr>
      <w:tblGrid>
        <w:gridCol w:w="5250"/>
        <w:gridCol w:w="3365"/>
      </w:tblGrid>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 xml:space="preserve">Укупна цена без ПДВ-а </w:t>
            </w:r>
          </w:p>
          <w:p w:rsidR="00D16939" w:rsidRPr="00986D71"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Укупна цена са ПДВ-ом</w:t>
            </w:r>
          </w:p>
          <w:p w:rsidR="00D16939" w:rsidRPr="00986D71"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rFonts w:eastAsia="TimesNewRomanPSMT"/>
                <w:bCs/>
                <w:sz w:val="22"/>
                <w:szCs w:val="22"/>
              </w:rPr>
            </w:pPr>
            <w:r w:rsidRPr="00986D71">
              <w:rPr>
                <w:rFonts w:eastAsia="TimesNewRomanPSMT"/>
                <w:bCs/>
                <w:sz w:val="22"/>
                <w:szCs w:val="22"/>
              </w:rPr>
              <w:t>Рок важења понуде</w:t>
            </w:r>
          </w:p>
          <w:p w:rsidR="00D16939" w:rsidRPr="00986D71" w:rsidRDefault="00D16939" w:rsidP="00C202A6">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Рок и начин плаћања</w:t>
            </w:r>
          </w:p>
          <w:p w:rsidR="00D16939" w:rsidRPr="00986D71"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503D1F" w:rsidRDefault="00D16939" w:rsidP="00C202A6">
            <w:pPr>
              <w:snapToGrid w:val="0"/>
              <w:jc w:val="both"/>
              <w:rPr>
                <w:rFonts w:eastAsia="TimesNewRomanPSMT"/>
                <w:bCs/>
                <w:sz w:val="22"/>
                <w:szCs w:val="22"/>
                <w:lang w:val="sr-Cyrl-RS"/>
              </w:rPr>
            </w:pPr>
            <w:r w:rsidRPr="00986D71">
              <w:rPr>
                <w:rFonts w:eastAsia="TimesNewRomanPSMT"/>
                <w:bCs/>
                <w:sz w:val="22"/>
                <w:szCs w:val="22"/>
              </w:rPr>
              <w:t xml:space="preserve">Рок </w:t>
            </w:r>
            <w:r w:rsidR="00503D1F">
              <w:rPr>
                <w:rFonts w:eastAsia="TimesNewRomanPSMT"/>
                <w:bCs/>
                <w:sz w:val="22"/>
                <w:szCs w:val="22"/>
                <w:lang w:val="sr-Cyrl-RS"/>
              </w:rPr>
              <w:t>извршења услуга (по достављању писаног позива наручиоца за формирање комисије (у одговарајућем саставу, у зависности од врсте објекта и изведених радова) и вршење техничког прегледа.</w:t>
            </w:r>
          </w:p>
          <w:p w:rsidR="00D16939" w:rsidRPr="00986D71" w:rsidRDefault="00D16939" w:rsidP="00C202A6">
            <w:pPr>
              <w:snapToGrid w:val="0"/>
              <w:jc w:val="both"/>
              <w:rPr>
                <w:rFonts w:eastAsia="TimesNewRomanPSMT"/>
                <w:bCs/>
                <w:sz w:val="22"/>
                <w:szCs w:val="22"/>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bl>
    <w:p w:rsidR="00D16939" w:rsidRPr="00986D71" w:rsidRDefault="00D16939" w:rsidP="00D16939">
      <w:pPr>
        <w:ind w:left="720" w:firstLine="720"/>
        <w:jc w:val="both"/>
        <w:rPr>
          <w:sz w:val="22"/>
          <w:szCs w:val="22"/>
        </w:rPr>
      </w:pPr>
      <w:r w:rsidRPr="00986D71">
        <w:rPr>
          <w:sz w:val="22"/>
          <w:szCs w:val="22"/>
        </w:rPr>
        <w:br/>
      </w: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Default="00D16939" w:rsidP="00D16939">
      <w:pPr>
        <w:pStyle w:val="Caption"/>
        <w:rPr>
          <w:rFonts w:eastAsia="Arial"/>
        </w:rPr>
      </w:pPr>
    </w:p>
    <w:p w:rsidR="00BC49ED" w:rsidRDefault="00BC49ED" w:rsidP="00BC49ED">
      <w:pPr>
        <w:pStyle w:val="BodyText"/>
        <w:rPr>
          <w:rFonts w:eastAsia="Arial"/>
        </w:rPr>
      </w:pPr>
    </w:p>
    <w:p w:rsidR="00BC49ED" w:rsidRPr="00BC49ED" w:rsidRDefault="00BC49ED" w:rsidP="00BC49ED">
      <w:pPr>
        <w:pStyle w:val="BodyText"/>
        <w:rPr>
          <w:rFonts w:eastAsia="Arial"/>
        </w:rPr>
      </w:pPr>
    </w:p>
    <w:p w:rsidR="00D16939" w:rsidRPr="00250F1F" w:rsidRDefault="00D16939" w:rsidP="00D16939">
      <w:pPr>
        <w:pStyle w:val="Caption"/>
        <w:rPr>
          <w:rFonts w:eastAsia="Arial"/>
          <w:lang w:val="sr-Cyrl-RS"/>
        </w:rPr>
      </w:pPr>
    </w:p>
    <w:p w:rsidR="00D16939" w:rsidRPr="00986D71" w:rsidRDefault="00D16939" w:rsidP="00D16939">
      <w:pPr>
        <w:pStyle w:val="Caption"/>
        <w:ind w:left="360" w:firstLine="0"/>
        <w:rPr>
          <w:rFonts w:eastAsia="Arial"/>
          <w:b/>
          <w:i w:val="0"/>
          <w:sz w:val="24"/>
          <w:szCs w:val="28"/>
        </w:rPr>
      </w:pPr>
      <w:r w:rsidRPr="00986D71">
        <w:rPr>
          <w:rFonts w:eastAsia="Arial"/>
          <w:b/>
          <w:i w:val="0"/>
          <w:sz w:val="24"/>
          <w:szCs w:val="28"/>
        </w:rPr>
        <w:t>2)О</w:t>
      </w:r>
      <w:r w:rsidRPr="00986D71">
        <w:rPr>
          <w:rFonts w:eastAsia="Arial"/>
          <w:b/>
          <w:i w:val="0"/>
          <w:spacing w:val="-2"/>
          <w:sz w:val="24"/>
          <w:szCs w:val="28"/>
        </w:rPr>
        <w:t>Б</w:t>
      </w:r>
      <w:r w:rsidRPr="00986D71">
        <w:rPr>
          <w:rFonts w:eastAsia="Arial"/>
          <w:b/>
          <w:i w:val="0"/>
          <w:spacing w:val="-17"/>
          <w:sz w:val="24"/>
          <w:szCs w:val="28"/>
        </w:rPr>
        <w:t>Р</w:t>
      </w:r>
      <w:r w:rsidRPr="00986D71">
        <w:rPr>
          <w:rFonts w:eastAsia="Arial"/>
          <w:b/>
          <w:i w:val="0"/>
          <w:spacing w:val="-11"/>
          <w:sz w:val="24"/>
          <w:szCs w:val="28"/>
        </w:rPr>
        <w:t>А</w:t>
      </w:r>
      <w:r w:rsidRPr="00986D71">
        <w:rPr>
          <w:rFonts w:eastAsia="Arial"/>
          <w:b/>
          <w:i w:val="0"/>
          <w:sz w:val="24"/>
          <w:szCs w:val="28"/>
        </w:rPr>
        <w:t>З</w:t>
      </w:r>
      <w:r w:rsidRPr="00986D71">
        <w:rPr>
          <w:rFonts w:eastAsia="Arial"/>
          <w:b/>
          <w:i w:val="0"/>
          <w:spacing w:val="-2"/>
          <w:sz w:val="24"/>
          <w:szCs w:val="28"/>
        </w:rPr>
        <w:t>А</w:t>
      </w:r>
      <w:r w:rsidRPr="00986D71">
        <w:rPr>
          <w:rFonts w:eastAsia="Arial"/>
          <w:b/>
          <w:i w:val="0"/>
          <w:sz w:val="24"/>
          <w:szCs w:val="28"/>
        </w:rPr>
        <w:t>Ц</w:t>
      </w:r>
      <w:r w:rsidRPr="00986D71">
        <w:rPr>
          <w:rFonts w:eastAsia="Arial"/>
          <w:b/>
          <w:i w:val="0"/>
          <w:spacing w:val="78"/>
          <w:sz w:val="24"/>
          <w:szCs w:val="28"/>
        </w:rPr>
        <w:t xml:space="preserve"> </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12"/>
          <w:sz w:val="24"/>
          <w:szCs w:val="28"/>
        </w:rPr>
        <w:t>Р</w:t>
      </w:r>
      <w:r w:rsidRPr="00986D71">
        <w:rPr>
          <w:rFonts w:eastAsia="Arial"/>
          <w:b/>
          <w:i w:val="0"/>
          <w:sz w:val="24"/>
          <w:szCs w:val="28"/>
        </w:rPr>
        <w:t>У</w:t>
      </w:r>
      <w:r w:rsidRPr="00986D71">
        <w:rPr>
          <w:rFonts w:eastAsia="Arial"/>
          <w:b/>
          <w:i w:val="0"/>
          <w:spacing w:val="2"/>
          <w:sz w:val="24"/>
          <w:szCs w:val="28"/>
        </w:rPr>
        <w:t>К</w:t>
      </w:r>
      <w:r w:rsidRPr="00986D71">
        <w:rPr>
          <w:rFonts w:eastAsia="Arial"/>
          <w:b/>
          <w:i w:val="0"/>
          <w:spacing w:val="-1"/>
          <w:sz w:val="24"/>
          <w:szCs w:val="28"/>
        </w:rPr>
        <w:t>Т</w:t>
      </w:r>
      <w:r w:rsidRPr="00986D71">
        <w:rPr>
          <w:rFonts w:eastAsia="Arial"/>
          <w:b/>
          <w:i w:val="0"/>
          <w:sz w:val="24"/>
          <w:szCs w:val="28"/>
        </w:rPr>
        <w:t>УРЕ ЦЕ</w:t>
      </w:r>
      <w:r w:rsidRPr="00986D71">
        <w:rPr>
          <w:rFonts w:eastAsia="Arial"/>
          <w:b/>
          <w:i w:val="0"/>
          <w:spacing w:val="-1"/>
          <w:sz w:val="24"/>
          <w:szCs w:val="28"/>
        </w:rPr>
        <w:t>Н</w:t>
      </w:r>
      <w:r w:rsidRPr="00986D71">
        <w:rPr>
          <w:rFonts w:eastAsia="Arial"/>
          <w:b/>
          <w:i w:val="0"/>
          <w:sz w:val="24"/>
          <w:szCs w:val="28"/>
        </w:rPr>
        <w:t>Е</w:t>
      </w:r>
      <w:r w:rsidRPr="00986D71">
        <w:rPr>
          <w:rFonts w:eastAsia="Arial"/>
          <w:b/>
          <w:i w:val="0"/>
          <w:spacing w:val="1"/>
          <w:sz w:val="24"/>
          <w:szCs w:val="28"/>
        </w:rPr>
        <w:t xml:space="preserve"> </w:t>
      </w:r>
      <w:r w:rsidRPr="00986D71">
        <w:rPr>
          <w:rFonts w:eastAsia="Arial"/>
          <w:b/>
          <w:i w:val="0"/>
          <w:spacing w:val="-8"/>
          <w:sz w:val="24"/>
          <w:szCs w:val="28"/>
        </w:rPr>
        <w:t>С</w:t>
      </w:r>
      <w:r w:rsidRPr="00986D71">
        <w:rPr>
          <w:rFonts w:eastAsia="Arial"/>
          <w:b/>
          <w:i w:val="0"/>
          <w:sz w:val="24"/>
          <w:szCs w:val="28"/>
        </w:rPr>
        <w:t>А УП</w:t>
      </w:r>
      <w:r w:rsidRPr="00986D71">
        <w:rPr>
          <w:rFonts w:eastAsia="Arial"/>
          <w:b/>
          <w:i w:val="0"/>
          <w:spacing w:val="-1"/>
          <w:sz w:val="24"/>
          <w:szCs w:val="28"/>
        </w:rPr>
        <w:t>УТ</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8"/>
          <w:sz w:val="24"/>
          <w:szCs w:val="28"/>
        </w:rPr>
        <w:t>В</w:t>
      </w:r>
      <w:r w:rsidRPr="00986D71">
        <w:rPr>
          <w:rFonts w:eastAsia="Arial"/>
          <w:b/>
          <w:i w:val="0"/>
          <w:sz w:val="24"/>
          <w:szCs w:val="28"/>
        </w:rPr>
        <w:t>ОМ К</w:t>
      </w:r>
      <w:r w:rsidRPr="00986D71">
        <w:rPr>
          <w:rFonts w:eastAsia="Arial"/>
          <w:b/>
          <w:i w:val="0"/>
          <w:spacing w:val="-3"/>
          <w:sz w:val="24"/>
          <w:szCs w:val="28"/>
        </w:rPr>
        <w:t>А</w:t>
      </w:r>
      <w:r w:rsidRPr="00986D71">
        <w:rPr>
          <w:rFonts w:eastAsia="Arial"/>
          <w:b/>
          <w:i w:val="0"/>
          <w:spacing w:val="-5"/>
          <w:sz w:val="24"/>
          <w:szCs w:val="28"/>
        </w:rPr>
        <w:t>К</w:t>
      </w:r>
      <w:r w:rsidRPr="00986D71">
        <w:rPr>
          <w:rFonts w:eastAsia="Arial"/>
          <w:b/>
          <w:i w:val="0"/>
          <w:sz w:val="24"/>
          <w:szCs w:val="28"/>
        </w:rPr>
        <w:t>О</w:t>
      </w:r>
      <w:r w:rsidRPr="00986D71">
        <w:rPr>
          <w:rFonts w:eastAsia="Arial"/>
          <w:b/>
          <w:i w:val="0"/>
          <w:spacing w:val="1"/>
          <w:sz w:val="24"/>
          <w:szCs w:val="28"/>
        </w:rPr>
        <w:t xml:space="preserve"> </w:t>
      </w:r>
      <w:r w:rsidRPr="00986D71">
        <w:rPr>
          <w:rFonts w:eastAsia="Arial"/>
          <w:b/>
          <w:i w:val="0"/>
          <w:spacing w:val="-1"/>
          <w:sz w:val="24"/>
          <w:szCs w:val="28"/>
        </w:rPr>
        <w:t>Д</w:t>
      </w:r>
      <w:r w:rsidRPr="00986D71">
        <w:rPr>
          <w:rFonts w:eastAsia="Arial"/>
          <w:b/>
          <w:i w:val="0"/>
          <w:sz w:val="24"/>
          <w:szCs w:val="28"/>
        </w:rPr>
        <w:t xml:space="preserve">А </w:t>
      </w:r>
      <w:r w:rsidRPr="00986D71">
        <w:rPr>
          <w:rFonts w:eastAsia="Arial"/>
          <w:b/>
          <w:i w:val="0"/>
          <w:spacing w:val="-1"/>
          <w:sz w:val="24"/>
          <w:szCs w:val="28"/>
        </w:rPr>
        <w:t>С</w:t>
      </w:r>
      <w:r w:rsidRPr="00986D71">
        <w:rPr>
          <w:rFonts w:eastAsia="Arial"/>
          <w:b/>
          <w:i w:val="0"/>
          <w:sz w:val="24"/>
          <w:szCs w:val="28"/>
        </w:rPr>
        <w:t>Е ПОП</w:t>
      </w:r>
      <w:r w:rsidRPr="00986D71">
        <w:rPr>
          <w:rFonts w:eastAsia="Arial"/>
          <w:b/>
          <w:i w:val="0"/>
          <w:spacing w:val="-1"/>
          <w:sz w:val="24"/>
          <w:szCs w:val="28"/>
        </w:rPr>
        <w:t>УН</w:t>
      </w:r>
      <w:r w:rsidRPr="00986D71">
        <w:rPr>
          <w:rFonts w:eastAsia="Arial"/>
          <w:b/>
          <w:i w:val="0"/>
          <w:sz w:val="24"/>
          <w:szCs w:val="28"/>
        </w:rPr>
        <w:t>И</w:t>
      </w:r>
    </w:p>
    <w:p w:rsidR="00D16939" w:rsidRPr="00986D71" w:rsidRDefault="00D16939" w:rsidP="00D16939">
      <w:pPr>
        <w:spacing w:before="9" w:line="110" w:lineRule="exact"/>
      </w:pPr>
    </w:p>
    <w:p w:rsidR="00D16939" w:rsidRPr="00986D71" w:rsidRDefault="00D16939" w:rsidP="00D16939">
      <w:pPr>
        <w:spacing w:before="9" w:line="110" w:lineRule="exact"/>
      </w:pPr>
    </w:p>
    <w:tbl>
      <w:tblPr>
        <w:tblStyle w:val="TableGrid"/>
        <w:tblW w:w="5364" w:type="pct"/>
        <w:tblLook w:val="04A0" w:firstRow="1" w:lastRow="0" w:firstColumn="1" w:lastColumn="0" w:noHBand="0" w:noVBand="1"/>
      </w:tblPr>
      <w:tblGrid>
        <w:gridCol w:w="730"/>
        <w:gridCol w:w="3586"/>
        <w:gridCol w:w="2039"/>
        <w:gridCol w:w="1994"/>
        <w:gridCol w:w="1991"/>
      </w:tblGrid>
      <w:tr w:rsidR="006545FC" w:rsidRPr="006545FC" w:rsidTr="006545FC">
        <w:trPr>
          <w:trHeight w:val="877"/>
        </w:trPr>
        <w:tc>
          <w:tcPr>
            <w:tcW w:w="353" w:type="pct"/>
            <w:shd w:val="clear" w:color="auto" w:fill="FFFF00"/>
            <w:vAlign w:val="center"/>
          </w:tcPr>
          <w:p w:rsidR="006545FC" w:rsidRPr="006545FC" w:rsidRDefault="006545FC" w:rsidP="002D473A">
            <w:pPr>
              <w:rPr>
                <w:b/>
                <w:sz w:val="22"/>
                <w:szCs w:val="22"/>
                <w:lang w:val="sr-Latn-RS"/>
              </w:rPr>
            </w:pPr>
            <w:r w:rsidRPr="006545FC">
              <w:rPr>
                <w:b/>
                <w:sz w:val="22"/>
                <w:szCs w:val="22"/>
                <w:lang w:val="sr-Cyrl-RS"/>
              </w:rPr>
              <w:t>Р</w:t>
            </w:r>
            <w:r w:rsidRPr="006545FC">
              <w:rPr>
                <w:b/>
                <w:sz w:val="22"/>
                <w:szCs w:val="22"/>
                <w:lang w:val="sr-Latn-RS"/>
              </w:rPr>
              <w:t>.Бр.</w:t>
            </w:r>
          </w:p>
        </w:tc>
        <w:tc>
          <w:tcPr>
            <w:tcW w:w="1734" w:type="pct"/>
            <w:shd w:val="clear" w:color="auto" w:fill="FFFF00"/>
            <w:vAlign w:val="center"/>
          </w:tcPr>
          <w:p w:rsidR="006545FC" w:rsidRPr="006545FC" w:rsidRDefault="006545FC" w:rsidP="002D473A">
            <w:pPr>
              <w:rPr>
                <w:b/>
                <w:sz w:val="22"/>
                <w:szCs w:val="22"/>
                <w:lang w:val="sr-Latn-RS"/>
              </w:rPr>
            </w:pPr>
            <w:r w:rsidRPr="006545FC">
              <w:rPr>
                <w:b/>
                <w:sz w:val="22"/>
                <w:szCs w:val="22"/>
                <w:lang w:val="sr-Latn-RS"/>
              </w:rPr>
              <w:t>Опис Услуге</w:t>
            </w:r>
          </w:p>
        </w:tc>
        <w:tc>
          <w:tcPr>
            <w:tcW w:w="986" w:type="pct"/>
            <w:shd w:val="clear" w:color="auto" w:fill="FFFF00"/>
            <w:vAlign w:val="center"/>
          </w:tcPr>
          <w:p w:rsidR="006545FC" w:rsidRPr="006545FC" w:rsidRDefault="006545FC" w:rsidP="002D473A">
            <w:pPr>
              <w:ind w:right="-128"/>
              <w:rPr>
                <w:b/>
                <w:sz w:val="22"/>
                <w:szCs w:val="22"/>
                <w:lang w:val="sr-Latn-RS"/>
              </w:rPr>
            </w:pPr>
            <w:r w:rsidRPr="006545FC">
              <w:rPr>
                <w:b/>
                <w:sz w:val="22"/>
                <w:szCs w:val="22"/>
                <w:lang w:val="sr-Latn-RS"/>
              </w:rPr>
              <w:t>Врста радова на објекту</w:t>
            </w:r>
          </w:p>
        </w:tc>
        <w:tc>
          <w:tcPr>
            <w:tcW w:w="964" w:type="pct"/>
            <w:shd w:val="clear" w:color="auto" w:fill="FFFF00"/>
            <w:vAlign w:val="center"/>
          </w:tcPr>
          <w:p w:rsidR="006545FC" w:rsidRPr="006545FC" w:rsidRDefault="006545FC" w:rsidP="002D473A">
            <w:pPr>
              <w:ind w:right="-128"/>
              <w:rPr>
                <w:b/>
                <w:sz w:val="22"/>
                <w:szCs w:val="22"/>
                <w:lang w:val="sr-Latn-RS"/>
              </w:rPr>
            </w:pPr>
            <w:r w:rsidRPr="006545FC">
              <w:rPr>
                <w:b/>
                <w:sz w:val="22"/>
                <w:szCs w:val="22"/>
                <w:lang w:val="sr-Latn-RS"/>
              </w:rPr>
              <w:t xml:space="preserve">Вредност објекта </w:t>
            </w:r>
          </w:p>
          <w:p w:rsidR="006545FC" w:rsidRPr="006545FC" w:rsidRDefault="006545FC" w:rsidP="002D473A">
            <w:pPr>
              <w:ind w:right="-128"/>
              <w:rPr>
                <w:b/>
                <w:sz w:val="22"/>
                <w:szCs w:val="22"/>
                <w:lang w:val="sr-Latn-RS"/>
              </w:rPr>
            </w:pPr>
            <w:r w:rsidRPr="006545FC">
              <w:rPr>
                <w:b/>
                <w:sz w:val="22"/>
                <w:szCs w:val="22"/>
                <w:lang w:val="sr-Latn-RS"/>
              </w:rPr>
              <w:t>без ПДВ-а</w:t>
            </w:r>
          </w:p>
          <w:p w:rsidR="006545FC" w:rsidRPr="006545FC" w:rsidRDefault="006545FC" w:rsidP="002D473A">
            <w:pPr>
              <w:ind w:right="-128"/>
              <w:rPr>
                <w:b/>
                <w:sz w:val="22"/>
                <w:szCs w:val="22"/>
                <w:lang w:val="sr-Latn-RS"/>
              </w:rPr>
            </w:pPr>
            <w:r w:rsidRPr="006545FC">
              <w:rPr>
                <w:b/>
                <w:sz w:val="22"/>
                <w:szCs w:val="22"/>
                <w:lang w:val="sr-Latn-RS"/>
              </w:rPr>
              <w:t>(уговорена / предрачунска)</w:t>
            </w:r>
          </w:p>
        </w:tc>
        <w:tc>
          <w:tcPr>
            <w:tcW w:w="963" w:type="pct"/>
            <w:shd w:val="clear" w:color="auto" w:fill="FFFF00"/>
            <w:vAlign w:val="center"/>
          </w:tcPr>
          <w:p w:rsidR="006545FC" w:rsidRDefault="006545FC" w:rsidP="006545FC">
            <w:pPr>
              <w:ind w:right="-128"/>
              <w:rPr>
                <w:b/>
                <w:sz w:val="22"/>
                <w:szCs w:val="22"/>
                <w:lang w:val="sr-Latn-RS"/>
              </w:rPr>
            </w:pPr>
            <w:r w:rsidRPr="006545FC">
              <w:rPr>
                <w:b/>
                <w:sz w:val="22"/>
                <w:szCs w:val="22"/>
                <w:lang w:val="sr-Latn-RS"/>
              </w:rPr>
              <w:t xml:space="preserve">Цена техничког прегледа </w:t>
            </w:r>
          </w:p>
          <w:p w:rsidR="006545FC" w:rsidRPr="006545FC" w:rsidRDefault="006545FC" w:rsidP="006545FC">
            <w:pPr>
              <w:ind w:right="-128"/>
              <w:rPr>
                <w:b/>
                <w:sz w:val="22"/>
                <w:szCs w:val="22"/>
                <w:lang w:val="sr-Latn-RS"/>
              </w:rPr>
            </w:pPr>
            <w:r w:rsidRPr="006545FC">
              <w:rPr>
                <w:b/>
                <w:sz w:val="22"/>
                <w:szCs w:val="22"/>
                <w:lang w:val="sr-Latn-RS"/>
              </w:rPr>
              <w:t>без ПДВ-а</w:t>
            </w:r>
          </w:p>
        </w:tc>
      </w:tr>
      <w:tr w:rsidR="002D473A" w:rsidRPr="006545FC" w:rsidTr="002D473A">
        <w:tc>
          <w:tcPr>
            <w:tcW w:w="353" w:type="pct"/>
          </w:tcPr>
          <w:p w:rsidR="002D473A" w:rsidRPr="006545FC" w:rsidRDefault="002D473A" w:rsidP="002D473A">
            <w:pPr>
              <w:rPr>
                <w:sz w:val="22"/>
                <w:szCs w:val="22"/>
                <w:lang w:val="sr-Latn-RS"/>
              </w:rPr>
            </w:pPr>
            <w:r w:rsidRPr="006545FC">
              <w:rPr>
                <w:sz w:val="22"/>
                <w:szCs w:val="22"/>
                <w:lang w:val="sr-Latn-RS"/>
              </w:rPr>
              <w:t>1.</w:t>
            </w:r>
          </w:p>
        </w:tc>
        <w:tc>
          <w:tcPr>
            <w:tcW w:w="1734" w:type="pct"/>
          </w:tcPr>
          <w:p w:rsidR="002D473A" w:rsidRPr="006545FC" w:rsidRDefault="002D473A" w:rsidP="002D473A">
            <w:pPr>
              <w:jc w:val="both"/>
              <w:rPr>
                <w:sz w:val="22"/>
                <w:szCs w:val="22"/>
                <w:lang w:val="sr-Latn-RS"/>
              </w:rPr>
            </w:pPr>
            <w:r w:rsidRPr="006545FC">
              <w:rPr>
                <w:sz w:val="22"/>
                <w:szCs w:val="22"/>
                <w:lang w:val="sr-Latn-RS"/>
              </w:rPr>
              <w:t xml:space="preserve">Tехнички преглед објекта здравствене станице Пуковац </w:t>
            </w:r>
          </w:p>
        </w:tc>
        <w:tc>
          <w:tcPr>
            <w:tcW w:w="986" w:type="pct"/>
            <w:vAlign w:val="center"/>
          </w:tcPr>
          <w:p w:rsidR="002D473A" w:rsidRPr="001D2353" w:rsidRDefault="002D473A" w:rsidP="002D473A">
            <w:pPr>
              <w:jc w:val="left"/>
            </w:pPr>
            <w:r w:rsidRPr="001D2353">
              <w:t>Санација</w:t>
            </w:r>
          </w:p>
        </w:tc>
        <w:tc>
          <w:tcPr>
            <w:tcW w:w="964" w:type="pct"/>
            <w:vAlign w:val="bottom"/>
          </w:tcPr>
          <w:p w:rsidR="002D473A" w:rsidRPr="006545FC" w:rsidRDefault="002D473A" w:rsidP="002D473A">
            <w:pPr>
              <w:jc w:val="right"/>
              <w:rPr>
                <w:sz w:val="22"/>
                <w:szCs w:val="22"/>
                <w:lang w:val="sr-Latn-RS"/>
              </w:rPr>
            </w:pPr>
            <w:r w:rsidRPr="006545FC">
              <w:rPr>
                <w:sz w:val="22"/>
                <w:szCs w:val="22"/>
                <w:lang w:val="sr-Latn-RS"/>
              </w:rPr>
              <w:t>10.995.009,40</w:t>
            </w:r>
          </w:p>
        </w:tc>
        <w:tc>
          <w:tcPr>
            <w:tcW w:w="963" w:type="pct"/>
            <w:vAlign w:val="bottom"/>
          </w:tcPr>
          <w:p w:rsidR="002D473A" w:rsidRPr="006545FC" w:rsidRDefault="002D473A" w:rsidP="002D473A">
            <w:pPr>
              <w:jc w:val="right"/>
              <w:rPr>
                <w:sz w:val="22"/>
                <w:szCs w:val="22"/>
                <w:lang w:val="sr-Latn-RS"/>
              </w:rPr>
            </w:pPr>
          </w:p>
        </w:tc>
      </w:tr>
      <w:tr w:rsidR="002D473A" w:rsidRPr="006545FC" w:rsidTr="002D473A">
        <w:tc>
          <w:tcPr>
            <w:tcW w:w="353" w:type="pct"/>
          </w:tcPr>
          <w:p w:rsidR="002D473A" w:rsidRPr="006545FC" w:rsidRDefault="002D473A" w:rsidP="002D473A">
            <w:pPr>
              <w:rPr>
                <w:sz w:val="22"/>
                <w:szCs w:val="22"/>
                <w:lang w:val="sr-Latn-RS"/>
              </w:rPr>
            </w:pPr>
            <w:r w:rsidRPr="006545FC">
              <w:rPr>
                <w:sz w:val="22"/>
                <w:szCs w:val="22"/>
                <w:lang w:val="sr-Latn-RS"/>
              </w:rPr>
              <w:t>2.</w:t>
            </w:r>
          </w:p>
        </w:tc>
        <w:tc>
          <w:tcPr>
            <w:tcW w:w="1734" w:type="pct"/>
          </w:tcPr>
          <w:p w:rsidR="002D473A" w:rsidRPr="006545FC" w:rsidRDefault="002D473A" w:rsidP="002D473A">
            <w:pPr>
              <w:jc w:val="both"/>
              <w:rPr>
                <w:sz w:val="22"/>
                <w:szCs w:val="22"/>
                <w:lang w:val="sr-Latn-RS"/>
              </w:rPr>
            </w:pPr>
            <w:r w:rsidRPr="006545FC">
              <w:rPr>
                <w:sz w:val="22"/>
                <w:szCs w:val="22"/>
                <w:lang w:val="sr-Latn-RS"/>
              </w:rPr>
              <w:t xml:space="preserve">Tехнички преглед објекта – Образовни комплекс у Дољевцу </w:t>
            </w:r>
          </w:p>
        </w:tc>
        <w:tc>
          <w:tcPr>
            <w:tcW w:w="986" w:type="pct"/>
            <w:vAlign w:val="center"/>
          </w:tcPr>
          <w:p w:rsidR="002D473A" w:rsidRPr="001D2353" w:rsidRDefault="002D473A" w:rsidP="002D473A">
            <w:pPr>
              <w:jc w:val="left"/>
            </w:pPr>
            <w:r w:rsidRPr="001D2353">
              <w:t>Реконструкција и доградња</w:t>
            </w:r>
          </w:p>
        </w:tc>
        <w:tc>
          <w:tcPr>
            <w:tcW w:w="964" w:type="pct"/>
            <w:vAlign w:val="bottom"/>
          </w:tcPr>
          <w:p w:rsidR="002D473A" w:rsidRPr="006545FC" w:rsidRDefault="002D473A" w:rsidP="002D473A">
            <w:pPr>
              <w:jc w:val="right"/>
              <w:rPr>
                <w:sz w:val="22"/>
                <w:szCs w:val="22"/>
                <w:lang w:val="sr-Latn-RS"/>
              </w:rPr>
            </w:pPr>
            <w:r w:rsidRPr="006545FC">
              <w:rPr>
                <w:sz w:val="22"/>
                <w:szCs w:val="22"/>
                <w:lang w:val="sr-Latn-RS"/>
              </w:rPr>
              <w:t>180.000.000,00</w:t>
            </w:r>
          </w:p>
        </w:tc>
        <w:tc>
          <w:tcPr>
            <w:tcW w:w="963" w:type="pct"/>
            <w:vAlign w:val="bottom"/>
          </w:tcPr>
          <w:p w:rsidR="002D473A" w:rsidRPr="006545FC" w:rsidRDefault="002D473A" w:rsidP="002D473A">
            <w:pPr>
              <w:jc w:val="right"/>
              <w:rPr>
                <w:sz w:val="22"/>
                <w:szCs w:val="22"/>
                <w:lang w:val="sr-Latn-RS"/>
              </w:rPr>
            </w:pPr>
          </w:p>
        </w:tc>
      </w:tr>
      <w:tr w:rsidR="002D473A" w:rsidRPr="006545FC" w:rsidTr="002D473A">
        <w:tc>
          <w:tcPr>
            <w:tcW w:w="353" w:type="pct"/>
          </w:tcPr>
          <w:p w:rsidR="002D473A" w:rsidRPr="006545FC" w:rsidRDefault="002D473A" w:rsidP="002D473A">
            <w:pPr>
              <w:rPr>
                <w:sz w:val="22"/>
                <w:szCs w:val="22"/>
                <w:lang w:val="sr-Latn-RS"/>
              </w:rPr>
            </w:pPr>
            <w:r w:rsidRPr="006545FC">
              <w:rPr>
                <w:sz w:val="22"/>
                <w:szCs w:val="22"/>
                <w:lang w:val="sr-Latn-RS"/>
              </w:rPr>
              <w:t xml:space="preserve">3. </w:t>
            </w:r>
          </w:p>
        </w:tc>
        <w:tc>
          <w:tcPr>
            <w:tcW w:w="1734" w:type="pct"/>
          </w:tcPr>
          <w:p w:rsidR="002D473A" w:rsidRPr="006545FC" w:rsidRDefault="002D473A" w:rsidP="002D473A">
            <w:pPr>
              <w:jc w:val="both"/>
              <w:rPr>
                <w:sz w:val="22"/>
                <w:szCs w:val="22"/>
                <w:lang w:val="sr-Latn-RS"/>
              </w:rPr>
            </w:pPr>
            <w:r w:rsidRPr="006545FC">
              <w:rPr>
                <w:sz w:val="22"/>
                <w:szCs w:val="22"/>
                <w:lang w:val="sr-Latn-RS"/>
              </w:rPr>
              <w:t>Tехнички преглед објекта – Основне школе „Вук Караџић“ Дољевац, одељење у Малошишту</w:t>
            </w:r>
          </w:p>
        </w:tc>
        <w:tc>
          <w:tcPr>
            <w:tcW w:w="986" w:type="pct"/>
            <w:vAlign w:val="center"/>
          </w:tcPr>
          <w:p w:rsidR="002D473A" w:rsidRPr="001D2353" w:rsidRDefault="002D473A" w:rsidP="002D473A">
            <w:pPr>
              <w:jc w:val="left"/>
            </w:pPr>
            <w:r w:rsidRPr="001D2353">
              <w:t>Реконструкција</w:t>
            </w:r>
          </w:p>
        </w:tc>
        <w:tc>
          <w:tcPr>
            <w:tcW w:w="964" w:type="pct"/>
            <w:vAlign w:val="bottom"/>
          </w:tcPr>
          <w:p w:rsidR="002D473A" w:rsidRPr="006545FC" w:rsidRDefault="002D473A" w:rsidP="002D473A">
            <w:pPr>
              <w:jc w:val="right"/>
              <w:rPr>
                <w:sz w:val="22"/>
                <w:szCs w:val="22"/>
                <w:lang w:val="sr-Latn-RS"/>
              </w:rPr>
            </w:pPr>
            <w:r w:rsidRPr="006545FC">
              <w:rPr>
                <w:sz w:val="22"/>
                <w:szCs w:val="22"/>
                <w:lang w:val="sr-Latn-RS"/>
              </w:rPr>
              <w:t>64.000.000,00</w:t>
            </w:r>
          </w:p>
        </w:tc>
        <w:tc>
          <w:tcPr>
            <w:tcW w:w="963" w:type="pct"/>
            <w:vAlign w:val="bottom"/>
          </w:tcPr>
          <w:p w:rsidR="002D473A" w:rsidRPr="006545FC" w:rsidRDefault="002D473A" w:rsidP="002D473A">
            <w:pPr>
              <w:jc w:val="right"/>
              <w:rPr>
                <w:sz w:val="22"/>
                <w:szCs w:val="22"/>
                <w:lang w:val="sr-Latn-RS"/>
              </w:rPr>
            </w:pPr>
          </w:p>
        </w:tc>
      </w:tr>
      <w:tr w:rsidR="002D473A" w:rsidRPr="006545FC" w:rsidTr="002D473A">
        <w:tc>
          <w:tcPr>
            <w:tcW w:w="353" w:type="pct"/>
          </w:tcPr>
          <w:p w:rsidR="002D473A" w:rsidRPr="006545FC" w:rsidRDefault="002D473A" w:rsidP="002D473A">
            <w:pPr>
              <w:rPr>
                <w:sz w:val="22"/>
                <w:szCs w:val="22"/>
                <w:lang w:val="sr-Latn-RS"/>
              </w:rPr>
            </w:pPr>
            <w:r w:rsidRPr="006545FC">
              <w:rPr>
                <w:sz w:val="22"/>
                <w:szCs w:val="22"/>
                <w:lang w:val="sr-Latn-RS"/>
              </w:rPr>
              <w:t>4.</w:t>
            </w:r>
          </w:p>
        </w:tc>
        <w:tc>
          <w:tcPr>
            <w:tcW w:w="1734" w:type="pct"/>
          </w:tcPr>
          <w:p w:rsidR="002D473A" w:rsidRPr="006545FC" w:rsidRDefault="002D473A" w:rsidP="002D473A">
            <w:pPr>
              <w:jc w:val="both"/>
              <w:rPr>
                <w:sz w:val="22"/>
                <w:szCs w:val="22"/>
              </w:rPr>
            </w:pPr>
            <w:r w:rsidRPr="006545FC">
              <w:rPr>
                <w:sz w:val="22"/>
                <w:szCs w:val="22"/>
              </w:rPr>
              <w:t>Технички преглед објекта - дела секундарне мреже за снабдевање водом Радно-пословне зоне Југозапад „петља Дољевац“ и Пословне зоне Кочане</w:t>
            </w:r>
          </w:p>
        </w:tc>
        <w:tc>
          <w:tcPr>
            <w:tcW w:w="986" w:type="pct"/>
            <w:vAlign w:val="center"/>
          </w:tcPr>
          <w:p w:rsidR="002D473A" w:rsidRPr="001D2353" w:rsidRDefault="002D473A" w:rsidP="002D473A">
            <w:pPr>
              <w:jc w:val="left"/>
            </w:pPr>
            <w:r w:rsidRPr="001D2353">
              <w:t>Изградња</w:t>
            </w:r>
          </w:p>
        </w:tc>
        <w:tc>
          <w:tcPr>
            <w:tcW w:w="964" w:type="pct"/>
            <w:vAlign w:val="bottom"/>
          </w:tcPr>
          <w:p w:rsidR="002D473A" w:rsidRPr="006545FC" w:rsidRDefault="002D473A" w:rsidP="002D473A">
            <w:pPr>
              <w:jc w:val="right"/>
              <w:rPr>
                <w:sz w:val="22"/>
                <w:szCs w:val="22"/>
              </w:rPr>
            </w:pPr>
            <w:r w:rsidRPr="006545FC">
              <w:rPr>
                <w:sz w:val="22"/>
                <w:szCs w:val="22"/>
              </w:rPr>
              <w:t>10.577.465,00</w:t>
            </w:r>
          </w:p>
        </w:tc>
        <w:tc>
          <w:tcPr>
            <w:tcW w:w="963" w:type="pct"/>
            <w:vAlign w:val="bottom"/>
          </w:tcPr>
          <w:p w:rsidR="002D473A" w:rsidRPr="006545FC" w:rsidRDefault="002D473A" w:rsidP="002D473A">
            <w:pPr>
              <w:jc w:val="right"/>
              <w:rPr>
                <w:sz w:val="22"/>
                <w:szCs w:val="22"/>
              </w:rPr>
            </w:pPr>
          </w:p>
        </w:tc>
      </w:tr>
      <w:tr w:rsidR="002D473A" w:rsidRPr="006545FC" w:rsidTr="002D473A">
        <w:tc>
          <w:tcPr>
            <w:tcW w:w="353" w:type="pct"/>
          </w:tcPr>
          <w:p w:rsidR="002D473A" w:rsidRPr="006545FC" w:rsidRDefault="002D473A" w:rsidP="002D473A">
            <w:pPr>
              <w:rPr>
                <w:sz w:val="22"/>
                <w:szCs w:val="22"/>
                <w:lang w:val="sr-Latn-RS"/>
              </w:rPr>
            </w:pPr>
            <w:r w:rsidRPr="006545FC">
              <w:rPr>
                <w:sz w:val="22"/>
                <w:szCs w:val="22"/>
                <w:lang w:val="sr-Latn-RS"/>
              </w:rPr>
              <w:t>5.</w:t>
            </w:r>
          </w:p>
        </w:tc>
        <w:tc>
          <w:tcPr>
            <w:tcW w:w="1734" w:type="pct"/>
          </w:tcPr>
          <w:p w:rsidR="002D473A" w:rsidRPr="006545FC" w:rsidRDefault="002D473A" w:rsidP="002D473A">
            <w:pPr>
              <w:jc w:val="both"/>
              <w:rPr>
                <w:sz w:val="22"/>
                <w:szCs w:val="22"/>
              </w:rPr>
            </w:pPr>
            <w:r w:rsidRPr="006545FC">
              <w:rPr>
                <w:sz w:val="22"/>
                <w:szCs w:val="22"/>
              </w:rPr>
              <w:t>Технички преглед објекта - моста преко реке Топлице, на локалном путау Дољевац - Шарлинац</w:t>
            </w:r>
          </w:p>
        </w:tc>
        <w:tc>
          <w:tcPr>
            <w:tcW w:w="986" w:type="pct"/>
            <w:vAlign w:val="center"/>
          </w:tcPr>
          <w:p w:rsidR="002D473A" w:rsidRPr="001D2353" w:rsidRDefault="002D473A" w:rsidP="002D473A">
            <w:pPr>
              <w:jc w:val="left"/>
            </w:pPr>
            <w:r w:rsidRPr="001D2353">
              <w:t>Санација</w:t>
            </w:r>
          </w:p>
        </w:tc>
        <w:tc>
          <w:tcPr>
            <w:tcW w:w="964" w:type="pct"/>
            <w:vAlign w:val="bottom"/>
          </w:tcPr>
          <w:p w:rsidR="002D473A" w:rsidRPr="006545FC" w:rsidRDefault="002D473A" w:rsidP="002D473A">
            <w:pPr>
              <w:jc w:val="right"/>
              <w:rPr>
                <w:sz w:val="22"/>
                <w:szCs w:val="22"/>
              </w:rPr>
            </w:pPr>
            <w:r w:rsidRPr="006545FC">
              <w:rPr>
                <w:sz w:val="22"/>
                <w:szCs w:val="22"/>
              </w:rPr>
              <w:t>11.323.297,00</w:t>
            </w:r>
          </w:p>
        </w:tc>
        <w:tc>
          <w:tcPr>
            <w:tcW w:w="963" w:type="pct"/>
            <w:vAlign w:val="bottom"/>
          </w:tcPr>
          <w:p w:rsidR="002D473A" w:rsidRPr="002D473A" w:rsidRDefault="002D473A" w:rsidP="002D473A">
            <w:pPr>
              <w:jc w:val="right"/>
              <w:rPr>
                <w:sz w:val="22"/>
                <w:szCs w:val="22"/>
                <w:lang w:val="en-US"/>
              </w:rPr>
            </w:pPr>
          </w:p>
        </w:tc>
      </w:tr>
      <w:tr w:rsidR="002D473A" w:rsidRPr="006545FC" w:rsidTr="002D473A">
        <w:tc>
          <w:tcPr>
            <w:tcW w:w="353" w:type="pct"/>
          </w:tcPr>
          <w:p w:rsidR="002D473A" w:rsidRPr="006545FC" w:rsidRDefault="002D473A" w:rsidP="002D473A">
            <w:pPr>
              <w:rPr>
                <w:sz w:val="22"/>
                <w:szCs w:val="22"/>
                <w:lang w:val="sr-Latn-RS"/>
              </w:rPr>
            </w:pPr>
            <w:r w:rsidRPr="006545FC">
              <w:rPr>
                <w:sz w:val="22"/>
                <w:szCs w:val="22"/>
                <w:lang w:val="sr-Latn-RS"/>
              </w:rPr>
              <w:t>6.</w:t>
            </w:r>
          </w:p>
        </w:tc>
        <w:tc>
          <w:tcPr>
            <w:tcW w:w="1734" w:type="pct"/>
          </w:tcPr>
          <w:p w:rsidR="002D473A" w:rsidRPr="006545FC" w:rsidRDefault="002D473A" w:rsidP="002D473A">
            <w:pPr>
              <w:jc w:val="both"/>
              <w:rPr>
                <w:sz w:val="22"/>
                <w:szCs w:val="22"/>
              </w:rPr>
            </w:pPr>
            <w:r w:rsidRPr="006545FC">
              <w:rPr>
                <w:sz w:val="22"/>
                <w:szCs w:val="22"/>
              </w:rPr>
              <w:t>Технички преглед објекта - секундарне мреже за снабдевање водом насеља Белотинац</w:t>
            </w:r>
          </w:p>
        </w:tc>
        <w:tc>
          <w:tcPr>
            <w:tcW w:w="986" w:type="pct"/>
            <w:vAlign w:val="center"/>
          </w:tcPr>
          <w:p w:rsidR="002D473A" w:rsidRPr="001D2353" w:rsidRDefault="002D473A" w:rsidP="002D473A">
            <w:pPr>
              <w:jc w:val="left"/>
            </w:pPr>
            <w:r w:rsidRPr="001D2353">
              <w:t>Изградња</w:t>
            </w:r>
          </w:p>
        </w:tc>
        <w:tc>
          <w:tcPr>
            <w:tcW w:w="964" w:type="pct"/>
            <w:vAlign w:val="bottom"/>
          </w:tcPr>
          <w:p w:rsidR="002D473A" w:rsidRPr="006545FC" w:rsidRDefault="002D473A" w:rsidP="002D473A">
            <w:pPr>
              <w:jc w:val="right"/>
              <w:rPr>
                <w:sz w:val="22"/>
                <w:szCs w:val="22"/>
              </w:rPr>
            </w:pPr>
            <w:r w:rsidRPr="006545FC">
              <w:rPr>
                <w:sz w:val="22"/>
                <w:szCs w:val="22"/>
              </w:rPr>
              <w:t>13.785.755,00</w:t>
            </w:r>
          </w:p>
        </w:tc>
        <w:tc>
          <w:tcPr>
            <w:tcW w:w="963" w:type="pct"/>
            <w:vAlign w:val="bottom"/>
          </w:tcPr>
          <w:p w:rsidR="002D473A" w:rsidRPr="006545FC" w:rsidRDefault="002D473A" w:rsidP="002D473A">
            <w:pPr>
              <w:jc w:val="right"/>
              <w:rPr>
                <w:sz w:val="22"/>
                <w:szCs w:val="22"/>
              </w:rPr>
            </w:pPr>
          </w:p>
        </w:tc>
      </w:tr>
      <w:tr w:rsidR="002D473A" w:rsidRPr="006545FC" w:rsidTr="002D473A">
        <w:tc>
          <w:tcPr>
            <w:tcW w:w="353" w:type="pct"/>
          </w:tcPr>
          <w:p w:rsidR="002D473A" w:rsidRPr="006545FC" w:rsidRDefault="002D473A" w:rsidP="002D473A">
            <w:pPr>
              <w:rPr>
                <w:sz w:val="22"/>
                <w:szCs w:val="22"/>
                <w:lang w:val="sr-Latn-RS"/>
              </w:rPr>
            </w:pPr>
            <w:r w:rsidRPr="006545FC">
              <w:rPr>
                <w:sz w:val="22"/>
                <w:szCs w:val="22"/>
                <w:lang w:val="sr-Latn-RS"/>
              </w:rPr>
              <w:t>7.</w:t>
            </w:r>
          </w:p>
        </w:tc>
        <w:tc>
          <w:tcPr>
            <w:tcW w:w="1734" w:type="pct"/>
          </w:tcPr>
          <w:p w:rsidR="002D473A" w:rsidRPr="006545FC" w:rsidRDefault="002D473A" w:rsidP="002D473A">
            <w:pPr>
              <w:jc w:val="both"/>
              <w:rPr>
                <w:sz w:val="22"/>
                <w:szCs w:val="22"/>
              </w:rPr>
            </w:pPr>
            <w:r w:rsidRPr="006545FC">
              <w:rPr>
                <w:sz w:val="22"/>
                <w:szCs w:val="22"/>
              </w:rPr>
              <w:t>Технички преглед објеката – локална путна мрежа на територији општине Дољевац (више улица)</w:t>
            </w:r>
          </w:p>
        </w:tc>
        <w:tc>
          <w:tcPr>
            <w:tcW w:w="986" w:type="pct"/>
            <w:vAlign w:val="center"/>
          </w:tcPr>
          <w:p w:rsidR="002D473A" w:rsidRPr="001D2353" w:rsidRDefault="002D473A" w:rsidP="002D473A">
            <w:pPr>
              <w:jc w:val="left"/>
            </w:pPr>
            <w:r w:rsidRPr="001D2353">
              <w:t>Санација и реконструкција</w:t>
            </w:r>
          </w:p>
        </w:tc>
        <w:tc>
          <w:tcPr>
            <w:tcW w:w="964" w:type="pct"/>
            <w:vAlign w:val="bottom"/>
          </w:tcPr>
          <w:p w:rsidR="002D473A" w:rsidRPr="006545FC" w:rsidRDefault="002D473A" w:rsidP="002D473A">
            <w:pPr>
              <w:jc w:val="right"/>
              <w:rPr>
                <w:sz w:val="22"/>
                <w:szCs w:val="22"/>
              </w:rPr>
            </w:pPr>
            <w:r w:rsidRPr="006545FC">
              <w:rPr>
                <w:sz w:val="22"/>
                <w:szCs w:val="22"/>
              </w:rPr>
              <w:t>30.000.000,00</w:t>
            </w:r>
          </w:p>
        </w:tc>
        <w:tc>
          <w:tcPr>
            <w:tcW w:w="963" w:type="pct"/>
            <w:vAlign w:val="bottom"/>
          </w:tcPr>
          <w:p w:rsidR="002D473A" w:rsidRPr="006545FC" w:rsidRDefault="002D473A" w:rsidP="002D473A">
            <w:pPr>
              <w:jc w:val="right"/>
              <w:rPr>
                <w:sz w:val="22"/>
                <w:szCs w:val="22"/>
              </w:rPr>
            </w:pPr>
          </w:p>
        </w:tc>
      </w:tr>
      <w:tr w:rsidR="002D473A" w:rsidRPr="006545FC" w:rsidTr="002D473A">
        <w:tc>
          <w:tcPr>
            <w:tcW w:w="353" w:type="pct"/>
          </w:tcPr>
          <w:p w:rsidR="002D473A" w:rsidRPr="006545FC" w:rsidRDefault="002D473A" w:rsidP="002D473A">
            <w:pPr>
              <w:rPr>
                <w:sz w:val="22"/>
                <w:szCs w:val="22"/>
                <w:lang w:val="sr-Latn-RS"/>
              </w:rPr>
            </w:pPr>
            <w:r w:rsidRPr="006545FC">
              <w:rPr>
                <w:sz w:val="22"/>
                <w:szCs w:val="22"/>
                <w:lang w:val="sr-Latn-RS"/>
              </w:rPr>
              <w:t>8.</w:t>
            </w:r>
          </w:p>
        </w:tc>
        <w:tc>
          <w:tcPr>
            <w:tcW w:w="1734" w:type="pct"/>
          </w:tcPr>
          <w:p w:rsidR="002D473A" w:rsidRPr="006545FC" w:rsidRDefault="002D473A" w:rsidP="002D473A">
            <w:pPr>
              <w:jc w:val="both"/>
              <w:rPr>
                <w:sz w:val="22"/>
                <w:szCs w:val="22"/>
              </w:rPr>
            </w:pPr>
            <w:r w:rsidRPr="006545FC">
              <w:rPr>
                <w:sz w:val="22"/>
                <w:szCs w:val="22"/>
              </w:rPr>
              <w:t>Партерно уређење Дома културе у Пуковцу са израдом аутобуског стајалишта</w:t>
            </w:r>
          </w:p>
        </w:tc>
        <w:tc>
          <w:tcPr>
            <w:tcW w:w="986" w:type="pct"/>
            <w:vAlign w:val="center"/>
          </w:tcPr>
          <w:p w:rsidR="002D473A" w:rsidRDefault="002D473A" w:rsidP="002D473A">
            <w:pPr>
              <w:jc w:val="left"/>
            </w:pPr>
            <w:r w:rsidRPr="001D2353">
              <w:t>Санација и реконструкција</w:t>
            </w:r>
          </w:p>
        </w:tc>
        <w:tc>
          <w:tcPr>
            <w:tcW w:w="964" w:type="pct"/>
            <w:vAlign w:val="bottom"/>
          </w:tcPr>
          <w:p w:rsidR="002D473A" w:rsidRPr="006545FC" w:rsidRDefault="002D473A" w:rsidP="002D473A">
            <w:pPr>
              <w:jc w:val="right"/>
              <w:rPr>
                <w:sz w:val="22"/>
                <w:szCs w:val="22"/>
              </w:rPr>
            </w:pPr>
            <w:r w:rsidRPr="006545FC">
              <w:rPr>
                <w:sz w:val="22"/>
                <w:szCs w:val="22"/>
              </w:rPr>
              <w:t>32.751.512,17</w:t>
            </w:r>
          </w:p>
        </w:tc>
        <w:tc>
          <w:tcPr>
            <w:tcW w:w="963" w:type="pct"/>
          </w:tcPr>
          <w:p w:rsidR="002D473A" w:rsidRPr="006545FC" w:rsidRDefault="002D473A" w:rsidP="002D473A">
            <w:pPr>
              <w:jc w:val="right"/>
              <w:rPr>
                <w:sz w:val="22"/>
                <w:szCs w:val="22"/>
              </w:rPr>
            </w:pPr>
          </w:p>
        </w:tc>
      </w:tr>
      <w:tr w:rsidR="003F59EF" w:rsidRPr="006545FC" w:rsidTr="003F59EF">
        <w:tc>
          <w:tcPr>
            <w:tcW w:w="4037" w:type="pct"/>
            <w:gridSpan w:val="4"/>
            <w:shd w:val="clear" w:color="auto" w:fill="00B0F0"/>
          </w:tcPr>
          <w:p w:rsidR="003F59EF" w:rsidRPr="003F59EF" w:rsidRDefault="003F59EF" w:rsidP="003F59EF">
            <w:pPr>
              <w:jc w:val="right"/>
              <w:rPr>
                <w:b/>
                <w:sz w:val="22"/>
                <w:szCs w:val="22"/>
                <w:lang w:val="sr-Cyrl-RS"/>
              </w:rPr>
            </w:pPr>
            <w:r w:rsidRPr="003F59EF">
              <w:rPr>
                <w:b/>
                <w:sz w:val="22"/>
                <w:szCs w:val="22"/>
                <w:lang w:val="sr-Cyrl-RS"/>
              </w:rPr>
              <w:t>Укупно без ПДВ-а:</w:t>
            </w:r>
          </w:p>
        </w:tc>
        <w:tc>
          <w:tcPr>
            <w:tcW w:w="963" w:type="pct"/>
            <w:shd w:val="clear" w:color="auto" w:fill="00B0F0"/>
          </w:tcPr>
          <w:p w:rsidR="003F59EF" w:rsidRPr="003F59EF" w:rsidRDefault="003F59EF" w:rsidP="002D473A">
            <w:pPr>
              <w:jc w:val="right"/>
              <w:rPr>
                <w:b/>
                <w:sz w:val="22"/>
                <w:szCs w:val="22"/>
              </w:rPr>
            </w:pPr>
          </w:p>
        </w:tc>
      </w:tr>
      <w:tr w:rsidR="003F59EF" w:rsidRPr="006545FC" w:rsidTr="003F59EF">
        <w:tc>
          <w:tcPr>
            <w:tcW w:w="4037" w:type="pct"/>
            <w:gridSpan w:val="4"/>
            <w:shd w:val="clear" w:color="auto" w:fill="00B0F0"/>
          </w:tcPr>
          <w:p w:rsidR="003F59EF" w:rsidRPr="003F59EF" w:rsidRDefault="003F59EF" w:rsidP="003F59EF">
            <w:pPr>
              <w:jc w:val="right"/>
              <w:rPr>
                <w:b/>
                <w:sz w:val="22"/>
                <w:szCs w:val="22"/>
                <w:lang w:val="sr-Cyrl-RS"/>
              </w:rPr>
            </w:pPr>
            <w:r w:rsidRPr="003F59EF">
              <w:rPr>
                <w:b/>
                <w:sz w:val="22"/>
                <w:szCs w:val="22"/>
                <w:lang w:val="sr-Cyrl-RS"/>
              </w:rPr>
              <w:t>Износ ПДВ-а:</w:t>
            </w:r>
          </w:p>
        </w:tc>
        <w:tc>
          <w:tcPr>
            <w:tcW w:w="963" w:type="pct"/>
            <w:shd w:val="clear" w:color="auto" w:fill="00B0F0"/>
          </w:tcPr>
          <w:p w:rsidR="003F59EF" w:rsidRPr="003F59EF" w:rsidRDefault="003F59EF" w:rsidP="002D473A">
            <w:pPr>
              <w:jc w:val="right"/>
              <w:rPr>
                <w:b/>
                <w:sz w:val="22"/>
                <w:szCs w:val="22"/>
              </w:rPr>
            </w:pPr>
          </w:p>
        </w:tc>
      </w:tr>
      <w:tr w:rsidR="003F59EF" w:rsidRPr="006545FC" w:rsidTr="003F59EF">
        <w:tc>
          <w:tcPr>
            <w:tcW w:w="4037" w:type="pct"/>
            <w:gridSpan w:val="4"/>
            <w:shd w:val="clear" w:color="auto" w:fill="00B0F0"/>
          </w:tcPr>
          <w:p w:rsidR="003F59EF" w:rsidRPr="003F59EF" w:rsidRDefault="003F59EF" w:rsidP="003F59EF">
            <w:pPr>
              <w:jc w:val="right"/>
              <w:rPr>
                <w:b/>
                <w:sz w:val="22"/>
                <w:szCs w:val="22"/>
                <w:lang w:val="sr-Cyrl-RS"/>
              </w:rPr>
            </w:pPr>
            <w:r w:rsidRPr="003F59EF">
              <w:rPr>
                <w:b/>
                <w:sz w:val="22"/>
                <w:szCs w:val="22"/>
                <w:lang w:val="sr-Cyrl-RS"/>
              </w:rPr>
              <w:t>Укупно са ПДВ-ом:</w:t>
            </w:r>
          </w:p>
        </w:tc>
        <w:tc>
          <w:tcPr>
            <w:tcW w:w="963" w:type="pct"/>
            <w:shd w:val="clear" w:color="auto" w:fill="00B0F0"/>
          </w:tcPr>
          <w:p w:rsidR="003F59EF" w:rsidRPr="003F59EF" w:rsidRDefault="003F59EF" w:rsidP="002D473A">
            <w:pPr>
              <w:jc w:val="right"/>
              <w:rPr>
                <w:b/>
                <w:sz w:val="22"/>
                <w:szCs w:val="22"/>
              </w:rPr>
            </w:pPr>
          </w:p>
        </w:tc>
      </w:tr>
    </w:tbl>
    <w:p w:rsidR="00D16939" w:rsidRPr="00986D71" w:rsidRDefault="00D16939" w:rsidP="00D16939">
      <w:pPr>
        <w:spacing w:line="200" w:lineRule="exact"/>
        <w:rPr>
          <w:sz w:val="24"/>
        </w:rPr>
      </w:pPr>
    </w:p>
    <w:p w:rsidR="00D16939" w:rsidRPr="00986D71" w:rsidRDefault="00D16939" w:rsidP="00D16939">
      <w:pPr>
        <w:jc w:val="both"/>
        <w:rPr>
          <w:sz w:val="22"/>
          <w:szCs w:val="22"/>
        </w:rPr>
      </w:pPr>
      <w:r w:rsidRPr="00986D71">
        <w:rPr>
          <w:lang w:val="sr-Latn-CS"/>
        </w:rPr>
        <w:t xml:space="preserve">       </w:t>
      </w:r>
      <w:r w:rsidRPr="00986D71">
        <w:t xml:space="preserve">    </w:t>
      </w:r>
      <w:r w:rsidRPr="00986D71">
        <w:rPr>
          <w:lang w:val="sr-Latn-CS"/>
        </w:rPr>
        <w:t xml:space="preserve"> </w:t>
      </w:r>
      <w:r w:rsidRPr="00986D71">
        <w:rPr>
          <w:sz w:val="22"/>
          <w:szCs w:val="22"/>
        </w:rPr>
        <w:t>Место..............................</w:t>
      </w:r>
    </w:p>
    <w:p w:rsidR="00D16939" w:rsidRPr="00986D71" w:rsidRDefault="00D16939" w:rsidP="00D16939">
      <w:pPr>
        <w:rPr>
          <w:sz w:val="22"/>
          <w:szCs w:val="22"/>
        </w:rPr>
      </w:pPr>
      <w:r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(потпис овлашћеног лица)</w:t>
      </w:r>
    </w:p>
    <w:p w:rsidR="00D16939" w:rsidRPr="00986D71" w:rsidRDefault="00D16939" w:rsidP="00D16939">
      <w:pPr>
        <w:rPr>
          <w:sz w:val="22"/>
          <w:szCs w:val="22"/>
        </w:rPr>
      </w:pPr>
    </w:p>
    <w:p w:rsidR="00D16939" w:rsidRPr="00986D71" w:rsidRDefault="00D16939" w:rsidP="00D16939">
      <w:pPr>
        <w:pStyle w:val="ListParagraph"/>
        <w:spacing w:before="120" w:after="120" w:line="240" w:lineRule="auto"/>
        <w:ind w:left="0"/>
        <w:jc w:val="left"/>
        <w:rPr>
          <w:rFonts w:ascii="Times New Roman" w:hAnsi="Times New Roman"/>
        </w:rPr>
      </w:pPr>
      <w:r w:rsidRPr="00986D71">
        <w:rPr>
          <w:rFonts w:ascii="Times New Roman" w:hAnsi="Times New Roman"/>
        </w:rPr>
        <w:t xml:space="preserve">УПУТСТВО </w:t>
      </w:r>
      <w:proofErr w:type="gramStart"/>
      <w:r w:rsidRPr="00986D71">
        <w:rPr>
          <w:rFonts w:ascii="Times New Roman" w:hAnsi="Times New Roman"/>
        </w:rPr>
        <w:t>КАКО  ДА</w:t>
      </w:r>
      <w:proofErr w:type="gramEnd"/>
      <w:r w:rsidRPr="00986D71">
        <w:rPr>
          <w:rFonts w:ascii="Times New Roman" w:hAnsi="Times New Roman"/>
        </w:rPr>
        <w:t xml:space="preserve"> СЕ ПОПУНИ ОБРАЗАЦ СТРУКТУРЕ ЦЕНЕ</w:t>
      </w:r>
    </w:p>
    <w:p w:rsidR="006545FC" w:rsidRDefault="00D16939" w:rsidP="006545FC">
      <w:pPr>
        <w:pStyle w:val="ListParagraph"/>
        <w:spacing w:before="120" w:after="120" w:line="240" w:lineRule="auto"/>
        <w:ind w:left="1440"/>
        <w:jc w:val="left"/>
        <w:rPr>
          <w:rFonts w:ascii="Times New Roman" w:hAnsi="Times New Roman"/>
        </w:rPr>
      </w:pPr>
      <w:r w:rsidRPr="006545FC">
        <w:rPr>
          <w:rFonts w:ascii="Times New Roman" w:hAnsi="Times New Roman"/>
        </w:rPr>
        <w:t>У обрасцу структуре цене</w:t>
      </w:r>
      <w:r w:rsidR="006545FC" w:rsidRPr="006545FC">
        <w:rPr>
          <w:rFonts w:ascii="Times New Roman" w:hAnsi="Times New Roman"/>
        </w:rPr>
        <w:t>, у колони “Цена техничког прегледа без ПДВ-а”</w:t>
      </w:r>
      <w:r w:rsidRPr="006545FC">
        <w:rPr>
          <w:rFonts w:ascii="Times New Roman" w:hAnsi="Times New Roman"/>
        </w:rPr>
        <w:t xml:space="preserve"> понуђачи наводе</w:t>
      </w:r>
    </w:p>
    <w:p w:rsidR="00D16939" w:rsidRDefault="00D16939" w:rsidP="002D473A">
      <w:pPr>
        <w:pStyle w:val="ListParagraph"/>
        <w:numPr>
          <w:ilvl w:val="0"/>
          <w:numId w:val="14"/>
        </w:numPr>
        <w:spacing w:before="120" w:after="120" w:line="240" w:lineRule="auto"/>
        <w:jc w:val="left"/>
        <w:rPr>
          <w:rFonts w:ascii="Times New Roman" w:hAnsi="Times New Roman"/>
        </w:rPr>
      </w:pPr>
      <w:r w:rsidRPr="006545FC">
        <w:rPr>
          <w:rFonts w:ascii="Times New Roman" w:hAnsi="Times New Roman"/>
        </w:rPr>
        <w:t xml:space="preserve"> цен</w:t>
      </w:r>
      <w:r w:rsidR="006545FC">
        <w:rPr>
          <w:rFonts w:ascii="Times New Roman" w:hAnsi="Times New Roman"/>
        </w:rPr>
        <w:t>е</w:t>
      </w:r>
      <w:r w:rsidRPr="006545FC">
        <w:rPr>
          <w:rFonts w:ascii="Times New Roman" w:hAnsi="Times New Roman"/>
        </w:rPr>
        <w:t xml:space="preserve"> </w:t>
      </w:r>
      <w:r w:rsidRPr="006545FC">
        <w:rPr>
          <w:rFonts w:ascii="Times New Roman" w:hAnsi="Times New Roman"/>
          <w:lang w:val="sr-Cyrl-CS"/>
        </w:rPr>
        <w:t>услуге</w:t>
      </w:r>
      <w:r w:rsidR="006545FC" w:rsidRPr="006545FC">
        <w:rPr>
          <w:rFonts w:ascii="Times New Roman" w:hAnsi="Times New Roman"/>
          <w:lang w:val="sr-Latn-RS"/>
        </w:rPr>
        <w:t xml:space="preserve"> техничког прегледа појединих објеката</w:t>
      </w:r>
      <w:r w:rsidRPr="006545FC">
        <w:rPr>
          <w:rFonts w:ascii="Times New Roman" w:hAnsi="Times New Roman"/>
        </w:rPr>
        <w:t xml:space="preserve"> без ПДВ-а </w:t>
      </w:r>
    </w:p>
    <w:p w:rsidR="006545FC" w:rsidRPr="006545FC" w:rsidRDefault="006545FC" w:rsidP="006545FC">
      <w:pPr>
        <w:pStyle w:val="ListParagraph"/>
        <w:numPr>
          <w:ilvl w:val="0"/>
          <w:numId w:val="14"/>
        </w:numPr>
        <w:spacing w:before="120" w:after="120" w:line="240" w:lineRule="auto"/>
        <w:jc w:val="left"/>
        <w:rPr>
          <w:rFonts w:ascii="Times New Roman" w:hAnsi="Times New Roman"/>
        </w:rPr>
      </w:pPr>
      <w:r w:rsidRPr="006545FC">
        <w:rPr>
          <w:rFonts w:ascii="Times New Roman" w:hAnsi="Times New Roman"/>
        </w:rPr>
        <w:t>укупну цену услуг</w:t>
      </w:r>
      <w:r>
        <w:rPr>
          <w:rFonts w:ascii="Times New Roman" w:hAnsi="Times New Roman"/>
        </w:rPr>
        <w:t>а</w:t>
      </w:r>
      <w:r w:rsidRPr="006545FC">
        <w:rPr>
          <w:rFonts w:ascii="Times New Roman" w:hAnsi="Times New Roman"/>
        </w:rPr>
        <w:t xml:space="preserve"> техничког прегледа </w:t>
      </w:r>
      <w:r>
        <w:rPr>
          <w:rFonts w:ascii="Times New Roman" w:hAnsi="Times New Roman"/>
        </w:rPr>
        <w:t>свих</w:t>
      </w:r>
      <w:r w:rsidRPr="006545FC">
        <w:rPr>
          <w:rFonts w:ascii="Times New Roman" w:hAnsi="Times New Roman"/>
        </w:rPr>
        <w:t xml:space="preserve"> објеката без ПДВ-а</w:t>
      </w:r>
      <w:r>
        <w:rPr>
          <w:rFonts w:ascii="Times New Roman" w:hAnsi="Times New Roman"/>
        </w:rPr>
        <w:t xml:space="preserve"> (сабирањем појединачних)</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Износ ПДВ-а на укупну цену </w:t>
      </w:r>
      <w:r w:rsidRPr="00986D71">
        <w:rPr>
          <w:rFonts w:ascii="Times New Roman" w:hAnsi="Times New Roman"/>
          <w:lang w:val="sr-Cyrl-CS"/>
        </w:rPr>
        <w:t>услуг</w:t>
      </w:r>
      <w:r w:rsidR="006545FC">
        <w:rPr>
          <w:rFonts w:ascii="Times New Roman" w:hAnsi="Times New Roman"/>
        </w:rPr>
        <w:t>а (множењем укупне са 20%)</w:t>
      </w:r>
      <w:r w:rsidRPr="00986D71">
        <w:rPr>
          <w:rFonts w:ascii="Times New Roman" w:hAnsi="Times New Roman"/>
        </w:rPr>
        <w:t>, као и</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Укупну цену</w:t>
      </w:r>
      <w:r w:rsidRPr="00986D71">
        <w:rPr>
          <w:rFonts w:ascii="Times New Roman" w:hAnsi="Times New Roman"/>
          <w:lang w:val="sr-Cyrl-CS"/>
        </w:rPr>
        <w:t>услуге</w:t>
      </w:r>
      <w:r w:rsidRPr="00986D71">
        <w:rPr>
          <w:rFonts w:ascii="Times New Roman" w:hAnsi="Times New Roman"/>
        </w:rPr>
        <w:t xml:space="preserve"> са ПДВ-ом</w:t>
      </w:r>
      <w:r w:rsidR="006545FC">
        <w:rPr>
          <w:rFonts w:ascii="Times New Roman" w:hAnsi="Times New Roman"/>
        </w:rPr>
        <w:t xml:space="preserve"> (сабирањем укупне цене без ПДВ-а и обрачунатог износа ПДВ-а)</w:t>
      </w:r>
    </w:p>
    <w:p w:rsidR="003F59EF" w:rsidRDefault="003F59EF" w:rsidP="00D16939">
      <w:pPr>
        <w:spacing w:after="200" w:line="276" w:lineRule="auto"/>
        <w:ind w:left="360"/>
        <w:rPr>
          <w:b/>
          <w:bCs/>
          <w:iCs/>
          <w:sz w:val="24"/>
          <w:szCs w:val="28"/>
        </w:rPr>
      </w:pPr>
    </w:p>
    <w:p w:rsidR="00D16939" w:rsidRPr="00986D71" w:rsidRDefault="00D16939" w:rsidP="00D16939">
      <w:pPr>
        <w:spacing w:after="200" w:line="276" w:lineRule="auto"/>
        <w:ind w:left="360"/>
        <w:rPr>
          <w:b/>
          <w:bCs/>
          <w:iCs/>
          <w:sz w:val="24"/>
          <w:szCs w:val="28"/>
        </w:rPr>
      </w:pPr>
      <w:r w:rsidRPr="00986D71">
        <w:rPr>
          <w:b/>
          <w:bCs/>
          <w:iCs/>
          <w:sz w:val="24"/>
          <w:szCs w:val="28"/>
        </w:rPr>
        <w:t>3) ОБРАЗАЦ ТРОШКОВА ПРИПРЕМЕ ПОНУДЕ</w:t>
      </w:r>
    </w:p>
    <w:p w:rsidR="00D16939" w:rsidRPr="00986D71" w:rsidRDefault="00D16939" w:rsidP="00D16939">
      <w:pPr>
        <w:rPr>
          <w:b/>
          <w:bCs/>
          <w:i/>
          <w:iCs/>
          <w:sz w:val="22"/>
          <w:szCs w:val="22"/>
        </w:rPr>
      </w:pPr>
    </w:p>
    <w:p w:rsidR="00D16939" w:rsidRPr="00986D71" w:rsidRDefault="00D16939" w:rsidP="00D16939">
      <w:pPr>
        <w:spacing w:after="120"/>
        <w:jc w:val="both"/>
        <w:rPr>
          <w:b/>
          <w:i/>
          <w:sz w:val="22"/>
          <w:szCs w:val="22"/>
        </w:rPr>
      </w:pPr>
      <w:r w:rsidRPr="00986D71">
        <w:rPr>
          <w:sz w:val="22"/>
          <w:szCs w:val="22"/>
        </w:rPr>
        <w:t xml:space="preserve">У складу са чланом 88. став 1. Закона, понуђач__________________________ </w:t>
      </w:r>
      <w:r w:rsidRPr="00986D71">
        <w:rPr>
          <w:i/>
          <w:iCs/>
          <w:sz w:val="22"/>
          <w:szCs w:val="22"/>
        </w:rPr>
        <w:t xml:space="preserve">[навести назив понуђача], </w:t>
      </w:r>
      <w:r w:rsidRPr="00986D71">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90"/>
      </w:tblGrid>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rPr>
                <w:b/>
                <w:i/>
                <w:sz w:val="22"/>
                <w:szCs w:val="22"/>
              </w:rPr>
            </w:pPr>
            <w:r w:rsidRPr="00986D7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sz w:val="22"/>
                <w:szCs w:val="22"/>
              </w:rPr>
            </w:pPr>
            <w:r w:rsidRPr="00986D71">
              <w:rPr>
                <w:b/>
                <w:i/>
                <w:sz w:val="22"/>
                <w:szCs w:val="22"/>
              </w:rPr>
              <w:t>ИЗНОС ТРОШКА У РСД</w:t>
            </w: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i/>
                <w:sz w:val="22"/>
                <w:szCs w:val="22"/>
              </w:rPr>
            </w:pPr>
          </w:p>
          <w:p w:rsidR="00D16939" w:rsidRPr="00986D71" w:rsidRDefault="00D16939" w:rsidP="00C202A6">
            <w:pPr>
              <w:jc w:val="both"/>
              <w:rPr>
                <w:sz w:val="22"/>
                <w:szCs w:val="22"/>
              </w:rPr>
            </w:pPr>
            <w:r w:rsidRPr="00986D71">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bl>
    <w:p w:rsidR="00D16939" w:rsidRPr="00986D71" w:rsidRDefault="00D16939" w:rsidP="00D16939">
      <w:pPr>
        <w:jc w:val="both"/>
        <w:rPr>
          <w:sz w:val="22"/>
          <w:szCs w:val="22"/>
        </w:rPr>
      </w:pPr>
    </w:p>
    <w:p w:rsidR="00D16939" w:rsidRPr="00986D71" w:rsidRDefault="00D16939" w:rsidP="00D16939">
      <w:pPr>
        <w:jc w:val="both"/>
        <w:rPr>
          <w:sz w:val="22"/>
          <w:szCs w:val="22"/>
        </w:rPr>
      </w:pPr>
      <w:r w:rsidRPr="00986D71">
        <w:rPr>
          <w:sz w:val="22"/>
          <w:szCs w:val="22"/>
        </w:rPr>
        <w:t>Трошкове припреме и подношења понуде сноси искључиво понуђач и не може тражити од наручиоца накнаду трошкова.</w:t>
      </w:r>
    </w:p>
    <w:p w:rsidR="00D16939" w:rsidRPr="00986D71" w:rsidRDefault="00D16939" w:rsidP="00D16939">
      <w:pPr>
        <w:jc w:val="both"/>
        <w:rPr>
          <w:sz w:val="22"/>
          <w:szCs w:val="22"/>
        </w:rPr>
      </w:pPr>
      <w:r w:rsidRPr="00986D7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D16939" w:rsidRPr="00986D71" w:rsidRDefault="00D16939" w:rsidP="00D16939">
      <w:pPr>
        <w:spacing w:after="120"/>
        <w:ind w:firstLine="426"/>
        <w:jc w:val="both"/>
        <w:rPr>
          <w:b/>
          <w:bCs/>
          <w:i/>
          <w:sz w:val="22"/>
          <w:szCs w:val="22"/>
        </w:rPr>
      </w:pPr>
    </w:p>
    <w:p w:rsidR="00D16939" w:rsidRPr="00986D71" w:rsidRDefault="00D16939" w:rsidP="00D16939">
      <w:pPr>
        <w:spacing w:after="120"/>
        <w:jc w:val="both"/>
        <w:rPr>
          <w:bCs/>
          <w:sz w:val="22"/>
          <w:szCs w:val="22"/>
        </w:rPr>
      </w:pPr>
      <w:r w:rsidRPr="00986D71">
        <w:rPr>
          <w:b/>
          <w:bCs/>
          <w:i/>
          <w:sz w:val="22"/>
          <w:szCs w:val="22"/>
        </w:rPr>
        <w:t xml:space="preserve">Напомена: </w:t>
      </w:r>
      <w:r w:rsidRPr="00986D71">
        <w:rPr>
          <w:bCs/>
          <w:i/>
          <w:sz w:val="22"/>
          <w:szCs w:val="22"/>
        </w:rPr>
        <w:t>достављање овог обрасца није обавезно</w:t>
      </w:r>
    </w:p>
    <w:p w:rsidR="00D16939" w:rsidRPr="00986D71" w:rsidRDefault="00D16939" w:rsidP="00D16939">
      <w:pPr>
        <w:spacing w:after="120"/>
        <w:ind w:firstLine="425"/>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p>
          <w:p w:rsidR="00D16939" w:rsidRPr="00986D71" w:rsidRDefault="00D16939" w:rsidP="00C202A6">
            <w:pPr>
              <w:pStyle w:val="BodyText2"/>
              <w:spacing w:line="100" w:lineRule="atLeast"/>
              <w:jc w:val="center"/>
              <w:rPr>
                <w:sz w:val="22"/>
                <w:szCs w:val="22"/>
              </w:rPr>
            </w:pP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8" w:type="dxa"/>
            <w:shd w:val="clear" w:color="auto" w:fill="auto"/>
          </w:tcPr>
          <w:p w:rsidR="00D16939" w:rsidRPr="00986D71" w:rsidRDefault="00D16939" w:rsidP="00C202A6">
            <w:pPr>
              <w:pStyle w:val="BodyText2"/>
              <w:snapToGrid w:val="0"/>
              <w:spacing w:line="100" w:lineRule="atLeast"/>
              <w:rPr>
                <w:sz w:val="22"/>
                <w:szCs w:val="22"/>
              </w:rPr>
            </w:pPr>
          </w:p>
        </w:tc>
        <w:tc>
          <w:tcPr>
            <w:tcW w:w="3094"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Default="00D16939" w:rsidP="00D16939">
      <w:pPr>
        <w:jc w:val="both"/>
        <w:rPr>
          <w:b/>
          <w:bCs/>
          <w:iCs/>
          <w:sz w:val="22"/>
          <w:szCs w:val="22"/>
        </w:rPr>
      </w:pPr>
    </w:p>
    <w:p w:rsidR="00BC49ED" w:rsidRPr="00986D71" w:rsidRDefault="00BC49ED" w:rsidP="00D16939">
      <w:pPr>
        <w:jc w:val="both"/>
        <w:rPr>
          <w:b/>
          <w:bCs/>
          <w:iCs/>
          <w:sz w:val="22"/>
          <w:szCs w:val="22"/>
        </w:rPr>
      </w:pPr>
    </w:p>
    <w:p w:rsidR="00D16939" w:rsidRPr="00D25779" w:rsidRDefault="006545FC" w:rsidP="001C4BAF">
      <w:pPr>
        <w:spacing w:line="240" w:lineRule="auto"/>
        <w:rPr>
          <w:b/>
          <w:bCs/>
          <w:iCs/>
          <w:sz w:val="24"/>
          <w:szCs w:val="28"/>
        </w:rPr>
      </w:pPr>
      <w:r>
        <w:rPr>
          <w:b/>
          <w:bCs/>
          <w:iCs/>
          <w:sz w:val="24"/>
          <w:szCs w:val="28"/>
        </w:rPr>
        <w:br w:type="page"/>
      </w:r>
      <w:r w:rsidR="00D25779">
        <w:rPr>
          <w:b/>
          <w:bCs/>
          <w:iCs/>
          <w:sz w:val="24"/>
          <w:szCs w:val="28"/>
        </w:rPr>
        <w:lastRenderedPageBreak/>
        <w:t>4</w:t>
      </w:r>
      <w:r w:rsidR="001C4BAF">
        <w:rPr>
          <w:b/>
          <w:bCs/>
          <w:iCs/>
          <w:sz w:val="24"/>
          <w:szCs w:val="28"/>
          <w:lang w:val="sr-Cyrl-RS"/>
        </w:rPr>
        <w:t>)</w:t>
      </w:r>
      <w:r w:rsidR="00A67D55">
        <w:rPr>
          <w:b/>
          <w:bCs/>
          <w:iCs/>
          <w:sz w:val="24"/>
          <w:szCs w:val="28"/>
          <w:lang w:val="sr-Cyrl-RS"/>
        </w:rPr>
        <w:t xml:space="preserve"> </w:t>
      </w:r>
      <w:r w:rsidR="00D16939" w:rsidRPr="00D25779">
        <w:rPr>
          <w:b/>
          <w:bCs/>
          <w:iCs/>
          <w:sz w:val="24"/>
          <w:szCs w:val="28"/>
        </w:rPr>
        <w:t>ОБРАЗАЦ ИЗЈАВЕ О НЕЗАВИСНОЈ ПОНУДИ</w:t>
      </w: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jc w:val="both"/>
        <w:rPr>
          <w:sz w:val="22"/>
          <w:szCs w:val="22"/>
        </w:rPr>
      </w:pPr>
      <w:r w:rsidRPr="00986D71">
        <w:rPr>
          <w:sz w:val="22"/>
          <w:szCs w:val="22"/>
        </w:rPr>
        <w:t xml:space="preserve">У складу са чланом 26. Закона, ________________________________________, </w:t>
      </w:r>
    </w:p>
    <w:p w:rsidR="00D16939" w:rsidRPr="00986D71" w:rsidRDefault="00D16939" w:rsidP="00D16939">
      <w:pPr>
        <w:pStyle w:val="BodyText3"/>
        <w:spacing w:after="0"/>
        <w:jc w:val="both"/>
        <w:rPr>
          <w:sz w:val="22"/>
          <w:szCs w:val="22"/>
        </w:rPr>
      </w:pPr>
      <w:r w:rsidRPr="00986D71">
        <w:rPr>
          <w:sz w:val="22"/>
          <w:szCs w:val="22"/>
        </w:rPr>
        <w:t xml:space="preserve">                                                                            (Назив понуђача)</w:t>
      </w:r>
    </w:p>
    <w:p w:rsidR="00D16939" w:rsidRPr="00986D71" w:rsidRDefault="00D16939" w:rsidP="00D16939">
      <w:pPr>
        <w:pStyle w:val="BodyText3"/>
        <w:spacing w:after="0"/>
        <w:jc w:val="both"/>
        <w:rPr>
          <w:w w:val="200"/>
          <w:sz w:val="22"/>
          <w:szCs w:val="22"/>
        </w:rPr>
      </w:pPr>
      <w:r w:rsidRPr="00986D71">
        <w:rPr>
          <w:sz w:val="22"/>
          <w:szCs w:val="22"/>
        </w:rPr>
        <w:t xml:space="preserve">даје: </w:t>
      </w:r>
    </w:p>
    <w:p w:rsidR="00D16939" w:rsidRPr="00986D71" w:rsidRDefault="00D16939" w:rsidP="00D16939">
      <w:pPr>
        <w:pStyle w:val="BodyText3"/>
        <w:spacing w:before="360" w:after="360"/>
        <w:ind w:firstLine="227"/>
        <w:jc w:val="both"/>
        <w:rPr>
          <w:w w:val="200"/>
          <w:sz w:val="22"/>
          <w:szCs w:val="22"/>
        </w:rPr>
      </w:pPr>
    </w:p>
    <w:p w:rsidR="00D16939" w:rsidRPr="00986D71" w:rsidRDefault="00D16939" w:rsidP="00D16939">
      <w:pPr>
        <w:pStyle w:val="BodyText3"/>
        <w:spacing w:before="360" w:after="360"/>
        <w:ind w:firstLine="227"/>
        <w:rPr>
          <w:b/>
          <w:bCs/>
          <w:sz w:val="22"/>
          <w:szCs w:val="22"/>
        </w:rPr>
      </w:pPr>
      <w:r w:rsidRPr="00986D71">
        <w:rPr>
          <w:b/>
          <w:bCs/>
          <w:sz w:val="22"/>
          <w:szCs w:val="22"/>
        </w:rPr>
        <w:t xml:space="preserve">ИЗЈАВУ </w:t>
      </w:r>
    </w:p>
    <w:p w:rsidR="00D16939" w:rsidRPr="00986D71" w:rsidRDefault="00D16939" w:rsidP="00D16939">
      <w:pPr>
        <w:pStyle w:val="BodyText3"/>
        <w:spacing w:before="360" w:after="360"/>
        <w:ind w:firstLine="227"/>
        <w:rPr>
          <w:bCs/>
          <w:sz w:val="22"/>
          <w:szCs w:val="22"/>
        </w:rPr>
      </w:pPr>
      <w:r w:rsidRPr="00986D71">
        <w:rPr>
          <w:b/>
          <w:bCs/>
          <w:sz w:val="22"/>
          <w:szCs w:val="22"/>
        </w:rPr>
        <w:t>О НЕЗАВИСНОЈ ПОНУДИ</w:t>
      </w:r>
    </w:p>
    <w:p w:rsidR="00D16939" w:rsidRPr="00986D71" w:rsidRDefault="00D16939" w:rsidP="00D16939">
      <w:pPr>
        <w:pStyle w:val="BodyText3"/>
        <w:spacing w:after="0"/>
        <w:jc w:val="both"/>
        <w:rPr>
          <w:bCs/>
          <w:sz w:val="22"/>
          <w:szCs w:val="22"/>
        </w:rPr>
      </w:pPr>
    </w:p>
    <w:p w:rsidR="00D16939" w:rsidRPr="00986D71" w:rsidRDefault="00D16939" w:rsidP="00D16939">
      <w:pPr>
        <w:pStyle w:val="BodyText3"/>
        <w:spacing w:after="0"/>
        <w:jc w:val="both"/>
        <w:rPr>
          <w:bCs/>
          <w:sz w:val="22"/>
          <w:szCs w:val="22"/>
        </w:rPr>
      </w:pPr>
    </w:p>
    <w:p w:rsidR="00D16939" w:rsidRPr="00986D71" w:rsidRDefault="00D16939" w:rsidP="00D16939">
      <w:pPr>
        <w:jc w:val="both"/>
        <w:rPr>
          <w:sz w:val="22"/>
          <w:szCs w:val="22"/>
        </w:rPr>
      </w:pPr>
      <w:r w:rsidRPr="00986D71">
        <w:rPr>
          <w:sz w:val="22"/>
          <w:szCs w:val="22"/>
        </w:rPr>
        <w:tab/>
      </w:r>
      <w:r w:rsidRPr="00986D71">
        <w:rPr>
          <w:sz w:val="22"/>
          <w:szCs w:val="22"/>
        </w:rPr>
        <w:tab/>
      </w:r>
      <w:r w:rsidRPr="00986D71">
        <w:rPr>
          <w:sz w:val="22"/>
          <w:szCs w:val="22"/>
        </w:rPr>
        <w:tab/>
      </w:r>
      <w:r w:rsidRPr="00986D71">
        <w:rPr>
          <w:bCs/>
          <w:sz w:val="22"/>
          <w:szCs w:val="22"/>
        </w:rPr>
        <w:t xml:space="preserve"> </w:t>
      </w:r>
    </w:p>
    <w:p w:rsidR="00D16939" w:rsidRPr="00986D71" w:rsidRDefault="00D16939" w:rsidP="00D16939">
      <w:pPr>
        <w:jc w:val="both"/>
        <w:rPr>
          <w:b/>
          <w:sz w:val="22"/>
          <w:szCs w:val="22"/>
        </w:rPr>
      </w:pPr>
      <w:r w:rsidRPr="00986D71">
        <w:rPr>
          <w:sz w:val="22"/>
          <w:szCs w:val="22"/>
        </w:rPr>
        <w:t>Под пуном материјалном и кривичном одговорношћу п</w:t>
      </w:r>
      <w:r w:rsidRPr="00986D71">
        <w:rPr>
          <w:bCs/>
          <w:sz w:val="22"/>
          <w:szCs w:val="22"/>
        </w:rPr>
        <w:t xml:space="preserve">отврђујем да сам понуду у поступку јавне набавке мале вредности </w:t>
      </w:r>
      <w:r w:rsidR="00610667">
        <w:rPr>
          <w:sz w:val="22"/>
          <w:szCs w:val="22"/>
        </w:rPr>
        <w:t xml:space="preserve">услуге </w:t>
      </w:r>
      <w:r w:rsidR="00610667">
        <w:rPr>
          <w:sz w:val="22"/>
          <w:szCs w:val="22"/>
          <w:lang w:val="sr-Cyrl-RS"/>
        </w:rPr>
        <w:t>техничког прегледа јавних објеката на територији општине Дољевац</w:t>
      </w:r>
      <w:r w:rsidRPr="00986D71">
        <w:rPr>
          <w:sz w:val="22"/>
          <w:szCs w:val="22"/>
        </w:rPr>
        <w:t xml:space="preserve">, број </w:t>
      </w:r>
      <w:r w:rsidR="00AE1021">
        <w:rPr>
          <w:sz w:val="22"/>
          <w:szCs w:val="22"/>
        </w:rPr>
        <w:t>404-2-45</w:t>
      </w:r>
      <w:r w:rsidR="00610667">
        <w:rPr>
          <w:sz w:val="22"/>
          <w:szCs w:val="22"/>
        </w:rPr>
        <w:t>/2018-03</w:t>
      </w:r>
      <w:r w:rsidRPr="00986D71">
        <w:rPr>
          <w:sz w:val="22"/>
          <w:szCs w:val="22"/>
        </w:rPr>
        <w:t xml:space="preserve">, </w:t>
      </w:r>
      <w:r w:rsidRPr="00986D71">
        <w:rPr>
          <w:bCs/>
          <w:sz w:val="22"/>
          <w:szCs w:val="22"/>
        </w:rPr>
        <w:t>поднео независно, без договора са другим понуђачима или заинтересованим лицима.</w:t>
      </w:r>
    </w:p>
    <w:p w:rsidR="00D16939" w:rsidRPr="00986D71" w:rsidRDefault="00D16939" w:rsidP="00D16939">
      <w:pPr>
        <w:jc w:val="both"/>
        <w:rPr>
          <w:bCs/>
          <w:sz w:val="22"/>
          <w:szCs w:val="22"/>
        </w:rPr>
      </w:pPr>
    </w:p>
    <w:p w:rsidR="00D16939" w:rsidRPr="00986D71" w:rsidRDefault="00D16939" w:rsidP="00D16939">
      <w:pPr>
        <w:jc w:val="both"/>
        <w:rPr>
          <w:bCs/>
          <w:sz w:val="22"/>
          <w:szCs w:val="22"/>
        </w:rPr>
      </w:pPr>
    </w:p>
    <w:p w:rsidR="00D16939" w:rsidRPr="00986D71" w:rsidRDefault="00D16939" w:rsidP="00D16939">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5"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7"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5" w:type="dxa"/>
            <w:shd w:val="clear" w:color="auto" w:fill="auto"/>
          </w:tcPr>
          <w:p w:rsidR="00D16939" w:rsidRPr="00986D71" w:rsidRDefault="00D16939" w:rsidP="00C202A6">
            <w:pPr>
              <w:pStyle w:val="BodyText2"/>
              <w:snapToGrid w:val="0"/>
              <w:spacing w:line="100" w:lineRule="atLeast"/>
              <w:rPr>
                <w:sz w:val="22"/>
                <w:szCs w:val="22"/>
              </w:rPr>
            </w:pPr>
          </w:p>
        </w:tc>
        <w:tc>
          <w:tcPr>
            <w:tcW w:w="3097"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pStyle w:val="BodyText3"/>
        <w:spacing w:after="0"/>
        <w:ind w:firstLine="227"/>
        <w:jc w:val="both"/>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rPr>
        <w:t xml:space="preserve">Напомена: </w:t>
      </w:r>
      <w:r w:rsidRPr="00986D71">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u w:val="single"/>
        </w:rPr>
        <w:t>Уколико понуду подноси група понуђача,</w:t>
      </w:r>
      <w:r w:rsidRPr="00986D71">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16939" w:rsidRDefault="00D16939" w:rsidP="007B162D">
      <w:pPr>
        <w:tabs>
          <w:tab w:val="center" w:pos="4802"/>
        </w:tabs>
        <w:rPr>
          <w:b/>
          <w:sz w:val="22"/>
          <w:szCs w:val="22"/>
        </w:rPr>
      </w:pPr>
    </w:p>
    <w:p w:rsidR="00D61FD3" w:rsidRDefault="00D61FD3" w:rsidP="007B162D">
      <w:pPr>
        <w:tabs>
          <w:tab w:val="center" w:pos="4802"/>
        </w:tabs>
        <w:rPr>
          <w:b/>
          <w:sz w:val="22"/>
          <w:szCs w:val="22"/>
        </w:rPr>
      </w:pPr>
    </w:p>
    <w:p w:rsidR="00D61FD3" w:rsidRDefault="00D61FD3" w:rsidP="007B162D">
      <w:pPr>
        <w:tabs>
          <w:tab w:val="center" w:pos="4802"/>
        </w:tabs>
        <w:rPr>
          <w:b/>
          <w:sz w:val="22"/>
          <w:szCs w:val="22"/>
        </w:rPr>
      </w:pPr>
    </w:p>
    <w:p w:rsidR="00D16939" w:rsidRDefault="00D16939" w:rsidP="007B162D">
      <w:pPr>
        <w:tabs>
          <w:tab w:val="center" w:pos="4802"/>
        </w:tabs>
        <w:rPr>
          <w:b/>
          <w:sz w:val="22"/>
          <w:szCs w:val="22"/>
        </w:rPr>
      </w:pPr>
    </w:p>
    <w:p w:rsidR="00D16939" w:rsidRDefault="00D16939"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D16939" w:rsidRDefault="00D16939" w:rsidP="007B162D">
      <w:pPr>
        <w:tabs>
          <w:tab w:val="center" w:pos="4802"/>
        </w:tabs>
        <w:rPr>
          <w:b/>
          <w:sz w:val="22"/>
          <w:szCs w:val="22"/>
        </w:rPr>
      </w:pPr>
    </w:p>
    <w:p w:rsidR="00D25779" w:rsidRDefault="00D25779"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BC49ED" w:rsidRPr="00D16939" w:rsidRDefault="00BC49ED" w:rsidP="007B162D">
      <w:pPr>
        <w:tabs>
          <w:tab w:val="center" w:pos="4802"/>
        </w:tabs>
        <w:rPr>
          <w:b/>
          <w:sz w:val="22"/>
          <w:szCs w:val="22"/>
        </w:rPr>
      </w:pPr>
    </w:p>
    <w:p w:rsidR="005502F6" w:rsidRPr="00986D71" w:rsidRDefault="005502F6" w:rsidP="007B162D">
      <w:pPr>
        <w:tabs>
          <w:tab w:val="center" w:pos="4802"/>
        </w:tabs>
        <w:rPr>
          <w:b/>
          <w:sz w:val="22"/>
          <w:szCs w:val="22"/>
          <w:lang w:val="en-US"/>
        </w:rPr>
      </w:pPr>
    </w:p>
    <w:p w:rsidR="007B162D" w:rsidRPr="000446F4" w:rsidRDefault="00D25779" w:rsidP="000446F4">
      <w:pPr>
        <w:tabs>
          <w:tab w:val="center" w:pos="4802"/>
        </w:tabs>
        <w:ind w:left="720"/>
        <w:rPr>
          <w:b/>
          <w:bCs/>
          <w:sz w:val="24"/>
          <w:szCs w:val="24"/>
          <w:lang w:val="sr-Cyrl-RS"/>
        </w:rPr>
      </w:pPr>
      <w:r>
        <w:rPr>
          <w:b/>
          <w:sz w:val="24"/>
          <w:szCs w:val="24"/>
        </w:rPr>
        <w:t>5</w:t>
      </w:r>
      <w:r w:rsidR="001C4BAF">
        <w:rPr>
          <w:b/>
          <w:sz w:val="24"/>
          <w:szCs w:val="24"/>
        </w:rPr>
        <w:t>)</w:t>
      </w:r>
      <w:r w:rsidR="005502F6" w:rsidRPr="00986D71">
        <w:rPr>
          <w:b/>
          <w:sz w:val="24"/>
          <w:szCs w:val="24"/>
          <w:lang w:val="en-US"/>
        </w:rPr>
        <w:t xml:space="preserve"> </w:t>
      </w:r>
      <w:r w:rsidR="007B162D" w:rsidRPr="00986D71">
        <w:rPr>
          <w:b/>
          <w:sz w:val="24"/>
          <w:szCs w:val="24"/>
        </w:rPr>
        <w:t xml:space="preserve">ОБРАЗАЦ ИЗЈАВЕ </w:t>
      </w:r>
      <w:r w:rsidR="000446F4">
        <w:rPr>
          <w:b/>
          <w:sz w:val="24"/>
          <w:szCs w:val="24"/>
          <w:lang w:val="sr-Cyrl-RS"/>
        </w:rPr>
        <w:t>ПОНУЂАЧА О ИСПУЊЕНОСТИ ОБАВЕЗНИХ И ДОДАТНИХ УСЛОВА ЗА УЧЕШЋЕ У ПОСТУПКУ ЈАВНЕ НАБАВКЕ – ЧЛ. 75 И 76. ЗЈН</w:t>
      </w:r>
    </w:p>
    <w:p w:rsidR="007B162D" w:rsidRPr="00986D71" w:rsidRDefault="007B162D" w:rsidP="007B162D">
      <w:pPr>
        <w:rPr>
          <w:b/>
          <w:bCs/>
        </w:rPr>
      </w:pPr>
    </w:p>
    <w:p w:rsidR="00D61FD3" w:rsidRPr="00D61FD3" w:rsidRDefault="00D61FD3" w:rsidP="00D61FD3">
      <w:pPr>
        <w:jc w:val="both"/>
        <w:rPr>
          <w:rFonts w:ascii="Arial" w:hAnsi="Arial" w:cs="Arial"/>
          <w:b/>
          <w:bCs/>
        </w:rPr>
      </w:pPr>
    </w:p>
    <w:p w:rsidR="00D61FD3" w:rsidRPr="00D61FD3" w:rsidRDefault="00D61FD3" w:rsidP="00D61FD3">
      <w:pPr>
        <w:jc w:val="both"/>
        <w:rPr>
          <w:sz w:val="22"/>
          <w:szCs w:val="22"/>
        </w:rPr>
      </w:pPr>
      <w:r w:rsidRPr="00D61FD3">
        <w:rPr>
          <w:sz w:val="22"/>
          <w:szCs w:val="22"/>
        </w:rPr>
        <w:t>Под пуном материјалном и кривичном одговорношћу, као заступник понуђача, дајем следећу</w:t>
      </w:r>
      <w:r w:rsidRPr="00D61FD3">
        <w:rPr>
          <w:sz w:val="22"/>
          <w:szCs w:val="22"/>
        </w:rPr>
        <w:tab/>
      </w:r>
      <w:r w:rsidRPr="00D61FD3">
        <w:rPr>
          <w:sz w:val="22"/>
          <w:szCs w:val="22"/>
        </w:rPr>
        <w:tab/>
      </w:r>
      <w:r w:rsidRPr="00D61FD3">
        <w:rPr>
          <w:sz w:val="22"/>
          <w:szCs w:val="22"/>
        </w:rPr>
        <w:tab/>
      </w:r>
      <w:r w:rsidRPr="00D61FD3">
        <w:rPr>
          <w:sz w:val="22"/>
          <w:szCs w:val="22"/>
        </w:rPr>
        <w:tab/>
      </w:r>
    </w:p>
    <w:p w:rsidR="00D61FD3" w:rsidRPr="00D61FD3" w:rsidRDefault="00D61FD3" w:rsidP="00D61FD3">
      <w:pPr>
        <w:jc w:val="both"/>
        <w:rPr>
          <w:sz w:val="22"/>
          <w:szCs w:val="22"/>
        </w:rPr>
      </w:pPr>
    </w:p>
    <w:p w:rsidR="00D61FD3" w:rsidRPr="00D61FD3" w:rsidRDefault="00D61FD3" w:rsidP="00D61FD3">
      <w:pPr>
        <w:rPr>
          <w:b/>
          <w:sz w:val="22"/>
          <w:szCs w:val="22"/>
        </w:rPr>
      </w:pPr>
      <w:r w:rsidRPr="00D61FD3">
        <w:rPr>
          <w:b/>
          <w:sz w:val="22"/>
          <w:szCs w:val="22"/>
        </w:rPr>
        <w:t>И З Ј А В У</w:t>
      </w:r>
    </w:p>
    <w:p w:rsidR="00D61FD3" w:rsidRPr="00D61FD3" w:rsidRDefault="00D61FD3" w:rsidP="00D61FD3">
      <w:pPr>
        <w:rPr>
          <w:sz w:val="22"/>
          <w:szCs w:val="22"/>
        </w:rPr>
      </w:pPr>
    </w:p>
    <w:p w:rsidR="00D61FD3" w:rsidRPr="00D61FD3" w:rsidRDefault="00D61FD3" w:rsidP="00D61FD3">
      <w:pPr>
        <w:jc w:val="both"/>
        <w:rPr>
          <w:sz w:val="22"/>
          <w:szCs w:val="22"/>
        </w:rPr>
      </w:pPr>
    </w:p>
    <w:p w:rsidR="00D61FD3" w:rsidRPr="00D61FD3" w:rsidRDefault="00D61FD3" w:rsidP="00D61FD3">
      <w:pPr>
        <w:jc w:val="both"/>
        <w:rPr>
          <w:iCs/>
          <w:sz w:val="22"/>
          <w:szCs w:val="22"/>
        </w:rPr>
      </w:pPr>
      <w:r w:rsidRPr="00D61FD3">
        <w:rPr>
          <w:sz w:val="22"/>
          <w:szCs w:val="22"/>
        </w:rPr>
        <w:t xml:space="preserve">Понуђач </w:t>
      </w:r>
      <w:r w:rsidRPr="00D61FD3">
        <w:rPr>
          <w:i/>
          <w:sz w:val="22"/>
          <w:szCs w:val="22"/>
        </w:rPr>
        <w:t xml:space="preserve"> _____________________________________________</w:t>
      </w:r>
      <w:r w:rsidRPr="00D61FD3">
        <w:rPr>
          <w:i/>
          <w:iCs/>
          <w:sz w:val="22"/>
          <w:szCs w:val="22"/>
        </w:rPr>
        <w:t>[</w:t>
      </w:r>
      <w:r w:rsidRPr="00D61FD3">
        <w:rPr>
          <w:i/>
          <w:sz w:val="22"/>
          <w:szCs w:val="22"/>
        </w:rPr>
        <w:t>навести назив понуђача</w:t>
      </w:r>
      <w:r w:rsidRPr="00D61FD3">
        <w:rPr>
          <w:i/>
          <w:iCs/>
          <w:sz w:val="22"/>
          <w:szCs w:val="22"/>
        </w:rPr>
        <w:t>]</w:t>
      </w:r>
      <w:r w:rsidRPr="00D61FD3">
        <w:rPr>
          <w:i/>
          <w:sz w:val="22"/>
          <w:szCs w:val="22"/>
        </w:rPr>
        <w:t xml:space="preserve"> </w:t>
      </w:r>
      <w:r w:rsidRPr="00D61FD3">
        <w:rPr>
          <w:sz w:val="22"/>
          <w:szCs w:val="22"/>
        </w:rPr>
        <w:t>у поступку јавне набавке</w:t>
      </w:r>
      <w:r w:rsidR="000D7721">
        <w:rPr>
          <w:sz w:val="22"/>
          <w:szCs w:val="22"/>
        </w:rPr>
        <w:t xml:space="preserve"> мале вредности услуге </w:t>
      </w:r>
      <w:r w:rsidR="000446F4">
        <w:rPr>
          <w:sz w:val="22"/>
          <w:szCs w:val="22"/>
          <w:lang w:val="sr-Cyrl-RS"/>
        </w:rPr>
        <w:t>техничког прегледа јавних објеката на територији општине Дољевац</w:t>
      </w:r>
      <w:r w:rsidR="0027579C">
        <w:rPr>
          <w:sz w:val="22"/>
          <w:szCs w:val="22"/>
        </w:rPr>
        <w:t xml:space="preserve"> бр. 404-2-45</w:t>
      </w:r>
      <w:r w:rsidR="000446F4">
        <w:rPr>
          <w:sz w:val="22"/>
          <w:szCs w:val="22"/>
        </w:rPr>
        <w:t>/2018-03</w:t>
      </w:r>
      <w:r w:rsidRPr="00D61FD3">
        <w:rPr>
          <w:sz w:val="22"/>
          <w:szCs w:val="22"/>
        </w:rPr>
        <w:t>, испуњ</w:t>
      </w:r>
      <w:r>
        <w:rPr>
          <w:sz w:val="22"/>
          <w:szCs w:val="22"/>
        </w:rPr>
        <w:t>ава све услове из чл. 75.</w:t>
      </w:r>
      <w:r w:rsidRPr="00D61FD3">
        <w:rPr>
          <w:sz w:val="22"/>
          <w:szCs w:val="22"/>
        </w:rPr>
        <w:t>ЗЈН, односно услове дефинисане конкурсном документацијом</w:t>
      </w:r>
      <w:r w:rsidRPr="00D61FD3">
        <w:rPr>
          <w:sz w:val="22"/>
          <w:szCs w:val="22"/>
          <w:lang w:val="ru-RU"/>
        </w:rPr>
        <w:t xml:space="preserve"> </w:t>
      </w:r>
      <w:r w:rsidRPr="00D61FD3">
        <w:rPr>
          <w:sz w:val="22"/>
          <w:szCs w:val="22"/>
        </w:rPr>
        <w:t>за предметну јавну набавку, и то:</w:t>
      </w:r>
    </w:p>
    <w:p w:rsidR="00D61FD3" w:rsidRPr="00D61FD3" w:rsidRDefault="00D61FD3" w:rsidP="00D61FD3">
      <w:pPr>
        <w:jc w:val="both"/>
        <w:rPr>
          <w:iCs/>
          <w:sz w:val="22"/>
          <w:szCs w:val="22"/>
        </w:rPr>
      </w:pP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iCs/>
          <w:lang w:val="sr-Cyrl-CS"/>
        </w:rPr>
      </w:pPr>
      <w:r w:rsidRPr="00D61FD3">
        <w:rPr>
          <w:rFonts w:ascii="Times New Roman" w:hAnsi="Times New Roman"/>
          <w:iCs/>
          <w:lang w:val="sr-Cyrl-CS"/>
        </w:rPr>
        <w:t>Понуђач је р</w:t>
      </w:r>
      <w:r w:rsidRPr="00D61FD3">
        <w:rPr>
          <w:rFonts w:ascii="Times New Roman" w:hAnsi="Times New Roman"/>
          <w:iCs/>
        </w:rPr>
        <w:t xml:space="preserve">егистрован код надлежног органа, односно уписан у одговарајући регистар (чл. 75. </w:t>
      </w:r>
      <w:proofErr w:type="gramStart"/>
      <w:r w:rsidRPr="00D61FD3">
        <w:rPr>
          <w:rFonts w:ascii="Times New Roman" w:hAnsi="Times New Roman"/>
          <w:iCs/>
        </w:rPr>
        <w:t>ст</w:t>
      </w:r>
      <w:proofErr w:type="gramEnd"/>
      <w:r w:rsidRPr="00D61FD3">
        <w:rPr>
          <w:rFonts w:ascii="Times New Roman" w:hAnsi="Times New Roman"/>
          <w:iCs/>
        </w:rPr>
        <w:t xml:space="preserve">. 1. </w:t>
      </w:r>
      <w:proofErr w:type="gramStart"/>
      <w:r w:rsidRPr="00D61FD3">
        <w:rPr>
          <w:rFonts w:ascii="Times New Roman" w:hAnsi="Times New Roman"/>
          <w:iCs/>
        </w:rPr>
        <w:t>тач</w:t>
      </w:r>
      <w:proofErr w:type="gramEnd"/>
      <w:r w:rsidRPr="00D61FD3">
        <w:rPr>
          <w:rFonts w:ascii="Times New Roman" w:hAnsi="Times New Roman"/>
          <w:iCs/>
        </w:rPr>
        <w:t>. 1)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D61FD3">
        <w:rPr>
          <w:rFonts w:ascii="Times New Roman" w:hAnsi="Times New Roman"/>
          <w:iCs/>
          <w:lang w:val="sr-Cyrl-CS"/>
        </w:rPr>
        <w:t xml:space="preserve">Понуђач и његов </w:t>
      </w:r>
      <w:r w:rsidRPr="00D61FD3">
        <w:rPr>
          <w:rFonts w:ascii="Times New Roman" w:hAnsi="Times New Roman"/>
          <w:iCs/>
        </w:rPr>
        <w:t xml:space="preserve">законски </w:t>
      </w:r>
      <w:r w:rsidRPr="00D61FD3">
        <w:rPr>
          <w:rFonts w:ascii="Times New Roman" w:hAnsi="Times New Roman"/>
        </w:rPr>
        <w:t>заступник нис</w:t>
      </w:r>
      <w:r w:rsidRPr="00D61FD3">
        <w:rPr>
          <w:rFonts w:ascii="Times New Roman" w:hAnsi="Times New Roman"/>
          <w:lang w:val="sr-Cyrl-CS"/>
        </w:rPr>
        <w:t>у</w:t>
      </w:r>
      <w:r w:rsidRPr="00D61FD3">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1FD3">
        <w:rPr>
          <w:rFonts w:ascii="Times New Roman" w:hAnsi="Times New Roman"/>
          <w:lang w:val="sr-Cyrl-CS"/>
        </w:rPr>
        <w:t>к</w:t>
      </w:r>
      <w:r w:rsidRPr="00D61FD3">
        <w:rPr>
          <w:rFonts w:ascii="Times New Roman" w:hAnsi="Times New Roman"/>
        </w:rPr>
        <w:t xml:space="preserve">ривично дело преваре </w:t>
      </w:r>
      <w:r w:rsidRPr="00D61FD3">
        <w:rPr>
          <w:rFonts w:ascii="Times New Roman" w:hAnsi="Times New Roman"/>
          <w:iCs/>
        </w:rPr>
        <w:t xml:space="preserve">(чл. 75. </w:t>
      </w:r>
      <w:proofErr w:type="gramStart"/>
      <w:r w:rsidRPr="00D61FD3">
        <w:rPr>
          <w:rFonts w:ascii="Times New Roman" w:hAnsi="Times New Roman"/>
          <w:iCs/>
        </w:rPr>
        <w:t>ст</w:t>
      </w:r>
      <w:proofErr w:type="gramEnd"/>
      <w:r w:rsidRPr="00D61FD3">
        <w:rPr>
          <w:rFonts w:ascii="Times New Roman" w:hAnsi="Times New Roman"/>
          <w:iCs/>
        </w:rPr>
        <w:t xml:space="preserve">. 1. </w:t>
      </w:r>
      <w:proofErr w:type="gramStart"/>
      <w:r w:rsidRPr="00D61FD3">
        <w:rPr>
          <w:rFonts w:ascii="Times New Roman" w:hAnsi="Times New Roman"/>
          <w:iCs/>
        </w:rPr>
        <w:t>тач</w:t>
      </w:r>
      <w:proofErr w:type="gramEnd"/>
      <w:r w:rsidRPr="00D61FD3">
        <w:rPr>
          <w:rFonts w:ascii="Times New Roman" w:hAnsi="Times New Roman"/>
          <w:iCs/>
        </w:rPr>
        <w:t>. 2)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lang w:val="sr-Cyrl-CS"/>
        </w:rPr>
        <w:t>Понуђач је и</w:t>
      </w:r>
      <w:r w:rsidRPr="00D61FD3">
        <w:rPr>
          <w:rFonts w:ascii="Times New Roman" w:hAnsi="Times New Roman"/>
          <w:bCs/>
          <w:iCs/>
        </w:rPr>
        <w:t xml:space="preserve">змирио </w:t>
      </w:r>
      <w:r w:rsidRPr="00D61FD3">
        <w:rPr>
          <w:rFonts w:ascii="Times New Roman" w:hAnsi="Times New Roman"/>
        </w:rPr>
        <w:t>доспеле порезе, доприносе и друге јавне дажбине у складу са прописима Републике Србије (</w:t>
      </w:r>
      <w:r w:rsidRPr="00D61FD3">
        <w:rPr>
          <w:rFonts w:ascii="Times New Roman" w:hAnsi="Times New Roman"/>
          <w:i/>
        </w:rPr>
        <w:t>или стране државе када има седиште на њеној територији)</w:t>
      </w:r>
      <w:r w:rsidRPr="00D61FD3">
        <w:rPr>
          <w:rFonts w:ascii="Times New Roman" w:hAnsi="Times New Roman"/>
          <w:iCs/>
        </w:rPr>
        <w:t xml:space="preserve"> (чл. 75. </w:t>
      </w:r>
      <w:proofErr w:type="gramStart"/>
      <w:r w:rsidRPr="00D61FD3">
        <w:rPr>
          <w:rFonts w:ascii="Times New Roman" w:hAnsi="Times New Roman"/>
          <w:iCs/>
        </w:rPr>
        <w:t>ст</w:t>
      </w:r>
      <w:proofErr w:type="gramEnd"/>
      <w:r w:rsidRPr="00D61FD3">
        <w:rPr>
          <w:rFonts w:ascii="Times New Roman" w:hAnsi="Times New Roman"/>
          <w:iCs/>
        </w:rPr>
        <w:t xml:space="preserve">. 1. </w:t>
      </w:r>
      <w:proofErr w:type="gramStart"/>
      <w:r w:rsidRPr="00D61FD3">
        <w:rPr>
          <w:rFonts w:ascii="Times New Roman" w:hAnsi="Times New Roman"/>
          <w:iCs/>
        </w:rPr>
        <w:t>тач</w:t>
      </w:r>
      <w:proofErr w:type="gramEnd"/>
      <w:r w:rsidRPr="00D61FD3">
        <w:rPr>
          <w:rFonts w:ascii="Times New Roman" w:hAnsi="Times New Roman"/>
          <w:iCs/>
        </w:rPr>
        <w:t>. 4) ЗЈН)</w:t>
      </w:r>
      <w:r w:rsidRPr="00D61FD3">
        <w:rPr>
          <w:rFonts w:ascii="Times New Roman" w:hAnsi="Times New Roman"/>
          <w:i/>
        </w:rPr>
        <w:t>;</w:t>
      </w:r>
    </w:p>
    <w:p w:rsidR="00D61FD3" w:rsidRPr="00EC2330"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1FD3">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D61FD3">
        <w:rPr>
          <w:rFonts w:ascii="Times New Roman" w:hAnsi="Times New Roman"/>
          <w:iCs/>
        </w:rPr>
        <w:t xml:space="preserve">(чл. 75. </w:t>
      </w:r>
      <w:proofErr w:type="gramStart"/>
      <w:r w:rsidRPr="00D61FD3">
        <w:rPr>
          <w:rFonts w:ascii="Times New Roman" w:hAnsi="Times New Roman"/>
          <w:iCs/>
        </w:rPr>
        <w:t>ст</w:t>
      </w:r>
      <w:proofErr w:type="gramEnd"/>
      <w:r w:rsidRPr="00D61FD3">
        <w:rPr>
          <w:rFonts w:ascii="Times New Roman" w:hAnsi="Times New Roman"/>
          <w:iCs/>
        </w:rPr>
        <w:t>. 2. ЗЈН)</w:t>
      </w:r>
      <w:r w:rsidRPr="00D61FD3">
        <w:rPr>
          <w:rFonts w:ascii="Times New Roman" w:eastAsia="Times New Roman" w:hAnsi="Times New Roman"/>
        </w:rPr>
        <w:t>;</w:t>
      </w:r>
    </w:p>
    <w:p w:rsidR="00EC2330" w:rsidRPr="00797340" w:rsidRDefault="00EC2330"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Pr>
          <w:rFonts w:ascii="Times New Roman" w:eastAsia="Times New Roman" w:hAnsi="Times New Roman"/>
          <w:lang w:val="sr-Cyrl-RS"/>
        </w:rPr>
        <w:t>Понуђач испуњава додатне услове:</w:t>
      </w:r>
    </w:p>
    <w:p w:rsidR="00797340" w:rsidRDefault="00797340" w:rsidP="00797340">
      <w:pPr>
        <w:pStyle w:val="ListParagraph"/>
        <w:numPr>
          <w:ilvl w:val="0"/>
          <w:numId w:val="40"/>
        </w:numPr>
        <w:suppressAutoHyphens/>
        <w:spacing w:after="0" w:line="100" w:lineRule="atLeast"/>
        <w:contextualSpacing w:val="0"/>
        <w:jc w:val="both"/>
        <w:rPr>
          <w:rFonts w:ascii="Times New Roman" w:eastAsia="Times New Roman" w:hAnsi="Times New Roman"/>
          <w:lang w:val="sr-Cyrl-RS"/>
        </w:rPr>
      </w:pPr>
      <w:r>
        <w:rPr>
          <w:rFonts w:ascii="Times New Roman" w:eastAsia="Times New Roman" w:hAnsi="Times New Roman"/>
          <w:lang w:val="sr-Cyrl-RS"/>
        </w:rPr>
        <w:t xml:space="preserve">Финансијски капацитет </w:t>
      </w:r>
    </w:p>
    <w:p w:rsidR="00797340" w:rsidRPr="00D61FD3" w:rsidRDefault="00BF374F" w:rsidP="00797340">
      <w:pPr>
        <w:pStyle w:val="ListParagraph"/>
        <w:numPr>
          <w:ilvl w:val="0"/>
          <w:numId w:val="40"/>
        </w:numPr>
        <w:suppressAutoHyphens/>
        <w:spacing w:after="0" w:line="100" w:lineRule="atLeast"/>
        <w:contextualSpacing w:val="0"/>
        <w:jc w:val="both"/>
        <w:rPr>
          <w:rFonts w:ascii="Times New Roman" w:hAnsi="Times New Roman"/>
          <w:lang w:val="sr-Cyrl-CS"/>
        </w:rPr>
      </w:pPr>
      <w:r>
        <w:rPr>
          <w:rFonts w:ascii="Times New Roman" w:eastAsia="Times New Roman" w:hAnsi="Times New Roman"/>
          <w:lang w:val="sr-Cyrl-RS"/>
        </w:rPr>
        <w:t>Кадровски капацитет.</w:t>
      </w:r>
    </w:p>
    <w:p w:rsidR="00D61FD3" w:rsidRPr="00D61FD3" w:rsidRDefault="00D61FD3" w:rsidP="00D61FD3">
      <w:pPr>
        <w:pStyle w:val="ListParagraph"/>
        <w:jc w:val="both"/>
        <w:rPr>
          <w:rFonts w:ascii="Times New Roman" w:hAnsi="Times New Roman"/>
          <w:iCs/>
        </w:rPr>
      </w:pPr>
    </w:p>
    <w:p w:rsidR="00D61FD3" w:rsidRPr="00D61FD3" w:rsidRDefault="00D61FD3" w:rsidP="00D61FD3">
      <w:pPr>
        <w:pStyle w:val="ListParagraph"/>
        <w:ind w:left="1710"/>
        <w:jc w:val="both"/>
        <w:rPr>
          <w:rFonts w:ascii="Times New Roman" w:hAnsi="Times New Roman"/>
          <w:b/>
          <w:i/>
          <w:iCs/>
        </w:rPr>
      </w:pPr>
    </w:p>
    <w:p w:rsidR="00D61FD3" w:rsidRPr="00D61FD3" w:rsidRDefault="00D61FD3" w:rsidP="00D61FD3">
      <w:pPr>
        <w:jc w:val="both"/>
        <w:rPr>
          <w:i/>
          <w:sz w:val="22"/>
          <w:szCs w:val="22"/>
        </w:rPr>
      </w:pPr>
    </w:p>
    <w:p w:rsidR="00D61FD3" w:rsidRPr="00D61FD3" w:rsidRDefault="000D7721" w:rsidP="000D7721">
      <w:pPr>
        <w:ind w:firstLine="720"/>
        <w:jc w:val="both"/>
        <w:rPr>
          <w:sz w:val="22"/>
          <w:szCs w:val="22"/>
        </w:rPr>
      </w:pPr>
      <w:r>
        <w:rPr>
          <w:sz w:val="22"/>
          <w:szCs w:val="22"/>
        </w:rPr>
        <w:t xml:space="preserve">          </w:t>
      </w:r>
      <w:r w:rsidR="00D61FD3" w:rsidRPr="00D61FD3">
        <w:rPr>
          <w:sz w:val="22"/>
          <w:szCs w:val="22"/>
        </w:rPr>
        <w:t xml:space="preserve">Место:_____________                                                            </w:t>
      </w:r>
      <w:r>
        <w:rPr>
          <w:sz w:val="22"/>
          <w:szCs w:val="22"/>
        </w:rPr>
        <w:t xml:space="preserve">     </w:t>
      </w:r>
      <w:r w:rsidR="00D61FD3" w:rsidRPr="00D61FD3">
        <w:rPr>
          <w:sz w:val="22"/>
          <w:szCs w:val="22"/>
        </w:rPr>
        <w:t>Понуђач:</w:t>
      </w:r>
    </w:p>
    <w:p w:rsidR="00D61FD3" w:rsidRPr="00D61FD3" w:rsidRDefault="00D61FD3" w:rsidP="00D61FD3">
      <w:pPr>
        <w:rPr>
          <w:b/>
          <w:bCs/>
          <w:i/>
          <w:sz w:val="22"/>
          <w:szCs w:val="22"/>
        </w:rPr>
      </w:pPr>
      <w:r w:rsidRPr="00D61FD3">
        <w:rPr>
          <w:sz w:val="22"/>
          <w:szCs w:val="22"/>
        </w:rPr>
        <w:t xml:space="preserve">Датум:_____________                         М.П.                     _____________________                                                        </w:t>
      </w:r>
    </w:p>
    <w:p w:rsidR="00D61FD3" w:rsidRPr="00D61FD3" w:rsidRDefault="00D61FD3" w:rsidP="00D61FD3">
      <w:pPr>
        <w:pStyle w:val="BodyText2"/>
        <w:spacing w:line="100" w:lineRule="atLeast"/>
        <w:rPr>
          <w:b/>
          <w:bCs/>
          <w:i/>
          <w:sz w:val="22"/>
          <w:szCs w:val="22"/>
        </w:rPr>
      </w:pPr>
    </w:p>
    <w:p w:rsidR="00D61FD3" w:rsidRPr="00D61FD3" w:rsidRDefault="00D61FD3" w:rsidP="00D61FD3">
      <w:pPr>
        <w:pStyle w:val="ListParagraph"/>
        <w:ind w:left="0"/>
        <w:jc w:val="both"/>
        <w:rPr>
          <w:rFonts w:ascii="Times New Roman" w:hAnsi="Times New Roman"/>
          <w:bCs/>
          <w:i/>
          <w:iCs/>
        </w:rPr>
      </w:pPr>
      <w:r w:rsidRPr="00D61FD3">
        <w:rPr>
          <w:rFonts w:ascii="Times New Roman" w:hAnsi="Times New Roman"/>
          <w:b/>
          <w:bCs/>
          <w:i/>
        </w:rPr>
        <w:t>Напомена:</w:t>
      </w:r>
      <w:r w:rsidRPr="00D61FD3">
        <w:rPr>
          <w:rFonts w:ascii="Times New Roman" w:hAnsi="Times New Roman"/>
          <w:bCs/>
          <w:i/>
        </w:rPr>
        <w:t xml:space="preserve"> </w:t>
      </w:r>
      <w:r w:rsidRPr="00D61FD3">
        <w:rPr>
          <w:rFonts w:ascii="Times New Roman" w:hAnsi="Times New Roman"/>
          <w:b/>
          <w:bCs/>
          <w:i/>
          <w:iCs/>
          <w:u w:val="single"/>
        </w:rPr>
        <w:t>Уколико понуду подноси група понуђача,</w:t>
      </w:r>
      <w:r w:rsidRPr="00D61FD3">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D61FD3">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D61FD3">
        <w:rPr>
          <w:rFonts w:ascii="Times New Roman" w:hAnsi="Times New Roman"/>
          <w:bCs/>
          <w:iCs/>
        </w:rPr>
        <w:t>став</w:t>
      </w:r>
      <w:proofErr w:type="gramEnd"/>
      <w:r w:rsidRPr="00D61FD3">
        <w:rPr>
          <w:rFonts w:ascii="Times New Roman" w:hAnsi="Times New Roman"/>
          <w:bCs/>
          <w:iCs/>
        </w:rPr>
        <w:t xml:space="preserve"> 1. </w:t>
      </w:r>
      <w:proofErr w:type="gramStart"/>
      <w:r w:rsidRPr="00D61FD3">
        <w:rPr>
          <w:rFonts w:ascii="Times New Roman" w:hAnsi="Times New Roman"/>
          <w:bCs/>
          <w:iCs/>
        </w:rPr>
        <w:t>тач</w:t>
      </w:r>
      <w:proofErr w:type="gramEnd"/>
      <w:r w:rsidRPr="00D61FD3">
        <w:rPr>
          <w:rFonts w:ascii="Times New Roman" w:hAnsi="Times New Roman"/>
          <w:bCs/>
          <w:iCs/>
        </w:rPr>
        <w:t xml:space="preserve">. 1) </w:t>
      </w:r>
      <w:proofErr w:type="gramStart"/>
      <w:r w:rsidRPr="00D61FD3">
        <w:rPr>
          <w:rFonts w:ascii="Times New Roman" w:hAnsi="Times New Roman"/>
          <w:bCs/>
          <w:iCs/>
        </w:rPr>
        <w:t>до</w:t>
      </w:r>
      <w:proofErr w:type="gramEnd"/>
      <w:r w:rsidRPr="00D61FD3">
        <w:rPr>
          <w:rFonts w:ascii="Times New Roman" w:hAnsi="Times New Roman"/>
          <w:bCs/>
          <w:iCs/>
        </w:rPr>
        <w:t xml:space="preserve"> 4) ЗЈН, а да додатне услове испуњавају заједно</w:t>
      </w:r>
      <w:r w:rsidRPr="00D61FD3">
        <w:rPr>
          <w:rFonts w:ascii="Times New Roman" w:hAnsi="Times New Roman"/>
          <w:bCs/>
          <w:i/>
          <w:iCs/>
        </w:rPr>
        <w:t xml:space="preserve">. </w:t>
      </w:r>
    </w:p>
    <w:p w:rsidR="00D61FD3" w:rsidRPr="00D61FD3" w:rsidRDefault="00D61FD3" w:rsidP="00D61FD3">
      <w:pPr>
        <w:pStyle w:val="ListParagraph"/>
        <w:ind w:left="0"/>
        <w:jc w:val="both"/>
        <w:rPr>
          <w:rFonts w:ascii="Times New Roman" w:hAnsi="Times New Roman"/>
          <w:bCs/>
          <w:i/>
          <w:iCs/>
          <w:color w:val="FF0000"/>
        </w:rPr>
      </w:pPr>
    </w:p>
    <w:p w:rsidR="00D61FD3" w:rsidRPr="00D61FD3" w:rsidRDefault="00D61FD3" w:rsidP="00D61FD3">
      <w:pPr>
        <w:tabs>
          <w:tab w:val="left" w:pos="6028"/>
        </w:tabs>
        <w:autoSpaceDE w:val="0"/>
        <w:spacing w:line="240" w:lineRule="auto"/>
        <w:ind w:left="360"/>
        <w:rPr>
          <w:bCs/>
          <w:iCs/>
          <w:sz w:val="22"/>
          <w:szCs w:val="22"/>
          <w:lang w:val="ru-RU"/>
        </w:rPr>
      </w:pPr>
    </w:p>
    <w:p w:rsidR="00D61FD3" w:rsidRDefault="00D61FD3" w:rsidP="00D61FD3">
      <w:pPr>
        <w:jc w:val="right"/>
        <w:rPr>
          <w:rFonts w:ascii="Arial" w:hAnsi="Arial" w:cs="Arial"/>
          <w:b/>
          <w:bCs/>
          <w:sz w:val="28"/>
          <w:szCs w:val="28"/>
        </w:rPr>
      </w:pPr>
    </w:p>
    <w:p w:rsidR="005376DE" w:rsidRDefault="005376DE" w:rsidP="00D61FD3">
      <w:pPr>
        <w:jc w:val="right"/>
        <w:rPr>
          <w:rFonts w:ascii="Arial" w:hAnsi="Arial" w:cs="Arial"/>
          <w:b/>
          <w:bCs/>
          <w:sz w:val="28"/>
          <w:szCs w:val="28"/>
        </w:rPr>
      </w:pPr>
    </w:p>
    <w:p w:rsidR="005376DE" w:rsidRPr="000D7721" w:rsidRDefault="005376DE" w:rsidP="00D61FD3">
      <w:pPr>
        <w:jc w:val="right"/>
        <w:rPr>
          <w:rFonts w:ascii="Arial" w:hAnsi="Arial" w:cs="Arial"/>
          <w:b/>
          <w:bCs/>
          <w:sz w:val="28"/>
          <w:szCs w:val="28"/>
        </w:rPr>
      </w:pPr>
    </w:p>
    <w:p w:rsidR="00D61FD3" w:rsidRPr="00250F1F" w:rsidRDefault="00D61FD3" w:rsidP="00D61FD3">
      <w:pPr>
        <w:jc w:val="right"/>
        <w:rPr>
          <w:rFonts w:ascii="Arial" w:hAnsi="Arial" w:cs="Arial"/>
          <w:b/>
          <w:bCs/>
          <w:sz w:val="28"/>
          <w:szCs w:val="28"/>
          <w:lang w:val="sr-Cyrl-RS"/>
        </w:rPr>
      </w:pPr>
    </w:p>
    <w:p w:rsidR="00BC49ED" w:rsidRPr="00AC47EA" w:rsidRDefault="00BC49ED" w:rsidP="00D61FD3">
      <w:pPr>
        <w:jc w:val="right"/>
        <w:rPr>
          <w:rFonts w:ascii="Arial" w:hAnsi="Arial" w:cs="Arial"/>
          <w:b/>
          <w:bCs/>
          <w:sz w:val="28"/>
          <w:szCs w:val="28"/>
        </w:rPr>
      </w:pPr>
    </w:p>
    <w:p w:rsidR="00D61FD3" w:rsidRPr="001C4BAF" w:rsidRDefault="00D61FD3" w:rsidP="001C4BAF">
      <w:pPr>
        <w:pStyle w:val="ListParagraph"/>
        <w:numPr>
          <w:ilvl w:val="0"/>
          <w:numId w:val="29"/>
        </w:numPr>
        <w:rPr>
          <w:rFonts w:ascii="Times New Roman" w:hAnsi="Times New Roman"/>
          <w:b/>
          <w:bCs/>
          <w:sz w:val="24"/>
          <w:szCs w:val="24"/>
        </w:rPr>
      </w:pPr>
      <w:r w:rsidRPr="001C4BAF">
        <w:rPr>
          <w:rFonts w:ascii="Times New Roman" w:hAnsi="Times New Roman"/>
          <w:b/>
          <w:bCs/>
          <w:sz w:val="24"/>
          <w:szCs w:val="24"/>
        </w:rPr>
        <w:t xml:space="preserve">ОБРАЗАЦ ИЗЈАВЕ </w:t>
      </w:r>
      <w:proofErr w:type="gramStart"/>
      <w:r w:rsidRPr="001C4BAF">
        <w:rPr>
          <w:rFonts w:ascii="Times New Roman" w:hAnsi="Times New Roman"/>
          <w:b/>
          <w:bCs/>
          <w:sz w:val="24"/>
          <w:szCs w:val="24"/>
        </w:rPr>
        <w:t>ПОДИЗВОЂАЧА  О</w:t>
      </w:r>
      <w:proofErr w:type="gramEnd"/>
      <w:r w:rsidRPr="001C4BAF">
        <w:rPr>
          <w:rFonts w:ascii="Times New Roman" w:hAnsi="Times New Roman"/>
          <w:b/>
          <w:bCs/>
          <w:sz w:val="24"/>
          <w:szCs w:val="24"/>
        </w:rPr>
        <w:t xml:space="preserve"> ИСПУЊЕНОСТИ ОБАВЕЗНИХ УСЛОВА ЗА УЧЕШЋЕ У ПОСТУПКУ ЈАВНЕ НАБАВКЕ -  ЧЛ. 75. ЗЈН</w:t>
      </w:r>
    </w:p>
    <w:p w:rsidR="00D61FD3" w:rsidRPr="000D7721" w:rsidRDefault="00D61FD3" w:rsidP="00D61FD3">
      <w:pPr>
        <w:jc w:val="both"/>
        <w:rPr>
          <w:sz w:val="22"/>
          <w:szCs w:val="22"/>
        </w:rPr>
      </w:pP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rPr>
          <w:b/>
          <w:bCs/>
          <w:sz w:val="22"/>
          <w:szCs w:val="22"/>
        </w:rPr>
      </w:pPr>
    </w:p>
    <w:p w:rsidR="00D61FD3" w:rsidRPr="000D7721" w:rsidRDefault="00D61FD3" w:rsidP="00D61FD3">
      <w:pPr>
        <w:rPr>
          <w:b/>
          <w:bCs/>
          <w:sz w:val="22"/>
          <w:szCs w:val="22"/>
        </w:rPr>
      </w:pPr>
    </w:p>
    <w:p w:rsidR="00D61FD3" w:rsidRPr="000D7721" w:rsidRDefault="00D61FD3" w:rsidP="00D61FD3">
      <w:pPr>
        <w:jc w:val="both"/>
        <w:rPr>
          <w:sz w:val="22"/>
          <w:szCs w:val="22"/>
        </w:rPr>
      </w:pPr>
      <w:r w:rsidRPr="000D7721">
        <w:rPr>
          <w:sz w:val="22"/>
          <w:szCs w:val="22"/>
        </w:rPr>
        <w:t>Под пуном материјалном и кривичном одговорношћу, као заступник подизвођача, дајем следећу</w:t>
      </w: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jc w:val="both"/>
        <w:rPr>
          <w:sz w:val="22"/>
          <w:szCs w:val="22"/>
        </w:rPr>
      </w:pPr>
    </w:p>
    <w:p w:rsidR="00D61FD3" w:rsidRPr="000D7721" w:rsidRDefault="00D61FD3" w:rsidP="00D61FD3">
      <w:pPr>
        <w:rPr>
          <w:b/>
          <w:sz w:val="22"/>
          <w:szCs w:val="22"/>
        </w:rPr>
      </w:pPr>
      <w:r w:rsidRPr="000D7721">
        <w:rPr>
          <w:b/>
          <w:sz w:val="22"/>
          <w:szCs w:val="22"/>
        </w:rPr>
        <w:t>И З Ј А В У</w:t>
      </w:r>
    </w:p>
    <w:p w:rsidR="00D61FD3" w:rsidRPr="000D7721" w:rsidRDefault="00D61FD3" w:rsidP="00D61FD3">
      <w:pPr>
        <w:rPr>
          <w:sz w:val="22"/>
          <w:szCs w:val="22"/>
        </w:rPr>
      </w:pPr>
    </w:p>
    <w:p w:rsidR="00D61FD3" w:rsidRPr="000D7721" w:rsidRDefault="00D61FD3" w:rsidP="00D61FD3">
      <w:pPr>
        <w:jc w:val="both"/>
        <w:rPr>
          <w:sz w:val="22"/>
          <w:szCs w:val="22"/>
        </w:rPr>
      </w:pPr>
    </w:p>
    <w:p w:rsidR="00D61FD3" w:rsidRPr="000D7721" w:rsidRDefault="00D61FD3" w:rsidP="00D61FD3">
      <w:pPr>
        <w:jc w:val="both"/>
        <w:rPr>
          <w:iCs/>
          <w:sz w:val="22"/>
          <w:szCs w:val="22"/>
        </w:rPr>
      </w:pPr>
      <w:r w:rsidRPr="000D7721">
        <w:rPr>
          <w:sz w:val="22"/>
          <w:szCs w:val="22"/>
        </w:rPr>
        <w:t xml:space="preserve">Подизвођач </w:t>
      </w:r>
      <w:r w:rsidRPr="000D7721">
        <w:rPr>
          <w:i/>
          <w:sz w:val="22"/>
          <w:szCs w:val="22"/>
        </w:rPr>
        <w:t xml:space="preserve"> _____________________________________________</w:t>
      </w:r>
      <w:r w:rsidRPr="000D7721">
        <w:rPr>
          <w:i/>
          <w:iCs/>
          <w:sz w:val="22"/>
          <w:szCs w:val="22"/>
        </w:rPr>
        <w:t>[</w:t>
      </w:r>
      <w:r w:rsidRPr="000D7721">
        <w:rPr>
          <w:i/>
          <w:sz w:val="22"/>
          <w:szCs w:val="22"/>
        </w:rPr>
        <w:t>навести назив подизвођача</w:t>
      </w:r>
      <w:r w:rsidRPr="000D7721">
        <w:rPr>
          <w:i/>
          <w:iCs/>
          <w:sz w:val="22"/>
          <w:szCs w:val="22"/>
        </w:rPr>
        <w:t>]</w:t>
      </w:r>
      <w:r w:rsidRPr="000D7721">
        <w:rPr>
          <w:i/>
          <w:sz w:val="22"/>
          <w:szCs w:val="22"/>
        </w:rPr>
        <w:t xml:space="preserve"> </w:t>
      </w:r>
      <w:r w:rsidRPr="000D7721">
        <w:rPr>
          <w:sz w:val="22"/>
          <w:szCs w:val="22"/>
        </w:rPr>
        <w:t>у поступку јавне набавке</w:t>
      </w:r>
      <w:r w:rsidR="000D7721" w:rsidRPr="000D7721">
        <w:rPr>
          <w:sz w:val="22"/>
          <w:szCs w:val="22"/>
        </w:rPr>
        <w:t xml:space="preserve"> </w:t>
      </w:r>
      <w:r w:rsidR="000D7721">
        <w:rPr>
          <w:sz w:val="22"/>
          <w:szCs w:val="22"/>
        </w:rPr>
        <w:t xml:space="preserve">мале вредности услуге </w:t>
      </w:r>
      <w:r w:rsidR="00EC2330">
        <w:rPr>
          <w:sz w:val="22"/>
          <w:szCs w:val="22"/>
          <w:lang w:val="sr-Cyrl-RS"/>
        </w:rPr>
        <w:t>техничког прегледа јавних објеката на територији општине Дољевац</w:t>
      </w:r>
      <w:r w:rsidR="00D357D9">
        <w:rPr>
          <w:sz w:val="22"/>
          <w:szCs w:val="22"/>
        </w:rPr>
        <w:t xml:space="preserve"> бр. 404-2-45</w:t>
      </w:r>
      <w:r w:rsidR="00EC2330">
        <w:rPr>
          <w:sz w:val="22"/>
          <w:szCs w:val="22"/>
        </w:rPr>
        <w:t>/2018-03</w:t>
      </w:r>
      <w:r w:rsidRPr="000D7721">
        <w:rPr>
          <w:sz w:val="22"/>
          <w:szCs w:val="22"/>
        </w:rPr>
        <w:t>, испуњава све услове из чл. 75. ЗЈН, односно услове дефинисане конкурсном документацијом</w:t>
      </w:r>
      <w:r w:rsidRPr="000D7721">
        <w:rPr>
          <w:sz w:val="22"/>
          <w:szCs w:val="22"/>
          <w:lang w:val="ru-RU"/>
        </w:rPr>
        <w:t xml:space="preserve"> </w:t>
      </w:r>
      <w:r w:rsidRPr="000D7721">
        <w:rPr>
          <w:sz w:val="22"/>
          <w:szCs w:val="22"/>
        </w:rPr>
        <w:t>за предметну јавну набавку, и то:</w:t>
      </w:r>
    </w:p>
    <w:p w:rsidR="00D61FD3" w:rsidRPr="000D7721" w:rsidRDefault="00D61FD3" w:rsidP="00D61FD3">
      <w:pPr>
        <w:jc w:val="both"/>
        <w:rPr>
          <w:iCs/>
          <w:sz w:val="22"/>
          <w:szCs w:val="22"/>
        </w:rPr>
      </w:pP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iCs/>
          <w:lang w:val="sr-Cyrl-CS"/>
        </w:rPr>
      </w:pPr>
      <w:r w:rsidRPr="000D7721">
        <w:rPr>
          <w:rFonts w:ascii="Times New Roman" w:hAnsi="Times New Roman"/>
          <w:iCs/>
          <w:lang w:val="sr-Cyrl-CS"/>
        </w:rPr>
        <w:t>Подизвођач је р</w:t>
      </w:r>
      <w:r w:rsidRPr="000D7721">
        <w:rPr>
          <w:rFonts w:ascii="Times New Roman" w:hAnsi="Times New Roman"/>
          <w:iCs/>
        </w:rPr>
        <w:t xml:space="preserve">егистрован код надлежног органа, односно уписан у одговарајући регистар (чл. 75. </w:t>
      </w:r>
      <w:proofErr w:type="gramStart"/>
      <w:r w:rsidRPr="000D7721">
        <w:rPr>
          <w:rFonts w:ascii="Times New Roman" w:hAnsi="Times New Roman"/>
          <w:iCs/>
        </w:rPr>
        <w:t>ст</w:t>
      </w:r>
      <w:proofErr w:type="gramEnd"/>
      <w:r w:rsidRPr="000D7721">
        <w:rPr>
          <w:rFonts w:ascii="Times New Roman" w:hAnsi="Times New Roman"/>
          <w:iCs/>
        </w:rPr>
        <w:t xml:space="preserve">. 1. </w:t>
      </w:r>
      <w:proofErr w:type="gramStart"/>
      <w:r w:rsidRPr="000D7721">
        <w:rPr>
          <w:rFonts w:ascii="Times New Roman" w:hAnsi="Times New Roman"/>
          <w:iCs/>
        </w:rPr>
        <w:t>тач</w:t>
      </w:r>
      <w:proofErr w:type="gramEnd"/>
      <w:r w:rsidRPr="000D7721">
        <w:rPr>
          <w:rFonts w:ascii="Times New Roman" w:hAnsi="Times New Roman"/>
          <w:iCs/>
        </w:rPr>
        <w:t>. 1)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bCs/>
          <w:iCs/>
          <w:lang w:val="sr-Cyrl-CS"/>
        </w:rPr>
      </w:pPr>
      <w:r w:rsidRPr="000D7721">
        <w:rPr>
          <w:rFonts w:ascii="Times New Roman" w:hAnsi="Times New Roman"/>
          <w:iCs/>
          <w:lang w:val="sr-Cyrl-CS"/>
        </w:rPr>
        <w:t xml:space="preserve">Подизвођач и његов </w:t>
      </w:r>
      <w:r w:rsidRPr="000D7721">
        <w:rPr>
          <w:rFonts w:ascii="Times New Roman" w:hAnsi="Times New Roman"/>
          <w:iCs/>
        </w:rPr>
        <w:t xml:space="preserve">законски </w:t>
      </w:r>
      <w:r w:rsidRPr="000D7721">
        <w:rPr>
          <w:rFonts w:ascii="Times New Roman" w:hAnsi="Times New Roman"/>
        </w:rPr>
        <w:t>заступник нис</w:t>
      </w:r>
      <w:r w:rsidRPr="000D7721">
        <w:rPr>
          <w:rFonts w:ascii="Times New Roman" w:hAnsi="Times New Roman"/>
          <w:lang w:val="sr-Cyrl-CS"/>
        </w:rPr>
        <w:t>у</w:t>
      </w:r>
      <w:r w:rsidRPr="000D7721">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D7721">
        <w:rPr>
          <w:rFonts w:ascii="Times New Roman" w:hAnsi="Times New Roman"/>
          <w:lang w:val="sr-Cyrl-CS"/>
        </w:rPr>
        <w:t>к</w:t>
      </w:r>
      <w:r w:rsidRPr="000D7721">
        <w:rPr>
          <w:rFonts w:ascii="Times New Roman" w:hAnsi="Times New Roman"/>
        </w:rPr>
        <w:t xml:space="preserve">ривично дело преваре </w:t>
      </w:r>
      <w:r w:rsidRPr="000D7721">
        <w:rPr>
          <w:rFonts w:ascii="Times New Roman" w:hAnsi="Times New Roman"/>
          <w:iCs/>
        </w:rPr>
        <w:t xml:space="preserve">(чл. 75. </w:t>
      </w:r>
      <w:proofErr w:type="gramStart"/>
      <w:r w:rsidRPr="000D7721">
        <w:rPr>
          <w:rFonts w:ascii="Times New Roman" w:hAnsi="Times New Roman"/>
          <w:iCs/>
        </w:rPr>
        <w:t>ст</w:t>
      </w:r>
      <w:proofErr w:type="gramEnd"/>
      <w:r w:rsidRPr="000D7721">
        <w:rPr>
          <w:rFonts w:ascii="Times New Roman" w:hAnsi="Times New Roman"/>
          <w:iCs/>
        </w:rPr>
        <w:t xml:space="preserve">. 1. </w:t>
      </w:r>
      <w:proofErr w:type="gramStart"/>
      <w:r w:rsidRPr="000D7721">
        <w:rPr>
          <w:rFonts w:ascii="Times New Roman" w:hAnsi="Times New Roman"/>
          <w:iCs/>
        </w:rPr>
        <w:t>тач</w:t>
      </w:r>
      <w:proofErr w:type="gramEnd"/>
      <w:r w:rsidRPr="000D7721">
        <w:rPr>
          <w:rFonts w:ascii="Times New Roman" w:hAnsi="Times New Roman"/>
          <w:iCs/>
        </w:rPr>
        <w:t>. 2)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lang w:val="sr-Cyrl-CS"/>
        </w:rPr>
        <w:t>Подизвођач је и</w:t>
      </w:r>
      <w:r w:rsidRPr="000D7721">
        <w:rPr>
          <w:rFonts w:ascii="Times New Roman" w:hAnsi="Times New Roman"/>
          <w:bCs/>
          <w:iCs/>
        </w:rPr>
        <w:t xml:space="preserve">змирио </w:t>
      </w:r>
      <w:r w:rsidRPr="000D7721">
        <w:rPr>
          <w:rFonts w:ascii="Times New Roman" w:hAnsi="Times New Roman"/>
        </w:rPr>
        <w:t>доспеле порезе, доприносе и друге јавне дажбине у складу са прописима Републике Србије (</w:t>
      </w:r>
      <w:r w:rsidRPr="000D7721">
        <w:rPr>
          <w:rFonts w:ascii="Times New Roman" w:hAnsi="Times New Roman"/>
          <w:i/>
        </w:rPr>
        <w:t>или стране државе када има седиште на њеној територији)</w:t>
      </w:r>
      <w:r w:rsidRPr="000D7721">
        <w:rPr>
          <w:rFonts w:ascii="Times New Roman" w:hAnsi="Times New Roman"/>
          <w:iCs/>
        </w:rPr>
        <w:t xml:space="preserve"> (чл. 75. </w:t>
      </w:r>
      <w:proofErr w:type="gramStart"/>
      <w:r w:rsidRPr="000D7721">
        <w:rPr>
          <w:rFonts w:ascii="Times New Roman" w:hAnsi="Times New Roman"/>
          <w:iCs/>
        </w:rPr>
        <w:t>ст</w:t>
      </w:r>
      <w:proofErr w:type="gramEnd"/>
      <w:r w:rsidRPr="000D7721">
        <w:rPr>
          <w:rFonts w:ascii="Times New Roman" w:hAnsi="Times New Roman"/>
          <w:iCs/>
        </w:rPr>
        <w:t xml:space="preserve">. 1. </w:t>
      </w:r>
      <w:proofErr w:type="gramStart"/>
      <w:r w:rsidRPr="000D7721">
        <w:rPr>
          <w:rFonts w:ascii="Times New Roman" w:hAnsi="Times New Roman"/>
          <w:iCs/>
        </w:rPr>
        <w:t>тач</w:t>
      </w:r>
      <w:proofErr w:type="gramEnd"/>
      <w:r w:rsidRPr="000D7721">
        <w:rPr>
          <w:rFonts w:ascii="Times New Roman" w:hAnsi="Times New Roman"/>
          <w:iCs/>
        </w:rPr>
        <w:t>. 4) ЗЈН)</w:t>
      </w:r>
      <w:r w:rsidRPr="000D7721">
        <w:rPr>
          <w:rFonts w:ascii="Times New Roman" w:hAnsi="Times New Roman"/>
          <w:i/>
        </w:rPr>
        <w:t>;</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D7721">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0D7721">
        <w:rPr>
          <w:rFonts w:ascii="Times New Roman" w:hAnsi="Times New Roman"/>
          <w:iCs/>
        </w:rPr>
        <w:t xml:space="preserve">(чл. 75. </w:t>
      </w:r>
      <w:proofErr w:type="gramStart"/>
      <w:r w:rsidRPr="000D7721">
        <w:rPr>
          <w:rFonts w:ascii="Times New Roman" w:hAnsi="Times New Roman"/>
          <w:iCs/>
        </w:rPr>
        <w:t>ст</w:t>
      </w:r>
      <w:proofErr w:type="gramEnd"/>
      <w:r w:rsidRPr="000D7721">
        <w:rPr>
          <w:rFonts w:ascii="Times New Roman" w:hAnsi="Times New Roman"/>
          <w:iCs/>
        </w:rPr>
        <w:t>. 2. ЗЈН)</w:t>
      </w:r>
      <w:r w:rsidRPr="000D7721">
        <w:rPr>
          <w:rFonts w:ascii="Times New Roman" w:eastAsia="Times New Roman" w:hAnsi="Times New Roman"/>
        </w:rPr>
        <w:t>.</w:t>
      </w:r>
    </w:p>
    <w:p w:rsidR="00D61FD3" w:rsidRPr="000D7721" w:rsidRDefault="00D61FD3" w:rsidP="00D61FD3">
      <w:pPr>
        <w:pStyle w:val="ListParagraph"/>
        <w:ind w:left="1080"/>
        <w:jc w:val="both"/>
        <w:rPr>
          <w:rFonts w:ascii="Times New Roman" w:hAnsi="Times New Roman"/>
          <w:iCs/>
          <w:lang w:val="sr-Cyrl-CS"/>
        </w:rPr>
      </w:pPr>
    </w:p>
    <w:p w:rsidR="00D61FD3" w:rsidRPr="000D7721" w:rsidRDefault="00D61FD3" w:rsidP="00D61FD3">
      <w:pPr>
        <w:pStyle w:val="ListParagraph"/>
        <w:jc w:val="both"/>
        <w:rPr>
          <w:rFonts w:ascii="Times New Roman" w:hAnsi="Times New Roman"/>
          <w:iCs/>
        </w:rPr>
      </w:pPr>
    </w:p>
    <w:p w:rsidR="00D61FD3" w:rsidRPr="000D7721" w:rsidRDefault="00D61FD3" w:rsidP="00D61FD3">
      <w:pPr>
        <w:jc w:val="both"/>
        <w:rPr>
          <w:i/>
          <w:sz w:val="22"/>
          <w:szCs w:val="22"/>
        </w:rPr>
      </w:pPr>
    </w:p>
    <w:p w:rsidR="00D61FD3" w:rsidRPr="000D7721" w:rsidRDefault="000D7721" w:rsidP="000D7721">
      <w:pPr>
        <w:jc w:val="both"/>
        <w:rPr>
          <w:sz w:val="22"/>
          <w:szCs w:val="22"/>
        </w:rPr>
      </w:pPr>
      <w:r>
        <w:rPr>
          <w:sz w:val="22"/>
          <w:szCs w:val="22"/>
        </w:rPr>
        <w:t xml:space="preserve">                       </w:t>
      </w:r>
      <w:r w:rsidR="00D61FD3" w:rsidRPr="000D7721">
        <w:rPr>
          <w:sz w:val="22"/>
          <w:szCs w:val="22"/>
        </w:rPr>
        <w:t>Место:_____________                                                            Подизвођач:</w:t>
      </w:r>
    </w:p>
    <w:p w:rsidR="00D61FD3" w:rsidRPr="000D7721" w:rsidRDefault="00D61FD3" w:rsidP="00D61FD3">
      <w:pPr>
        <w:rPr>
          <w:b/>
          <w:bCs/>
          <w:i/>
          <w:sz w:val="22"/>
          <w:szCs w:val="22"/>
        </w:rPr>
      </w:pPr>
      <w:r w:rsidRPr="000D7721">
        <w:rPr>
          <w:sz w:val="22"/>
          <w:szCs w:val="22"/>
        </w:rPr>
        <w:t xml:space="preserve">Датум:_____________                         М.П.                     _____________________                                                        </w:t>
      </w:r>
    </w:p>
    <w:p w:rsidR="00D61FD3" w:rsidRPr="000D7721" w:rsidRDefault="00D61FD3" w:rsidP="00D61FD3">
      <w:pPr>
        <w:pStyle w:val="BodyText2"/>
        <w:spacing w:line="100" w:lineRule="atLeast"/>
        <w:rPr>
          <w:b/>
          <w:bCs/>
          <w:i/>
          <w:sz w:val="22"/>
          <w:szCs w:val="22"/>
        </w:rPr>
      </w:pPr>
    </w:p>
    <w:p w:rsidR="00D61FD3" w:rsidRPr="000D7721" w:rsidRDefault="00D61FD3" w:rsidP="00D61FD3">
      <w:pPr>
        <w:pStyle w:val="ListParagraph"/>
        <w:ind w:left="0"/>
        <w:jc w:val="both"/>
        <w:rPr>
          <w:rFonts w:ascii="Times New Roman" w:hAnsi="Times New Roman"/>
          <w:bCs/>
          <w:i/>
          <w:iCs/>
        </w:rPr>
      </w:pPr>
      <w:r w:rsidRPr="000D7721">
        <w:rPr>
          <w:rFonts w:ascii="Times New Roman" w:hAnsi="Times New Roman"/>
          <w:b/>
          <w:bCs/>
          <w:i/>
        </w:rPr>
        <w:t>Напомена:</w:t>
      </w:r>
      <w:r w:rsidRPr="000D7721">
        <w:rPr>
          <w:rFonts w:ascii="Times New Roman" w:hAnsi="Times New Roman"/>
          <w:bCs/>
          <w:i/>
        </w:rPr>
        <w:t xml:space="preserve"> </w:t>
      </w:r>
      <w:r w:rsidRPr="000D7721">
        <w:rPr>
          <w:rFonts w:ascii="Times New Roman" w:hAnsi="Times New Roman"/>
          <w:b/>
          <w:bCs/>
          <w:i/>
          <w:iCs/>
          <w:u w:val="single"/>
        </w:rPr>
        <w:t>Уколико понуђач подноси понуду са подизвођачем</w:t>
      </w:r>
      <w:r w:rsidRPr="000D7721">
        <w:rPr>
          <w:rFonts w:ascii="Times New Roman" w:hAnsi="Times New Roman"/>
          <w:bCs/>
          <w:i/>
          <w:iCs/>
        </w:rPr>
        <w:t xml:space="preserve">, Изјава мора бити потписана од стране овлашћеног лица подизвођача и оверена печатом. </w:t>
      </w:r>
    </w:p>
    <w:p w:rsidR="00D61FD3" w:rsidRPr="000D7721" w:rsidRDefault="00D61FD3" w:rsidP="00D61FD3">
      <w:pPr>
        <w:pStyle w:val="BodyText2"/>
        <w:spacing w:line="100" w:lineRule="atLeast"/>
        <w:rPr>
          <w:b/>
          <w:bCs/>
          <w:i/>
          <w:sz w:val="22"/>
          <w:szCs w:val="22"/>
        </w:rPr>
      </w:pPr>
    </w:p>
    <w:p w:rsidR="00D61FD3" w:rsidRPr="000D7721" w:rsidRDefault="00D61FD3" w:rsidP="00D61FD3">
      <w:pPr>
        <w:rPr>
          <w:b/>
          <w:bCs/>
          <w:i/>
          <w:iCs/>
          <w:sz w:val="22"/>
          <w:szCs w:val="22"/>
        </w:rPr>
      </w:pPr>
    </w:p>
    <w:p w:rsidR="00B72F72" w:rsidRPr="00986D71" w:rsidRDefault="00B72F72" w:rsidP="00B72F72">
      <w:pPr>
        <w:jc w:val="both"/>
        <w:rPr>
          <w:iCs/>
          <w:sz w:val="22"/>
          <w:szCs w:val="22"/>
        </w:rPr>
      </w:pPr>
    </w:p>
    <w:p w:rsidR="00B72F72" w:rsidRPr="00986D71" w:rsidRDefault="00B72F72" w:rsidP="00B72F72">
      <w:pPr>
        <w:jc w:val="both"/>
        <w:rPr>
          <w:iCs/>
          <w:sz w:val="22"/>
          <w:szCs w:val="22"/>
        </w:rPr>
      </w:pPr>
    </w:p>
    <w:p w:rsidR="007B162D" w:rsidRPr="00986D71" w:rsidRDefault="007B162D" w:rsidP="007B162D">
      <w:pPr>
        <w:pStyle w:val="ListParagraph"/>
        <w:ind w:left="0"/>
        <w:jc w:val="both"/>
        <w:rPr>
          <w:bCs/>
          <w:i/>
          <w:iCs/>
          <w:lang w:val="sr-Cyrl-CS"/>
        </w:rPr>
      </w:pPr>
    </w:p>
    <w:p w:rsidR="007B162D" w:rsidRDefault="007B162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Pr="00986D71" w:rsidRDefault="00BC49E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5D4040" w:rsidRPr="00986D71" w:rsidRDefault="005D4040" w:rsidP="000D7721">
      <w:pPr>
        <w:pStyle w:val="BodyText"/>
        <w:tabs>
          <w:tab w:val="center" w:pos="1134"/>
          <w:tab w:val="center" w:pos="8647"/>
        </w:tabs>
        <w:jc w:val="both"/>
        <w:rPr>
          <w:sz w:val="22"/>
          <w:szCs w:val="22"/>
        </w:rPr>
      </w:pPr>
      <w:r w:rsidRPr="00986D71">
        <w:rPr>
          <w:sz w:val="22"/>
          <w:szCs w:val="22"/>
        </w:rPr>
        <w:t xml:space="preserve">На основу Закона о меници („Сл. лист ФНРЈ“, број 104/46 и 18/58, „Сл. лист СФРЈ“, број 16/65, 54/70, 57/89 и „Сл. лист СРЈ“, број 46/96), </w:t>
      </w:r>
    </w:p>
    <w:p w:rsidR="005D4040" w:rsidRPr="00986D71" w:rsidRDefault="0055583C" w:rsidP="00996FFF">
      <w:pPr>
        <w:pStyle w:val="NoSpacing"/>
        <w:jc w:val="center"/>
        <w:rPr>
          <w:rFonts w:ascii="Times New Roman" w:hAnsi="Times New Roman"/>
          <w:b/>
          <w:sz w:val="24"/>
          <w:szCs w:val="28"/>
          <w:lang w:val="sr-Cyrl-CS"/>
        </w:rPr>
      </w:pPr>
      <w:r>
        <w:rPr>
          <w:rFonts w:ascii="Times New Roman" w:hAnsi="Times New Roman"/>
          <w:b/>
          <w:sz w:val="24"/>
          <w:szCs w:val="28"/>
          <w:lang w:val="sr-Cyrl-CS"/>
        </w:rPr>
        <w:t>7</w:t>
      </w:r>
      <w:r w:rsidR="005D4040" w:rsidRPr="00986D71">
        <w:rPr>
          <w:rFonts w:ascii="Times New Roman" w:hAnsi="Times New Roman"/>
          <w:b/>
          <w:sz w:val="24"/>
          <w:szCs w:val="28"/>
        </w:rPr>
        <w:t>) O</w:t>
      </w:r>
      <w:r w:rsidR="005D4040" w:rsidRPr="00986D71">
        <w:rPr>
          <w:rFonts w:ascii="Times New Roman" w:hAnsi="Times New Roman"/>
          <w:b/>
          <w:sz w:val="24"/>
          <w:szCs w:val="28"/>
          <w:lang w:val="sr-Cyrl-CS"/>
        </w:rPr>
        <w:t xml:space="preserve">БРАЗАЦ </w:t>
      </w:r>
      <w:r w:rsidR="005D4040" w:rsidRPr="00986D71">
        <w:rPr>
          <w:rFonts w:ascii="Times New Roman" w:hAnsi="Times New Roman"/>
          <w:b/>
          <w:sz w:val="24"/>
          <w:szCs w:val="28"/>
        </w:rPr>
        <w:t xml:space="preserve">МЕНИЧНО ПИСМО-ОВЛАШЋЕЊЕ </w:t>
      </w:r>
    </w:p>
    <w:p w:rsidR="005D4040" w:rsidRPr="00986D71" w:rsidRDefault="005D4040" w:rsidP="005D4040">
      <w:pPr>
        <w:pStyle w:val="NoSpacing"/>
        <w:jc w:val="center"/>
        <w:rPr>
          <w:rFonts w:ascii="Times New Roman" w:hAnsi="Times New Roman"/>
        </w:rPr>
      </w:pPr>
      <w:r w:rsidRPr="00986D71">
        <w:rPr>
          <w:rFonts w:ascii="Times New Roman" w:hAnsi="Times New Roman"/>
        </w:rPr>
        <w:t>за попуњавање и подношење на наплату бланко менице</w:t>
      </w:r>
    </w:p>
    <w:p w:rsidR="005D4040" w:rsidRPr="00986D71" w:rsidRDefault="005D4040" w:rsidP="005D4040">
      <w:pPr>
        <w:pStyle w:val="NoSpacing"/>
        <w:jc w:val="center"/>
        <w:rPr>
          <w:rFonts w:ascii="Times New Roman" w:hAnsi="Times New Roman"/>
        </w:rPr>
      </w:pPr>
    </w:p>
    <w:p w:rsidR="005D4040" w:rsidRPr="00986D71" w:rsidRDefault="00EC2330" w:rsidP="005D4040">
      <w:pPr>
        <w:jc w:val="both"/>
        <w:rPr>
          <w:sz w:val="22"/>
          <w:szCs w:val="22"/>
        </w:rPr>
      </w:pPr>
      <w:r>
        <w:rPr>
          <w:sz w:val="22"/>
          <w:szCs w:val="22"/>
        </w:rPr>
        <w:t>Издато у, ____________2018</w:t>
      </w:r>
      <w:r w:rsidR="005D4040" w:rsidRPr="00986D71">
        <w:rPr>
          <w:sz w:val="22"/>
          <w:szCs w:val="22"/>
        </w:rPr>
        <w:t>. године од стране меничног дужника ________________</w:t>
      </w:r>
    </w:p>
    <w:p w:rsidR="005D4040" w:rsidRPr="00986D71" w:rsidRDefault="005D4040" w:rsidP="005D4040">
      <w:pPr>
        <w:jc w:val="both"/>
        <w:rPr>
          <w:sz w:val="22"/>
          <w:szCs w:val="22"/>
        </w:rPr>
      </w:pPr>
      <w:r w:rsidRPr="00986D71">
        <w:rPr>
          <w:sz w:val="22"/>
          <w:szCs w:val="22"/>
        </w:rPr>
        <w:t>_____________________________, матични број _______________ ПИБ _________________</w:t>
      </w:r>
    </w:p>
    <w:p w:rsidR="005D4040" w:rsidRPr="00986D71" w:rsidRDefault="005D4040" w:rsidP="00843102">
      <w:pPr>
        <w:jc w:val="both"/>
        <w:rPr>
          <w:sz w:val="22"/>
          <w:szCs w:val="22"/>
        </w:rPr>
      </w:pPr>
      <w:r w:rsidRPr="00986D71">
        <w:rPr>
          <w:sz w:val="22"/>
          <w:szCs w:val="22"/>
        </w:rPr>
        <w:t xml:space="preserve">ради обезбеђења потраживања ОПШТИНСКЕ УПРАВЕ ОПШТИНЕ ДОЉЕВАЦ  по основу </w:t>
      </w:r>
      <w:r w:rsidRPr="00986D71">
        <w:rPr>
          <w:b/>
          <w:sz w:val="22"/>
          <w:szCs w:val="22"/>
        </w:rPr>
        <w:t xml:space="preserve">доброг извршења посла – </w:t>
      </w:r>
      <w:r w:rsidRPr="00986D71">
        <w:rPr>
          <w:sz w:val="22"/>
          <w:szCs w:val="22"/>
        </w:rPr>
        <w:t>за вршење</w:t>
      </w:r>
      <w:r w:rsidRPr="00986D71">
        <w:rPr>
          <w:b/>
          <w:sz w:val="22"/>
          <w:szCs w:val="22"/>
        </w:rPr>
        <w:t xml:space="preserve"> </w:t>
      </w:r>
      <w:r w:rsidRPr="00986D71">
        <w:rPr>
          <w:sz w:val="22"/>
          <w:szCs w:val="22"/>
        </w:rPr>
        <w:t xml:space="preserve"> услуга  </w:t>
      </w:r>
      <w:r w:rsidR="00EC2330">
        <w:rPr>
          <w:sz w:val="22"/>
          <w:szCs w:val="22"/>
          <w:lang w:val="sr-Cyrl-RS"/>
        </w:rPr>
        <w:t>техничког прегледа јавних објеката на територији општине Дољевац</w:t>
      </w:r>
      <w:r w:rsidR="00EC2330" w:rsidRPr="00986D71">
        <w:rPr>
          <w:sz w:val="22"/>
          <w:szCs w:val="22"/>
        </w:rPr>
        <w:t xml:space="preserve"> </w:t>
      </w:r>
      <w:r w:rsidRPr="00986D71">
        <w:rPr>
          <w:sz w:val="22"/>
          <w:szCs w:val="22"/>
        </w:rPr>
        <w:t xml:space="preserve">бр. </w:t>
      </w:r>
      <w:r w:rsidR="005F04A0">
        <w:rPr>
          <w:sz w:val="22"/>
          <w:szCs w:val="22"/>
        </w:rPr>
        <w:t>404-2-45</w:t>
      </w:r>
      <w:r w:rsidR="00EC2330">
        <w:rPr>
          <w:sz w:val="22"/>
          <w:szCs w:val="22"/>
        </w:rPr>
        <w:t>/2018-03, дана ________ 2018</w:t>
      </w:r>
      <w:r w:rsidRPr="00986D71">
        <w:rPr>
          <w:sz w:val="22"/>
          <w:szCs w:val="22"/>
        </w:rPr>
        <w:t xml:space="preserve">.године, од стране понуђача __________________________ ____________________  матични број: ___________, ПИБ: ______________, кога заступа _______________________. </w:t>
      </w:r>
    </w:p>
    <w:p w:rsidR="005D4040" w:rsidRPr="00986D71" w:rsidRDefault="005D4040" w:rsidP="005D4040">
      <w:pPr>
        <w:rPr>
          <w:sz w:val="22"/>
          <w:szCs w:val="22"/>
        </w:rPr>
      </w:pPr>
    </w:p>
    <w:p w:rsidR="005D4040" w:rsidRPr="00986D71" w:rsidRDefault="005D4040" w:rsidP="005D4040">
      <w:pPr>
        <w:rPr>
          <w:sz w:val="22"/>
          <w:szCs w:val="22"/>
        </w:rPr>
      </w:pPr>
      <w:r w:rsidRPr="00986D71">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w:t>
      </w:r>
      <w:r w:rsidR="00EC2330">
        <w:rPr>
          <w:sz w:val="22"/>
          <w:szCs w:val="22"/>
        </w:rPr>
        <w:t>ди бр. _________ од ___.___.2018</w:t>
      </w:r>
      <w:r w:rsidRPr="00986D71">
        <w:rPr>
          <w:sz w:val="22"/>
          <w:szCs w:val="22"/>
        </w:rPr>
        <w:t>.  године тј. на износ од ________-_____ динара и словима (_________________________________________________)</w:t>
      </w:r>
    </w:p>
    <w:p w:rsidR="005D4040" w:rsidRPr="00986D71" w:rsidRDefault="005D4040" w:rsidP="005D4040">
      <w:pPr>
        <w:jc w:val="both"/>
        <w:rPr>
          <w:rFonts w:eastAsia="Calibri"/>
          <w:sz w:val="22"/>
          <w:szCs w:val="22"/>
        </w:rPr>
      </w:pPr>
      <w:r w:rsidRPr="00986D71">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986D71">
        <w:rPr>
          <w:rFonts w:eastAsia="Calibri"/>
          <w:sz w:val="22"/>
          <w:szCs w:val="22"/>
        </w:rPr>
        <w:t xml:space="preserve">у случају ако не извршавамо своје уговорене обавезе. </w:t>
      </w:r>
    </w:p>
    <w:p w:rsidR="005D4040" w:rsidRPr="00986D71" w:rsidRDefault="005D4040" w:rsidP="005D4040">
      <w:pPr>
        <w:autoSpaceDE w:val="0"/>
        <w:autoSpaceDN w:val="0"/>
        <w:adjustRightInd w:val="0"/>
        <w:jc w:val="both"/>
        <w:rPr>
          <w:rFonts w:eastAsia="Calibri"/>
          <w:sz w:val="22"/>
          <w:szCs w:val="22"/>
        </w:rPr>
      </w:pPr>
      <w:r w:rsidRPr="00986D71">
        <w:rPr>
          <w:sz w:val="22"/>
          <w:szCs w:val="22"/>
        </w:rPr>
        <w:t>Ово овлашћење остаје на снази до</w:t>
      </w:r>
      <w:r w:rsidRPr="00986D71">
        <w:rPr>
          <w:rFonts w:eastAsia="Calibri"/>
          <w:sz w:val="22"/>
          <w:szCs w:val="22"/>
        </w:rPr>
        <w:t xml:space="preserve"> истека рока важења уговор</w:t>
      </w:r>
      <w:r w:rsidRPr="00986D71">
        <w:rPr>
          <w:rFonts w:eastAsia="Calibri"/>
          <w:sz w:val="22"/>
          <w:szCs w:val="22"/>
          <w:lang w:val="en-US"/>
        </w:rPr>
        <w:t>a</w:t>
      </w:r>
      <w:r w:rsidRPr="00986D71">
        <w:rPr>
          <w:rFonts w:eastAsia="Calibri"/>
          <w:sz w:val="22"/>
          <w:szCs w:val="22"/>
        </w:rPr>
        <w:t>.</w:t>
      </w:r>
    </w:p>
    <w:p w:rsidR="005D4040" w:rsidRPr="00986D71" w:rsidRDefault="005D4040" w:rsidP="005D4040">
      <w:pPr>
        <w:jc w:val="both"/>
        <w:rPr>
          <w:sz w:val="22"/>
          <w:szCs w:val="22"/>
        </w:rPr>
      </w:pPr>
    </w:p>
    <w:p w:rsidR="005D4040" w:rsidRPr="00986D71" w:rsidRDefault="005D4040" w:rsidP="005D4040">
      <w:pPr>
        <w:jc w:val="both"/>
        <w:rPr>
          <w:sz w:val="22"/>
          <w:szCs w:val="22"/>
        </w:rPr>
      </w:pPr>
      <w:r w:rsidRPr="00986D71">
        <w:rPr>
          <w:sz w:val="22"/>
          <w:szCs w:val="22"/>
        </w:rPr>
        <w:t>Ово овлашћење је сачињено у 2 (два) истоветна примерка, од којих свака страна задржава по један.</w:t>
      </w:r>
    </w:p>
    <w:p w:rsidR="005D4040" w:rsidRPr="00986D71" w:rsidRDefault="005D4040" w:rsidP="005D4040">
      <w:pPr>
        <w:pStyle w:val="NoSpacing"/>
        <w:jc w:val="both"/>
        <w:rPr>
          <w:rFonts w:ascii="Times New Roman" w:hAnsi="Times New Roman"/>
        </w:rPr>
      </w:pPr>
      <w:r w:rsidRPr="00986D71">
        <w:rPr>
          <w:rFonts w:ascii="Times New Roman" w:hAnsi="Times New Roman"/>
        </w:rPr>
        <w:tab/>
        <w:t>Прилог: - Фотокопија депонованих потписа</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t xml:space="preserve">  - потписане и оверена  1  меница.</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Датум издавања овлашћења,</w:t>
      </w:r>
      <w:r w:rsidRPr="00986D71">
        <w:rPr>
          <w:rFonts w:ascii="Times New Roman" w:hAnsi="Times New Roman"/>
        </w:rPr>
        <w:tab/>
      </w:r>
      <w:r w:rsidRPr="00986D71">
        <w:rPr>
          <w:rFonts w:ascii="Times New Roman" w:hAnsi="Times New Roman"/>
        </w:rPr>
        <w:tab/>
        <w:t xml:space="preserve">   </w:t>
      </w:r>
      <w:r w:rsidRPr="00986D71">
        <w:rPr>
          <w:rFonts w:ascii="Times New Roman" w:hAnsi="Times New Roman"/>
        </w:rPr>
        <w:tab/>
        <w:t xml:space="preserve">           ДУЖНИК – ИЗДАВАЛАЦ МЕНИЦЕ</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__________________________</w:t>
      </w:r>
      <w:r w:rsidRPr="00986D71">
        <w:rPr>
          <w:rFonts w:ascii="Times New Roman" w:hAnsi="Times New Roman"/>
        </w:rPr>
        <w:tab/>
      </w:r>
      <w:r w:rsidRPr="00986D71">
        <w:rPr>
          <w:rFonts w:ascii="Times New Roman" w:hAnsi="Times New Roman"/>
        </w:rPr>
        <w:tab/>
      </w:r>
      <w:r w:rsidRPr="00986D71">
        <w:rPr>
          <w:rFonts w:ascii="Times New Roman" w:hAnsi="Times New Roman"/>
        </w:rPr>
        <w:tab/>
        <w:t xml:space="preserve">               ________________________________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Адреса: 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Седиште: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Мат. Број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ПИБ 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Текући рачун: 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Банка: ___________________________</w:t>
      </w:r>
    </w:p>
    <w:p w:rsidR="005D4040" w:rsidRPr="00986D71" w:rsidRDefault="005D4040" w:rsidP="005D4040">
      <w:pPr>
        <w:pStyle w:val="NoSpacing"/>
        <w:jc w:val="center"/>
        <w:rPr>
          <w:rFonts w:ascii="Times New Roman" w:hAnsi="Times New Roman"/>
        </w:rPr>
      </w:pPr>
      <w:r w:rsidRPr="00986D71">
        <w:rPr>
          <w:rFonts w:ascii="Times New Roman" w:hAnsi="Times New Roman"/>
        </w:rPr>
        <w:t xml:space="preserve">     М.П.</w:t>
      </w:r>
    </w:p>
    <w:p w:rsidR="005D4040" w:rsidRPr="00986D71" w:rsidRDefault="005D4040" w:rsidP="005D4040">
      <w:pPr>
        <w:ind w:left="5040" w:firstLine="720"/>
        <w:rPr>
          <w:sz w:val="22"/>
          <w:szCs w:val="22"/>
        </w:rPr>
      </w:pPr>
      <w:r w:rsidRPr="00986D71">
        <w:rPr>
          <w:sz w:val="22"/>
          <w:szCs w:val="22"/>
        </w:rPr>
        <w:t xml:space="preserve">          Директор,</w:t>
      </w: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6A707E" w:rsidRPr="00986D71" w:rsidRDefault="006A707E" w:rsidP="006A707E">
      <w:pPr>
        <w:ind w:left="5040" w:firstLine="720"/>
        <w:jc w:val="left"/>
        <w:rPr>
          <w:sz w:val="22"/>
          <w:szCs w:val="22"/>
        </w:rPr>
      </w:pPr>
    </w:p>
    <w:p w:rsidR="005D4040" w:rsidRPr="00986D71" w:rsidRDefault="005D4040" w:rsidP="005D4040"/>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C753EE" w:rsidRPr="00986D71" w:rsidRDefault="00C753EE" w:rsidP="005D4040">
      <w:pPr>
        <w:tabs>
          <w:tab w:val="left" w:pos="6028"/>
        </w:tabs>
        <w:autoSpaceDE w:val="0"/>
        <w:spacing w:line="240" w:lineRule="auto"/>
        <w:jc w:val="both"/>
        <w:rPr>
          <w:bCs/>
          <w:i/>
          <w:iCs/>
          <w:sz w:val="22"/>
          <w:szCs w:val="22"/>
        </w:rPr>
      </w:pPr>
    </w:p>
    <w:p w:rsidR="005D4040" w:rsidRPr="00986D71" w:rsidRDefault="00B46D90" w:rsidP="005D4040">
      <w:pPr>
        <w:tabs>
          <w:tab w:val="left" w:pos="6028"/>
        </w:tabs>
        <w:autoSpaceDE w:val="0"/>
        <w:spacing w:line="240" w:lineRule="auto"/>
        <w:rPr>
          <w:bCs/>
          <w:iCs/>
          <w:sz w:val="24"/>
          <w:szCs w:val="24"/>
        </w:rPr>
      </w:pPr>
      <w:r>
        <w:rPr>
          <w:b/>
          <w:bCs/>
          <w:iCs/>
          <w:sz w:val="24"/>
          <w:szCs w:val="24"/>
        </w:rPr>
        <w:t>8</w:t>
      </w:r>
      <w:r w:rsidR="005D4040" w:rsidRPr="00986D71">
        <w:rPr>
          <w:b/>
          <w:bCs/>
          <w:iCs/>
          <w:sz w:val="24"/>
          <w:szCs w:val="24"/>
          <w:lang w:val="sr-Latn-CS"/>
        </w:rPr>
        <w:t>) O</w:t>
      </w:r>
      <w:r w:rsidR="005D4040" w:rsidRPr="00986D71">
        <w:rPr>
          <w:b/>
          <w:bCs/>
          <w:iCs/>
          <w:sz w:val="24"/>
          <w:szCs w:val="24"/>
        </w:rPr>
        <w:t xml:space="preserve">БРАЗАЦ ЗАХТЕВА ЗА </w:t>
      </w:r>
      <w:r w:rsidR="005D4040" w:rsidRPr="00986D71">
        <w:rPr>
          <w:b/>
          <w:bCs/>
          <w:iCs/>
          <w:sz w:val="24"/>
          <w:szCs w:val="24"/>
          <w:u w:val="single"/>
        </w:rPr>
        <w:t>РЕГИСТРАЦИЈУ</w:t>
      </w:r>
      <w:r w:rsidR="005D4040" w:rsidRPr="00986D71">
        <w:rPr>
          <w:b/>
          <w:bCs/>
          <w:iCs/>
          <w:sz w:val="24"/>
          <w:szCs w:val="24"/>
        </w:rPr>
        <w:t>/</w:t>
      </w:r>
      <w:r w:rsidR="005D4040" w:rsidRPr="00986D71">
        <w:rPr>
          <w:bCs/>
          <w:iCs/>
          <w:sz w:val="24"/>
          <w:szCs w:val="24"/>
        </w:rPr>
        <w:t>БРИСАЊЕ</w:t>
      </w:r>
      <w:r w:rsidR="005D4040" w:rsidRPr="00986D71">
        <w:rPr>
          <w:b/>
          <w:bCs/>
          <w:iCs/>
          <w:sz w:val="24"/>
          <w:szCs w:val="24"/>
        </w:rPr>
        <w:t xml:space="preserve"> МЕНИЦЕ</w:t>
      </w:r>
    </w:p>
    <w:p w:rsidR="005D4040" w:rsidRPr="00986D71" w:rsidRDefault="005D4040" w:rsidP="005D4040">
      <w:pPr>
        <w:tabs>
          <w:tab w:val="left" w:pos="6028"/>
        </w:tabs>
        <w:autoSpaceDE w:val="0"/>
        <w:spacing w:line="240" w:lineRule="auto"/>
        <w:rPr>
          <w:bCs/>
          <w:iCs/>
          <w:sz w:val="24"/>
          <w:szCs w:val="24"/>
        </w:rPr>
      </w:pPr>
      <w:r w:rsidRPr="00986D71">
        <w:rPr>
          <w:bCs/>
          <w:iCs/>
          <w:sz w:val="24"/>
          <w:szCs w:val="24"/>
        </w:rPr>
        <w:t>(заокружити регистрацију или брисање)</w:t>
      </w:r>
    </w:p>
    <w:p w:rsidR="005D4040" w:rsidRPr="00986D71"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77"/>
        <w:gridCol w:w="1045"/>
        <w:gridCol w:w="722"/>
        <w:gridCol w:w="1124"/>
        <w:gridCol w:w="847"/>
        <w:gridCol w:w="3568"/>
      </w:tblGrid>
      <w:tr w:rsidR="005D4040" w:rsidRPr="00986D71" w:rsidTr="00F9114F">
        <w:trPr>
          <w:trHeight w:val="170"/>
        </w:trPr>
        <w:tc>
          <w:tcPr>
            <w:tcW w:w="2686"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ПИБ:</w:t>
            </w:r>
          </w:p>
        </w:tc>
        <w:tc>
          <w:tcPr>
            <w:tcW w:w="1129"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3"/>
        <w:gridCol w:w="1024"/>
        <w:gridCol w:w="1751"/>
        <w:gridCol w:w="1408"/>
        <w:gridCol w:w="793"/>
        <w:gridCol w:w="1152"/>
        <w:gridCol w:w="2189"/>
        <w:gridCol w:w="1440"/>
        <w:gridCol w:w="657"/>
      </w:tblGrid>
      <w:tr w:rsidR="005D4040" w:rsidRPr="00986D71" w:rsidTr="00F9114F">
        <w:trPr>
          <w:trHeight w:hRule="exact" w:val="857"/>
        </w:trPr>
        <w:tc>
          <w:tcPr>
            <w:tcW w:w="683"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Редни број</w:t>
            </w:r>
          </w:p>
        </w:tc>
        <w:tc>
          <w:tcPr>
            <w:tcW w:w="1024" w:type="dxa"/>
            <w:vMerge w:val="restart"/>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Датум</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издавања</w:t>
            </w:r>
          </w:p>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менице</w:t>
            </w:r>
          </w:p>
          <w:p w:rsidR="005D4040" w:rsidRPr="00986D71"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Серијски број менице</w:t>
            </w:r>
          </w:p>
        </w:tc>
        <w:tc>
          <w:tcPr>
            <w:tcW w:w="2201" w:type="dxa"/>
            <w:gridSpan w:val="2"/>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 менице/валута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Датум доспећа</w:t>
            </w:r>
          </w:p>
        </w:tc>
        <w:tc>
          <w:tcPr>
            <w:tcW w:w="4286" w:type="dxa"/>
            <w:gridSpan w:val="3"/>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 *</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 износ из основа/валута</w:t>
            </w:r>
          </w:p>
        </w:tc>
      </w:tr>
      <w:tr w:rsidR="005D4040" w:rsidRPr="00986D71" w:rsidTr="00F9114F">
        <w:trPr>
          <w:trHeight w:val="577"/>
        </w:trPr>
        <w:tc>
          <w:tcPr>
            <w:tcW w:w="683" w:type="dxa"/>
            <w:vMerge/>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793"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r w:rsidRPr="00986D71">
              <w:rPr>
                <w:b/>
                <w:bCs/>
                <w:iCs/>
                <w:sz w:val="22"/>
                <w:szCs w:val="22"/>
              </w:rPr>
              <w:t>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w:t>
            </w:r>
          </w:p>
        </w:tc>
        <w:tc>
          <w:tcPr>
            <w:tcW w:w="1440"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657"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Валута</w:t>
            </w:r>
          </w:p>
        </w:tc>
      </w:tr>
      <w:tr w:rsidR="005D4040" w:rsidRPr="00986D71" w:rsidTr="00F9114F">
        <w:trPr>
          <w:trHeight w:hRule="exact" w:val="674"/>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1.</w:t>
            </w: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rPr>
                <w:bCs/>
                <w:iCs/>
                <w:sz w:val="22"/>
                <w:szCs w:val="22"/>
              </w:rPr>
            </w:pPr>
            <w:r w:rsidRPr="00986D71">
              <w:rPr>
                <w:bCs/>
                <w:iCs/>
                <w:sz w:val="22"/>
                <w:szCs w:val="22"/>
              </w:rPr>
              <w:t>За добро извршење посла</w:t>
            </w: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567"/>
        <w:gridCol w:w="1058"/>
        <w:gridCol w:w="1676"/>
        <w:gridCol w:w="1275"/>
        <w:gridCol w:w="932"/>
        <w:gridCol w:w="1469"/>
        <w:gridCol w:w="289"/>
      </w:tblGrid>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Подносилац</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Потврда пријема</w:t>
            </w:r>
          </w:p>
        </w:tc>
      </w:tr>
      <w:tr w:rsidR="005D4040" w:rsidRPr="00986D71" w:rsidTr="00F9114F">
        <w:trPr>
          <w:trHeight w:hRule="exact" w:val="257"/>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и адреса)</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банке)</w:t>
            </w:r>
          </w:p>
        </w:tc>
      </w:tr>
      <w:tr w:rsidR="005D4040" w:rsidRPr="00986D71" w:rsidTr="00F9114F">
        <w:trPr>
          <w:trHeight w:hRule="exact" w:val="170"/>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gridAfter w:val="1"/>
          <w:wAfter w:w="567" w:type="dxa"/>
          <w:trHeight w:hRule="exact" w:val="284"/>
        </w:trPr>
        <w:tc>
          <w:tcPr>
            <w:tcW w:w="3510" w:type="dxa"/>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686" w:type="dxa"/>
            <w:gridSpan w:val="2"/>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r>
      <w:tr w:rsidR="005D4040" w:rsidRPr="00986D71"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У Дољевцу, </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Датум:</w:t>
            </w:r>
          </w:p>
        </w:tc>
        <w:tc>
          <w:tcPr>
            <w:tcW w:w="2694" w:type="dxa"/>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r w:rsidRPr="00986D71">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B423B2"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B423B2" w:rsidRPr="00986D71" w:rsidRDefault="00B423B2" w:rsidP="006A707E">
      <w:pPr>
        <w:pStyle w:val="ListParagraph"/>
        <w:numPr>
          <w:ilvl w:val="0"/>
          <w:numId w:val="21"/>
        </w:numPr>
        <w:tabs>
          <w:tab w:val="left" w:pos="6028"/>
        </w:tabs>
        <w:autoSpaceDE w:val="0"/>
        <w:spacing w:line="240" w:lineRule="auto"/>
        <w:jc w:val="both"/>
        <w:rPr>
          <w:rFonts w:ascii="Times New Roman" w:hAnsi="Times New Roman"/>
          <w:bCs/>
          <w:iCs/>
        </w:rPr>
      </w:pPr>
      <w:r>
        <w:rPr>
          <w:rFonts w:ascii="Times New Roman" w:hAnsi="Times New Roman"/>
          <w:bCs/>
          <w:iCs/>
          <w:u w:val="single"/>
          <w:lang w:val="sr-Cyrl-RS"/>
        </w:rPr>
        <w:t>Овај образац може имати и форму коју прописује матична банка понуђача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Default="005D4040" w:rsidP="007B162D">
      <w:pPr>
        <w:pStyle w:val="ListParagraph"/>
        <w:ind w:left="0"/>
        <w:jc w:val="both"/>
        <w:rPr>
          <w:bCs/>
          <w:i/>
          <w:iCs/>
          <w:lang w:val="sr-Cyrl-CS"/>
        </w:rPr>
      </w:pPr>
    </w:p>
    <w:p w:rsidR="00A275CB" w:rsidRDefault="003F59EF" w:rsidP="00192483">
      <w:pPr>
        <w:spacing w:line="240" w:lineRule="auto"/>
        <w:rPr>
          <w:b/>
          <w:bCs/>
          <w:iCs/>
          <w:sz w:val="24"/>
          <w:szCs w:val="24"/>
        </w:rPr>
      </w:pPr>
      <w:r>
        <w:rPr>
          <w:b/>
          <w:bCs/>
          <w:iCs/>
          <w:sz w:val="24"/>
          <w:szCs w:val="24"/>
        </w:rPr>
        <w:br w:type="page"/>
      </w:r>
      <w:r w:rsidR="005D4040" w:rsidRPr="00986D71">
        <w:rPr>
          <w:b/>
          <w:bCs/>
          <w:iCs/>
          <w:sz w:val="24"/>
          <w:szCs w:val="24"/>
        </w:rPr>
        <w:lastRenderedPageBreak/>
        <w:t>VI МОДЕЛ УГОВОРА</w:t>
      </w:r>
    </w:p>
    <w:p w:rsidR="005D4040" w:rsidRPr="00A275CB" w:rsidRDefault="005D4040" w:rsidP="005D4040">
      <w:pPr>
        <w:rPr>
          <w:b/>
          <w:bCs/>
          <w:i/>
          <w:iCs/>
          <w:sz w:val="24"/>
          <w:szCs w:val="24"/>
          <w:lang w:val="sr-Cyrl-RS"/>
        </w:rPr>
      </w:pPr>
      <w:r w:rsidRPr="00986D71">
        <w:rPr>
          <w:b/>
          <w:bCs/>
          <w:iCs/>
          <w:sz w:val="24"/>
          <w:szCs w:val="24"/>
        </w:rPr>
        <w:t xml:space="preserve"> </w:t>
      </w:r>
      <w:r w:rsidR="00A275CB">
        <w:rPr>
          <w:b/>
          <w:bCs/>
          <w:iCs/>
          <w:sz w:val="24"/>
          <w:szCs w:val="24"/>
          <w:lang w:val="sr-Cyrl-RS"/>
        </w:rPr>
        <w:t>О ВРШЕЊУ  УСЛУГЕ ТЕХНИЧКОГ ПРЕГЛЕДА ОБЈЕКАТА</w:t>
      </w:r>
    </w:p>
    <w:p w:rsidR="005D4040" w:rsidRPr="00986D71" w:rsidRDefault="005D4040" w:rsidP="005D4040">
      <w:pPr>
        <w:rPr>
          <w:b/>
          <w:sz w:val="22"/>
          <w:szCs w:val="22"/>
        </w:rPr>
      </w:pPr>
    </w:p>
    <w:p w:rsidR="005D4040" w:rsidRPr="00986D71" w:rsidRDefault="005D4040" w:rsidP="0013119B">
      <w:pPr>
        <w:jc w:val="left"/>
        <w:rPr>
          <w:b/>
          <w:sz w:val="22"/>
          <w:szCs w:val="22"/>
        </w:rPr>
      </w:pPr>
    </w:p>
    <w:p w:rsidR="005D4040" w:rsidRPr="00986D71" w:rsidRDefault="005D4040" w:rsidP="0013119B">
      <w:pPr>
        <w:jc w:val="left"/>
        <w:rPr>
          <w:i/>
          <w:iCs/>
          <w:sz w:val="22"/>
          <w:szCs w:val="22"/>
        </w:rPr>
      </w:pPr>
      <w:r w:rsidRPr="00986D71">
        <w:rPr>
          <w:b/>
          <w:i/>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5D4040" w:rsidP="0013119B">
      <w:pPr>
        <w:jc w:val="left"/>
        <w:rPr>
          <w:iCs/>
          <w:sz w:val="22"/>
          <w:szCs w:val="22"/>
        </w:rPr>
      </w:pPr>
      <w:r w:rsidRPr="00986D71">
        <w:rPr>
          <w:iCs/>
          <w:sz w:val="22"/>
          <w:szCs w:val="22"/>
        </w:rPr>
        <w:t>коју заступа нач</w:t>
      </w:r>
      <w:r w:rsidR="00FA2A19" w:rsidRPr="00986D71">
        <w:rPr>
          <w:iCs/>
          <w:sz w:val="22"/>
          <w:szCs w:val="22"/>
        </w:rPr>
        <w:t xml:space="preserve">елница </w:t>
      </w:r>
      <w:r w:rsidRPr="00986D71">
        <w:rPr>
          <w:iCs/>
          <w:sz w:val="22"/>
          <w:szCs w:val="22"/>
        </w:rPr>
        <w:t xml:space="preserve">Гордана Цветковић, </w:t>
      </w:r>
    </w:p>
    <w:p w:rsidR="005D4040" w:rsidRPr="00986D71" w:rsidRDefault="005D4040" w:rsidP="0013119B">
      <w:pPr>
        <w:jc w:val="left"/>
        <w:rPr>
          <w:iCs/>
          <w:sz w:val="22"/>
          <w:szCs w:val="22"/>
        </w:rPr>
      </w:pPr>
      <w:r w:rsidRPr="00986D71">
        <w:rPr>
          <w:iCs/>
          <w:sz w:val="22"/>
          <w:szCs w:val="22"/>
        </w:rPr>
        <w:t>(у даљем тексту:корисник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кога заступа ____________________________(у даљем тексту: даваоц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 xml:space="preserve">ЈН Број: </w:t>
      </w:r>
      <w:r w:rsidR="00EC2330">
        <w:rPr>
          <w:iCs/>
          <w:sz w:val="22"/>
          <w:szCs w:val="22"/>
        </w:rPr>
        <w:t>404-2-___/2018-03</w:t>
      </w:r>
    </w:p>
    <w:p w:rsidR="005D4040" w:rsidRPr="00986D71" w:rsidRDefault="005D4040" w:rsidP="0013119B">
      <w:pPr>
        <w:jc w:val="left"/>
        <w:rPr>
          <w:iCs/>
          <w:sz w:val="22"/>
          <w:szCs w:val="22"/>
        </w:rPr>
      </w:pPr>
      <w:r w:rsidRPr="00986D71">
        <w:rPr>
          <w:iCs/>
          <w:sz w:val="22"/>
          <w:szCs w:val="22"/>
        </w:rPr>
        <w:t>Број и датум одлуке о додели уговора:</w:t>
      </w:r>
      <w:r w:rsidR="00EC2330">
        <w:rPr>
          <w:iCs/>
          <w:sz w:val="22"/>
          <w:szCs w:val="22"/>
        </w:rPr>
        <w:t>404-2-____/2018-03 од _________.2018</w:t>
      </w:r>
      <w:r w:rsidRPr="00986D71">
        <w:rPr>
          <w:iCs/>
          <w:sz w:val="22"/>
          <w:szCs w:val="22"/>
        </w:rPr>
        <w:t xml:space="preserve">.године </w:t>
      </w:r>
    </w:p>
    <w:p w:rsidR="005D4040" w:rsidRPr="00986D71" w:rsidRDefault="005D4040" w:rsidP="0013119B">
      <w:pPr>
        <w:jc w:val="left"/>
        <w:rPr>
          <w:iCs/>
          <w:sz w:val="22"/>
          <w:szCs w:val="22"/>
        </w:rPr>
      </w:pPr>
      <w:r w:rsidRPr="00986D71">
        <w:rPr>
          <w:iCs/>
          <w:sz w:val="22"/>
          <w:szCs w:val="22"/>
        </w:rPr>
        <w:t xml:space="preserve">Понуда изабраног понуђача бр. </w:t>
      </w:r>
      <w:r w:rsidR="00EC2330">
        <w:rPr>
          <w:iCs/>
          <w:sz w:val="22"/>
          <w:szCs w:val="22"/>
        </w:rPr>
        <w:t>404-2-___/2018-03 од __________.2018</w:t>
      </w:r>
      <w:r w:rsidRPr="00986D71">
        <w:rPr>
          <w:iCs/>
          <w:sz w:val="22"/>
          <w:szCs w:val="22"/>
        </w:rPr>
        <w:t>.године.</w:t>
      </w:r>
    </w:p>
    <w:p w:rsidR="005D4040" w:rsidRPr="00986D71" w:rsidRDefault="005D4040" w:rsidP="005D4040">
      <w:pPr>
        <w:jc w:val="both"/>
        <w:rPr>
          <w:b/>
          <w:sz w:val="22"/>
          <w:szCs w:val="22"/>
        </w:rPr>
      </w:pPr>
    </w:p>
    <w:p w:rsidR="005D4040" w:rsidRPr="00986D71" w:rsidRDefault="005D4040" w:rsidP="005D4040">
      <w:pPr>
        <w:pStyle w:val="Heading3"/>
        <w:numPr>
          <w:ilvl w:val="0"/>
          <w:numId w:val="0"/>
        </w:numPr>
        <w:kinsoku w:val="0"/>
        <w:overflowPunct w:val="0"/>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0541E3" w:rsidRPr="00986D71">
        <w:rPr>
          <w:rFonts w:ascii="Times New Roman" w:hAnsi="Times New Roman"/>
          <w:sz w:val="22"/>
          <w:szCs w:val="22"/>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rPr>
          <w:lang w:val="en-US"/>
        </w:rPr>
      </w:pPr>
    </w:p>
    <w:p w:rsidR="005D4040" w:rsidRPr="00986D71" w:rsidRDefault="005D4040" w:rsidP="005D4040">
      <w:pPr>
        <w:spacing w:line="240" w:lineRule="auto"/>
        <w:ind w:right="38"/>
        <w:rPr>
          <w:b/>
          <w:sz w:val="22"/>
          <w:szCs w:val="22"/>
        </w:rPr>
      </w:pPr>
      <w:r w:rsidRPr="00986D71">
        <w:rPr>
          <w:b/>
          <w:sz w:val="22"/>
          <w:szCs w:val="22"/>
        </w:rPr>
        <w:t>Члан 1.</w:t>
      </w:r>
    </w:p>
    <w:p w:rsidR="005D4040" w:rsidRPr="00986D71" w:rsidRDefault="005D4040" w:rsidP="005D4040">
      <w:pPr>
        <w:pStyle w:val="BodyText"/>
        <w:jc w:val="both"/>
        <w:rPr>
          <w:sz w:val="22"/>
          <w:szCs w:val="22"/>
        </w:rPr>
      </w:pPr>
      <w:r w:rsidRPr="00986D71">
        <w:rPr>
          <w:sz w:val="22"/>
          <w:szCs w:val="22"/>
        </w:rPr>
        <w:t>Уговорене стране сагласно константују:</w:t>
      </w:r>
    </w:p>
    <w:p w:rsidR="005D4040" w:rsidRPr="00986D71" w:rsidRDefault="003E5C61" w:rsidP="005D4040">
      <w:pPr>
        <w:pStyle w:val="BodyText"/>
        <w:jc w:val="both"/>
        <w:rPr>
          <w:sz w:val="22"/>
          <w:szCs w:val="22"/>
        </w:rPr>
      </w:pPr>
      <w:r w:rsidRPr="00986D71">
        <w:rPr>
          <w:sz w:val="22"/>
          <w:szCs w:val="22"/>
        </w:rPr>
        <w:t>-д</w:t>
      </w:r>
      <w:r w:rsidR="005D4040" w:rsidRPr="00986D71">
        <w:rPr>
          <w:sz w:val="22"/>
          <w:szCs w:val="22"/>
        </w:rPr>
        <w:t>а је предмет уговора пружање</w:t>
      </w:r>
      <w:r w:rsidR="00EC2330">
        <w:rPr>
          <w:sz w:val="22"/>
          <w:szCs w:val="22"/>
          <w:lang w:val="sr-Cyrl-RS"/>
        </w:rPr>
        <w:t xml:space="preserve"> </w:t>
      </w:r>
      <w:r w:rsidR="00B602D6">
        <w:rPr>
          <w:sz w:val="22"/>
          <w:szCs w:val="22"/>
          <w:lang w:val="sr-Cyrl-RS"/>
        </w:rPr>
        <w:t xml:space="preserve">услуге </w:t>
      </w:r>
      <w:r w:rsidR="00EC2330">
        <w:rPr>
          <w:sz w:val="22"/>
          <w:szCs w:val="22"/>
          <w:lang w:val="sr-Cyrl-RS"/>
        </w:rPr>
        <w:t>техничког прегледа јавних објеката на територији општине Дољевац</w:t>
      </w:r>
      <w:r w:rsidR="00EC2330" w:rsidRPr="00986D71">
        <w:rPr>
          <w:sz w:val="22"/>
          <w:szCs w:val="22"/>
        </w:rPr>
        <w:t xml:space="preserve"> </w:t>
      </w:r>
      <w:r w:rsidR="0029049A">
        <w:rPr>
          <w:sz w:val="22"/>
          <w:szCs w:val="22"/>
          <w:lang w:val="sr-Cyrl-RS"/>
        </w:rPr>
        <w:t xml:space="preserve">- </w:t>
      </w:r>
      <w:r w:rsidR="005D4040" w:rsidRPr="00986D71">
        <w:rPr>
          <w:sz w:val="22"/>
          <w:szCs w:val="22"/>
        </w:rPr>
        <w:t xml:space="preserve">за потребе </w:t>
      </w:r>
      <w:r w:rsidR="003E7388">
        <w:rPr>
          <w:sz w:val="22"/>
          <w:szCs w:val="22"/>
          <w:lang w:val="sr-Cyrl-RS"/>
        </w:rPr>
        <w:t>корисника услуга</w:t>
      </w:r>
      <w:r w:rsidR="005D4040" w:rsidRPr="00986D71">
        <w:rPr>
          <w:sz w:val="22"/>
          <w:szCs w:val="22"/>
        </w:rPr>
        <w:t xml:space="preserve">, у складу са </w:t>
      </w:r>
      <w:r w:rsidR="003E7388">
        <w:rPr>
          <w:sz w:val="22"/>
          <w:szCs w:val="22"/>
          <w:lang w:val="sr-Cyrl-RS"/>
        </w:rPr>
        <w:t xml:space="preserve">његовим </w:t>
      </w:r>
      <w:r w:rsidR="005D4040" w:rsidRPr="00986D71">
        <w:rPr>
          <w:sz w:val="22"/>
          <w:szCs w:val="22"/>
        </w:rPr>
        <w:t>захтевима</w:t>
      </w:r>
      <w:r w:rsidR="003E7388">
        <w:rPr>
          <w:sz w:val="22"/>
          <w:szCs w:val="22"/>
          <w:lang w:val="sr-Cyrl-RS"/>
        </w:rPr>
        <w:t xml:space="preserve">, исказаним у техничкој спецификацији и свим датим напоменама из </w:t>
      </w:r>
      <w:r w:rsidR="003E7388">
        <w:rPr>
          <w:sz w:val="22"/>
          <w:szCs w:val="22"/>
        </w:rPr>
        <w:t>конкурсне</w:t>
      </w:r>
      <w:r w:rsidR="005D4040" w:rsidRPr="00986D71">
        <w:rPr>
          <w:sz w:val="22"/>
          <w:szCs w:val="22"/>
        </w:rPr>
        <w:t xml:space="preserve"> документациј</w:t>
      </w:r>
      <w:r w:rsidR="003E7388">
        <w:rPr>
          <w:sz w:val="22"/>
          <w:szCs w:val="22"/>
          <w:lang w:val="sr-Cyrl-RS"/>
        </w:rPr>
        <w:t>е</w:t>
      </w:r>
      <w:r w:rsidR="005D4040" w:rsidRPr="00986D71">
        <w:rPr>
          <w:sz w:val="22"/>
          <w:szCs w:val="22"/>
        </w:rPr>
        <w:t xml:space="preserve"> и понуд</w:t>
      </w:r>
      <w:r w:rsidR="003E7388">
        <w:rPr>
          <w:sz w:val="22"/>
          <w:szCs w:val="22"/>
          <w:lang w:val="sr-Cyrl-RS"/>
        </w:rPr>
        <w:t>е</w:t>
      </w:r>
      <w:r w:rsidR="005D4040" w:rsidRPr="00986D71">
        <w:rPr>
          <w:sz w:val="22"/>
          <w:szCs w:val="22"/>
        </w:rPr>
        <w:t xml:space="preserve"> Даваоца услуге</w:t>
      </w:r>
      <w:r w:rsidR="003E7388">
        <w:rPr>
          <w:sz w:val="22"/>
          <w:szCs w:val="22"/>
          <w:lang w:val="sr-Cyrl-RS"/>
        </w:rPr>
        <w:t>, која је саставни део овог Уговора</w:t>
      </w:r>
      <w:r w:rsidR="005D4040" w:rsidRPr="00986D71">
        <w:rPr>
          <w:sz w:val="22"/>
          <w:szCs w:val="22"/>
        </w:rPr>
        <w:t>;</w:t>
      </w:r>
    </w:p>
    <w:p w:rsidR="005D4040" w:rsidRPr="00986D71" w:rsidRDefault="005D4040" w:rsidP="005D4040">
      <w:pPr>
        <w:pStyle w:val="BodyText"/>
        <w:jc w:val="both"/>
        <w:rPr>
          <w:sz w:val="22"/>
          <w:szCs w:val="22"/>
        </w:rPr>
      </w:pPr>
      <w:r w:rsidRPr="00986D71">
        <w:rPr>
          <w:sz w:val="22"/>
          <w:szCs w:val="22"/>
        </w:rPr>
        <w:t>-да је Давалац услуге благовремено доставио исправну понуду бр. ________________</w:t>
      </w:r>
      <w:r w:rsidR="00FF2706">
        <w:rPr>
          <w:sz w:val="22"/>
          <w:szCs w:val="22"/>
        </w:rPr>
        <w:t>_ од  ____</w:t>
      </w:r>
      <w:r w:rsidR="00B602D6">
        <w:rPr>
          <w:sz w:val="22"/>
          <w:szCs w:val="22"/>
        </w:rPr>
        <w:t>______.2018</w:t>
      </w:r>
      <w:r w:rsidR="004D32B4" w:rsidRPr="00986D71">
        <w:rPr>
          <w:sz w:val="22"/>
          <w:szCs w:val="22"/>
        </w:rPr>
        <w:t xml:space="preserve">.године, </w:t>
      </w:r>
      <w:r w:rsidRPr="00986D71">
        <w:rPr>
          <w:sz w:val="22"/>
          <w:szCs w:val="22"/>
        </w:rPr>
        <w:t xml:space="preserve"> за пружање услуга</w:t>
      </w:r>
      <w:r w:rsidR="00B602D6">
        <w:rPr>
          <w:sz w:val="22"/>
          <w:szCs w:val="22"/>
          <w:lang w:val="sr-Cyrl-RS"/>
        </w:rPr>
        <w:t xml:space="preserve"> </w:t>
      </w:r>
      <w:r w:rsidR="00B602D6" w:rsidRPr="00B602D6">
        <w:rPr>
          <w:sz w:val="22"/>
          <w:szCs w:val="22"/>
          <w:lang w:val="sr-Cyrl-RS"/>
        </w:rPr>
        <w:t xml:space="preserve">техничког прегледа </w:t>
      </w:r>
      <w:r w:rsidR="0029049A">
        <w:rPr>
          <w:sz w:val="22"/>
          <w:szCs w:val="22"/>
          <w:lang w:val="sr-Cyrl-RS"/>
        </w:rPr>
        <w:t>јавних објеката</w:t>
      </w:r>
      <w:r w:rsidRPr="00986D71">
        <w:rPr>
          <w:sz w:val="22"/>
          <w:szCs w:val="22"/>
        </w:rPr>
        <w:t>, која чини саставни део овог уговора;</w:t>
      </w:r>
    </w:p>
    <w:p w:rsidR="005D4040" w:rsidRPr="00986D71" w:rsidRDefault="005D4040" w:rsidP="005D4040">
      <w:pPr>
        <w:pStyle w:val="BodyText"/>
        <w:jc w:val="both"/>
        <w:rPr>
          <w:sz w:val="22"/>
          <w:szCs w:val="22"/>
        </w:rPr>
      </w:pPr>
      <w:r w:rsidRPr="00986D71">
        <w:rPr>
          <w:sz w:val="22"/>
          <w:szCs w:val="22"/>
        </w:rPr>
        <w:t>-</w:t>
      </w:r>
      <w:r w:rsidR="003E7388">
        <w:rPr>
          <w:sz w:val="22"/>
          <w:szCs w:val="22"/>
          <w:lang w:val="sr-Cyrl-RS"/>
        </w:rPr>
        <w:t xml:space="preserve"> </w:t>
      </w:r>
      <w:r w:rsidRPr="00986D71">
        <w:rPr>
          <w:sz w:val="22"/>
          <w:szCs w:val="22"/>
        </w:rPr>
        <w:t>да понуда Даваоца услуге у потпуности одговара спецификаци</w:t>
      </w:r>
      <w:r w:rsidR="00FC4E37">
        <w:rPr>
          <w:sz w:val="22"/>
          <w:szCs w:val="22"/>
        </w:rPr>
        <w:t>јама из конкурсне документације</w:t>
      </w:r>
      <w:r w:rsidRPr="00986D71">
        <w:rPr>
          <w:sz w:val="22"/>
          <w:szCs w:val="22"/>
        </w:rPr>
        <w:t>,</w:t>
      </w:r>
    </w:p>
    <w:p w:rsidR="005D4040" w:rsidRDefault="003E5C61" w:rsidP="00B602D6">
      <w:pPr>
        <w:pStyle w:val="BodyText"/>
        <w:jc w:val="both"/>
        <w:rPr>
          <w:sz w:val="22"/>
          <w:szCs w:val="22"/>
        </w:rPr>
      </w:pPr>
      <w:r w:rsidRPr="00986D71">
        <w:rPr>
          <w:sz w:val="22"/>
          <w:szCs w:val="22"/>
        </w:rPr>
        <w:t>-да је К</w:t>
      </w:r>
      <w:r w:rsidR="005D4040" w:rsidRPr="00986D71">
        <w:rPr>
          <w:sz w:val="22"/>
          <w:szCs w:val="22"/>
        </w:rPr>
        <w:t>орисник услуга, сходно одредбама Закона о јавним набавкама („ Сл. гласник РС“, бр. 124/12, 14/15</w:t>
      </w:r>
      <w:r w:rsidR="00FF6691" w:rsidRPr="00986D71">
        <w:rPr>
          <w:sz w:val="22"/>
          <w:szCs w:val="22"/>
        </w:rPr>
        <w:t xml:space="preserve"> и 68/15</w:t>
      </w:r>
      <w:r w:rsidR="005D4040" w:rsidRPr="00986D71">
        <w:rPr>
          <w:sz w:val="22"/>
          <w:szCs w:val="22"/>
        </w:rPr>
        <w:t xml:space="preserve">) спровео поступак јавне набавке бр. </w:t>
      </w:r>
      <w:r w:rsidR="00192483">
        <w:rPr>
          <w:sz w:val="22"/>
          <w:szCs w:val="22"/>
        </w:rPr>
        <w:t>404-2-45</w:t>
      </w:r>
      <w:r w:rsidR="00B602D6">
        <w:rPr>
          <w:sz w:val="22"/>
          <w:szCs w:val="22"/>
        </w:rPr>
        <w:t>/2018-03</w:t>
      </w:r>
      <w:r w:rsidR="005D4040" w:rsidRPr="00986D71">
        <w:rPr>
          <w:sz w:val="22"/>
          <w:szCs w:val="22"/>
        </w:rPr>
        <w:t xml:space="preserve"> за услуге </w:t>
      </w:r>
      <w:r w:rsidR="00B602D6">
        <w:rPr>
          <w:sz w:val="22"/>
          <w:szCs w:val="22"/>
          <w:lang w:val="sr-Cyrl-RS"/>
        </w:rPr>
        <w:t>прегледа јавних објеката на територији општине Дољевац</w:t>
      </w:r>
      <w:r w:rsidR="00B602D6" w:rsidRPr="00986D71">
        <w:rPr>
          <w:sz w:val="22"/>
          <w:szCs w:val="22"/>
        </w:rPr>
        <w:t xml:space="preserve"> </w:t>
      </w:r>
      <w:r w:rsidR="005D4040" w:rsidRPr="00986D71">
        <w:rPr>
          <w:sz w:val="22"/>
          <w:szCs w:val="22"/>
        </w:rPr>
        <w:t>и да је понуда Даваоца услуге изабрана као најповољнија.</w:t>
      </w:r>
    </w:p>
    <w:p w:rsidR="00797340" w:rsidRDefault="00797340" w:rsidP="00B602D6">
      <w:pPr>
        <w:pStyle w:val="BodyText"/>
        <w:jc w:val="both"/>
        <w:rPr>
          <w:sz w:val="22"/>
          <w:szCs w:val="22"/>
        </w:rPr>
      </w:pPr>
    </w:p>
    <w:p w:rsidR="00797340" w:rsidRDefault="00797340" w:rsidP="00B602D6">
      <w:pPr>
        <w:pStyle w:val="BodyText"/>
        <w:jc w:val="both"/>
        <w:rPr>
          <w:sz w:val="22"/>
          <w:szCs w:val="22"/>
        </w:rPr>
      </w:pPr>
    </w:p>
    <w:p w:rsidR="00860606" w:rsidRDefault="00797340" w:rsidP="00860606">
      <w:pPr>
        <w:pStyle w:val="BodyText"/>
        <w:rPr>
          <w:b/>
          <w:sz w:val="22"/>
          <w:szCs w:val="22"/>
          <w:lang w:val="sr-Cyrl-RS"/>
        </w:rPr>
      </w:pPr>
      <w:r w:rsidRPr="00797340">
        <w:rPr>
          <w:b/>
          <w:sz w:val="22"/>
          <w:szCs w:val="22"/>
          <w:lang w:val="sr-Cyrl-RS"/>
        </w:rPr>
        <w:t xml:space="preserve">Члан 2. </w:t>
      </w:r>
    </w:p>
    <w:p w:rsidR="00860606" w:rsidRPr="00860606" w:rsidRDefault="00860606" w:rsidP="00860606">
      <w:pPr>
        <w:pStyle w:val="BodyText"/>
        <w:jc w:val="both"/>
        <w:rPr>
          <w:b/>
          <w:sz w:val="24"/>
          <w:szCs w:val="24"/>
          <w:lang w:val="sr-Cyrl-RS"/>
        </w:rPr>
      </w:pPr>
      <w:r w:rsidRPr="00860606">
        <w:rPr>
          <w:sz w:val="24"/>
          <w:szCs w:val="24"/>
        </w:rPr>
        <w:t>Наручилац се обавезује да Извршиоцу достави сву техничку документацију неопходну за вршење</w:t>
      </w:r>
      <w:r>
        <w:rPr>
          <w:sz w:val="24"/>
          <w:szCs w:val="24"/>
          <w:lang w:val="sr-Cyrl-RS"/>
        </w:rPr>
        <w:t xml:space="preserve"> </w:t>
      </w:r>
      <w:r w:rsidRPr="00860606">
        <w:rPr>
          <w:sz w:val="24"/>
          <w:szCs w:val="24"/>
        </w:rPr>
        <w:t>техничког прегледа а у складу са Правилником о садржини и начину вршења техничког прегледа објекта,саставу комисије, садржини предлога комисије о утврђивању подобности објекта за употребу, осматрању</w:t>
      </w:r>
      <w:r>
        <w:rPr>
          <w:sz w:val="24"/>
          <w:szCs w:val="24"/>
          <w:lang w:val="sr-Cyrl-RS"/>
        </w:rPr>
        <w:t xml:space="preserve"> </w:t>
      </w:r>
      <w:r w:rsidRPr="00860606">
        <w:rPr>
          <w:sz w:val="24"/>
          <w:szCs w:val="24"/>
        </w:rPr>
        <w:t>тла и објекта у току грађења и употребе и минималним гарантним роковима за поједине врсте објеката</w:t>
      </w:r>
      <w:r>
        <w:rPr>
          <w:sz w:val="24"/>
          <w:szCs w:val="24"/>
          <w:lang w:val="sr-Cyrl-RS"/>
        </w:rPr>
        <w:t xml:space="preserve"> </w:t>
      </w:r>
      <w:r w:rsidRPr="00860606">
        <w:rPr>
          <w:sz w:val="24"/>
          <w:szCs w:val="24"/>
        </w:rPr>
        <w:t>(„Сл. гласник РС“ бр. 27/2015 и 29/2016);</w:t>
      </w:r>
    </w:p>
    <w:p w:rsidR="00860606" w:rsidRDefault="00860606" w:rsidP="00860606">
      <w:pPr>
        <w:autoSpaceDE w:val="0"/>
        <w:autoSpaceDN w:val="0"/>
        <w:adjustRightInd w:val="0"/>
        <w:spacing w:line="240" w:lineRule="auto"/>
        <w:rPr>
          <w:b/>
          <w:bCs/>
          <w:sz w:val="24"/>
          <w:szCs w:val="24"/>
        </w:rPr>
      </w:pPr>
      <w:r w:rsidRPr="00860606">
        <w:rPr>
          <w:b/>
          <w:bCs/>
          <w:sz w:val="24"/>
          <w:szCs w:val="24"/>
        </w:rPr>
        <w:t>УГОВОРЕНА ЦЕНА</w:t>
      </w:r>
    </w:p>
    <w:p w:rsidR="00860606" w:rsidRPr="00860606" w:rsidRDefault="00860606" w:rsidP="00860606">
      <w:pPr>
        <w:autoSpaceDE w:val="0"/>
        <w:autoSpaceDN w:val="0"/>
        <w:adjustRightInd w:val="0"/>
        <w:spacing w:line="240" w:lineRule="auto"/>
        <w:rPr>
          <w:b/>
          <w:bCs/>
          <w:sz w:val="24"/>
          <w:szCs w:val="24"/>
        </w:rPr>
      </w:pPr>
    </w:p>
    <w:p w:rsidR="00860606" w:rsidRDefault="00860606" w:rsidP="00860606">
      <w:pPr>
        <w:autoSpaceDE w:val="0"/>
        <w:autoSpaceDN w:val="0"/>
        <w:adjustRightInd w:val="0"/>
        <w:spacing w:line="240" w:lineRule="auto"/>
        <w:rPr>
          <w:b/>
          <w:bCs/>
          <w:sz w:val="24"/>
          <w:szCs w:val="24"/>
        </w:rPr>
      </w:pPr>
      <w:r w:rsidRPr="00860606">
        <w:rPr>
          <w:b/>
          <w:bCs/>
          <w:sz w:val="24"/>
          <w:szCs w:val="24"/>
        </w:rPr>
        <w:t>Члан 3.</w:t>
      </w:r>
    </w:p>
    <w:p w:rsidR="00A275CB" w:rsidRDefault="00A275CB" w:rsidP="00860606">
      <w:pPr>
        <w:autoSpaceDE w:val="0"/>
        <w:autoSpaceDN w:val="0"/>
        <w:adjustRightInd w:val="0"/>
        <w:spacing w:line="240" w:lineRule="auto"/>
        <w:rPr>
          <w:b/>
          <w:bCs/>
          <w:sz w:val="24"/>
          <w:szCs w:val="24"/>
        </w:rPr>
      </w:pPr>
    </w:p>
    <w:p w:rsidR="00A275CB" w:rsidRPr="00A275CB" w:rsidRDefault="00A275CB" w:rsidP="00A275CB">
      <w:pPr>
        <w:suppressAutoHyphens/>
        <w:spacing w:line="100" w:lineRule="atLeast"/>
        <w:jc w:val="both"/>
        <w:rPr>
          <w:rFonts w:eastAsia="Arial Unicode MS"/>
          <w:bCs/>
          <w:kern w:val="2"/>
          <w:sz w:val="24"/>
          <w:szCs w:val="24"/>
          <w:lang w:eastAsia="ar-SA"/>
        </w:rPr>
      </w:pPr>
      <w:r w:rsidRPr="00A275CB">
        <w:rPr>
          <w:sz w:val="24"/>
          <w:szCs w:val="24"/>
        </w:rPr>
        <w:t xml:space="preserve">Вредност уговора је _______________ динара без ПДВ-а, односно највише до </w:t>
      </w:r>
      <w:r w:rsidRPr="00A275CB">
        <w:rPr>
          <w:sz w:val="24"/>
          <w:szCs w:val="24"/>
          <w:lang w:val="sr-Cyrl-RS"/>
        </w:rPr>
        <w:t>процењене вредности предметне набавке корисника услуга у износу од ______________ динара, без ПДВ-а</w:t>
      </w:r>
      <w:r w:rsidRPr="00A275CB">
        <w:rPr>
          <w:rFonts w:eastAsia="Arial Unicode MS"/>
          <w:bCs/>
          <w:kern w:val="2"/>
          <w:sz w:val="24"/>
          <w:szCs w:val="24"/>
          <w:lang w:eastAsia="ar-SA"/>
        </w:rPr>
        <w:t>. За део реализације уговора који се односи на 2019.годину, реализација уговора ће зависити од износа средстава који ће се обезбедити за те намене Одлуком о буџету општине Дољевац за 2019.годину.</w:t>
      </w:r>
    </w:p>
    <w:p w:rsidR="00A275CB" w:rsidRPr="00A275CB" w:rsidRDefault="00A275CB" w:rsidP="00A275CB">
      <w:pPr>
        <w:pStyle w:val="Default"/>
        <w:jc w:val="both"/>
        <w:rPr>
          <w:color w:val="auto"/>
        </w:rPr>
      </w:pPr>
      <w:r w:rsidRPr="00A275CB">
        <w:rPr>
          <w:color w:val="auto"/>
        </w:rPr>
        <w:t>Уговорене цене су фиксне и не могу се мењати током читавог периода важења Уговора.</w:t>
      </w:r>
    </w:p>
    <w:p w:rsidR="00A275CB" w:rsidRPr="00986D71" w:rsidRDefault="00A275CB" w:rsidP="00A275CB">
      <w:pPr>
        <w:pStyle w:val="Default"/>
        <w:jc w:val="both"/>
        <w:rPr>
          <w:color w:val="auto"/>
          <w:sz w:val="22"/>
          <w:szCs w:val="22"/>
        </w:rPr>
      </w:pPr>
    </w:p>
    <w:p w:rsidR="00A275CB" w:rsidRPr="00860606" w:rsidRDefault="00A275CB" w:rsidP="00860606">
      <w:pPr>
        <w:autoSpaceDE w:val="0"/>
        <w:autoSpaceDN w:val="0"/>
        <w:adjustRightInd w:val="0"/>
        <w:spacing w:line="240" w:lineRule="auto"/>
        <w:rPr>
          <w:b/>
          <w:bCs/>
          <w:sz w:val="24"/>
          <w:szCs w:val="24"/>
        </w:rPr>
      </w:pPr>
    </w:p>
    <w:p w:rsidR="00860606" w:rsidRPr="00860606" w:rsidRDefault="00860606" w:rsidP="00860606">
      <w:pPr>
        <w:autoSpaceDE w:val="0"/>
        <w:autoSpaceDN w:val="0"/>
        <w:adjustRightInd w:val="0"/>
        <w:spacing w:line="240" w:lineRule="auto"/>
        <w:rPr>
          <w:b/>
          <w:bCs/>
          <w:sz w:val="24"/>
          <w:szCs w:val="24"/>
        </w:rPr>
      </w:pPr>
      <w:r w:rsidRPr="00860606">
        <w:rPr>
          <w:b/>
          <w:bCs/>
          <w:sz w:val="24"/>
          <w:szCs w:val="24"/>
        </w:rPr>
        <w:t>Члан 4.</w:t>
      </w:r>
    </w:p>
    <w:p w:rsidR="00860606" w:rsidRPr="00860606" w:rsidRDefault="00860606" w:rsidP="00860606">
      <w:pPr>
        <w:autoSpaceDE w:val="0"/>
        <w:autoSpaceDN w:val="0"/>
        <w:adjustRightInd w:val="0"/>
        <w:spacing w:line="240" w:lineRule="auto"/>
        <w:jc w:val="both"/>
        <w:rPr>
          <w:sz w:val="24"/>
          <w:szCs w:val="24"/>
        </w:rPr>
      </w:pPr>
      <w:r w:rsidRPr="00860606">
        <w:rPr>
          <w:sz w:val="24"/>
          <w:szCs w:val="24"/>
        </w:rPr>
        <w:t>Плаћање ће се извршити након достављања Извештаја о техничком прегледу од стране</w:t>
      </w:r>
    </w:p>
    <w:p w:rsidR="00860606" w:rsidRDefault="00860606" w:rsidP="00860606">
      <w:pPr>
        <w:autoSpaceDE w:val="0"/>
        <w:autoSpaceDN w:val="0"/>
        <w:adjustRightInd w:val="0"/>
        <w:spacing w:line="240" w:lineRule="auto"/>
        <w:jc w:val="both"/>
        <w:rPr>
          <w:sz w:val="24"/>
          <w:szCs w:val="24"/>
        </w:rPr>
      </w:pPr>
      <w:r w:rsidRPr="00860606">
        <w:rPr>
          <w:sz w:val="24"/>
          <w:szCs w:val="24"/>
        </w:rPr>
        <w:t xml:space="preserve">Извршиоца и потврде Комисије за технички преглед да </w:t>
      </w:r>
      <w:r>
        <w:rPr>
          <w:sz w:val="24"/>
          <w:szCs w:val="24"/>
        </w:rPr>
        <w:t>је објекат подобан за употребу,потписан од</w:t>
      </w:r>
      <w:r>
        <w:rPr>
          <w:sz w:val="24"/>
          <w:szCs w:val="24"/>
          <w:lang w:val="sr-Cyrl-RS"/>
        </w:rPr>
        <w:t xml:space="preserve"> </w:t>
      </w:r>
      <w:r w:rsidRPr="00860606">
        <w:rPr>
          <w:sz w:val="24"/>
          <w:szCs w:val="24"/>
        </w:rPr>
        <w:t>стране свих чланова Комисије</w:t>
      </w:r>
      <w:r>
        <w:rPr>
          <w:sz w:val="24"/>
          <w:szCs w:val="24"/>
          <w:lang w:val="sr-Cyrl-RS"/>
        </w:rPr>
        <w:t xml:space="preserve"> </w:t>
      </w:r>
      <w:r w:rsidRPr="00860606">
        <w:rPr>
          <w:sz w:val="24"/>
          <w:szCs w:val="24"/>
        </w:rPr>
        <w:t>а најкасније у року до 45 дана, у складу</w:t>
      </w:r>
      <w:r>
        <w:rPr>
          <w:sz w:val="24"/>
          <w:szCs w:val="24"/>
        </w:rPr>
        <w:t xml:space="preserve"> са Законом о роковима измирења</w:t>
      </w:r>
      <w:r>
        <w:rPr>
          <w:sz w:val="24"/>
          <w:szCs w:val="24"/>
          <w:lang w:val="sr-Cyrl-RS"/>
        </w:rPr>
        <w:t xml:space="preserve"> </w:t>
      </w:r>
      <w:r w:rsidRPr="00860606">
        <w:rPr>
          <w:sz w:val="24"/>
          <w:szCs w:val="24"/>
        </w:rPr>
        <w:t>новчаних обавеза у комерцијалним трансакцијама („Сл.гласник РС“ бр</w:t>
      </w:r>
      <w:r w:rsidR="00D1103A">
        <w:rPr>
          <w:sz w:val="24"/>
          <w:szCs w:val="24"/>
        </w:rPr>
        <w:t xml:space="preserve">. 119/2012, </w:t>
      </w:r>
      <w:r>
        <w:rPr>
          <w:sz w:val="24"/>
          <w:szCs w:val="24"/>
        </w:rPr>
        <w:t>68/2015</w:t>
      </w:r>
      <w:r w:rsidR="00D1103A">
        <w:rPr>
          <w:sz w:val="24"/>
          <w:szCs w:val="24"/>
          <w:lang w:val="sr-Cyrl-RS"/>
        </w:rPr>
        <w:t xml:space="preserve"> и 113/2017</w:t>
      </w:r>
      <w:r>
        <w:rPr>
          <w:sz w:val="24"/>
          <w:szCs w:val="24"/>
        </w:rPr>
        <w:t>), на рачун</w:t>
      </w:r>
      <w:r>
        <w:rPr>
          <w:sz w:val="24"/>
          <w:szCs w:val="24"/>
          <w:lang w:val="sr-Cyrl-RS"/>
        </w:rPr>
        <w:t xml:space="preserve"> </w:t>
      </w:r>
      <w:r w:rsidRPr="00860606">
        <w:rPr>
          <w:sz w:val="24"/>
          <w:szCs w:val="24"/>
        </w:rPr>
        <w:t>Извршиоца услуге, број _____________________ код ________________ банке.</w:t>
      </w:r>
    </w:p>
    <w:p w:rsidR="00A275CB" w:rsidRDefault="00A275CB" w:rsidP="00860606">
      <w:pPr>
        <w:autoSpaceDE w:val="0"/>
        <w:autoSpaceDN w:val="0"/>
        <w:adjustRightInd w:val="0"/>
        <w:spacing w:line="240" w:lineRule="auto"/>
        <w:jc w:val="both"/>
        <w:rPr>
          <w:sz w:val="24"/>
          <w:szCs w:val="24"/>
        </w:rPr>
      </w:pPr>
    </w:p>
    <w:p w:rsidR="00A275CB" w:rsidRPr="00A275CB" w:rsidRDefault="00A275CB" w:rsidP="00A275CB">
      <w:pPr>
        <w:pStyle w:val="Heading3"/>
        <w:numPr>
          <w:ilvl w:val="0"/>
          <w:numId w:val="0"/>
        </w:numPr>
        <w:kinsoku w:val="0"/>
        <w:overflowPunct w:val="0"/>
        <w:ind w:right="-72"/>
        <w:rPr>
          <w:rFonts w:ascii="Times New Roman" w:hAnsi="Times New Roman"/>
          <w:b w:val="0"/>
          <w:bCs/>
          <w:i/>
          <w:iCs/>
          <w:sz w:val="24"/>
          <w:szCs w:val="24"/>
        </w:rPr>
      </w:pPr>
      <w:r w:rsidRPr="00A275CB">
        <w:rPr>
          <w:rFonts w:ascii="Times New Roman" w:hAnsi="Times New Roman"/>
          <w:sz w:val="24"/>
          <w:szCs w:val="24"/>
        </w:rPr>
        <w:t>СРЕД</w:t>
      </w:r>
      <w:r w:rsidRPr="00A275CB">
        <w:rPr>
          <w:rFonts w:ascii="Times New Roman" w:hAnsi="Times New Roman"/>
          <w:spacing w:val="-1"/>
          <w:sz w:val="24"/>
          <w:szCs w:val="24"/>
        </w:rPr>
        <w:t>С</w:t>
      </w:r>
      <w:r w:rsidRPr="00A275CB">
        <w:rPr>
          <w:rFonts w:ascii="Times New Roman" w:hAnsi="Times New Roman"/>
          <w:sz w:val="24"/>
          <w:szCs w:val="24"/>
        </w:rPr>
        <w:t>ТВО ФИН</w:t>
      </w:r>
      <w:r w:rsidRPr="00A275CB">
        <w:rPr>
          <w:rFonts w:ascii="Times New Roman" w:hAnsi="Times New Roman"/>
          <w:spacing w:val="-1"/>
          <w:sz w:val="24"/>
          <w:szCs w:val="24"/>
        </w:rPr>
        <w:t>А</w:t>
      </w:r>
      <w:r w:rsidRPr="00A275CB">
        <w:rPr>
          <w:rFonts w:ascii="Times New Roman" w:hAnsi="Times New Roman"/>
          <w:sz w:val="24"/>
          <w:szCs w:val="24"/>
        </w:rPr>
        <w:t>Н</w:t>
      </w:r>
      <w:r w:rsidRPr="00A275CB">
        <w:rPr>
          <w:rFonts w:ascii="Times New Roman" w:hAnsi="Times New Roman"/>
          <w:spacing w:val="-1"/>
          <w:sz w:val="24"/>
          <w:szCs w:val="24"/>
        </w:rPr>
        <w:t>С</w:t>
      </w:r>
      <w:r w:rsidRPr="00A275CB">
        <w:rPr>
          <w:rFonts w:ascii="Times New Roman" w:hAnsi="Times New Roman"/>
          <w:sz w:val="24"/>
          <w:szCs w:val="24"/>
        </w:rPr>
        <w:t>ИЈС</w:t>
      </w:r>
      <w:r w:rsidRPr="00A275CB">
        <w:rPr>
          <w:rFonts w:ascii="Times New Roman" w:hAnsi="Times New Roman"/>
          <w:spacing w:val="-2"/>
          <w:sz w:val="24"/>
          <w:szCs w:val="24"/>
        </w:rPr>
        <w:t>К</w:t>
      </w:r>
      <w:r w:rsidRPr="00A275CB">
        <w:rPr>
          <w:rFonts w:ascii="Times New Roman" w:hAnsi="Times New Roman"/>
          <w:sz w:val="24"/>
          <w:szCs w:val="24"/>
        </w:rPr>
        <w:t>ОГ ОБЕЗБЕ</w:t>
      </w:r>
      <w:r w:rsidRPr="00A275CB">
        <w:rPr>
          <w:rFonts w:ascii="Times New Roman" w:hAnsi="Times New Roman"/>
          <w:spacing w:val="-1"/>
          <w:sz w:val="24"/>
          <w:szCs w:val="24"/>
        </w:rPr>
        <w:t>Ђ</w:t>
      </w:r>
      <w:r w:rsidRPr="00A275CB">
        <w:rPr>
          <w:rFonts w:ascii="Times New Roman" w:hAnsi="Times New Roman"/>
          <w:sz w:val="24"/>
          <w:szCs w:val="24"/>
        </w:rPr>
        <w:t>Е</w:t>
      </w:r>
      <w:r w:rsidRPr="00A275CB">
        <w:rPr>
          <w:rFonts w:ascii="Times New Roman" w:hAnsi="Times New Roman"/>
          <w:spacing w:val="-1"/>
          <w:sz w:val="24"/>
          <w:szCs w:val="24"/>
        </w:rPr>
        <w:t>Њ</w:t>
      </w:r>
      <w:r w:rsidRPr="00A275CB">
        <w:rPr>
          <w:rFonts w:ascii="Times New Roman" w:hAnsi="Times New Roman"/>
          <w:sz w:val="24"/>
          <w:szCs w:val="24"/>
        </w:rPr>
        <w:t>А</w:t>
      </w:r>
    </w:p>
    <w:p w:rsidR="00A275CB" w:rsidRPr="00A275CB" w:rsidRDefault="00A275CB" w:rsidP="00A275CB">
      <w:pPr>
        <w:kinsoku w:val="0"/>
        <w:overflowPunct w:val="0"/>
        <w:spacing w:line="240" w:lineRule="exact"/>
        <w:rPr>
          <w:sz w:val="24"/>
          <w:szCs w:val="24"/>
        </w:rPr>
      </w:pPr>
    </w:p>
    <w:p w:rsidR="00A275CB" w:rsidRPr="00A275CB" w:rsidRDefault="00A275CB" w:rsidP="00A275CB">
      <w:pPr>
        <w:kinsoku w:val="0"/>
        <w:overflowPunct w:val="0"/>
        <w:ind w:left="3807" w:right="3803"/>
        <w:rPr>
          <w:sz w:val="24"/>
          <w:szCs w:val="24"/>
        </w:rPr>
      </w:pPr>
      <w:r w:rsidRPr="00A275CB">
        <w:rPr>
          <w:b/>
          <w:bCs/>
          <w:sz w:val="24"/>
          <w:szCs w:val="24"/>
        </w:rPr>
        <w:t>Члан 5.</w:t>
      </w:r>
    </w:p>
    <w:p w:rsidR="00A275CB" w:rsidRPr="00A275CB" w:rsidRDefault="00A275CB" w:rsidP="00A275CB">
      <w:pPr>
        <w:kinsoku w:val="0"/>
        <w:overflowPunct w:val="0"/>
        <w:spacing w:before="19" w:line="220" w:lineRule="exact"/>
        <w:rPr>
          <w:sz w:val="24"/>
          <w:szCs w:val="24"/>
        </w:rPr>
      </w:pPr>
    </w:p>
    <w:p w:rsidR="00A275CB" w:rsidRPr="00A275CB" w:rsidRDefault="00A275CB" w:rsidP="00A275CB">
      <w:pPr>
        <w:jc w:val="both"/>
        <w:rPr>
          <w:rFonts w:eastAsia="TimesNewRomanPSMT"/>
          <w:bCs/>
          <w:iCs/>
          <w:sz w:val="24"/>
          <w:szCs w:val="24"/>
        </w:rPr>
      </w:pPr>
      <w:r w:rsidRPr="00A275CB">
        <w:rPr>
          <w:rFonts w:eastAsia="Arial Unicode MS"/>
          <w:kern w:val="2"/>
          <w:sz w:val="24"/>
          <w:szCs w:val="24"/>
          <w:lang w:eastAsia="ar-SA"/>
        </w:rPr>
        <w:t xml:space="preserve">Давалац услуге се обавезује да </w:t>
      </w:r>
      <w:r w:rsidRPr="00A275CB">
        <w:rPr>
          <w:rFonts w:eastAsia="TimesNewRomanPSMT"/>
          <w:bCs/>
          <w:iCs/>
          <w:sz w:val="24"/>
          <w:szCs w:val="24"/>
        </w:rPr>
        <w:t>у року од 7 дана од дана закључења уговора</w:t>
      </w:r>
      <w:r w:rsidRPr="00A275CB">
        <w:rPr>
          <w:rFonts w:eastAsia="Arial Unicode MS"/>
          <w:kern w:val="2"/>
          <w:sz w:val="24"/>
          <w:szCs w:val="24"/>
          <w:lang w:eastAsia="ar-SA"/>
        </w:rPr>
        <w:t xml:space="preserve"> достави средство финансијског обезбеђења за добро извршење посла </w:t>
      </w:r>
      <w:r w:rsidRPr="00A275CB">
        <w:rPr>
          <w:rFonts w:eastAsia="TimesNewRomanPSMT"/>
          <w:bCs/>
          <w:iCs/>
          <w:sz w:val="24"/>
          <w:szCs w:val="24"/>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w:t>
      </w:r>
      <w:r w:rsidRPr="00A275CB">
        <w:rPr>
          <w:rFonts w:eastAsia="TimesNewRomanPSMT"/>
          <w:bCs/>
          <w:iCs/>
          <w:sz w:val="24"/>
          <w:szCs w:val="24"/>
          <w:lang w:val="sr-Cyrl-RS"/>
        </w:rPr>
        <w:t xml:space="preserve">уговорене вредности </w:t>
      </w:r>
      <w:r w:rsidRPr="00A275CB">
        <w:rPr>
          <w:rFonts w:eastAsia="TimesNewRomanPSMT"/>
          <w:bCs/>
          <w:iCs/>
          <w:sz w:val="24"/>
          <w:szCs w:val="24"/>
        </w:rPr>
        <w:t xml:space="preserve">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275CB" w:rsidRPr="00A275CB" w:rsidRDefault="00A275CB" w:rsidP="00A275CB">
      <w:pPr>
        <w:jc w:val="both"/>
        <w:rPr>
          <w:rFonts w:eastAsia="TimesNewRomanPSMT"/>
          <w:bCs/>
          <w:iCs/>
          <w:sz w:val="24"/>
          <w:szCs w:val="24"/>
        </w:rPr>
      </w:pPr>
      <w:r w:rsidRPr="00A275CB">
        <w:rPr>
          <w:rFonts w:eastAsia="TimesNewRomanPSMT"/>
          <w:bCs/>
          <w:iCs/>
          <w:sz w:val="24"/>
          <w:szCs w:val="24"/>
        </w:rPr>
        <w:t xml:space="preserve">Рок важења менице за добро извршење посла је док траје уговорна обавеза. </w:t>
      </w:r>
    </w:p>
    <w:p w:rsidR="00A275CB" w:rsidRPr="00A275CB" w:rsidRDefault="00A275CB" w:rsidP="00A275CB">
      <w:pPr>
        <w:jc w:val="both"/>
        <w:rPr>
          <w:iCs/>
          <w:sz w:val="24"/>
          <w:szCs w:val="24"/>
        </w:rPr>
      </w:pPr>
      <w:r w:rsidRPr="00A275CB">
        <w:rPr>
          <w:rFonts w:eastAsia="TimesNewRomanPSMT"/>
          <w:bCs/>
          <w:iCs/>
          <w:sz w:val="24"/>
          <w:szCs w:val="24"/>
          <w:lang w:val="sr-Cyrl-RS"/>
        </w:rPr>
        <w:t xml:space="preserve">Корисник </w:t>
      </w:r>
      <w:r w:rsidRPr="00A275CB">
        <w:rPr>
          <w:rFonts w:eastAsia="TimesNewRomanPSMT"/>
          <w:bCs/>
          <w:iCs/>
          <w:sz w:val="24"/>
          <w:szCs w:val="24"/>
        </w:rPr>
        <w:t>услуг</w:t>
      </w:r>
      <w:r w:rsidRPr="00A275CB">
        <w:rPr>
          <w:rFonts w:eastAsia="TimesNewRomanPSMT"/>
          <w:bCs/>
          <w:iCs/>
          <w:sz w:val="24"/>
          <w:szCs w:val="24"/>
          <w:lang w:val="sr-Cyrl-RS"/>
        </w:rPr>
        <w:t>а</w:t>
      </w:r>
      <w:r w:rsidRPr="00A275CB">
        <w:rPr>
          <w:rFonts w:eastAsia="TimesNewRomanPSMT"/>
          <w:bCs/>
          <w:iCs/>
          <w:sz w:val="24"/>
          <w:szCs w:val="24"/>
        </w:rPr>
        <w:t xml:space="preserve"> ће уновчити меницу уколико снабдевач не испуњава уговорне обавезе које се односе на добро извршење посла.</w:t>
      </w:r>
    </w:p>
    <w:p w:rsidR="00A275CB" w:rsidRPr="00A275CB" w:rsidRDefault="00A275CB" w:rsidP="00A275CB">
      <w:pPr>
        <w:jc w:val="both"/>
        <w:rPr>
          <w:rFonts w:eastAsia="TimesNewRomanPSMT"/>
          <w:bCs/>
          <w:iCs/>
          <w:sz w:val="24"/>
          <w:szCs w:val="24"/>
          <w:lang w:val="en-US"/>
        </w:rPr>
      </w:pPr>
      <w:r w:rsidRPr="00A275CB">
        <w:rPr>
          <w:rFonts w:eastAsia="TimesNewRomanPSMT"/>
          <w:bCs/>
          <w:iCs/>
          <w:sz w:val="24"/>
          <w:szCs w:val="24"/>
        </w:rPr>
        <w:t>Уколико давалац услуге не достави меницу</w:t>
      </w:r>
      <w:r w:rsidRPr="00A275CB">
        <w:rPr>
          <w:rFonts w:eastAsia="TimesNewRomanPSMT"/>
          <w:bCs/>
          <w:iCs/>
          <w:sz w:val="24"/>
          <w:szCs w:val="24"/>
          <w:lang w:val="en-US"/>
        </w:rPr>
        <w:t xml:space="preserve"> </w:t>
      </w:r>
      <w:r w:rsidRPr="00A275CB">
        <w:rPr>
          <w:rFonts w:eastAsia="TimesNewRomanPSMT"/>
          <w:bCs/>
          <w:iCs/>
          <w:sz w:val="24"/>
          <w:szCs w:val="24"/>
        </w:rPr>
        <w:t>у предвиђеном року, Уговор ће се раскинути.</w:t>
      </w:r>
    </w:p>
    <w:p w:rsidR="00A275CB" w:rsidRPr="00A275CB" w:rsidRDefault="00A275CB" w:rsidP="00A275CB">
      <w:pPr>
        <w:pStyle w:val="Default"/>
        <w:jc w:val="center"/>
        <w:rPr>
          <w:b/>
          <w:bCs/>
          <w:color w:val="auto"/>
        </w:rPr>
      </w:pPr>
    </w:p>
    <w:p w:rsidR="00860606" w:rsidRDefault="00860606" w:rsidP="00A275CB">
      <w:pPr>
        <w:autoSpaceDE w:val="0"/>
        <w:autoSpaceDN w:val="0"/>
        <w:adjustRightInd w:val="0"/>
        <w:spacing w:line="240" w:lineRule="auto"/>
        <w:rPr>
          <w:b/>
          <w:bCs/>
          <w:sz w:val="24"/>
          <w:szCs w:val="24"/>
        </w:rPr>
      </w:pPr>
      <w:r w:rsidRPr="00860606">
        <w:rPr>
          <w:b/>
          <w:bCs/>
          <w:sz w:val="24"/>
          <w:szCs w:val="24"/>
        </w:rPr>
        <w:t>РОК ЗА ИЗВРШЕЊЕ</w:t>
      </w:r>
    </w:p>
    <w:p w:rsidR="00A275CB" w:rsidRPr="00860606" w:rsidRDefault="00A275CB" w:rsidP="00A275CB">
      <w:pPr>
        <w:autoSpaceDE w:val="0"/>
        <w:autoSpaceDN w:val="0"/>
        <w:adjustRightInd w:val="0"/>
        <w:spacing w:line="240" w:lineRule="auto"/>
        <w:rPr>
          <w:b/>
          <w:bCs/>
          <w:sz w:val="24"/>
          <w:szCs w:val="24"/>
        </w:rPr>
      </w:pPr>
    </w:p>
    <w:p w:rsidR="00860606" w:rsidRPr="00860606" w:rsidRDefault="00A275CB" w:rsidP="00860606">
      <w:pPr>
        <w:autoSpaceDE w:val="0"/>
        <w:autoSpaceDN w:val="0"/>
        <w:adjustRightInd w:val="0"/>
        <w:spacing w:line="240" w:lineRule="auto"/>
        <w:rPr>
          <w:b/>
          <w:bCs/>
          <w:sz w:val="24"/>
          <w:szCs w:val="24"/>
        </w:rPr>
      </w:pPr>
      <w:r>
        <w:rPr>
          <w:b/>
          <w:bCs/>
          <w:sz w:val="24"/>
          <w:szCs w:val="24"/>
        </w:rPr>
        <w:t xml:space="preserve">Члан </w:t>
      </w:r>
      <w:r>
        <w:rPr>
          <w:b/>
          <w:bCs/>
          <w:sz w:val="24"/>
          <w:szCs w:val="24"/>
        </w:rPr>
        <w:tab/>
        <w:t>6</w:t>
      </w:r>
      <w:r w:rsidR="00860606" w:rsidRPr="00860606">
        <w:rPr>
          <w:b/>
          <w:bCs/>
          <w:sz w:val="24"/>
          <w:szCs w:val="24"/>
        </w:rPr>
        <w:t>.</w:t>
      </w:r>
    </w:p>
    <w:p w:rsidR="00860606" w:rsidRPr="00860606" w:rsidRDefault="00860606" w:rsidP="00860606">
      <w:pPr>
        <w:autoSpaceDE w:val="0"/>
        <w:autoSpaceDN w:val="0"/>
        <w:adjustRightInd w:val="0"/>
        <w:spacing w:line="240" w:lineRule="auto"/>
        <w:jc w:val="both"/>
        <w:rPr>
          <w:sz w:val="24"/>
          <w:szCs w:val="24"/>
        </w:rPr>
      </w:pPr>
      <w:r w:rsidRPr="00860606">
        <w:rPr>
          <w:sz w:val="24"/>
          <w:szCs w:val="24"/>
        </w:rPr>
        <w:t>Уговорне стране су сагласне да ће Извршилац технички преглед извршити и доставити Извештај</w:t>
      </w:r>
      <w:r>
        <w:rPr>
          <w:sz w:val="24"/>
          <w:szCs w:val="24"/>
          <w:lang w:val="sr-Cyrl-RS"/>
        </w:rPr>
        <w:t xml:space="preserve"> </w:t>
      </w:r>
      <w:r w:rsidRPr="00860606">
        <w:rPr>
          <w:sz w:val="24"/>
          <w:szCs w:val="24"/>
        </w:rPr>
        <w:t>о извршеном техничком прегледу са предлогом комисије за техничк</w:t>
      </w:r>
      <w:r>
        <w:rPr>
          <w:sz w:val="24"/>
          <w:szCs w:val="24"/>
        </w:rPr>
        <w:t>и преглед за издавање употребне</w:t>
      </w:r>
      <w:r>
        <w:rPr>
          <w:sz w:val="24"/>
          <w:szCs w:val="24"/>
          <w:lang w:val="sr-Cyrl-RS"/>
        </w:rPr>
        <w:t xml:space="preserve"> </w:t>
      </w:r>
      <w:r w:rsidRPr="00860606">
        <w:rPr>
          <w:sz w:val="24"/>
          <w:szCs w:val="24"/>
        </w:rPr>
        <w:t>дозволе, у року од ____________ календарск</w:t>
      </w:r>
      <w:r>
        <w:rPr>
          <w:sz w:val="24"/>
          <w:szCs w:val="24"/>
        </w:rPr>
        <w:t>их дана ( рок не може бити дужи</w:t>
      </w:r>
      <w:r>
        <w:rPr>
          <w:sz w:val="24"/>
          <w:szCs w:val="24"/>
          <w:lang w:val="sr-Cyrl-RS"/>
        </w:rPr>
        <w:t xml:space="preserve"> </w:t>
      </w:r>
      <w:r w:rsidRPr="00860606">
        <w:rPr>
          <w:sz w:val="24"/>
          <w:szCs w:val="24"/>
        </w:rPr>
        <w:t>од_______________календарских дана) од дана достављања неоп</w:t>
      </w:r>
      <w:r>
        <w:rPr>
          <w:sz w:val="24"/>
          <w:szCs w:val="24"/>
        </w:rPr>
        <w:t>ходне техничке документације за</w:t>
      </w:r>
      <w:r>
        <w:rPr>
          <w:sz w:val="24"/>
          <w:szCs w:val="24"/>
          <w:lang w:val="sr-Cyrl-RS"/>
        </w:rPr>
        <w:t xml:space="preserve"> </w:t>
      </w:r>
      <w:r w:rsidRPr="00860606">
        <w:rPr>
          <w:sz w:val="24"/>
          <w:szCs w:val="24"/>
        </w:rPr>
        <w:t>технички преглед, што ће се записнички констатовати од стране Комисије.</w:t>
      </w:r>
    </w:p>
    <w:p w:rsidR="00860606" w:rsidRPr="00860606" w:rsidRDefault="00860606" w:rsidP="00860606">
      <w:pPr>
        <w:autoSpaceDE w:val="0"/>
        <w:autoSpaceDN w:val="0"/>
        <w:adjustRightInd w:val="0"/>
        <w:spacing w:line="240" w:lineRule="auto"/>
        <w:jc w:val="both"/>
        <w:rPr>
          <w:sz w:val="24"/>
          <w:szCs w:val="24"/>
        </w:rPr>
      </w:pPr>
      <w:r w:rsidRPr="00860606">
        <w:rPr>
          <w:sz w:val="24"/>
          <w:szCs w:val="24"/>
        </w:rPr>
        <w:t>Уколико су на објекту утврђени недостаци и неправилности, рок за достављање Извештаја о</w:t>
      </w:r>
    </w:p>
    <w:p w:rsidR="00860606" w:rsidRDefault="00860606" w:rsidP="00860606">
      <w:pPr>
        <w:autoSpaceDE w:val="0"/>
        <w:autoSpaceDN w:val="0"/>
        <w:adjustRightInd w:val="0"/>
        <w:spacing w:line="240" w:lineRule="auto"/>
        <w:jc w:val="both"/>
        <w:rPr>
          <w:sz w:val="24"/>
          <w:szCs w:val="24"/>
        </w:rPr>
      </w:pPr>
      <w:r w:rsidRPr="00860606">
        <w:rPr>
          <w:sz w:val="24"/>
          <w:szCs w:val="24"/>
        </w:rPr>
        <w:t>извршеном техничком прегледу са предлогом комисије за техничк</w:t>
      </w:r>
      <w:r>
        <w:rPr>
          <w:sz w:val="24"/>
          <w:szCs w:val="24"/>
        </w:rPr>
        <w:t>и преглед за издавање употребне</w:t>
      </w:r>
      <w:r>
        <w:rPr>
          <w:sz w:val="24"/>
          <w:szCs w:val="24"/>
          <w:lang w:val="sr-Cyrl-RS"/>
        </w:rPr>
        <w:t xml:space="preserve"> </w:t>
      </w:r>
      <w:r w:rsidRPr="00860606">
        <w:rPr>
          <w:sz w:val="24"/>
          <w:szCs w:val="24"/>
        </w:rPr>
        <w:t>дозволе, почиње даном отклањања недостатака и неправилности на објекту.</w:t>
      </w:r>
    </w:p>
    <w:p w:rsidR="00860606" w:rsidRPr="00860606" w:rsidRDefault="00860606" w:rsidP="00860606">
      <w:pPr>
        <w:autoSpaceDE w:val="0"/>
        <w:autoSpaceDN w:val="0"/>
        <w:adjustRightInd w:val="0"/>
        <w:spacing w:line="240" w:lineRule="auto"/>
        <w:jc w:val="both"/>
        <w:rPr>
          <w:sz w:val="24"/>
          <w:szCs w:val="24"/>
        </w:rPr>
      </w:pPr>
    </w:p>
    <w:p w:rsidR="00860606" w:rsidRPr="00860606" w:rsidRDefault="00A275CB" w:rsidP="00860606">
      <w:pPr>
        <w:autoSpaceDE w:val="0"/>
        <w:autoSpaceDN w:val="0"/>
        <w:adjustRightInd w:val="0"/>
        <w:spacing w:line="240" w:lineRule="auto"/>
        <w:rPr>
          <w:b/>
          <w:bCs/>
          <w:sz w:val="24"/>
          <w:szCs w:val="24"/>
        </w:rPr>
      </w:pPr>
      <w:r>
        <w:rPr>
          <w:b/>
          <w:bCs/>
          <w:sz w:val="24"/>
          <w:szCs w:val="24"/>
        </w:rPr>
        <w:t>Члан 7</w:t>
      </w:r>
      <w:r w:rsidR="00860606" w:rsidRPr="00860606">
        <w:rPr>
          <w:b/>
          <w:bCs/>
          <w:sz w:val="24"/>
          <w:szCs w:val="24"/>
        </w:rPr>
        <w:t>.</w:t>
      </w:r>
    </w:p>
    <w:p w:rsidR="00860606" w:rsidRPr="00860606" w:rsidRDefault="00860606" w:rsidP="00860606">
      <w:pPr>
        <w:autoSpaceDE w:val="0"/>
        <w:autoSpaceDN w:val="0"/>
        <w:adjustRightInd w:val="0"/>
        <w:spacing w:line="240" w:lineRule="auto"/>
        <w:jc w:val="both"/>
        <w:rPr>
          <w:sz w:val="24"/>
          <w:szCs w:val="24"/>
        </w:rPr>
      </w:pPr>
      <w:r w:rsidRPr="00860606">
        <w:rPr>
          <w:sz w:val="24"/>
          <w:szCs w:val="24"/>
        </w:rPr>
        <w:t>У случају да се на објекту утврде недостаци и неправилности, Комисија може да да мишљење, да</w:t>
      </w:r>
      <w:r>
        <w:rPr>
          <w:sz w:val="24"/>
          <w:szCs w:val="24"/>
          <w:lang w:val="sr-Cyrl-RS"/>
        </w:rPr>
        <w:t xml:space="preserve"> </w:t>
      </w:r>
      <w:r w:rsidRPr="00860606">
        <w:rPr>
          <w:sz w:val="24"/>
          <w:szCs w:val="24"/>
        </w:rPr>
        <w:t>се може одобрити употреба објекта који је предмет техничког пр</w:t>
      </w:r>
      <w:r>
        <w:rPr>
          <w:sz w:val="24"/>
          <w:szCs w:val="24"/>
        </w:rPr>
        <w:t>егледа, тек после отклањања тих</w:t>
      </w:r>
      <w:r>
        <w:rPr>
          <w:sz w:val="24"/>
          <w:szCs w:val="24"/>
          <w:lang w:val="sr-Cyrl-RS"/>
        </w:rPr>
        <w:t xml:space="preserve"> </w:t>
      </w:r>
      <w:r w:rsidRPr="00860606">
        <w:rPr>
          <w:sz w:val="24"/>
          <w:szCs w:val="24"/>
        </w:rPr>
        <w:t>недостатака и неправилности, или с обзиром на врсту и природу не</w:t>
      </w:r>
      <w:r>
        <w:rPr>
          <w:sz w:val="24"/>
          <w:szCs w:val="24"/>
        </w:rPr>
        <w:t>достатака и неправилности и пре</w:t>
      </w:r>
      <w:r w:rsidRPr="00860606">
        <w:rPr>
          <w:sz w:val="24"/>
          <w:szCs w:val="24"/>
        </w:rPr>
        <w:t>њиховог отклањања, уз предузимање потребних мера обезбеђења п</w:t>
      </w:r>
      <w:r>
        <w:rPr>
          <w:sz w:val="24"/>
          <w:szCs w:val="24"/>
        </w:rPr>
        <w:t>ри извођењу накнадних радова на</w:t>
      </w:r>
      <w:r>
        <w:rPr>
          <w:sz w:val="24"/>
          <w:szCs w:val="24"/>
          <w:lang w:val="sr-Cyrl-RS"/>
        </w:rPr>
        <w:t xml:space="preserve"> о</w:t>
      </w:r>
      <w:r w:rsidRPr="00860606">
        <w:rPr>
          <w:sz w:val="24"/>
          <w:szCs w:val="24"/>
        </w:rPr>
        <w:t>тклањању уочених недостатака и неправилности.</w:t>
      </w:r>
    </w:p>
    <w:p w:rsidR="00860606" w:rsidRPr="00860606" w:rsidRDefault="00860606" w:rsidP="00860606">
      <w:pPr>
        <w:autoSpaceDE w:val="0"/>
        <w:autoSpaceDN w:val="0"/>
        <w:adjustRightInd w:val="0"/>
        <w:spacing w:line="240" w:lineRule="auto"/>
        <w:jc w:val="both"/>
        <w:rPr>
          <w:sz w:val="24"/>
          <w:szCs w:val="24"/>
        </w:rPr>
      </w:pPr>
      <w:r w:rsidRPr="00860606">
        <w:rPr>
          <w:sz w:val="24"/>
          <w:szCs w:val="24"/>
        </w:rPr>
        <w:t>У случају да се недостаци и неправилности на објекту не могу отклонити, или да постоји</w:t>
      </w:r>
    </w:p>
    <w:p w:rsidR="00860606" w:rsidRPr="00860606" w:rsidRDefault="00860606" w:rsidP="00860606">
      <w:pPr>
        <w:autoSpaceDE w:val="0"/>
        <w:autoSpaceDN w:val="0"/>
        <w:adjustRightInd w:val="0"/>
        <w:spacing w:line="240" w:lineRule="auto"/>
        <w:jc w:val="both"/>
        <w:rPr>
          <w:sz w:val="24"/>
          <w:szCs w:val="24"/>
        </w:rPr>
      </w:pPr>
      <w:r w:rsidRPr="00860606">
        <w:rPr>
          <w:sz w:val="24"/>
          <w:szCs w:val="24"/>
        </w:rPr>
        <w:t>неотклоњива опасност по стабилност објекта, односно по живот или здравље људи, саобраћај или</w:t>
      </w:r>
      <w:r>
        <w:rPr>
          <w:sz w:val="24"/>
          <w:szCs w:val="24"/>
          <w:lang w:val="sr-Cyrl-RS"/>
        </w:rPr>
        <w:t xml:space="preserve"> </w:t>
      </w:r>
      <w:r w:rsidRPr="00860606">
        <w:rPr>
          <w:sz w:val="24"/>
          <w:szCs w:val="24"/>
        </w:rPr>
        <w:t>суседне објекте, Комисија може предложити да се објекат поруши или уклони.</w:t>
      </w:r>
    </w:p>
    <w:p w:rsidR="00860606" w:rsidRDefault="00860606" w:rsidP="00860606">
      <w:pPr>
        <w:autoSpaceDE w:val="0"/>
        <w:autoSpaceDN w:val="0"/>
        <w:adjustRightInd w:val="0"/>
        <w:spacing w:line="240" w:lineRule="auto"/>
        <w:jc w:val="both"/>
        <w:rPr>
          <w:sz w:val="24"/>
          <w:szCs w:val="24"/>
        </w:rPr>
      </w:pPr>
      <w:r w:rsidRPr="00860606">
        <w:rPr>
          <w:sz w:val="24"/>
          <w:szCs w:val="24"/>
        </w:rPr>
        <w:t>Записник о техничком прегледу потписују чланови Комисије и председник Комисије.</w:t>
      </w:r>
    </w:p>
    <w:p w:rsidR="00860606" w:rsidRPr="00860606" w:rsidRDefault="00860606" w:rsidP="00860606">
      <w:pPr>
        <w:autoSpaceDE w:val="0"/>
        <w:autoSpaceDN w:val="0"/>
        <w:adjustRightInd w:val="0"/>
        <w:spacing w:line="240" w:lineRule="auto"/>
        <w:jc w:val="both"/>
        <w:rPr>
          <w:sz w:val="24"/>
          <w:szCs w:val="24"/>
        </w:rPr>
      </w:pPr>
    </w:p>
    <w:p w:rsidR="00860606" w:rsidRPr="00860606" w:rsidRDefault="00860606" w:rsidP="00860606">
      <w:pPr>
        <w:autoSpaceDE w:val="0"/>
        <w:autoSpaceDN w:val="0"/>
        <w:adjustRightInd w:val="0"/>
        <w:spacing w:line="240" w:lineRule="auto"/>
        <w:rPr>
          <w:b/>
          <w:bCs/>
          <w:sz w:val="24"/>
          <w:szCs w:val="24"/>
        </w:rPr>
      </w:pPr>
      <w:r w:rsidRPr="00860606">
        <w:rPr>
          <w:b/>
          <w:bCs/>
          <w:sz w:val="24"/>
          <w:szCs w:val="24"/>
        </w:rPr>
        <w:t>ОБАВЕЗЕ ИЗВРШИОЦА</w:t>
      </w:r>
    </w:p>
    <w:p w:rsidR="00860606" w:rsidRPr="00860606" w:rsidRDefault="00A275CB" w:rsidP="00860606">
      <w:pPr>
        <w:autoSpaceDE w:val="0"/>
        <w:autoSpaceDN w:val="0"/>
        <w:adjustRightInd w:val="0"/>
        <w:spacing w:line="240" w:lineRule="auto"/>
        <w:rPr>
          <w:b/>
          <w:bCs/>
          <w:sz w:val="24"/>
          <w:szCs w:val="24"/>
        </w:rPr>
      </w:pPr>
      <w:r>
        <w:rPr>
          <w:b/>
          <w:bCs/>
          <w:sz w:val="24"/>
          <w:szCs w:val="24"/>
        </w:rPr>
        <w:t>Члан 8</w:t>
      </w:r>
      <w:r w:rsidR="00860606" w:rsidRPr="00860606">
        <w:rPr>
          <w:b/>
          <w:bCs/>
          <w:sz w:val="24"/>
          <w:szCs w:val="24"/>
        </w:rPr>
        <w:t>.</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Извршилац ће послове техничког прегледа вршити у складу са прописима и правилима струке као и</w:t>
      </w:r>
      <w:r w:rsidR="00D13D34">
        <w:rPr>
          <w:sz w:val="24"/>
          <w:szCs w:val="24"/>
          <w:lang w:val="sr-Cyrl-RS"/>
        </w:rPr>
        <w:t xml:space="preserve"> </w:t>
      </w:r>
      <w:r w:rsidRPr="00860606">
        <w:rPr>
          <w:sz w:val="24"/>
          <w:szCs w:val="24"/>
        </w:rPr>
        <w:t>у складу са примљеном техничком и другом документацијом за објекат за који се врши технички преглед.</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Обавезе Извршиоца је да:</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технички преглед изврши у складу са Правилником о садржини и начину в</w:t>
      </w:r>
      <w:r w:rsidR="00D1103A">
        <w:rPr>
          <w:sz w:val="24"/>
          <w:szCs w:val="24"/>
        </w:rPr>
        <w:t>ршења техничког пре</w:t>
      </w:r>
      <w:r w:rsidRPr="00860606">
        <w:rPr>
          <w:sz w:val="24"/>
          <w:szCs w:val="24"/>
        </w:rPr>
        <w:t>гледа објекта, саставу комисије, садржини предлога комисије о у</w:t>
      </w:r>
      <w:r w:rsidR="00D13D34">
        <w:rPr>
          <w:sz w:val="24"/>
          <w:szCs w:val="24"/>
        </w:rPr>
        <w:t>тврђивању подобности објекта за</w:t>
      </w:r>
      <w:r w:rsidR="00D13D34">
        <w:rPr>
          <w:sz w:val="24"/>
          <w:szCs w:val="24"/>
          <w:lang w:val="sr-Cyrl-RS"/>
        </w:rPr>
        <w:t xml:space="preserve"> </w:t>
      </w:r>
      <w:r w:rsidRPr="00860606">
        <w:rPr>
          <w:sz w:val="24"/>
          <w:szCs w:val="24"/>
        </w:rPr>
        <w:t xml:space="preserve">употребу, осматрању тла и објекта у току грађења и употребе </w:t>
      </w:r>
      <w:r w:rsidR="00D13D34">
        <w:rPr>
          <w:sz w:val="24"/>
          <w:szCs w:val="24"/>
        </w:rPr>
        <w:t>и минималним гарантним роковима</w:t>
      </w:r>
      <w:r w:rsidR="00D13D34">
        <w:rPr>
          <w:sz w:val="24"/>
          <w:szCs w:val="24"/>
          <w:lang w:val="sr-Cyrl-RS"/>
        </w:rPr>
        <w:t xml:space="preserve"> </w:t>
      </w:r>
      <w:r w:rsidRPr="00860606">
        <w:rPr>
          <w:sz w:val="24"/>
          <w:szCs w:val="24"/>
        </w:rPr>
        <w:t>за поједине врсте објеката („Сл. гласник РС“ бр. 27/2015 и 29/201</w:t>
      </w:r>
      <w:r w:rsidR="00D13D34">
        <w:rPr>
          <w:sz w:val="24"/>
          <w:szCs w:val="24"/>
        </w:rPr>
        <w:t xml:space="preserve">6) и Правилником о поступку </w:t>
      </w:r>
      <w:r w:rsidR="00D13D34">
        <w:rPr>
          <w:sz w:val="24"/>
          <w:szCs w:val="24"/>
          <w:lang w:val="sr-Cyrl-RS"/>
        </w:rPr>
        <w:t xml:space="preserve">спровођења </w:t>
      </w:r>
      <w:r w:rsidR="00D13D34">
        <w:rPr>
          <w:sz w:val="24"/>
          <w:szCs w:val="24"/>
        </w:rPr>
        <w:t>об</w:t>
      </w:r>
      <w:r w:rsidRPr="00860606">
        <w:rPr>
          <w:sz w:val="24"/>
          <w:szCs w:val="24"/>
        </w:rPr>
        <w:t>једињене процедуре електронским путем („Сл. гласник РС“ бр.113/15 , 96/16</w:t>
      </w:r>
      <w:r w:rsidR="00D13D34">
        <w:rPr>
          <w:sz w:val="24"/>
          <w:szCs w:val="24"/>
          <w:lang w:val="sr-Cyrl-RS"/>
        </w:rPr>
        <w:t xml:space="preserve"> и 120/2017</w:t>
      </w:r>
      <w:r w:rsidRPr="00860606">
        <w:rPr>
          <w:sz w:val="24"/>
          <w:szCs w:val="24"/>
        </w:rPr>
        <w:t>) ;</w:t>
      </w:r>
    </w:p>
    <w:p w:rsidR="00860606" w:rsidRPr="00860606" w:rsidRDefault="00D13D34" w:rsidP="00D13D34">
      <w:pPr>
        <w:autoSpaceDE w:val="0"/>
        <w:autoSpaceDN w:val="0"/>
        <w:adjustRightInd w:val="0"/>
        <w:spacing w:line="240" w:lineRule="auto"/>
        <w:jc w:val="both"/>
        <w:rPr>
          <w:sz w:val="24"/>
          <w:szCs w:val="24"/>
        </w:rPr>
      </w:pPr>
      <w:r>
        <w:rPr>
          <w:sz w:val="24"/>
          <w:szCs w:val="24"/>
        </w:rPr>
        <w:t xml:space="preserve">• </w:t>
      </w:r>
      <w:r w:rsidR="00860606" w:rsidRPr="00860606">
        <w:rPr>
          <w:sz w:val="24"/>
          <w:szCs w:val="24"/>
        </w:rPr>
        <w:t>технички преглед изврши у складу са Законом о планирању и изградњи („Сл. гласник РС“</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бр.72/09, 81/09 – исправка, 64/10 – УС, 24/11, 121/12, 42/13 – одлука УС, 50/13 – одлука УС, 98/13</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одлука УС, 132/14 и 145/14);</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на позив Наручиоца започне извршење технички преглед објекта;</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технички преглед заврши у року од _____________ календарских дана;</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решењем именује Комисију која ће из</w:t>
      </w:r>
      <w:r w:rsidR="00D13D34">
        <w:rPr>
          <w:sz w:val="24"/>
          <w:szCs w:val="24"/>
        </w:rPr>
        <w:t>вршити технички преглед објек</w:t>
      </w:r>
      <w:r w:rsidRPr="00860606">
        <w:rPr>
          <w:sz w:val="24"/>
          <w:szCs w:val="24"/>
        </w:rPr>
        <w:t>та;</w:t>
      </w:r>
    </w:p>
    <w:p w:rsidR="00860606" w:rsidRPr="00860606" w:rsidRDefault="00D13D34" w:rsidP="00D13D34">
      <w:pPr>
        <w:autoSpaceDE w:val="0"/>
        <w:autoSpaceDN w:val="0"/>
        <w:adjustRightInd w:val="0"/>
        <w:spacing w:line="240" w:lineRule="auto"/>
        <w:jc w:val="both"/>
        <w:rPr>
          <w:sz w:val="24"/>
          <w:szCs w:val="24"/>
        </w:rPr>
      </w:pPr>
      <w:r>
        <w:rPr>
          <w:sz w:val="24"/>
          <w:szCs w:val="24"/>
        </w:rPr>
        <w:t xml:space="preserve">• </w:t>
      </w:r>
      <w:r w:rsidR="00860606" w:rsidRPr="00860606">
        <w:rPr>
          <w:sz w:val="24"/>
          <w:szCs w:val="24"/>
        </w:rPr>
        <w:t>води Записник о техничком прегледу и даје мишљење о евенту</w:t>
      </w:r>
      <w:r>
        <w:rPr>
          <w:sz w:val="24"/>
          <w:szCs w:val="24"/>
        </w:rPr>
        <w:t>алним недостацима и неправилно</w:t>
      </w:r>
      <w:r w:rsidR="00860606" w:rsidRPr="00860606">
        <w:rPr>
          <w:sz w:val="24"/>
          <w:szCs w:val="24"/>
        </w:rPr>
        <w:t>стима;</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по отклањању свих примедби сачини Извештај о извршеном техн</w:t>
      </w:r>
      <w:r w:rsidR="00D13D34">
        <w:rPr>
          <w:sz w:val="24"/>
          <w:szCs w:val="24"/>
        </w:rPr>
        <w:t>ичком прегледу са констатацијом</w:t>
      </w:r>
      <w:r w:rsidR="00D13D34">
        <w:rPr>
          <w:sz w:val="24"/>
          <w:szCs w:val="24"/>
          <w:lang w:val="sr-Cyrl-RS"/>
        </w:rPr>
        <w:t xml:space="preserve"> </w:t>
      </w:r>
      <w:r w:rsidRPr="00860606">
        <w:rPr>
          <w:sz w:val="24"/>
          <w:szCs w:val="24"/>
        </w:rPr>
        <w:t>да је објекат подобан за употребу, односно Извештај Комисије и исти достави Наручиоцу;</w:t>
      </w:r>
    </w:p>
    <w:p w:rsidR="00860606" w:rsidRPr="00860606" w:rsidRDefault="00860606" w:rsidP="00860606">
      <w:pPr>
        <w:autoSpaceDE w:val="0"/>
        <w:autoSpaceDN w:val="0"/>
        <w:adjustRightInd w:val="0"/>
        <w:spacing w:line="240" w:lineRule="auto"/>
        <w:rPr>
          <w:b/>
          <w:bCs/>
          <w:sz w:val="24"/>
          <w:szCs w:val="24"/>
        </w:rPr>
      </w:pPr>
      <w:r w:rsidRPr="00860606">
        <w:rPr>
          <w:b/>
          <w:bCs/>
          <w:sz w:val="24"/>
          <w:szCs w:val="24"/>
        </w:rPr>
        <w:lastRenderedPageBreak/>
        <w:t>ОБАВЕЗЕ НАРУЧИОЦА</w:t>
      </w:r>
    </w:p>
    <w:p w:rsidR="00860606" w:rsidRPr="00860606" w:rsidRDefault="00A275CB" w:rsidP="00860606">
      <w:pPr>
        <w:autoSpaceDE w:val="0"/>
        <w:autoSpaceDN w:val="0"/>
        <w:adjustRightInd w:val="0"/>
        <w:spacing w:line="240" w:lineRule="auto"/>
        <w:rPr>
          <w:b/>
          <w:bCs/>
          <w:sz w:val="24"/>
          <w:szCs w:val="24"/>
        </w:rPr>
      </w:pPr>
      <w:r>
        <w:rPr>
          <w:b/>
          <w:bCs/>
          <w:sz w:val="24"/>
          <w:szCs w:val="24"/>
        </w:rPr>
        <w:t>Члан 9</w:t>
      </w:r>
      <w:r w:rsidR="00860606" w:rsidRPr="00860606">
        <w:rPr>
          <w:b/>
          <w:bCs/>
          <w:sz w:val="24"/>
          <w:szCs w:val="24"/>
        </w:rPr>
        <w:t>.</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Наручилац се обавезује да:</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Извршиоцу стави на располагање комплетну техничку, уговорну, градилишну и другу</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документацију која је потребна за вршење техничког прегледа;</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Извршиоцу омогући да прегледа објекат на лицу места (на терену);</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по извршеном техничком прегледу, Извршиоцу исплати уговорену цену из члана 5. овог Уговора.</w:t>
      </w:r>
    </w:p>
    <w:p w:rsidR="00860606" w:rsidRPr="00860606" w:rsidRDefault="00860606" w:rsidP="00860606">
      <w:pPr>
        <w:autoSpaceDE w:val="0"/>
        <w:autoSpaceDN w:val="0"/>
        <w:adjustRightInd w:val="0"/>
        <w:spacing w:line="240" w:lineRule="auto"/>
        <w:rPr>
          <w:b/>
          <w:bCs/>
          <w:sz w:val="24"/>
          <w:szCs w:val="24"/>
        </w:rPr>
      </w:pPr>
      <w:r w:rsidRPr="00860606">
        <w:rPr>
          <w:b/>
          <w:bCs/>
          <w:sz w:val="24"/>
          <w:szCs w:val="24"/>
        </w:rPr>
        <w:t>УГОВОРНА КАЗНА</w:t>
      </w:r>
    </w:p>
    <w:p w:rsidR="00860606" w:rsidRPr="00860606" w:rsidRDefault="00A275CB" w:rsidP="00860606">
      <w:pPr>
        <w:autoSpaceDE w:val="0"/>
        <w:autoSpaceDN w:val="0"/>
        <w:adjustRightInd w:val="0"/>
        <w:spacing w:line="240" w:lineRule="auto"/>
        <w:rPr>
          <w:b/>
          <w:bCs/>
          <w:sz w:val="24"/>
          <w:szCs w:val="24"/>
        </w:rPr>
      </w:pPr>
      <w:r>
        <w:rPr>
          <w:b/>
          <w:bCs/>
          <w:sz w:val="24"/>
          <w:szCs w:val="24"/>
        </w:rPr>
        <w:t>Члан 10</w:t>
      </w:r>
      <w:r w:rsidR="00860606" w:rsidRPr="00860606">
        <w:rPr>
          <w:b/>
          <w:bCs/>
          <w:sz w:val="24"/>
          <w:szCs w:val="24"/>
        </w:rPr>
        <w:t>.</w:t>
      </w:r>
    </w:p>
    <w:p w:rsidR="00860606" w:rsidRPr="00860606" w:rsidRDefault="00860606" w:rsidP="00D1103A">
      <w:pPr>
        <w:autoSpaceDE w:val="0"/>
        <w:autoSpaceDN w:val="0"/>
        <w:adjustRightInd w:val="0"/>
        <w:spacing w:line="240" w:lineRule="auto"/>
        <w:jc w:val="both"/>
        <w:rPr>
          <w:sz w:val="24"/>
          <w:szCs w:val="24"/>
        </w:rPr>
      </w:pPr>
      <w:r w:rsidRPr="00860606">
        <w:rPr>
          <w:sz w:val="24"/>
          <w:szCs w:val="24"/>
        </w:rPr>
        <w:t>У случају неиспуњења или несавесног или делимичног испуњења обавеза или кашњења у</w:t>
      </w:r>
    </w:p>
    <w:p w:rsidR="00860606" w:rsidRPr="00860606" w:rsidRDefault="00860606" w:rsidP="00D1103A">
      <w:pPr>
        <w:autoSpaceDE w:val="0"/>
        <w:autoSpaceDN w:val="0"/>
        <w:adjustRightInd w:val="0"/>
        <w:spacing w:line="240" w:lineRule="auto"/>
        <w:jc w:val="both"/>
        <w:rPr>
          <w:sz w:val="24"/>
          <w:szCs w:val="24"/>
        </w:rPr>
      </w:pPr>
      <w:r w:rsidRPr="00860606">
        <w:rPr>
          <w:sz w:val="24"/>
          <w:szCs w:val="24"/>
        </w:rPr>
        <w:t>испуњењу уговорних обавеза, Наручилац има право да захтева уговорну казну.</w:t>
      </w:r>
    </w:p>
    <w:p w:rsidR="00860606" w:rsidRPr="00D13D34" w:rsidRDefault="00860606" w:rsidP="00D1103A">
      <w:pPr>
        <w:autoSpaceDE w:val="0"/>
        <w:autoSpaceDN w:val="0"/>
        <w:adjustRightInd w:val="0"/>
        <w:spacing w:line="240" w:lineRule="auto"/>
        <w:jc w:val="both"/>
        <w:rPr>
          <w:sz w:val="24"/>
          <w:szCs w:val="24"/>
          <w:lang w:val="sr-Cyrl-RS"/>
        </w:rPr>
      </w:pPr>
      <w:r w:rsidRPr="00860606">
        <w:rPr>
          <w:sz w:val="24"/>
          <w:szCs w:val="24"/>
        </w:rPr>
        <w:t>У случају неиспуњења или несавесног или делимичног испуњења</w:t>
      </w:r>
      <w:r w:rsidR="00D13D34">
        <w:rPr>
          <w:sz w:val="24"/>
          <w:szCs w:val="24"/>
        </w:rPr>
        <w:t xml:space="preserve"> обавеза, уговорна казна износи</w:t>
      </w:r>
      <w:r w:rsidR="00D13D34">
        <w:rPr>
          <w:sz w:val="24"/>
          <w:szCs w:val="24"/>
          <w:lang w:val="sr-Cyrl-RS"/>
        </w:rPr>
        <w:t xml:space="preserve"> </w:t>
      </w:r>
      <w:r w:rsidRPr="00860606">
        <w:rPr>
          <w:sz w:val="24"/>
          <w:szCs w:val="24"/>
        </w:rPr>
        <w:t>5% укупне уговорене вредности без пореза на додату вредност</w:t>
      </w:r>
      <w:r w:rsidR="00D13D34">
        <w:rPr>
          <w:sz w:val="24"/>
          <w:szCs w:val="24"/>
          <w:lang w:val="sr-Cyrl-RS"/>
        </w:rPr>
        <w:t>.</w:t>
      </w:r>
    </w:p>
    <w:p w:rsidR="00860606" w:rsidRPr="00860606" w:rsidRDefault="00860606" w:rsidP="00D1103A">
      <w:pPr>
        <w:autoSpaceDE w:val="0"/>
        <w:autoSpaceDN w:val="0"/>
        <w:adjustRightInd w:val="0"/>
        <w:spacing w:line="240" w:lineRule="auto"/>
        <w:jc w:val="both"/>
        <w:rPr>
          <w:sz w:val="24"/>
          <w:szCs w:val="24"/>
        </w:rPr>
      </w:pPr>
      <w:r w:rsidRPr="00860606">
        <w:rPr>
          <w:sz w:val="24"/>
          <w:szCs w:val="24"/>
        </w:rPr>
        <w:t>Уколико Извршилац не изврши услуге у уговореном року, Нару</w:t>
      </w:r>
      <w:r w:rsidR="00D13D34">
        <w:rPr>
          <w:sz w:val="24"/>
          <w:szCs w:val="24"/>
        </w:rPr>
        <w:t>чилац има право да за сваки дан</w:t>
      </w:r>
      <w:r w:rsidR="00D13D34">
        <w:rPr>
          <w:sz w:val="24"/>
          <w:szCs w:val="24"/>
          <w:lang w:val="sr-Cyrl-RS"/>
        </w:rPr>
        <w:t xml:space="preserve"> </w:t>
      </w:r>
      <w:r w:rsidRPr="00860606">
        <w:rPr>
          <w:sz w:val="24"/>
          <w:szCs w:val="24"/>
        </w:rPr>
        <w:t>закашњења, захтева уговорну казну од 2‰ (два промила) укупне вредно</w:t>
      </w:r>
      <w:r w:rsidR="00D13D34">
        <w:rPr>
          <w:sz w:val="24"/>
          <w:szCs w:val="24"/>
        </w:rPr>
        <w:t>сти извршених услуга без пореза</w:t>
      </w:r>
      <w:r w:rsidR="00D13D34">
        <w:rPr>
          <w:sz w:val="24"/>
          <w:szCs w:val="24"/>
          <w:lang w:val="sr-Cyrl-RS"/>
        </w:rPr>
        <w:t xml:space="preserve"> </w:t>
      </w:r>
      <w:r w:rsidRPr="00860606">
        <w:rPr>
          <w:sz w:val="24"/>
          <w:szCs w:val="24"/>
        </w:rPr>
        <w:t>на додату вредност, а највише до 5% укупне вредности извршених услуга без пореза на додату вредност.</w:t>
      </w:r>
    </w:p>
    <w:p w:rsidR="00860606" w:rsidRPr="00860606" w:rsidRDefault="00860606" w:rsidP="00D1103A">
      <w:pPr>
        <w:autoSpaceDE w:val="0"/>
        <w:autoSpaceDN w:val="0"/>
        <w:adjustRightInd w:val="0"/>
        <w:spacing w:line="240" w:lineRule="auto"/>
        <w:jc w:val="both"/>
        <w:rPr>
          <w:sz w:val="24"/>
          <w:szCs w:val="24"/>
        </w:rPr>
      </w:pPr>
      <w:r w:rsidRPr="00860606">
        <w:rPr>
          <w:sz w:val="24"/>
          <w:szCs w:val="24"/>
        </w:rPr>
        <w:t>Наручилац задржава право на наплату уговорне казне, без упућивања посебног обавештења</w:t>
      </w:r>
    </w:p>
    <w:p w:rsidR="00860606" w:rsidRPr="00860606" w:rsidRDefault="00860606" w:rsidP="00D1103A">
      <w:pPr>
        <w:autoSpaceDE w:val="0"/>
        <w:autoSpaceDN w:val="0"/>
        <w:adjustRightInd w:val="0"/>
        <w:spacing w:line="240" w:lineRule="auto"/>
        <w:jc w:val="both"/>
        <w:rPr>
          <w:sz w:val="24"/>
          <w:szCs w:val="24"/>
        </w:rPr>
      </w:pPr>
      <w:r w:rsidRPr="00860606">
        <w:rPr>
          <w:sz w:val="24"/>
          <w:szCs w:val="24"/>
        </w:rPr>
        <w:t>Извршиоцу, односно, сматра се да је Извршилац обавештен да ћ</w:t>
      </w:r>
      <w:r w:rsidR="00D13D34">
        <w:rPr>
          <w:sz w:val="24"/>
          <w:szCs w:val="24"/>
        </w:rPr>
        <w:t>е се иста наплатити у наведеним</w:t>
      </w:r>
      <w:r w:rsidR="00D13D34">
        <w:rPr>
          <w:sz w:val="24"/>
          <w:szCs w:val="24"/>
          <w:lang w:val="sr-Cyrl-RS"/>
        </w:rPr>
        <w:t xml:space="preserve"> </w:t>
      </w:r>
      <w:r w:rsidRPr="00860606">
        <w:rPr>
          <w:sz w:val="24"/>
          <w:szCs w:val="24"/>
        </w:rPr>
        <w:t>случајевима.</w:t>
      </w:r>
    </w:p>
    <w:p w:rsidR="00860606" w:rsidRDefault="00860606" w:rsidP="00D1103A">
      <w:pPr>
        <w:autoSpaceDE w:val="0"/>
        <w:autoSpaceDN w:val="0"/>
        <w:adjustRightInd w:val="0"/>
        <w:spacing w:line="240" w:lineRule="auto"/>
        <w:jc w:val="both"/>
        <w:rPr>
          <w:sz w:val="24"/>
          <w:szCs w:val="24"/>
        </w:rPr>
      </w:pPr>
      <w:r w:rsidRPr="00860606">
        <w:rPr>
          <w:sz w:val="24"/>
          <w:szCs w:val="24"/>
        </w:rPr>
        <w:t>Захтеви за плаћање уговорне казне не искључују право на накна</w:t>
      </w:r>
      <w:r w:rsidR="00D13D34">
        <w:rPr>
          <w:sz w:val="24"/>
          <w:szCs w:val="24"/>
        </w:rPr>
        <w:t>ду штете, уколико је обрачуната</w:t>
      </w:r>
      <w:r w:rsidR="00D13D34">
        <w:rPr>
          <w:sz w:val="24"/>
          <w:szCs w:val="24"/>
          <w:lang w:val="sr-Cyrl-RS"/>
        </w:rPr>
        <w:t xml:space="preserve"> </w:t>
      </w:r>
      <w:r w:rsidRPr="00860606">
        <w:rPr>
          <w:sz w:val="24"/>
          <w:szCs w:val="24"/>
        </w:rPr>
        <w:t>уговорена казна мања од претрпљене штете.</w:t>
      </w:r>
    </w:p>
    <w:p w:rsidR="00D13D34" w:rsidRPr="00860606" w:rsidRDefault="00D13D34" w:rsidP="00D13D34">
      <w:pPr>
        <w:autoSpaceDE w:val="0"/>
        <w:autoSpaceDN w:val="0"/>
        <w:adjustRightInd w:val="0"/>
        <w:spacing w:line="240" w:lineRule="auto"/>
        <w:jc w:val="both"/>
        <w:rPr>
          <w:sz w:val="24"/>
          <w:szCs w:val="24"/>
        </w:rPr>
      </w:pPr>
    </w:p>
    <w:p w:rsidR="00860606" w:rsidRPr="00860606" w:rsidRDefault="00860606" w:rsidP="00860606">
      <w:pPr>
        <w:autoSpaceDE w:val="0"/>
        <w:autoSpaceDN w:val="0"/>
        <w:adjustRightInd w:val="0"/>
        <w:spacing w:line="240" w:lineRule="auto"/>
        <w:rPr>
          <w:b/>
          <w:bCs/>
          <w:sz w:val="24"/>
          <w:szCs w:val="24"/>
        </w:rPr>
      </w:pPr>
      <w:r w:rsidRPr="00860606">
        <w:rPr>
          <w:b/>
          <w:bCs/>
          <w:sz w:val="24"/>
          <w:szCs w:val="24"/>
        </w:rPr>
        <w:t>РАСКИД УГОВОРА</w:t>
      </w:r>
    </w:p>
    <w:p w:rsidR="00860606" w:rsidRPr="00860606" w:rsidRDefault="00A275CB" w:rsidP="00860606">
      <w:pPr>
        <w:autoSpaceDE w:val="0"/>
        <w:autoSpaceDN w:val="0"/>
        <w:adjustRightInd w:val="0"/>
        <w:spacing w:line="240" w:lineRule="auto"/>
        <w:rPr>
          <w:b/>
          <w:bCs/>
          <w:sz w:val="24"/>
          <w:szCs w:val="24"/>
        </w:rPr>
      </w:pPr>
      <w:r>
        <w:rPr>
          <w:b/>
          <w:bCs/>
          <w:sz w:val="24"/>
          <w:szCs w:val="24"/>
        </w:rPr>
        <w:t>Члан 11</w:t>
      </w:r>
      <w:r w:rsidR="00860606" w:rsidRPr="00860606">
        <w:rPr>
          <w:b/>
          <w:bCs/>
          <w:sz w:val="24"/>
          <w:szCs w:val="24"/>
        </w:rPr>
        <w:t>.</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Уговорне стране сагласне су да се овај уговор може раскинути једностраном изјавом воље,</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вансудским путем, уколико Извршилац;</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неблаговремено извршава уговорене обавезе,</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неквалитетно извршава уговорне обавезе,</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на било који други начин, грубо крши одредбе овог Уговора,</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у свим другим случајевима када Извршилац не испуњава своје обавезе у складу са овим</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Уговором,</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у случају недостатка средстава за његову реализацију</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 xml:space="preserve">Уговорне стране су сагласне да у случају из става 1. алинеја 1-4, </w:t>
      </w:r>
      <w:r w:rsidR="00D13D34">
        <w:rPr>
          <w:sz w:val="24"/>
          <w:szCs w:val="24"/>
        </w:rPr>
        <w:t>Извршилац нема право на накнаду</w:t>
      </w:r>
      <w:r w:rsidR="00D13D34">
        <w:rPr>
          <w:sz w:val="24"/>
          <w:szCs w:val="24"/>
          <w:lang w:val="sr-Cyrl-RS"/>
        </w:rPr>
        <w:t xml:space="preserve"> </w:t>
      </w:r>
      <w:r w:rsidRPr="00860606">
        <w:rPr>
          <w:sz w:val="24"/>
          <w:szCs w:val="24"/>
        </w:rPr>
        <w:t>штете.</w:t>
      </w:r>
    </w:p>
    <w:p w:rsidR="00860606" w:rsidRPr="00860606" w:rsidRDefault="00860606" w:rsidP="00860606">
      <w:pPr>
        <w:autoSpaceDE w:val="0"/>
        <w:autoSpaceDN w:val="0"/>
        <w:adjustRightInd w:val="0"/>
        <w:spacing w:line="240" w:lineRule="auto"/>
        <w:rPr>
          <w:b/>
          <w:bCs/>
          <w:sz w:val="24"/>
          <w:szCs w:val="24"/>
        </w:rPr>
      </w:pPr>
      <w:r w:rsidRPr="00860606">
        <w:rPr>
          <w:b/>
          <w:bCs/>
          <w:sz w:val="24"/>
          <w:szCs w:val="24"/>
        </w:rPr>
        <w:t>ЗАВРШНЕ ОДРЕДБЕ</w:t>
      </w:r>
    </w:p>
    <w:p w:rsidR="00860606" w:rsidRPr="00860606" w:rsidRDefault="00A275CB" w:rsidP="00860606">
      <w:pPr>
        <w:autoSpaceDE w:val="0"/>
        <w:autoSpaceDN w:val="0"/>
        <w:adjustRightInd w:val="0"/>
        <w:spacing w:line="240" w:lineRule="auto"/>
        <w:rPr>
          <w:b/>
          <w:bCs/>
          <w:sz w:val="24"/>
          <w:szCs w:val="24"/>
        </w:rPr>
      </w:pPr>
      <w:r>
        <w:rPr>
          <w:b/>
          <w:bCs/>
          <w:sz w:val="24"/>
          <w:szCs w:val="24"/>
        </w:rPr>
        <w:t xml:space="preserve">Члан </w:t>
      </w:r>
      <w:r w:rsidR="00860606" w:rsidRPr="00860606">
        <w:rPr>
          <w:b/>
          <w:bCs/>
          <w:sz w:val="24"/>
          <w:szCs w:val="24"/>
        </w:rPr>
        <w:t>1</w:t>
      </w:r>
      <w:r>
        <w:rPr>
          <w:b/>
          <w:bCs/>
          <w:sz w:val="24"/>
          <w:szCs w:val="24"/>
          <w:lang w:val="sr-Cyrl-RS"/>
        </w:rPr>
        <w:t>2</w:t>
      </w:r>
      <w:r w:rsidR="00860606" w:rsidRPr="00860606">
        <w:rPr>
          <w:b/>
          <w:bCs/>
          <w:sz w:val="24"/>
          <w:szCs w:val="24"/>
        </w:rPr>
        <w:t>.</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На сва питања, која нису регулисана овим Уговором, примењиваће се одредбе Закона о</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облигационим односима Републике Србије.</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Евентуалне спорове, који проистекну приликом реализације овог Уговора, уговорне стране ће</w:t>
      </w:r>
    </w:p>
    <w:p w:rsidR="00860606" w:rsidRPr="00860606" w:rsidRDefault="00860606" w:rsidP="00D13D34">
      <w:pPr>
        <w:autoSpaceDE w:val="0"/>
        <w:autoSpaceDN w:val="0"/>
        <w:adjustRightInd w:val="0"/>
        <w:spacing w:line="240" w:lineRule="auto"/>
        <w:jc w:val="both"/>
        <w:rPr>
          <w:sz w:val="24"/>
          <w:szCs w:val="24"/>
        </w:rPr>
      </w:pPr>
      <w:r w:rsidRPr="00860606">
        <w:rPr>
          <w:sz w:val="24"/>
          <w:szCs w:val="24"/>
        </w:rPr>
        <w:t>покушати да реше споразумно и у духу добрих пословних обичаја, а ако</w:t>
      </w:r>
      <w:r w:rsidR="00D13D34">
        <w:rPr>
          <w:sz w:val="24"/>
          <w:szCs w:val="24"/>
        </w:rPr>
        <w:t xml:space="preserve"> то не буде могуће, пристају на</w:t>
      </w:r>
      <w:r w:rsidR="00D13D34">
        <w:rPr>
          <w:sz w:val="24"/>
          <w:szCs w:val="24"/>
          <w:lang w:val="sr-Cyrl-RS"/>
        </w:rPr>
        <w:t xml:space="preserve"> </w:t>
      </w:r>
      <w:r w:rsidRPr="00860606">
        <w:rPr>
          <w:sz w:val="24"/>
          <w:szCs w:val="24"/>
        </w:rPr>
        <w:t xml:space="preserve">месну надлежност стварно надлежног суда у </w:t>
      </w:r>
      <w:r w:rsidR="00D13D34">
        <w:rPr>
          <w:sz w:val="24"/>
          <w:szCs w:val="24"/>
          <w:lang w:val="sr-Cyrl-RS"/>
        </w:rPr>
        <w:t>Нишу</w:t>
      </w:r>
      <w:r w:rsidRPr="00860606">
        <w:rPr>
          <w:sz w:val="24"/>
          <w:szCs w:val="24"/>
        </w:rPr>
        <w:t>.</w:t>
      </w:r>
    </w:p>
    <w:p w:rsidR="00860606" w:rsidRPr="00860606" w:rsidRDefault="00860606" w:rsidP="00860606">
      <w:pPr>
        <w:autoSpaceDE w:val="0"/>
        <w:autoSpaceDN w:val="0"/>
        <w:adjustRightInd w:val="0"/>
        <w:spacing w:line="240" w:lineRule="auto"/>
        <w:rPr>
          <w:b/>
          <w:bCs/>
          <w:sz w:val="24"/>
          <w:szCs w:val="24"/>
        </w:rPr>
      </w:pPr>
      <w:r w:rsidRPr="00860606">
        <w:rPr>
          <w:b/>
          <w:bCs/>
          <w:sz w:val="24"/>
          <w:szCs w:val="24"/>
        </w:rPr>
        <w:t>Ч</w:t>
      </w:r>
      <w:r w:rsidR="00A275CB">
        <w:rPr>
          <w:b/>
          <w:bCs/>
          <w:sz w:val="24"/>
          <w:szCs w:val="24"/>
        </w:rPr>
        <w:t>лан 13</w:t>
      </w:r>
      <w:r w:rsidRPr="00860606">
        <w:rPr>
          <w:b/>
          <w:bCs/>
          <w:sz w:val="24"/>
          <w:szCs w:val="24"/>
        </w:rPr>
        <w:t>.</w:t>
      </w:r>
    </w:p>
    <w:p w:rsidR="00860606" w:rsidRDefault="00860606" w:rsidP="00D13D34">
      <w:pPr>
        <w:autoSpaceDE w:val="0"/>
        <w:autoSpaceDN w:val="0"/>
        <w:adjustRightInd w:val="0"/>
        <w:spacing w:line="240" w:lineRule="auto"/>
        <w:jc w:val="both"/>
        <w:rPr>
          <w:sz w:val="24"/>
          <w:szCs w:val="24"/>
        </w:rPr>
      </w:pPr>
      <w:r w:rsidRPr="00860606">
        <w:rPr>
          <w:sz w:val="24"/>
          <w:szCs w:val="24"/>
        </w:rPr>
        <w:t>За праћење и реализацију овог уговора од стране Наручиоца одређује се</w:t>
      </w:r>
      <w:r w:rsidR="00D13D34">
        <w:rPr>
          <w:sz w:val="24"/>
          <w:szCs w:val="24"/>
          <w:lang w:val="sr-Cyrl-RS"/>
        </w:rPr>
        <w:t xml:space="preserve"> Одељење за урбанизам, инспекцијске послове и ванпривредне делатности</w:t>
      </w:r>
      <w:r w:rsidRPr="00860606">
        <w:rPr>
          <w:sz w:val="24"/>
          <w:szCs w:val="24"/>
        </w:rPr>
        <w:t>.</w:t>
      </w:r>
    </w:p>
    <w:p w:rsidR="00A275CB" w:rsidRPr="00860606" w:rsidRDefault="00A275CB" w:rsidP="00D13D34">
      <w:pPr>
        <w:autoSpaceDE w:val="0"/>
        <w:autoSpaceDN w:val="0"/>
        <w:adjustRightInd w:val="0"/>
        <w:spacing w:line="240" w:lineRule="auto"/>
        <w:jc w:val="both"/>
        <w:rPr>
          <w:sz w:val="24"/>
          <w:szCs w:val="24"/>
        </w:rPr>
      </w:pPr>
    </w:p>
    <w:p w:rsidR="0013119B" w:rsidRPr="00D1103A" w:rsidRDefault="00A275CB" w:rsidP="00D1103A">
      <w:pPr>
        <w:autoSpaceDE w:val="0"/>
        <w:autoSpaceDN w:val="0"/>
        <w:adjustRightInd w:val="0"/>
        <w:spacing w:line="240" w:lineRule="auto"/>
        <w:rPr>
          <w:b/>
          <w:bCs/>
          <w:sz w:val="24"/>
          <w:szCs w:val="24"/>
        </w:rPr>
      </w:pPr>
      <w:r>
        <w:rPr>
          <w:b/>
          <w:bCs/>
          <w:sz w:val="24"/>
          <w:szCs w:val="24"/>
        </w:rPr>
        <w:t>Члан 14</w:t>
      </w:r>
      <w:r w:rsidR="00D1103A">
        <w:rPr>
          <w:b/>
          <w:bCs/>
          <w:sz w:val="24"/>
          <w:szCs w:val="24"/>
        </w:rPr>
        <w:t>.</w:t>
      </w:r>
    </w:p>
    <w:p w:rsidR="005D4040" w:rsidRPr="00986D71" w:rsidRDefault="005D4040" w:rsidP="005D4040">
      <w:pPr>
        <w:spacing w:line="240" w:lineRule="auto"/>
        <w:jc w:val="both"/>
        <w:rPr>
          <w:sz w:val="22"/>
          <w:szCs w:val="22"/>
        </w:rPr>
      </w:pPr>
      <w:r w:rsidRPr="00986D71">
        <w:rPr>
          <w:sz w:val="22"/>
          <w:szCs w:val="22"/>
        </w:rPr>
        <w:lastRenderedPageBreak/>
        <w:t>Овај уговор је сачињен у 6 (шест) истоветних примерака, по 3 (три) примерка за обе уговорне стране.</w:t>
      </w:r>
    </w:p>
    <w:p w:rsidR="005D4040" w:rsidRPr="00986D71" w:rsidRDefault="005D4040" w:rsidP="005D4040">
      <w:pPr>
        <w:spacing w:line="240" w:lineRule="auto"/>
        <w:jc w:val="both"/>
        <w:rPr>
          <w:sz w:val="22"/>
          <w:szCs w:val="22"/>
        </w:rPr>
      </w:pPr>
      <w:r w:rsidRPr="00986D71">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986D71" w:rsidRDefault="005D4040" w:rsidP="005D4040">
      <w:pPr>
        <w:pStyle w:val="Default"/>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spacing w:line="240" w:lineRule="auto"/>
        <w:rPr>
          <w:sz w:val="22"/>
          <w:szCs w:val="22"/>
        </w:rPr>
      </w:pPr>
    </w:p>
    <w:p w:rsidR="005D4040" w:rsidRPr="00986D71" w:rsidRDefault="005D4040" w:rsidP="005D4040">
      <w:pPr>
        <w:spacing w:line="240" w:lineRule="auto"/>
        <w:rPr>
          <w:b/>
          <w:sz w:val="22"/>
          <w:szCs w:val="22"/>
        </w:rPr>
      </w:pPr>
      <w:r w:rsidRPr="00986D71">
        <w:rPr>
          <w:b/>
          <w:sz w:val="22"/>
          <w:szCs w:val="22"/>
        </w:rPr>
        <w:t>ДАВАОЦ УСЛУГА                                                                         КОРИСНИК УСЛУГА</w:t>
      </w:r>
    </w:p>
    <w:p w:rsidR="005D4040" w:rsidRPr="00986D71" w:rsidRDefault="005D4040" w:rsidP="005D4040">
      <w:pPr>
        <w:spacing w:line="240" w:lineRule="auto"/>
        <w:rPr>
          <w:b/>
          <w:sz w:val="22"/>
          <w:szCs w:val="22"/>
        </w:rPr>
      </w:pPr>
    </w:p>
    <w:p w:rsidR="005D4040" w:rsidRPr="00986D71" w:rsidRDefault="005D4040" w:rsidP="005D4040">
      <w:pPr>
        <w:spacing w:line="240" w:lineRule="auto"/>
        <w:rPr>
          <w:b/>
          <w:sz w:val="22"/>
          <w:szCs w:val="22"/>
        </w:rPr>
      </w:pPr>
    </w:p>
    <w:p w:rsidR="005D4040" w:rsidRPr="00986D71" w:rsidRDefault="005D4040" w:rsidP="005D4040">
      <w:pPr>
        <w:spacing w:line="240" w:lineRule="auto"/>
        <w:rPr>
          <w:sz w:val="22"/>
          <w:szCs w:val="22"/>
        </w:rPr>
      </w:pPr>
      <w:r w:rsidRPr="00986D71">
        <w:rPr>
          <w:b/>
          <w:sz w:val="22"/>
          <w:szCs w:val="22"/>
        </w:rPr>
        <w:t>____________________</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_______________________________</w:t>
      </w:r>
    </w:p>
    <w:p w:rsidR="005D4040" w:rsidRPr="00853589" w:rsidRDefault="004D32B4" w:rsidP="00853589">
      <w:pPr>
        <w:spacing w:line="240" w:lineRule="auto"/>
        <w:rPr>
          <w:b/>
          <w:sz w:val="22"/>
          <w:szCs w:val="22"/>
        </w:rPr>
      </w:pP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rPr>
      </w:pPr>
      <w:r w:rsidRPr="00986D71">
        <w:rPr>
          <w:rFonts w:ascii="Times New Roman" w:hAnsi="Times New Roman"/>
          <w:b/>
          <w:i/>
        </w:rPr>
        <w:t>Напомене:</w:t>
      </w:r>
    </w:p>
    <w:p w:rsidR="005D4040" w:rsidRPr="00986D71" w:rsidRDefault="005D4040" w:rsidP="005D4040">
      <w:pPr>
        <w:pStyle w:val="NoSpacing"/>
        <w:jc w:val="both"/>
        <w:rPr>
          <w:rFonts w:ascii="Times New Roman" w:hAnsi="Times New Roman"/>
          <w:i/>
        </w:rPr>
      </w:pPr>
      <w:r w:rsidRPr="00986D71">
        <w:rPr>
          <w:rFonts w:ascii="Times New Roman" w:hAnsi="Times New Roman"/>
          <w:i/>
        </w:rPr>
        <w:t>Овај модел уговора представља садржину уговора који ће бити закључен са изабраним понуђачем.</w:t>
      </w:r>
    </w:p>
    <w:p w:rsidR="005D4040" w:rsidRPr="00986D71" w:rsidRDefault="005D4040" w:rsidP="005D4040">
      <w:pPr>
        <w:spacing w:line="240" w:lineRule="auto"/>
        <w:jc w:val="both"/>
        <w:rPr>
          <w:b/>
          <w:sz w:val="22"/>
          <w:szCs w:val="22"/>
          <w:lang w:val="en-US"/>
        </w:rPr>
      </w:pPr>
      <w:r w:rsidRPr="00986D71">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D4040" w:rsidRPr="00986D71" w:rsidRDefault="005D4040" w:rsidP="00F80FCC">
      <w:pPr>
        <w:jc w:val="both"/>
        <w:rPr>
          <w:b/>
          <w:bCs/>
          <w:i/>
          <w:iCs/>
          <w:sz w:val="22"/>
          <w:szCs w:val="22"/>
        </w:rPr>
      </w:pPr>
    </w:p>
    <w:p w:rsidR="0013119B" w:rsidRDefault="0013119B" w:rsidP="005D4040">
      <w:pPr>
        <w:rPr>
          <w:b/>
          <w:bCs/>
          <w:iCs/>
          <w:sz w:val="22"/>
          <w:szCs w:val="22"/>
        </w:rPr>
      </w:pPr>
    </w:p>
    <w:p w:rsidR="00BC49ED" w:rsidRDefault="00BC49ED" w:rsidP="005D4040">
      <w:pPr>
        <w:rPr>
          <w:b/>
          <w:bCs/>
          <w:iCs/>
          <w:sz w:val="22"/>
          <w:szCs w:val="22"/>
        </w:rPr>
      </w:pPr>
    </w:p>
    <w:p w:rsidR="00BC49ED" w:rsidRDefault="00BC49ED"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473DEA" w:rsidRDefault="00473DEA" w:rsidP="005D4040">
      <w:pPr>
        <w:rPr>
          <w:b/>
          <w:bCs/>
          <w:iCs/>
          <w:sz w:val="22"/>
          <w:szCs w:val="22"/>
        </w:rPr>
      </w:pPr>
    </w:p>
    <w:p w:rsidR="00BC49ED" w:rsidRDefault="00BC49ED" w:rsidP="005D4040">
      <w:pPr>
        <w:rPr>
          <w:b/>
          <w:bCs/>
          <w:iCs/>
          <w:sz w:val="22"/>
          <w:szCs w:val="22"/>
        </w:rPr>
      </w:pPr>
    </w:p>
    <w:p w:rsidR="00BC49ED" w:rsidRPr="00986D71" w:rsidRDefault="00BC49ED" w:rsidP="005D4040">
      <w:pPr>
        <w:rPr>
          <w:b/>
          <w:bCs/>
          <w:iCs/>
          <w:sz w:val="22"/>
          <w:szCs w:val="22"/>
        </w:rPr>
      </w:pPr>
    </w:p>
    <w:p w:rsidR="007B162D" w:rsidRPr="008B6A30" w:rsidRDefault="007B162D" w:rsidP="001A260E">
      <w:pPr>
        <w:rPr>
          <w:b/>
          <w:bCs/>
          <w:iCs/>
          <w:sz w:val="24"/>
          <w:szCs w:val="24"/>
        </w:rPr>
      </w:pPr>
      <w:r w:rsidRPr="008B6A30">
        <w:rPr>
          <w:b/>
          <w:bCs/>
          <w:iCs/>
          <w:sz w:val="24"/>
          <w:szCs w:val="24"/>
        </w:rPr>
        <w:t>V</w:t>
      </w:r>
      <w:r w:rsidR="005D4040" w:rsidRPr="008B6A30">
        <w:rPr>
          <w:b/>
          <w:bCs/>
          <w:iCs/>
          <w:sz w:val="24"/>
          <w:szCs w:val="24"/>
          <w:lang w:val="sr-Latn-CS"/>
        </w:rPr>
        <w:t xml:space="preserve">II </w:t>
      </w:r>
      <w:r w:rsidRPr="008B6A30">
        <w:rPr>
          <w:b/>
          <w:bCs/>
          <w:iCs/>
          <w:sz w:val="24"/>
          <w:szCs w:val="24"/>
        </w:rPr>
        <w:t xml:space="preserve"> УПУТСТВО ПОНУЂАЧИМА КАКО ДА САЧИНЕ ПОНУДУ</w:t>
      </w:r>
    </w:p>
    <w:p w:rsidR="007B162D" w:rsidRDefault="007B162D" w:rsidP="007B162D">
      <w:pPr>
        <w:jc w:val="both"/>
        <w:rPr>
          <w:rFonts w:eastAsia="Calibri"/>
          <w:bCs/>
          <w:i/>
          <w:iCs/>
          <w:sz w:val="24"/>
          <w:szCs w:val="24"/>
        </w:rPr>
      </w:pPr>
    </w:p>
    <w:p w:rsidR="00BC49ED" w:rsidRPr="008B6A30" w:rsidRDefault="00BC49ED" w:rsidP="007B162D">
      <w:pPr>
        <w:jc w:val="both"/>
        <w:rPr>
          <w:rFonts w:eastAsia="Calibri"/>
          <w:bCs/>
          <w:i/>
          <w:iCs/>
          <w:sz w:val="24"/>
          <w:szCs w:val="24"/>
        </w:rPr>
      </w:pPr>
    </w:p>
    <w:p w:rsidR="007B162D" w:rsidRPr="008B6A30" w:rsidRDefault="007B162D" w:rsidP="007B162D">
      <w:pPr>
        <w:jc w:val="both"/>
        <w:rPr>
          <w:b/>
          <w:bCs/>
          <w:iCs/>
          <w:sz w:val="22"/>
          <w:szCs w:val="22"/>
        </w:rPr>
      </w:pPr>
      <w:r w:rsidRPr="008B6A30">
        <w:rPr>
          <w:b/>
          <w:bCs/>
          <w:iCs/>
          <w:sz w:val="22"/>
          <w:szCs w:val="22"/>
        </w:rPr>
        <w:t>1. ПОДАЦИ О ЈЕЗИКУ НА КОЈЕМ ПОНУДА МОРА ДА БУДЕ САСТАВЉЕНА</w:t>
      </w:r>
    </w:p>
    <w:p w:rsidR="007B162D" w:rsidRPr="008B6A30" w:rsidRDefault="007B162D" w:rsidP="007B162D">
      <w:pPr>
        <w:jc w:val="both"/>
        <w:rPr>
          <w:b/>
          <w:bCs/>
          <w:iCs/>
          <w:sz w:val="22"/>
          <w:szCs w:val="22"/>
        </w:rPr>
      </w:pPr>
    </w:p>
    <w:p w:rsidR="007B162D" w:rsidRDefault="007B162D" w:rsidP="007B162D">
      <w:pPr>
        <w:jc w:val="both"/>
        <w:rPr>
          <w:b/>
          <w:bCs/>
          <w:i/>
          <w:iCs/>
          <w:sz w:val="22"/>
          <w:szCs w:val="22"/>
        </w:rPr>
      </w:pPr>
      <w:r>
        <w:rPr>
          <w:sz w:val="22"/>
          <w:szCs w:val="22"/>
        </w:rPr>
        <w:t>Понуђач подноси понуду на српском језику.</w:t>
      </w:r>
    </w:p>
    <w:p w:rsidR="007B162D" w:rsidRDefault="007B162D" w:rsidP="007B162D">
      <w:pPr>
        <w:jc w:val="both"/>
        <w:rPr>
          <w:b/>
          <w:bCs/>
          <w:i/>
          <w:iCs/>
          <w:sz w:val="22"/>
          <w:szCs w:val="22"/>
        </w:rPr>
      </w:pPr>
    </w:p>
    <w:p w:rsidR="007B162D" w:rsidRPr="008B6A30" w:rsidRDefault="007B162D" w:rsidP="007B162D">
      <w:pPr>
        <w:jc w:val="both"/>
        <w:rPr>
          <w:rFonts w:eastAsia="TimesNewRomanPSMT"/>
          <w:bCs/>
          <w:sz w:val="22"/>
          <w:szCs w:val="22"/>
        </w:rPr>
      </w:pPr>
      <w:r w:rsidRPr="008B6A30">
        <w:rPr>
          <w:b/>
          <w:bCs/>
          <w:iCs/>
          <w:sz w:val="22"/>
          <w:szCs w:val="22"/>
        </w:rPr>
        <w:t xml:space="preserve">2. НАЧИН </w:t>
      </w:r>
      <w:r w:rsidR="005D4040" w:rsidRPr="008B6A30">
        <w:rPr>
          <w:b/>
          <w:bCs/>
          <w:iCs/>
          <w:sz w:val="22"/>
          <w:szCs w:val="22"/>
        </w:rPr>
        <w:t>ПОДНОШЕЊА ПОНУДЕ</w:t>
      </w:r>
    </w:p>
    <w:p w:rsidR="007B162D" w:rsidRDefault="007B162D" w:rsidP="007B162D">
      <w:pPr>
        <w:jc w:val="both"/>
        <w:rPr>
          <w:rFonts w:eastAsia="TimesNewRomanPSMT"/>
          <w:bCs/>
          <w:sz w:val="22"/>
          <w:szCs w:val="22"/>
        </w:rPr>
      </w:pPr>
    </w:p>
    <w:p w:rsidR="007B162D" w:rsidRDefault="007B162D" w:rsidP="007B162D">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Default="007B162D" w:rsidP="007B162D">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7B162D" w:rsidRDefault="007B162D" w:rsidP="007B162D">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Pr="00473DEA" w:rsidRDefault="007B162D" w:rsidP="007B162D">
      <w:pPr>
        <w:spacing w:after="120" w:line="240" w:lineRule="auto"/>
        <w:jc w:val="both"/>
        <w:rPr>
          <w:color w:val="FF0000"/>
          <w:sz w:val="22"/>
          <w:szCs w:val="22"/>
        </w:rPr>
      </w:pPr>
      <w:r>
        <w:rPr>
          <w:rFonts w:eastAsia="TimesNewRomanPSMT"/>
          <w:bCs/>
          <w:sz w:val="22"/>
          <w:szCs w:val="22"/>
        </w:rPr>
        <w:t>Понуду доставити на адресу: општин</w:t>
      </w:r>
      <w:r w:rsidR="00FF32B9">
        <w:rPr>
          <w:rFonts w:eastAsia="TimesNewRomanPSMT"/>
          <w:bCs/>
          <w:sz w:val="22"/>
          <w:szCs w:val="22"/>
        </w:rPr>
        <w:t>ск</w:t>
      </w:r>
      <w:r>
        <w:rPr>
          <w:rFonts w:eastAsia="TimesNewRomanPSMT"/>
          <w:bCs/>
          <w:sz w:val="22"/>
          <w:szCs w:val="22"/>
        </w:rPr>
        <w:t>а</w:t>
      </w:r>
      <w:r w:rsidR="00FF32B9">
        <w:rPr>
          <w:rFonts w:eastAsia="TimesNewRomanPSMT"/>
          <w:bCs/>
          <w:sz w:val="22"/>
          <w:szCs w:val="22"/>
        </w:rPr>
        <w:t xml:space="preserve"> управа општине</w:t>
      </w:r>
      <w:r>
        <w:rPr>
          <w:rFonts w:eastAsia="TimesNewRomanPSMT"/>
          <w:bCs/>
          <w:sz w:val="22"/>
          <w:szCs w:val="22"/>
        </w:rPr>
        <w:t xml:space="preserve"> Дољевац, ул. Николе Тесле број 121, 18410 Дољевац</w:t>
      </w:r>
      <w:r w:rsidR="003A07D2">
        <w:rPr>
          <w:rFonts w:eastAsia="TimesNewRomanPSMT"/>
          <w:bCs/>
          <w:sz w:val="22"/>
          <w:szCs w:val="22"/>
          <w:lang w:val="sr-Cyrl-RS"/>
        </w:rPr>
        <w:t xml:space="preserve"> </w:t>
      </w:r>
      <w:r>
        <w:rPr>
          <w:rFonts w:eastAsia="TimesNewRomanPSMT"/>
          <w:bCs/>
          <w:sz w:val="22"/>
          <w:szCs w:val="22"/>
        </w:rPr>
        <w:t xml:space="preserve">са назнаком: </w:t>
      </w:r>
      <w:r>
        <w:rPr>
          <w:rFonts w:eastAsia="TimesNewRomanPS-BoldMT"/>
          <w:b/>
          <w:bCs/>
          <w:sz w:val="22"/>
          <w:szCs w:val="22"/>
        </w:rPr>
        <w:t>,,Понуда за јавну набавку</w:t>
      </w:r>
      <w:r w:rsidR="005D4040">
        <w:rPr>
          <w:rFonts w:eastAsia="TimesNewRomanPS-BoldMT"/>
          <w:b/>
          <w:bCs/>
          <w:sz w:val="22"/>
          <w:szCs w:val="22"/>
        </w:rPr>
        <w:t xml:space="preserve"> </w:t>
      </w:r>
      <w:r w:rsidR="00FF32B9">
        <w:rPr>
          <w:sz w:val="22"/>
          <w:szCs w:val="22"/>
        </w:rPr>
        <w:t xml:space="preserve">мале вредности услуге </w:t>
      </w:r>
      <w:r w:rsidR="003A07D2">
        <w:rPr>
          <w:sz w:val="22"/>
          <w:szCs w:val="22"/>
          <w:lang w:val="sr-Cyrl-RS"/>
        </w:rPr>
        <w:t>техничког прегледа јавних објеката на територији општине Дољевац</w:t>
      </w:r>
      <w:r>
        <w:rPr>
          <w:sz w:val="22"/>
          <w:szCs w:val="22"/>
        </w:rPr>
        <w:t>,</w:t>
      </w:r>
      <w:r w:rsidR="003A07D2">
        <w:rPr>
          <w:sz w:val="22"/>
          <w:szCs w:val="22"/>
          <w:lang w:val="sr-Cyrl-RS"/>
        </w:rPr>
        <w:t xml:space="preserve"> </w:t>
      </w:r>
      <w:r>
        <w:rPr>
          <w:rFonts w:eastAsia="TimesNewRomanPS-BoldMT"/>
          <w:b/>
          <w:bCs/>
          <w:sz w:val="22"/>
          <w:szCs w:val="22"/>
        </w:rPr>
        <w:t>ЈН бр</w:t>
      </w:r>
      <w:r>
        <w:rPr>
          <w:rFonts w:eastAsia="TimesNewRomanPS-BoldMT"/>
          <w:bCs/>
          <w:sz w:val="22"/>
          <w:szCs w:val="22"/>
        </w:rPr>
        <w:t>.</w:t>
      </w:r>
      <w:r w:rsidR="005665F1">
        <w:rPr>
          <w:color w:val="000000"/>
          <w:sz w:val="22"/>
          <w:szCs w:val="22"/>
        </w:rPr>
        <w:t>404-2-45</w:t>
      </w:r>
      <w:r w:rsidR="003A07D2">
        <w:rPr>
          <w:color w:val="000000"/>
          <w:sz w:val="22"/>
          <w:szCs w:val="22"/>
        </w:rPr>
        <w:t>/2018-03</w:t>
      </w:r>
      <w:r w:rsidR="00A817AB">
        <w:rPr>
          <w:color w:val="000000"/>
          <w:sz w:val="22"/>
          <w:szCs w:val="22"/>
        </w:rPr>
        <w:t xml:space="preserve"> </w:t>
      </w:r>
      <w:r>
        <w:rPr>
          <w:rFonts w:eastAsia="TimesNewRomanPS-BoldMT"/>
          <w:b/>
          <w:bCs/>
          <w:sz w:val="22"/>
          <w:szCs w:val="22"/>
        </w:rPr>
        <w:t xml:space="preserve"> - НЕ ОТВАРАТИ”.</w:t>
      </w:r>
      <w:r w:rsidR="000D0C1F">
        <w:rPr>
          <w:rFonts w:eastAsia="TimesNewRomanPS-BoldMT"/>
          <w:b/>
          <w:bCs/>
          <w:sz w:val="22"/>
          <w:szCs w:val="22"/>
          <w:lang w:val="sr-Cyrl-RS"/>
        </w:rPr>
        <w:t xml:space="preserve"> </w:t>
      </w:r>
      <w:r>
        <w:rPr>
          <w:sz w:val="22"/>
          <w:szCs w:val="22"/>
        </w:rPr>
        <w:t xml:space="preserve">Понуда се сматра благовременом уколико је примљена од стране наручиоца до </w:t>
      </w:r>
      <w:r w:rsidR="00473DEA">
        <w:rPr>
          <w:sz w:val="22"/>
          <w:szCs w:val="22"/>
          <w:lang w:val="sr-Cyrl-RS"/>
        </w:rPr>
        <w:t xml:space="preserve"> </w:t>
      </w:r>
      <w:r w:rsidR="00357BFD" w:rsidRPr="00357BFD">
        <w:rPr>
          <w:b/>
          <w:color w:val="FF0000"/>
          <w:sz w:val="22"/>
          <w:szCs w:val="22"/>
          <w:lang w:val="en-US"/>
        </w:rPr>
        <w:t>21</w:t>
      </w:r>
      <w:r w:rsidR="00473DEA" w:rsidRPr="00357BFD">
        <w:rPr>
          <w:b/>
          <w:color w:val="FF0000"/>
          <w:sz w:val="22"/>
          <w:szCs w:val="22"/>
          <w:lang w:val="sr-Cyrl-RS"/>
        </w:rPr>
        <w:t>.05</w:t>
      </w:r>
      <w:r w:rsidRPr="00473DEA">
        <w:rPr>
          <w:b/>
          <w:color w:val="FF0000"/>
          <w:sz w:val="22"/>
          <w:szCs w:val="22"/>
        </w:rPr>
        <w:t>.201</w:t>
      </w:r>
      <w:r w:rsidR="003A07D2" w:rsidRPr="00473DEA">
        <w:rPr>
          <w:b/>
          <w:color w:val="FF0000"/>
          <w:sz w:val="22"/>
          <w:szCs w:val="22"/>
        </w:rPr>
        <w:t>8</w:t>
      </w:r>
      <w:r w:rsidRPr="00473DEA">
        <w:rPr>
          <w:b/>
          <w:color w:val="FF0000"/>
          <w:sz w:val="22"/>
          <w:szCs w:val="22"/>
        </w:rPr>
        <w:t xml:space="preserve">.године до </w:t>
      </w:r>
      <w:r w:rsidR="00FF32B9" w:rsidRPr="00473DEA">
        <w:rPr>
          <w:b/>
          <w:color w:val="FF0000"/>
          <w:sz w:val="22"/>
          <w:szCs w:val="22"/>
        </w:rPr>
        <w:t>15</w:t>
      </w:r>
      <w:r w:rsidRPr="00473DEA">
        <w:rPr>
          <w:b/>
          <w:color w:val="FF0000"/>
          <w:sz w:val="22"/>
          <w:szCs w:val="22"/>
        </w:rPr>
        <w:t>,00  часова</w:t>
      </w:r>
      <w:r w:rsidRPr="00473DEA">
        <w:rPr>
          <w:i/>
          <w:iCs/>
          <w:color w:val="FF0000"/>
          <w:sz w:val="22"/>
          <w:szCs w:val="22"/>
        </w:rPr>
        <w:t>.</w:t>
      </w:r>
    </w:p>
    <w:p w:rsidR="007B162D" w:rsidRDefault="007B162D" w:rsidP="007B162D">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B162D" w:rsidRDefault="007B162D" w:rsidP="007B162D">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8B6A30" w:rsidRDefault="008B6A30" w:rsidP="008B6A30">
      <w:pPr>
        <w:jc w:val="both"/>
        <w:rPr>
          <w:sz w:val="22"/>
          <w:szCs w:val="22"/>
        </w:rPr>
      </w:pPr>
      <w:r w:rsidRPr="008B6A30">
        <w:rPr>
          <w:sz w:val="22"/>
          <w:szCs w:val="22"/>
        </w:rPr>
        <w:t xml:space="preserve">Јавно отварање понуда обавиће се по истеку рока за подношење понуда, тј. дана </w:t>
      </w:r>
      <w:r w:rsidR="00357BFD">
        <w:rPr>
          <w:b/>
          <w:color w:val="FF0000"/>
          <w:sz w:val="22"/>
          <w:szCs w:val="22"/>
          <w:lang w:val="en-US"/>
        </w:rPr>
        <w:t>21</w:t>
      </w:r>
      <w:r w:rsidR="00473DEA">
        <w:rPr>
          <w:b/>
          <w:color w:val="FF0000"/>
          <w:sz w:val="22"/>
          <w:szCs w:val="22"/>
          <w:lang w:val="sr-Cyrl-RS"/>
        </w:rPr>
        <w:t>.05</w:t>
      </w:r>
      <w:r w:rsidR="00FA4F6A" w:rsidRPr="00986D71">
        <w:rPr>
          <w:b/>
          <w:color w:val="FF0000"/>
          <w:sz w:val="22"/>
          <w:szCs w:val="22"/>
        </w:rPr>
        <w:t>.</w:t>
      </w:r>
      <w:r w:rsidR="003A07D2">
        <w:rPr>
          <w:b/>
          <w:color w:val="FF0000"/>
          <w:sz w:val="22"/>
          <w:szCs w:val="22"/>
        </w:rPr>
        <w:t>2018</w:t>
      </w:r>
      <w:r w:rsidRPr="00986D71">
        <w:rPr>
          <w:b/>
          <w:color w:val="FF0000"/>
          <w:sz w:val="22"/>
          <w:szCs w:val="22"/>
        </w:rPr>
        <w:t>. године, у</w:t>
      </w:r>
      <w:r w:rsidRPr="008B6A30">
        <w:rPr>
          <w:color w:val="FF0000"/>
          <w:sz w:val="22"/>
          <w:szCs w:val="22"/>
        </w:rPr>
        <w:t xml:space="preserve"> </w:t>
      </w:r>
      <w:r w:rsidRPr="00986D71">
        <w:rPr>
          <w:b/>
          <w:color w:val="FF0000"/>
          <w:sz w:val="22"/>
          <w:szCs w:val="22"/>
        </w:rPr>
        <w:t>15,15 часова</w:t>
      </w:r>
      <w:r w:rsidRPr="008B6A30">
        <w:rPr>
          <w:sz w:val="22"/>
          <w:szCs w:val="22"/>
        </w:rPr>
        <w:t xml:space="preserve"> у просторијама Општинске управе општине Дољевац, Николе Тесле 121, 1841</w:t>
      </w:r>
      <w:r w:rsidR="00023B49">
        <w:rPr>
          <w:sz w:val="22"/>
          <w:szCs w:val="22"/>
        </w:rPr>
        <w:t>0 Дољевац, у канцеларији број 11.</w:t>
      </w:r>
    </w:p>
    <w:p w:rsidR="008B6A30" w:rsidRPr="008B6A30" w:rsidRDefault="008B6A30" w:rsidP="008B6A30">
      <w:pPr>
        <w:jc w:val="both"/>
        <w:rPr>
          <w:sz w:val="22"/>
          <w:szCs w:val="22"/>
        </w:rPr>
      </w:pPr>
      <w:r w:rsidRPr="008B6A30">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8B6A30" w:rsidRPr="008B6A30" w:rsidRDefault="008B6A30" w:rsidP="008B6A30">
      <w:pPr>
        <w:jc w:val="both"/>
        <w:rPr>
          <w:sz w:val="22"/>
          <w:szCs w:val="22"/>
        </w:rPr>
      </w:pPr>
      <w:r w:rsidRPr="008B6A30">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8B6A30" w:rsidRDefault="008B6A30" w:rsidP="008B6A30">
      <w:pPr>
        <w:jc w:val="both"/>
        <w:rPr>
          <w:sz w:val="22"/>
          <w:szCs w:val="22"/>
        </w:rPr>
      </w:pPr>
      <w:r w:rsidRPr="008B6A30">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8B6A30" w:rsidRDefault="008B6A30" w:rsidP="008B6A30">
      <w:pPr>
        <w:jc w:val="both"/>
        <w:rPr>
          <w:sz w:val="22"/>
          <w:szCs w:val="22"/>
        </w:rPr>
      </w:pPr>
      <w:r w:rsidRPr="008B6A30">
        <w:rPr>
          <w:sz w:val="22"/>
          <w:szCs w:val="22"/>
        </w:rPr>
        <w:t xml:space="preserve">Приликом отварања понуда Наручилац не може да врши стручну оцену понуде. </w:t>
      </w:r>
    </w:p>
    <w:p w:rsidR="008B6A30" w:rsidRPr="008B6A30" w:rsidRDefault="008B6A30" w:rsidP="008B6A30">
      <w:pPr>
        <w:jc w:val="both"/>
        <w:rPr>
          <w:sz w:val="22"/>
          <w:szCs w:val="22"/>
        </w:rPr>
      </w:pPr>
      <w:r w:rsidRPr="008B6A30">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8B6A30" w:rsidRPr="008B6A30" w:rsidRDefault="008B6A30" w:rsidP="005665F1">
      <w:pPr>
        <w:tabs>
          <w:tab w:val="left" w:pos="1170"/>
        </w:tabs>
        <w:jc w:val="both"/>
        <w:rPr>
          <w:b/>
          <w:sz w:val="22"/>
          <w:szCs w:val="22"/>
        </w:rPr>
      </w:pPr>
    </w:p>
    <w:p w:rsidR="008B6A30" w:rsidRDefault="008B6A30" w:rsidP="008B6A30">
      <w:pPr>
        <w:tabs>
          <w:tab w:val="left" w:pos="1170"/>
        </w:tabs>
        <w:jc w:val="both"/>
        <w:rPr>
          <w:sz w:val="22"/>
          <w:szCs w:val="22"/>
        </w:rPr>
      </w:pPr>
      <w:r w:rsidRPr="008B6A30">
        <w:rPr>
          <w:sz w:val="22"/>
          <w:szCs w:val="22"/>
        </w:rPr>
        <w:t xml:space="preserve"> Понуда мора да садржи:</w:t>
      </w:r>
    </w:p>
    <w:p w:rsidR="008B6A30" w:rsidRPr="008B6A30" w:rsidRDefault="008B6A30" w:rsidP="008B6A30">
      <w:pPr>
        <w:tabs>
          <w:tab w:val="left" w:pos="1170"/>
        </w:tabs>
        <w:jc w:val="both"/>
        <w:rPr>
          <w:sz w:val="22"/>
          <w:szCs w:val="22"/>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7026"/>
      </w:tblGrid>
      <w:tr w:rsidR="008B6A30" w:rsidRPr="008B6A30" w:rsidTr="00BF18EB">
        <w:trPr>
          <w:jc w:val="center"/>
        </w:trPr>
        <w:tc>
          <w:tcPr>
            <w:tcW w:w="656" w:type="dxa"/>
            <w:shd w:val="clear" w:color="auto" w:fill="D9D9D9"/>
            <w:vAlign w:val="center"/>
          </w:tcPr>
          <w:p w:rsidR="008B6A30" w:rsidRPr="008B6A30" w:rsidRDefault="008B6A30" w:rsidP="00F26375">
            <w:pPr>
              <w:tabs>
                <w:tab w:val="left" w:pos="1170"/>
              </w:tabs>
              <w:rPr>
                <w:b/>
                <w:sz w:val="22"/>
                <w:szCs w:val="22"/>
              </w:rPr>
            </w:pPr>
            <w:r w:rsidRPr="008B6A30">
              <w:rPr>
                <w:b/>
                <w:sz w:val="22"/>
                <w:szCs w:val="22"/>
              </w:rPr>
              <w:t>Ред. бр.</w:t>
            </w:r>
          </w:p>
        </w:tc>
        <w:tc>
          <w:tcPr>
            <w:tcW w:w="7026" w:type="dxa"/>
            <w:shd w:val="clear" w:color="auto" w:fill="D9D9D9"/>
            <w:vAlign w:val="center"/>
          </w:tcPr>
          <w:p w:rsidR="008B6A30" w:rsidRPr="008B6A30" w:rsidRDefault="008B6A30" w:rsidP="00F26375">
            <w:pPr>
              <w:tabs>
                <w:tab w:val="left" w:pos="1170"/>
              </w:tabs>
              <w:rPr>
                <w:b/>
                <w:sz w:val="22"/>
                <w:szCs w:val="22"/>
              </w:rPr>
            </w:pPr>
            <w:r w:rsidRPr="008B6A30">
              <w:rPr>
                <w:b/>
                <w:sz w:val="22"/>
                <w:szCs w:val="22"/>
              </w:rPr>
              <w:t>НАЗИВ ДОКУМЕНТА - ОБРАСЦА</w:t>
            </w:r>
          </w:p>
        </w:tc>
      </w:tr>
      <w:tr w:rsidR="008B6A30" w:rsidRPr="008B6A30" w:rsidTr="00BF18EB">
        <w:trPr>
          <w:jc w:val="center"/>
        </w:trPr>
        <w:tc>
          <w:tcPr>
            <w:tcW w:w="656" w:type="dxa"/>
            <w:vAlign w:val="center"/>
          </w:tcPr>
          <w:p w:rsidR="008B6A30" w:rsidRPr="008B6A30" w:rsidRDefault="00D44A63" w:rsidP="00F26375">
            <w:pPr>
              <w:tabs>
                <w:tab w:val="left" w:pos="1170"/>
              </w:tabs>
              <w:rPr>
                <w:b/>
                <w:sz w:val="22"/>
                <w:szCs w:val="22"/>
              </w:rPr>
            </w:pPr>
            <w:r>
              <w:rPr>
                <w:b/>
                <w:sz w:val="22"/>
                <w:szCs w:val="22"/>
              </w:rPr>
              <w:t>1</w:t>
            </w:r>
            <w:r w:rsidR="008B6A30" w:rsidRPr="008B6A30">
              <w:rPr>
                <w:b/>
                <w:sz w:val="22"/>
                <w:szCs w:val="22"/>
              </w:rPr>
              <w:t>.</w:t>
            </w:r>
          </w:p>
        </w:tc>
        <w:tc>
          <w:tcPr>
            <w:tcW w:w="7026" w:type="dxa"/>
            <w:vAlign w:val="center"/>
          </w:tcPr>
          <w:p w:rsidR="008B6A30" w:rsidRPr="008B6A30" w:rsidRDefault="0079653B" w:rsidP="00F26375">
            <w:pPr>
              <w:tabs>
                <w:tab w:val="left" w:pos="1170"/>
              </w:tabs>
              <w:jc w:val="both"/>
              <w:rPr>
                <w:b/>
                <w:sz w:val="22"/>
                <w:szCs w:val="22"/>
              </w:rPr>
            </w:pPr>
            <w:r>
              <w:rPr>
                <w:sz w:val="22"/>
                <w:szCs w:val="22"/>
              </w:rPr>
              <w:t>Образац понуде</w:t>
            </w:r>
          </w:p>
        </w:tc>
      </w:tr>
      <w:tr w:rsidR="008B6A30" w:rsidRPr="008B6A30" w:rsidTr="00BF18EB">
        <w:trPr>
          <w:jc w:val="center"/>
        </w:trPr>
        <w:tc>
          <w:tcPr>
            <w:tcW w:w="656" w:type="dxa"/>
            <w:vAlign w:val="center"/>
          </w:tcPr>
          <w:p w:rsidR="008B6A30" w:rsidRPr="008B6A30" w:rsidRDefault="00D44A63" w:rsidP="00D44A63">
            <w:pPr>
              <w:tabs>
                <w:tab w:val="left" w:pos="1170"/>
              </w:tabs>
              <w:jc w:val="both"/>
              <w:rPr>
                <w:b/>
                <w:sz w:val="22"/>
                <w:szCs w:val="22"/>
              </w:rPr>
            </w:pPr>
            <w:r>
              <w:rPr>
                <w:b/>
                <w:sz w:val="22"/>
                <w:szCs w:val="22"/>
                <w:lang w:val="sr-Cyrl-RS"/>
              </w:rPr>
              <w:t xml:space="preserve">  2</w:t>
            </w:r>
            <w:r w:rsidR="008B6A30" w:rsidRPr="008B6A30">
              <w:rPr>
                <w:b/>
                <w:sz w:val="22"/>
                <w:szCs w:val="22"/>
              </w:rPr>
              <w:t>.</w:t>
            </w:r>
          </w:p>
        </w:tc>
        <w:tc>
          <w:tcPr>
            <w:tcW w:w="7026" w:type="dxa"/>
            <w:vAlign w:val="center"/>
          </w:tcPr>
          <w:p w:rsidR="008B6A30" w:rsidRPr="00D44A63" w:rsidRDefault="008B6A30" w:rsidP="0079653B">
            <w:pPr>
              <w:tabs>
                <w:tab w:val="left" w:pos="1170"/>
              </w:tabs>
              <w:jc w:val="both"/>
              <w:rPr>
                <w:b/>
                <w:sz w:val="22"/>
                <w:szCs w:val="22"/>
                <w:lang w:val="sr-Cyrl-RS"/>
              </w:rPr>
            </w:pPr>
            <w:r w:rsidRPr="008B6A30">
              <w:rPr>
                <w:sz w:val="22"/>
                <w:szCs w:val="22"/>
              </w:rPr>
              <w:t xml:space="preserve">Образац </w:t>
            </w:r>
            <w:r w:rsidR="0079653B">
              <w:rPr>
                <w:sz w:val="22"/>
                <w:szCs w:val="22"/>
              </w:rPr>
              <w:t>структуре цене</w:t>
            </w:r>
            <w:r w:rsidR="00D44A63">
              <w:rPr>
                <w:sz w:val="22"/>
                <w:szCs w:val="22"/>
                <w:lang w:val="en-US"/>
              </w:rPr>
              <w:t xml:space="preserve"> </w:t>
            </w:r>
            <w:r w:rsidR="00D44A63">
              <w:rPr>
                <w:sz w:val="22"/>
                <w:szCs w:val="22"/>
                <w:lang w:val="sr-Cyrl-RS"/>
              </w:rPr>
              <w:t>са упутством како да се попуни</w:t>
            </w:r>
          </w:p>
        </w:tc>
      </w:tr>
      <w:tr w:rsidR="008B6A30" w:rsidRPr="008B6A30" w:rsidTr="00BF18EB">
        <w:trPr>
          <w:jc w:val="center"/>
        </w:trPr>
        <w:tc>
          <w:tcPr>
            <w:tcW w:w="656" w:type="dxa"/>
            <w:vAlign w:val="center"/>
          </w:tcPr>
          <w:p w:rsidR="008B6A30" w:rsidRPr="008B6A30" w:rsidRDefault="00D44A63" w:rsidP="00F26375">
            <w:pPr>
              <w:tabs>
                <w:tab w:val="left" w:pos="1170"/>
              </w:tabs>
              <w:rPr>
                <w:b/>
                <w:sz w:val="22"/>
                <w:szCs w:val="22"/>
              </w:rPr>
            </w:pPr>
            <w:r>
              <w:rPr>
                <w:b/>
                <w:sz w:val="22"/>
                <w:szCs w:val="22"/>
              </w:rPr>
              <w:lastRenderedPageBreak/>
              <w:t>3</w:t>
            </w:r>
            <w:r w:rsidR="008B6A30" w:rsidRPr="008B6A30">
              <w:rPr>
                <w:b/>
                <w:sz w:val="22"/>
                <w:szCs w:val="22"/>
              </w:rPr>
              <w:t>.</w:t>
            </w:r>
          </w:p>
        </w:tc>
        <w:tc>
          <w:tcPr>
            <w:tcW w:w="7026" w:type="dxa"/>
            <w:vAlign w:val="center"/>
          </w:tcPr>
          <w:p w:rsidR="008B6A30" w:rsidRPr="008B6A30" w:rsidRDefault="00D44A63" w:rsidP="00F26375">
            <w:pPr>
              <w:tabs>
                <w:tab w:val="left" w:pos="1170"/>
              </w:tabs>
              <w:jc w:val="both"/>
              <w:rPr>
                <w:b/>
                <w:sz w:val="22"/>
                <w:szCs w:val="22"/>
              </w:rPr>
            </w:pPr>
            <w:r>
              <w:rPr>
                <w:sz w:val="22"/>
                <w:szCs w:val="22"/>
              </w:rPr>
              <w:t>Образац трошкова припреме</w:t>
            </w:r>
            <w:r w:rsidR="0079653B">
              <w:rPr>
                <w:sz w:val="22"/>
                <w:szCs w:val="22"/>
              </w:rPr>
              <w:t xml:space="preserve"> понуде – ( образац се доставља уколико понуђач има трошкове припреме и подношења понуде)</w:t>
            </w:r>
          </w:p>
        </w:tc>
      </w:tr>
      <w:tr w:rsidR="008B6A30" w:rsidRPr="008B6A30" w:rsidTr="00BF18EB">
        <w:trPr>
          <w:jc w:val="center"/>
        </w:trPr>
        <w:tc>
          <w:tcPr>
            <w:tcW w:w="656" w:type="dxa"/>
            <w:vAlign w:val="center"/>
          </w:tcPr>
          <w:p w:rsidR="008B6A30" w:rsidRPr="008B6A30" w:rsidRDefault="00D44A63" w:rsidP="00F26375">
            <w:pPr>
              <w:tabs>
                <w:tab w:val="left" w:pos="1170"/>
              </w:tabs>
              <w:rPr>
                <w:b/>
                <w:sz w:val="22"/>
                <w:szCs w:val="22"/>
              </w:rPr>
            </w:pPr>
            <w:r>
              <w:rPr>
                <w:b/>
                <w:sz w:val="22"/>
                <w:szCs w:val="22"/>
              </w:rPr>
              <w:t>4</w:t>
            </w:r>
            <w:r w:rsidR="008B6A30" w:rsidRPr="008B6A30">
              <w:rPr>
                <w:b/>
                <w:sz w:val="22"/>
                <w:szCs w:val="22"/>
              </w:rPr>
              <w:t>.</w:t>
            </w:r>
          </w:p>
        </w:tc>
        <w:tc>
          <w:tcPr>
            <w:tcW w:w="7026" w:type="dxa"/>
            <w:vAlign w:val="center"/>
          </w:tcPr>
          <w:p w:rsidR="008B6A30" w:rsidRPr="008B6A30" w:rsidRDefault="0079653B" w:rsidP="00F26375">
            <w:pPr>
              <w:tabs>
                <w:tab w:val="left" w:pos="1170"/>
              </w:tabs>
              <w:jc w:val="both"/>
              <w:rPr>
                <w:sz w:val="22"/>
                <w:szCs w:val="22"/>
              </w:rPr>
            </w:pPr>
            <w:r>
              <w:rPr>
                <w:sz w:val="22"/>
                <w:szCs w:val="22"/>
              </w:rPr>
              <w:t>Образац изјаве о независној понуди</w:t>
            </w:r>
          </w:p>
        </w:tc>
      </w:tr>
      <w:tr w:rsidR="008B6A30" w:rsidRPr="008B6A30" w:rsidTr="00BF18EB">
        <w:trPr>
          <w:jc w:val="center"/>
        </w:trPr>
        <w:tc>
          <w:tcPr>
            <w:tcW w:w="656" w:type="dxa"/>
            <w:vAlign w:val="center"/>
          </w:tcPr>
          <w:p w:rsidR="008B6A30" w:rsidRPr="008B6A30" w:rsidRDefault="00D44A63" w:rsidP="00F26375">
            <w:pPr>
              <w:tabs>
                <w:tab w:val="left" w:pos="1170"/>
              </w:tabs>
              <w:rPr>
                <w:b/>
                <w:sz w:val="22"/>
                <w:szCs w:val="22"/>
              </w:rPr>
            </w:pPr>
            <w:r>
              <w:rPr>
                <w:b/>
                <w:sz w:val="22"/>
                <w:szCs w:val="22"/>
              </w:rPr>
              <w:t>5</w:t>
            </w:r>
            <w:r w:rsidR="008B6A30" w:rsidRPr="008B6A30">
              <w:rPr>
                <w:b/>
                <w:sz w:val="22"/>
                <w:szCs w:val="22"/>
              </w:rPr>
              <w:t>.</w:t>
            </w:r>
          </w:p>
        </w:tc>
        <w:tc>
          <w:tcPr>
            <w:tcW w:w="7026" w:type="dxa"/>
            <w:vAlign w:val="center"/>
          </w:tcPr>
          <w:p w:rsidR="008B6A30" w:rsidRPr="00D44A63" w:rsidRDefault="008B6A30" w:rsidP="00D44A63">
            <w:pPr>
              <w:tabs>
                <w:tab w:val="left" w:pos="1170"/>
              </w:tabs>
              <w:jc w:val="both"/>
              <w:rPr>
                <w:sz w:val="22"/>
                <w:szCs w:val="22"/>
                <w:lang w:val="sr-Cyrl-RS"/>
              </w:rPr>
            </w:pPr>
            <w:r w:rsidRPr="008B6A30">
              <w:rPr>
                <w:sz w:val="22"/>
                <w:szCs w:val="22"/>
              </w:rPr>
              <w:t xml:space="preserve">Образац </w:t>
            </w:r>
            <w:r w:rsidR="00D44A63">
              <w:rPr>
                <w:sz w:val="22"/>
                <w:szCs w:val="22"/>
                <w:lang w:val="sr-Cyrl-RS"/>
              </w:rPr>
              <w:t>изјаве понуђача о испуњености обавезних и додатних услова за учешће у поступку јавне набавке чл.75.  и 76. ЗЈН</w:t>
            </w:r>
          </w:p>
        </w:tc>
      </w:tr>
      <w:tr w:rsidR="00D44A63" w:rsidRPr="008B6A30" w:rsidTr="00BF18EB">
        <w:trPr>
          <w:jc w:val="center"/>
        </w:trPr>
        <w:tc>
          <w:tcPr>
            <w:tcW w:w="656" w:type="dxa"/>
            <w:vAlign w:val="center"/>
          </w:tcPr>
          <w:p w:rsidR="00D44A63" w:rsidRPr="00D44A63" w:rsidRDefault="00D44A63" w:rsidP="00F26375">
            <w:pPr>
              <w:tabs>
                <w:tab w:val="left" w:pos="1170"/>
              </w:tabs>
              <w:rPr>
                <w:b/>
                <w:sz w:val="22"/>
                <w:szCs w:val="22"/>
                <w:lang w:val="sr-Cyrl-RS"/>
              </w:rPr>
            </w:pPr>
            <w:r>
              <w:rPr>
                <w:b/>
                <w:sz w:val="22"/>
                <w:szCs w:val="22"/>
                <w:lang w:val="sr-Cyrl-RS"/>
              </w:rPr>
              <w:t xml:space="preserve">6. </w:t>
            </w:r>
          </w:p>
        </w:tc>
        <w:tc>
          <w:tcPr>
            <w:tcW w:w="7026" w:type="dxa"/>
            <w:vAlign w:val="center"/>
          </w:tcPr>
          <w:p w:rsidR="00D44A63" w:rsidRPr="00D44A63" w:rsidRDefault="00D44A63" w:rsidP="00D44A63">
            <w:pPr>
              <w:tabs>
                <w:tab w:val="left" w:pos="1170"/>
              </w:tabs>
              <w:jc w:val="both"/>
              <w:rPr>
                <w:sz w:val="22"/>
                <w:szCs w:val="22"/>
                <w:lang w:val="sr-Cyrl-RS"/>
              </w:rPr>
            </w:pPr>
            <w:r>
              <w:rPr>
                <w:sz w:val="22"/>
                <w:szCs w:val="22"/>
                <w:lang w:val="sr-Cyrl-RS"/>
              </w:rPr>
              <w:t>Образац изјаве подизвођача о испуњености обавезних услова за учешће у поступку јавне набавке – чл. 75. ЗЈН</w:t>
            </w:r>
          </w:p>
        </w:tc>
      </w:tr>
      <w:tr w:rsidR="00D44A63" w:rsidRPr="008B6A30" w:rsidTr="00BF18EB">
        <w:trPr>
          <w:jc w:val="center"/>
        </w:trPr>
        <w:tc>
          <w:tcPr>
            <w:tcW w:w="656" w:type="dxa"/>
            <w:vAlign w:val="center"/>
          </w:tcPr>
          <w:p w:rsidR="00D44A63" w:rsidRDefault="00D44A63" w:rsidP="00F26375">
            <w:pPr>
              <w:tabs>
                <w:tab w:val="left" w:pos="1170"/>
              </w:tabs>
              <w:rPr>
                <w:b/>
                <w:sz w:val="22"/>
                <w:szCs w:val="22"/>
                <w:lang w:val="sr-Cyrl-RS"/>
              </w:rPr>
            </w:pPr>
            <w:r>
              <w:rPr>
                <w:b/>
                <w:sz w:val="22"/>
                <w:szCs w:val="22"/>
                <w:lang w:val="sr-Cyrl-RS"/>
              </w:rPr>
              <w:t>7.</w:t>
            </w:r>
          </w:p>
        </w:tc>
        <w:tc>
          <w:tcPr>
            <w:tcW w:w="7026" w:type="dxa"/>
            <w:vAlign w:val="center"/>
          </w:tcPr>
          <w:p w:rsidR="00D44A63" w:rsidRDefault="00D44A63" w:rsidP="00D44A63">
            <w:pPr>
              <w:tabs>
                <w:tab w:val="left" w:pos="1170"/>
              </w:tabs>
              <w:jc w:val="both"/>
              <w:rPr>
                <w:sz w:val="22"/>
                <w:szCs w:val="22"/>
                <w:lang w:val="sr-Cyrl-RS"/>
              </w:rPr>
            </w:pPr>
            <w:r>
              <w:rPr>
                <w:sz w:val="22"/>
                <w:szCs w:val="22"/>
                <w:lang w:val="sr-Cyrl-RS"/>
              </w:rPr>
              <w:t xml:space="preserve">Образац менично писмо </w:t>
            </w:r>
            <w:r w:rsidR="00152DDC">
              <w:rPr>
                <w:sz w:val="22"/>
                <w:szCs w:val="22"/>
                <w:lang w:val="sr-Cyrl-RS"/>
              </w:rPr>
              <w:t>- овлашћење</w:t>
            </w:r>
          </w:p>
        </w:tc>
      </w:tr>
      <w:tr w:rsidR="00152DDC" w:rsidRPr="008B6A30" w:rsidTr="00BF18EB">
        <w:trPr>
          <w:jc w:val="center"/>
        </w:trPr>
        <w:tc>
          <w:tcPr>
            <w:tcW w:w="656" w:type="dxa"/>
            <w:vAlign w:val="center"/>
          </w:tcPr>
          <w:p w:rsidR="00152DDC" w:rsidRDefault="00152DDC" w:rsidP="00F26375">
            <w:pPr>
              <w:tabs>
                <w:tab w:val="left" w:pos="1170"/>
              </w:tabs>
              <w:rPr>
                <w:b/>
                <w:sz w:val="22"/>
                <w:szCs w:val="22"/>
                <w:lang w:val="sr-Cyrl-RS"/>
              </w:rPr>
            </w:pPr>
            <w:r>
              <w:rPr>
                <w:b/>
                <w:sz w:val="22"/>
                <w:szCs w:val="22"/>
                <w:lang w:val="sr-Cyrl-RS"/>
              </w:rPr>
              <w:t>8.</w:t>
            </w:r>
          </w:p>
        </w:tc>
        <w:tc>
          <w:tcPr>
            <w:tcW w:w="7026" w:type="dxa"/>
            <w:vAlign w:val="center"/>
          </w:tcPr>
          <w:p w:rsidR="00152DDC" w:rsidRDefault="00152DDC" w:rsidP="00D44A63">
            <w:pPr>
              <w:tabs>
                <w:tab w:val="left" w:pos="1170"/>
              </w:tabs>
              <w:jc w:val="both"/>
              <w:rPr>
                <w:sz w:val="22"/>
                <w:szCs w:val="22"/>
                <w:lang w:val="sr-Cyrl-RS"/>
              </w:rPr>
            </w:pPr>
            <w:r>
              <w:rPr>
                <w:sz w:val="22"/>
                <w:szCs w:val="22"/>
                <w:lang w:val="sr-Cyrl-RS"/>
              </w:rPr>
              <w:t>Образац захтева за регистрацију/брисање менице</w:t>
            </w:r>
          </w:p>
        </w:tc>
      </w:tr>
      <w:tr w:rsidR="008B6A30" w:rsidRPr="008B6A30" w:rsidTr="00BF18EB">
        <w:trPr>
          <w:jc w:val="center"/>
        </w:trPr>
        <w:tc>
          <w:tcPr>
            <w:tcW w:w="656" w:type="dxa"/>
            <w:vAlign w:val="center"/>
          </w:tcPr>
          <w:p w:rsidR="008B6A30" w:rsidRPr="008B6A30" w:rsidRDefault="00990108" w:rsidP="00F26375">
            <w:pPr>
              <w:tabs>
                <w:tab w:val="left" w:pos="1170"/>
              </w:tabs>
              <w:rPr>
                <w:b/>
                <w:sz w:val="22"/>
                <w:szCs w:val="22"/>
              </w:rPr>
            </w:pPr>
            <w:r>
              <w:rPr>
                <w:b/>
                <w:sz w:val="22"/>
                <w:szCs w:val="22"/>
              </w:rPr>
              <w:t>9</w:t>
            </w:r>
            <w:r w:rsidR="008B6A30" w:rsidRPr="008B6A30">
              <w:rPr>
                <w:b/>
                <w:sz w:val="22"/>
                <w:szCs w:val="22"/>
              </w:rPr>
              <w:t>.</w:t>
            </w:r>
          </w:p>
        </w:tc>
        <w:tc>
          <w:tcPr>
            <w:tcW w:w="7026" w:type="dxa"/>
            <w:vAlign w:val="center"/>
          </w:tcPr>
          <w:p w:rsidR="008B6A30" w:rsidRPr="008B6A30" w:rsidRDefault="008B6A30" w:rsidP="000D0C1F">
            <w:pPr>
              <w:tabs>
                <w:tab w:val="left" w:pos="1170"/>
              </w:tabs>
              <w:jc w:val="both"/>
              <w:rPr>
                <w:sz w:val="22"/>
                <w:szCs w:val="22"/>
              </w:rPr>
            </w:pPr>
            <w:r w:rsidRPr="008B6A30">
              <w:rPr>
                <w:sz w:val="22"/>
                <w:szCs w:val="22"/>
              </w:rPr>
              <w:t>Модел</w:t>
            </w:r>
            <w:r>
              <w:rPr>
                <w:sz w:val="22"/>
                <w:szCs w:val="22"/>
              </w:rPr>
              <w:t xml:space="preserve"> </w:t>
            </w:r>
            <w:r w:rsidRPr="008B6A30">
              <w:rPr>
                <w:sz w:val="22"/>
                <w:szCs w:val="22"/>
              </w:rPr>
              <w:t xml:space="preserve"> уговора</w:t>
            </w:r>
          </w:p>
        </w:tc>
      </w:tr>
      <w:tr w:rsidR="00990108" w:rsidRPr="008B6A30" w:rsidTr="00BF18EB">
        <w:trPr>
          <w:jc w:val="center"/>
        </w:trPr>
        <w:tc>
          <w:tcPr>
            <w:tcW w:w="656" w:type="dxa"/>
            <w:vAlign w:val="center"/>
          </w:tcPr>
          <w:p w:rsidR="00990108" w:rsidRDefault="00990108" w:rsidP="00F26375">
            <w:pPr>
              <w:tabs>
                <w:tab w:val="left" w:pos="1170"/>
              </w:tabs>
              <w:rPr>
                <w:b/>
                <w:sz w:val="22"/>
                <w:szCs w:val="22"/>
              </w:rPr>
            </w:pPr>
            <w:r>
              <w:rPr>
                <w:b/>
                <w:sz w:val="22"/>
                <w:szCs w:val="22"/>
              </w:rPr>
              <w:t>10.</w:t>
            </w:r>
          </w:p>
        </w:tc>
        <w:tc>
          <w:tcPr>
            <w:tcW w:w="7026" w:type="dxa"/>
            <w:vAlign w:val="center"/>
          </w:tcPr>
          <w:p w:rsidR="00990108" w:rsidRPr="008B6A30" w:rsidRDefault="00990108" w:rsidP="00F26375">
            <w:pPr>
              <w:tabs>
                <w:tab w:val="left" w:pos="1170"/>
              </w:tabs>
              <w:jc w:val="both"/>
              <w:rPr>
                <w:sz w:val="22"/>
                <w:szCs w:val="22"/>
              </w:rPr>
            </w:pPr>
            <w:r>
              <w:rPr>
                <w:sz w:val="22"/>
                <w:szCs w:val="22"/>
              </w:rPr>
              <w:t>Доказе о испуњености услова из члана 75. Закона о јавним набавкама</w:t>
            </w:r>
          </w:p>
        </w:tc>
      </w:tr>
    </w:tbl>
    <w:p w:rsidR="007B162D" w:rsidRDefault="007B162D" w:rsidP="007B162D">
      <w:pPr>
        <w:jc w:val="both"/>
        <w:rPr>
          <w:b/>
          <w:bCs/>
          <w:i/>
          <w:iCs/>
          <w:sz w:val="22"/>
          <w:szCs w:val="22"/>
        </w:rPr>
      </w:pPr>
    </w:p>
    <w:p w:rsidR="007B162D" w:rsidRPr="00BB005F" w:rsidRDefault="007B162D" w:rsidP="007B162D">
      <w:pPr>
        <w:jc w:val="both"/>
        <w:rPr>
          <w:b/>
          <w:iCs/>
          <w:sz w:val="22"/>
          <w:szCs w:val="22"/>
        </w:rPr>
      </w:pPr>
      <w:r w:rsidRPr="00BB005F">
        <w:rPr>
          <w:b/>
          <w:iCs/>
          <w:sz w:val="22"/>
          <w:szCs w:val="22"/>
        </w:rPr>
        <w:t>3. ПАРТИЈЕ</w:t>
      </w:r>
    </w:p>
    <w:p w:rsidR="007B162D" w:rsidRDefault="00250F1F" w:rsidP="00250F1F">
      <w:pPr>
        <w:ind w:firstLine="720"/>
        <w:jc w:val="both"/>
        <w:rPr>
          <w:iCs/>
          <w:sz w:val="22"/>
          <w:szCs w:val="22"/>
          <w:lang w:val="en-US"/>
        </w:rPr>
      </w:pPr>
      <w:r>
        <w:rPr>
          <w:iCs/>
          <w:sz w:val="22"/>
          <w:szCs w:val="22"/>
          <w:lang w:val="sr-Cyrl-RS"/>
        </w:rPr>
        <w:t>Ова набавка није обликована по партијама.</w:t>
      </w:r>
    </w:p>
    <w:p w:rsidR="007B162D" w:rsidRDefault="007B162D" w:rsidP="007B162D">
      <w:pPr>
        <w:jc w:val="both"/>
        <w:rPr>
          <w:b/>
          <w:i/>
          <w:iCs/>
          <w:sz w:val="22"/>
          <w:szCs w:val="22"/>
        </w:rPr>
      </w:pPr>
    </w:p>
    <w:p w:rsidR="007B162D" w:rsidRPr="00BB005F" w:rsidRDefault="007B162D" w:rsidP="007B162D">
      <w:pPr>
        <w:jc w:val="both"/>
        <w:rPr>
          <w:bCs/>
          <w:iCs/>
          <w:sz w:val="22"/>
          <w:szCs w:val="22"/>
        </w:rPr>
      </w:pPr>
      <w:r w:rsidRPr="00BB005F">
        <w:rPr>
          <w:b/>
          <w:iCs/>
          <w:sz w:val="22"/>
          <w:szCs w:val="22"/>
        </w:rPr>
        <w:t>4.</w:t>
      </w:r>
      <w:r w:rsidRPr="00BB005F">
        <w:rPr>
          <w:b/>
          <w:bCs/>
          <w:iCs/>
          <w:sz w:val="22"/>
          <w:szCs w:val="22"/>
        </w:rPr>
        <w:t xml:space="preserve">  ПОНУДА СА ВАРИЈАНТАМА</w:t>
      </w:r>
    </w:p>
    <w:p w:rsidR="007B162D" w:rsidRDefault="007B162D" w:rsidP="007B162D">
      <w:pPr>
        <w:jc w:val="both"/>
        <w:rPr>
          <w:bCs/>
          <w:iCs/>
          <w:sz w:val="22"/>
          <w:szCs w:val="22"/>
        </w:rPr>
      </w:pPr>
    </w:p>
    <w:p w:rsidR="007B162D" w:rsidRDefault="007B162D" w:rsidP="007B162D">
      <w:pPr>
        <w:jc w:val="both"/>
        <w:rPr>
          <w:b/>
          <w:bCs/>
          <w:i/>
          <w:iCs/>
          <w:sz w:val="22"/>
          <w:szCs w:val="22"/>
        </w:rPr>
      </w:pPr>
      <w:r>
        <w:rPr>
          <w:bCs/>
          <w:iCs/>
          <w:sz w:val="22"/>
          <w:szCs w:val="22"/>
        </w:rPr>
        <w:t>Подношење понуде са варијантама није дозвољено.</w:t>
      </w:r>
    </w:p>
    <w:p w:rsidR="00436FDC" w:rsidRPr="001A260E" w:rsidRDefault="00436FDC" w:rsidP="007B162D">
      <w:pPr>
        <w:jc w:val="both"/>
        <w:rPr>
          <w:b/>
          <w:bCs/>
          <w:i/>
          <w:iCs/>
          <w:sz w:val="22"/>
          <w:szCs w:val="22"/>
          <w:lang w:val="en-US"/>
        </w:rPr>
      </w:pPr>
    </w:p>
    <w:p w:rsidR="007B162D" w:rsidRPr="00BB005F" w:rsidRDefault="007B162D" w:rsidP="00EF7AF0">
      <w:pPr>
        <w:jc w:val="both"/>
        <w:rPr>
          <w:sz w:val="22"/>
          <w:szCs w:val="22"/>
        </w:rPr>
      </w:pPr>
      <w:r w:rsidRPr="00BB005F">
        <w:rPr>
          <w:b/>
          <w:bCs/>
          <w:iCs/>
          <w:sz w:val="22"/>
          <w:szCs w:val="22"/>
        </w:rPr>
        <w:t xml:space="preserve">5. </w:t>
      </w:r>
      <w:r w:rsidRPr="00BB005F">
        <w:rPr>
          <w:b/>
          <w:iCs/>
          <w:sz w:val="22"/>
          <w:szCs w:val="22"/>
        </w:rPr>
        <w:t>НАЧИН ИЗМЕНЕ, ДОПУНЕ И ОПОЗИВА ПОНУДЕ</w:t>
      </w:r>
      <w:r w:rsidR="0017600F" w:rsidRPr="00BB005F">
        <w:rPr>
          <w:b/>
          <w:iCs/>
          <w:sz w:val="22"/>
          <w:szCs w:val="22"/>
        </w:rPr>
        <w:t xml:space="preserve"> </w:t>
      </w:r>
    </w:p>
    <w:p w:rsidR="007B162D" w:rsidRDefault="007B162D" w:rsidP="007B162D">
      <w:pPr>
        <w:jc w:val="both"/>
        <w:rPr>
          <w:sz w:val="22"/>
          <w:szCs w:val="22"/>
        </w:rPr>
      </w:pPr>
    </w:p>
    <w:p w:rsidR="007B162D" w:rsidRDefault="007B162D" w:rsidP="007B162D">
      <w:pPr>
        <w:jc w:val="both"/>
        <w:rPr>
          <w:sz w:val="22"/>
          <w:szCs w:val="22"/>
        </w:rPr>
      </w:pPr>
      <w:r>
        <w:rPr>
          <w:sz w:val="22"/>
          <w:szCs w:val="22"/>
        </w:rPr>
        <w:t xml:space="preserve">У року за подношење понуде понуђач може да измени, допуни </w:t>
      </w:r>
      <w:r w:rsidR="0008373E">
        <w:rPr>
          <w:sz w:val="22"/>
          <w:szCs w:val="22"/>
        </w:rPr>
        <w:t xml:space="preserve"> </w:t>
      </w:r>
      <w:r>
        <w:rPr>
          <w:sz w:val="22"/>
          <w:szCs w:val="22"/>
        </w:rPr>
        <w:t>или опозове своју понуду на начин који је одређен за подношење понуде.</w:t>
      </w:r>
    </w:p>
    <w:p w:rsidR="007B162D" w:rsidRDefault="007B162D" w:rsidP="007B162D">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7B162D" w:rsidRDefault="007B162D" w:rsidP="007B162D">
      <w:pPr>
        <w:jc w:val="both"/>
        <w:rPr>
          <w:rFonts w:eastAsia="TimesNewRomanPSMT"/>
          <w:bCs/>
          <w:iCs/>
          <w:sz w:val="22"/>
          <w:szCs w:val="22"/>
        </w:rPr>
      </w:pPr>
      <w:r>
        <w:rPr>
          <w:rFonts w:eastAsia="TimesNewRomanPSMT"/>
          <w:bCs/>
          <w:iCs/>
          <w:sz w:val="22"/>
          <w:szCs w:val="22"/>
        </w:rPr>
        <w:t>Измену, допуну или опозив понуде треба доставити на адресу: општин</w:t>
      </w:r>
      <w:r w:rsidR="00FF32B9">
        <w:rPr>
          <w:rFonts w:eastAsia="TimesNewRomanPSMT"/>
          <w:bCs/>
          <w:iCs/>
          <w:sz w:val="22"/>
          <w:szCs w:val="22"/>
        </w:rPr>
        <w:t>ск</w:t>
      </w:r>
      <w:r>
        <w:rPr>
          <w:rFonts w:eastAsia="TimesNewRomanPSMT"/>
          <w:bCs/>
          <w:iCs/>
          <w:sz w:val="22"/>
          <w:szCs w:val="22"/>
        </w:rPr>
        <w:t xml:space="preserve">а </w:t>
      </w:r>
      <w:r w:rsidR="00FF32B9">
        <w:rPr>
          <w:rFonts w:eastAsia="TimesNewRomanPSMT"/>
          <w:bCs/>
          <w:iCs/>
          <w:sz w:val="22"/>
          <w:szCs w:val="22"/>
        </w:rPr>
        <w:t xml:space="preserve">управа општине </w:t>
      </w:r>
      <w:r>
        <w:rPr>
          <w:rFonts w:eastAsia="TimesNewRomanPSMT"/>
          <w:bCs/>
          <w:iCs/>
          <w:sz w:val="22"/>
          <w:szCs w:val="22"/>
        </w:rPr>
        <w:t>Дољевац, ул. Николе Тесле број 121, 18410 Дољевац</w:t>
      </w:r>
      <w:r>
        <w:rPr>
          <w:i/>
          <w:iCs/>
          <w:sz w:val="22"/>
          <w:szCs w:val="22"/>
        </w:rPr>
        <w:t xml:space="preserve">, </w:t>
      </w:r>
      <w:r>
        <w:rPr>
          <w:rFonts w:eastAsia="TimesNewRomanPSMT"/>
          <w:bCs/>
          <w:iCs/>
          <w:sz w:val="22"/>
          <w:szCs w:val="22"/>
        </w:rPr>
        <w:t>са назнаком:</w:t>
      </w:r>
    </w:p>
    <w:p w:rsidR="007B162D" w:rsidRDefault="007B162D" w:rsidP="007B162D">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sidR="00BF18EB">
        <w:rPr>
          <w:rFonts w:eastAsia="TimesNewRomanPS-BoldMT"/>
          <w:b/>
          <w:bCs/>
          <w:sz w:val="22"/>
          <w:szCs w:val="22"/>
          <w:lang w:val="sr-Cyrl-RS"/>
        </w:rPr>
        <w:t xml:space="preserve"> </w:t>
      </w:r>
      <w:r>
        <w:rPr>
          <w:b/>
          <w:sz w:val="22"/>
          <w:szCs w:val="22"/>
        </w:rPr>
        <w:t xml:space="preserve">мале вредности </w:t>
      </w:r>
      <w:r w:rsidR="00BF18EB">
        <w:rPr>
          <w:sz w:val="22"/>
          <w:szCs w:val="22"/>
        </w:rPr>
        <w:t>услуге техничког прегледа јавних објеката на територији општине Дољевац</w:t>
      </w:r>
      <w:r w:rsidR="00FF32B9">
        <w:rPr>
          <w:sz w:val="22"/>
          <w:szCs w:val="22"/>
        </w:rPr>
        <w:t>,</w:t>
      </w:r>
      <w:r w:rsidR="00BF18EB">
        <w:rPr>
          <w:sz w:val="22"/>
          <w:szCs w:val="22"/>
          <w:lang w:val="sr-Cyrl-RS"/>
        </w:rPr>
        <w:t xml:space="preserve"> </w:t>
      </w:r>
      <w:r>
        <w:rPr>
          <w:rFonts w:eastAsia="TimesNewRomanPS-BoldMT"/>
          <w:b/>
          <w:bCs/>
          <w:sz w:val="22"/>
          <w:szCs w:val="22"/>
        </w:rPr>
        <w:t>ЈН бр</w:t>
      </w:r>
      <w:r w:rsidRPr="005665F1">
        <w:rPr>
          <w:rFonts w:eastAsia="TimesNewRomanPS-BoldMT"/>
          <w:b/>
          <w:bCs/>
          <w:color w:val="000000" w:themeColor="text1"/>
          <w:sz w:val="22"/>
          <w:szCs w:val="22"/>
        </w:rPr>
        <w:t>.</w:t>
      </w:r>
      <w:r w:rsidR="005665F1" w:rsidRPr="005665F1">
        <w:rPr>
          <w:color w:val="000000" w:themeColor="text1"/>
          <w:sz w:val="22"/>
          <w:szCs w:val="22"/>
        </w:rPr>
        <w:t>404-2-45</w:t>
      </w:r>
      <w:r w:rsidR="00BF18EB" w:rsidRPr="005665F1">
        <w:rPr>
          <w:color w:val="000000" w:themeColor="text1"/>
          <w:sz w:val="22"/>
          <w:szCs w:val="22"/>
        </w:rPr>
        <w:t>/2018-03</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Допуна понуде</w:t>
      </w:r>
      <w:r w:rsidR="00CA3717">
        <w:rPr>
          <w:rFonts w:eastAsia="TimesNewRomanPSMT"/>
          <w:b/>
          <w:bCs/>
          <w:iCs/>
          <w:sz w:val="22"/>
          <w:szCs w:val="22"/>
        </w:rPr>
        <w:t xml:space="preserve"> </w:t>
      </w:r>
      <w:r>
        <w:rPr>
          <w:rFonts w:eastAsia="TimesNewRomanPS-BoldMT"/>
          <w:b/>
          <w:bCs/>
          <w:sz w:val="22"/>
          <w:szCs w:val="22"/>
        </w:rPr>
        <w:t>за јавну набавку</w:t>
      </w:r>
      <w:r w:rsidR="0008373E">
        <w:rPr>
          <w:rFonts w:eastAsia="TimesNewRomanPS-BoldMT"/>
          <w:b/>
          <w:bCs/>
          <w:sz w:val="22"/>
          <w:szCs w:val="22"/>
        </w:rPr>
        <w:t xml:space="preserve"> </w:t>
      </w:r>
      <w:r>
        <w:rPr>
          <w:b/>
          <w:sz w:val="22"/>
          <w:szCs w:val="22"/>
        </w:rPr>
        <w:t>мале вредности</w:t>
      </w:r>
      <w:r>
        <w:rPr>
          <w:sz w:val="22"/>
          <w:szCs w:val="22"/>
          <w:lang w:val="ru-RU"/>
        </w:rPr>
        <w:t xml:space="preserve">, </w:t>
      </w:r>
      <w:r w:rsidR="005217AE">
        <w:rPr>
          <w:sz w:val="22"/>
          <w:szCs w:val="22"/>
        </w:rPr>
        <w:t>услуге</w:t>
      </w:r>
      <w:r w:rsidR="00103EF8" w:rsidRPr="00103EF8">
        <w:rPr>
          <w:sz w:val="22"/>
          <w:szCs w:val="22"/>
        </w:rPr>
        <w:t xml:space="preserve"> </w:t>
      </w:r>
      <w:r w:rsidR="00103EF8">
        <w:rPr>
          <w:sz w:val="22"/>
          <w:szCs w:val="22"/>
        </w:rPr>
        <w:t>техничког прегледа јавних објеката на територији општине Дољевац</w:t>
      </w:r>
      <w:r>
        <w:rPr>
          <w:sz w:val="22"/>
          <w:szCs w:val="22"/>
        </w:rPr>
        <w:t>,</w:t>
      </w:r>
      <w:r>
        <w:rPr>
          <w:rFonts w:eastAsia="TimesNewRomanPS-BoldMT"/>
          <w:b/>
          <w:bCs/>
          <w:sz w:val="22"/>
          <w:szCs w:val="22"/>
        </w:rPr>
        <w:t>ЈН бр.</w:t>
      </w:r>
      <w:r w:rsidR="005665F1">
        <w:rPr>
          <w:color w:val="000000" w:themeColor="text1"/>
          <w:sz w:val="22"/>
          <w:szCs w:val="22"/>
        </w:rPr>
        <w:t>404-2-45</w:t>
      </w:r>
      <w:r w:rsidR="00103EF8" w:rsidRPr="005665F1">
        <w:rPr>
          <w:color w:val="000000" w:themeColor="text1"/>
          <w:sz w:val="22"/>
          <w:szCs w:val="22"/>
        </w:rPr>
        <w:t>/2018-03</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Опозив понуде</w:t>
      </w:r>
      <w:r w:rsidR="00A817AB">
        <w:rPr>
          <w:rFonts w:eastAsia="TimesNewRomanPSMT"/>
          <w:b/>
          <w:bCs/>
          <w:iCs/>
          <w:sz w:val="22"/>
          <w:szCs w:val="22"/>
        </w:rPr>
        <w:t xml:space="preserve"> </w:t>
      </w:r>
      <w:r>
        <w:rPr>
          <w:rFonts w:eastAsia="TimesNewRomanPS-BoldMT"/>
          <w:b/>
          <w:bCs/>
          <w:sz w:val="22"/>
          <w:szCs w:val="22"/>
        </w:rPr>
        <w:t>за јавну набавку</w:t>
      </w:r>
      <w:r w:rsidR="006F3FF8">
        <w:rPr>
          <w:rFonts w:eastAsia="TimesNewRomanPS-BoldMT"/>
          <w:b/>
          <w:bCs/>
          <w:sz w:val="22"/>
          <w:szCs w:val="22"/>
        </w:rPr>
        <w:t xml:space="preserve"> </w:t>
      </w:r>
      <w:r>
        <w:rPr>
          <w:b/>
          <w:sz w:val="22"/>
          <w:szCs w:val="22"/>
        </w:rPr>
        <w:t xml:space="preserve">мале вредности </w:t>
      </w:r>
      <w:r w:rsidR="005217AE">
        <w:rPr>
          <w:sz w:val="22"/>
          <w:szCs w:val="22"/>
        </w:rPr>
        <w:t xml:space="preserve"> услуге</w:t>
      </w:r>
      <w:r w:rsidR="00103EF8" w:rsidRPr="00103EF8">
        <w:rPr>
          <w:sz w:val="22"/>
          <w:szCs w:val="22"/>
        </w:rPr>
        <w:t xml:space="preserve"> </w:t>
      </w:r>
      <w:r w:rsidR="00103EF8">
        <w:rPr>
          <w:sz w:val="22"/>
          <w:szCs w:val="22"/>
        </w:rPr>
        <w:t>техничког прегледа јавних објеката на територији општине Дољевац</w:t>
      </w:r>
      <w:r>
        <w:rPr>
          <w:sz w:val="22"/>
          <w:szCs w:val="22"/>
        </w:rPr>
        <w:t>,</w:t>
      </w:r>
      <w:r w:rsidR="00103EF8">
        <w:rPr>
          <w:sz w:val="22"/>
          <w:szCs w:val="22"/>
          <w:lang w:val="sr-Cyrl-RS"/>
        </w:rPr>
        <w:t xml:space="preserve"> </w:t>
      </w:r>
      <w:r>
        <w:rPr>
          <w:rFonts w:eastAsia="TimesNewRomanPS-BoldMT"/>
          <w:b/>
          <w:bCs/>
          <w:sz w:val="22"/>
          <w:szCs w:val="22"/>
        </w:rPr>
        <w:t>ЈН бр.</w:t>
      </w:r>
      <w:r w:rsidR="005665F1">
        <w:rPr>
          <w:color w:val="000000" w:themeColor="text1"/>
          <w:sz w:val="22"/>
          <w:szCs w:val="22"/>
        </w:rPr>
        <w:t>404-2-45</w:t>
      </w:r>
      <w:r w:rsidR="00103EF8" w:rsidRPr="005665F1">
        <w:rPr>
          <w:color w:val="000000" w:themeColor="text1"/>
          <w:sz w:val="22"/>
          <w:szCs w:val="22"/>
        </w:rPr>
        <w:t>/2018-03</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BoldMT"/>
          <w:bCs/>
          <w:sz w:val="22"/>
          <w:szCs w:val="22"/>
        </w:rPr>
        <w:t>или</w:t>
      </w:r>
      <w:r>
        <w:rPr>
          <w:rFonts w:eastAsia="TimesNewRomanPSMT"/>
          <w:bCs/>
          <w:iCs/>
          <w:sz w:val="22"/>
          <w:szCs w:val="22"/>
        </w:rPr>
        <w:t>„</w:t>
      </w:r>
      <w:r w:rsidR="00103EF8">
        <w:rPr>
          <w:rFonts w:eastAsia="TimesNewRomanPSMT"/>
          <w:bCs/>
          <w:iCs/>
          <w:sz w:val="22"/>
          <w:szCs w:val="22"/>
          <w:lang w:val="sr-Cyrl-RS"/>
        </w:rPr>
        <w:t xml:space="preserve"> </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мале вредности</w:t>
      </w:r>
      <w:r w:rsidR="005217AE">
        <w:rPr>
          <w:sz w:val="22"/>
          <w:szCs w:val="22"/>
        </w:rPr>
        <w:t xml:space="preserve"> услуге</w:t>
      </w:r>
      <w:r w:rsidR="00103EF8">
        <w:rPr>
          <w:sz w:val="22"/>
          <w:szCs w:val="22"/>
          <w:lang w:val="sr-Cyrl-RS"/>
        </w:rPr>
        <w:t xml:space="preserve"> </w:t>
      </w:r>
      <w:r w:rsidR="00103EF8">
        <w:rPr>
          <w:sz w:val="22"/>
          <w:szCs w:val="22"/>
        </w:rPr>
        <w:t>техничког прегледа јавних објеката на територији општине Дољевац</w:t>
      </w:r>
      <w:r>
        <w:rPr>
          <w:sz w:val="22"/>
          <w:szCs w:val="22"/>
        </w:rPr>
        <w:t>,</w:t>
      </w:r>
      <w:r w:rsidR="00250F1F">
        <w:rPr>
          <w:sz w:val="22"/>
          <w:szCs w:val="22"/>
          <w:lang w:val="sr-Cyrl-RS"/>
        </w:rPr>
        <w:t xml:space="preserve"> </w:t>
      </w:r>
      <w:r>
        <w:rPr>
          <w:rFonts w:eastAsia="TimesNewRomanPS-BoldMT"/>
          <w:b/>
          <w:bCs/>
          <w:sz w:val="22"/>
          <w:szCs w:val="22"/>
        </w:rPr>
        <w:t>ЈН бр.</w:t>
      </w:r>
      <w:r w:rsidR="005665F1">
        <w:rPr>
          <w:color w:val="000000" w:themeColor="text1"/>
          <w:sz w:val="22"/>
          <w:szCs w:val="22"/>
        </w:rPr>
        <w:t>404-2-45</w:t>
      </w:r>
      <w:r w:rsidR="00103EF8" w:rsidRPr="005665F1">
        <w:rPr>
          <w:color w:val="000000" w:themeColor="text1"/>
          <w:sz w:val="22"/>
          <w:szCs w:val="22"/>
        </w:rPr>
        <w:t>/2087-03</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p>
    <w:p w:rsidR="007B162D" w:rsidRDefault="007B162D" w:rsidP="007B162D">
      <w:pPr>
        <w:jc w:val="both"/>
        <w:rPr>
          <w:sz w:val="22"/>
          <w:szCs w:val="22"/>
        </w:rPr>
      </w:pPr>
      <w:r>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7B162D" w:rsidRDefault="007B162D" w:rsidP="007B162D">
      <w:pPr>
        <w:jc w:val="both"/>
        <w:rPr>
          <w:b/>
          <w:i/>
          <w:iCs/>
          <w:sz w:val="22"/>
          <w:szCs w:val="22"/>
        </w:rPr>
      </w:pPr>
    </w:p>
    <w:p w:rsidR="007B162D" w:rsidRPr="00BB005F" w:rsidRDefault="007B162D" w:rsidP="001A260E">
      <w:pPr>
        <w:jc w:val="left"/>
        <w:rPr>
          <w:sz w:val="22"/>
          <w:szCs w:val="22"/>
        </w:rPr>
      </w:pPr>
      <w:r w:rsidRPr="00BB005F">
        <w:rPr>
          <w:b/>
          <w:bCs/>
          <w:iCs/>
          <w:sz w:val="22"/>
          <w:szCs w:val="22"/>
        </w:rPr>
        <w:t>6. УЧЕСТВОВАЊЕ У ЗАЈЕДНИЧКОЈ ПОНУДИ ИЛИ КАО ПОДИЗВОЂАЧ</w:t>
      </w:r>
    </w:p>
    <w:p w:rsidR="007B162D" w:rsidRDefault="007B162D" w:rsidP="007B162D">
      <w:pPr>
        <w:jc w:val="both"/>
        <w:rPr>
          <w:sz w:val="22"/>
          <w:szCs w:val="22"/>
        </w:rPr>
      </w:pPr>
    </w:p>
    <w:p w:rsidR="007B162D" w:rsidRDefault="007B162D" w:rsidP="007B162D">
      <w:pPr>
        <w:jc w:val="both"/>
        <w:rPr>
          <w:iCs/>
          <w:sz w:val="22"/>
          <w:szCs w:val="22"/>
        </w:rPr>
      </w:pPr>
      <w:r>
        <w:rPr>
          <w:bCs/>
          <w:iCs/>
          <w:sz w:val="22"/>
          <w:szCs w:val="22"/>
        </w:rPr>
        <w:t>Понуђач може да поднесе само једну понуду.</w:t>
      </w:r>
    </w:p>
    <w:p w:rsidR="007B162D" w:rsidRDefault="007B162D" w:rsidP="007B162D">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Default="007B162D" w:rsidP="007B162D">
      <w:pPr>
        <w:jc w:val="both"/>
        <w:rPr>
          <w:i/>
          <w:iCs/>
          <w:color w:val="FF0000"/>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Default="007B162D" w:rsidP="007B162D">
      <w:pPr>
        <w:jc w:val="both"/>
        <w:rPr>
          <w:i/>
          <w:iCs/>
          <w:color w:val="FF0000"/>
          <w:sz w:val="22"/>
          <w:szCs w:val="22"/>
        </w:rPr>
      </w:pPr>
    </w:p>
    <w:p w:rsidR="007B162D" w:rsidRPr="00BB005F" w:rsidRDefault="007B162D" w:rsidP="001A260E">
      <w:pPr>
        <w:jc w:val="left"/>
        <w:rPr>
          <w:iCs/>
          <w:sz w:val="22"/>
          <w:szCs w:val="22"/>
        </w:rPr>
      </w:pPr>
      <w:r w:rsidRPr="00BB005F">
        <w:rPr>
          <w:b/>
          <w:bCs/>
          <w:iCs/>
          <w:sz w:val="22"/>
          <w:szCs w:val="22"/>
        </w:rPr>
        <w:t>7. ПОНУДА СА ПОДИЗВОЂАЧЕМ</w:t>
      </w:r>
    </w:p>
    <w:p w:rsidR="007B162D" w:rsidRPr="00BB005F" w:rsidRDefault="007B162D" w:rsidP="007B162D">
      <w:pPr>
        <w:jc w:val="both"/>
        <w:rPr>
          <w:iCs/>
          <w:sz w:val="22"/>
          <w:szCs w:val="22"/>
        </w:rPr>
      </w:pPr>
    </w:p>
    <w:p w:rsidR="007B162D" w:rsidRDefault="007B162D" w:rsidP="007B162D">
      <w:pPr>
        <w:jc w:val="both"/>
        <w:rPr>
          <w:iCs/>
          <w:sz w:val="22"/>
          <w:szCs w:val="22"/>
        </w:rPr>
      </w:pPr>
      <w:r>
        <w:rPr>
          <w:iCs/>
          <w:sz w:val="22"/>
          <w:szCs w:val="22"/>
        </w:rPr>
        <w:lastRenderedPageBreak/>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Default="007B162D" w:rsidP="007B162D">
      <w:pPr>
        <w:jc w:val="both"/>
        <w:rPr>
          <w:iCs/>
          <w:sz w:val="22"/>
          <w:szCs w:val="22"/>
        </w:rPr>
      </w:pPr>
      <w:r>
        <w:rPr>
          <w:iCs/>
          <w:sz w:val="22"/>
          <w:szCs w:val="22"/>
        </w:rPr>
        <w:t>Понуђач у Обрасцу понуде</w:t>
      </w:r>
      <w:r w:rsidR="006F3FF8">
        <w:rPr>
          <w:iCs/>
          <w:sz w:val="22"/>
          <w:szCs w:val="22"/>
        </w:rPr>
        <w:t xml:space="preserve"> </w:t>
      </w:r>
      <w:r>
        <w:rPr>
          <w:iCs/>
          <w:sz w:val="22"/>
          <w:szCs w:val="22"/>
        </w:rPr>
        <w:t xml:space="preserve">наводи назив и седиште подизвођача, уколико ће делимично извршење набавке поверити подизвођачу. </w:t>
      </w:r>
    </w:p>
    <w:p w:rsidR="007B162D" w:rsidRDefault="007B162D" w:rsidP="007B162D">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Default="007B162D" w:rsidP="007B162D">
      <w:pPr>
        <w:jc w:val="both"/>
        <w:rPr>
          <w:iCs/>
          <w:sz w:val="22"/>
          <w:szCs w:val="22"/>
        </w:rPr>
      </w:pPr>
      <w:r>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BB005F">
        <w:rPr>
          <w:rFonts w:eastAsia="TimesNewRomanPSMT"/>
          <w:b/>
          <w:bCs/>
          <w:sz w:val="22"/>
          <w:szCs w:val="22"/>
          <w:lang w:val="sr-Latn-CS"/>
        </w:rPr>
        <w:t>III</w:t>
      </w:r>
      <w:r w:rsidR="00980437">
        <w:rPr>
          <w:rFonts w:eastAsia="TimesNewRomanPSMT"/>
          <w:bCs/>
          <w:sz w:val="22"/>
          <w:szCs w:val="22"/>
          <w:lang w:val="sr-Latn-CS"/>
        </w:rPr>
        <w:t xml:space="preserve"> </w:t>
      </w:r>
      <w:r>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BB005F">
        <w:rPr>
          <w:rFonts w:eastAsia="TimesNewRomanPSMT"/>
          <w:b/>
          <w:bCs/>
          <w:sz w:val="22"/>
          <w:szCs w:val="22"/>
          <w:lang w:val="sr-Latn-CS"/>
        </w:rPr>
        <w:t>III</w:t>
      </w:r>
      <w:r>
        <w:rPr>
          <w:rFonts w:eastAsia="TimesNewRomanPSMT"/>
          <w:bCs/>
          <w:sz w:val="22"/>
          <w:szCs w:val="22"/>
          <w:lang w:val="ru-RU"/>
        </w:rPr>
        <w:t xml:space="preserve"> одељак </w:t>
      </w:r>
      <w:r>
        <w:rPr>
          <w:rFonts w:eastAsia="TimesNewRomanPSMT"/>
          <w:b/>
          <w:bCs/>
          <w:sz w:val="22"/>
          <w:szCs w:val="22"/>
          <w:lang w:val="ru-RU"/>
        </w:rPr>
        <w:t>3</w:t>
      </w:r>
      <w:r>
        <w:rPr>
          <w:rFonts w:eastAsia="TimesNewRomanPSMT"/>
          <w:bCs/>
          <w:sz w:val="22"/>
          <w:szCs w:val="22"/>
          <w:lang w:val="ru-RU"/>
        </w:rPr>
        <w:t>.</w:t>
      </w:r>
      <w:r>
        <w:rPr>
          <w:rFonts w:eastAsia="TimesNewRomanPSMT"/>
          <w:bCs/>
          <w:sz w:val="22"/>
          <w:szCs w:val="22"/>
        </w:rPr>
        <w:t>).</w:t>
      </w:r>
    </w:p>
    <w:p w:rsidR="007B162D" w:rsidRDefault="007B162D" w:rsidP="007B162D">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986D71" w:rsidRDefault="007B162D" w:rsidP="007B162D">
      <w:pPr>
        <w:jc w:val="both"/>
        <w:rPr>
          <w:sz w:val="22"/>
          <w:szCs w:val="22"/>
        </w:rPr>
      </w:pPr>
      <w:r>
        <w:rPr>
          <w:iCs/>
          <w:sz w:val="22"/>
          <w:szCs w:val="22"/>
        </w:rPr>
        <w:t xml:space="preserve">Понуђач је дужан да наручиоцу, на његов захтев, омогући приступ код подизвођача, ради утврђивања </w:t>
      </w:r>
      <w:r w:rsidRPr="00986D71">
        <w:rPr>
          <w:iCs/>
          <w:sz w:val="22"/>
          <w:szCs w:val="22"/>
        </w:rPr>
        <w:t>испуњености тражених услова.</w:t>
      </w:r>
    </w:p>
    <w:p w:rsidR="007B162D" w:rsidRPr="00986D71" w:rsidRDefault="007B162D" w:rsidP="007B162D">
      <w:pPr>
        <w:jc w:val="both"/>
        <w:rPr>
          <w:sz w:val="22"/>
          <w:szCs w:val="22"/>
        </w:rPr>
      </w:pPr>
    </w:p>
    <w:p w:rsidR="007B162D" w:rsidRPr="00986D71" w:rsidRDefault="007B162D" w:rsidP="001A260E">
      <w:pPr>
        <w:jc w:val="left"/>
        <w:rPr>
          <w:sz w:val="22"/>
          <w:szCs w:val="22"/>
        </w:rPr>
      </w:pPr>
      <w:r w:rsidRPr="00986D71">
        <w:rPr>
          <w:b/>
          <w:sz w:val="22"/>
          <w:szCs w:val="22"/>
        </w:rPr>
        <w:t>8. ЗАЈЕДНИЧКА ПОНУДА</w:t>
      </w:r>
    </w:p>
    <w:p w:rsidR="007B162D" w:rsidRPr="00986D71" w:rsidRDefault="007B162D" w:rsidP="007B162D">
      <w:pPr>
        <w:jc w:val="both"/>
        <w:rPr>
          <w:sz w:val="22"/>
          <w:szCs w:val="22"/>
        </w:rPr>
      </w:pPr>
    </w:p>
    <w:p w:rsidR="007B162D" w:rsidRPr="00986D71" w:rsidRDefault="007B162D" w:rsidP="007B162D">
      <w:pPr>
        <w:jc w:val="both"/>
        <w:rPr>
          <w:sz w:val="22"/>
          <w:szCs w:val="22"/>
        </w:rPr>
      </w:pPr>
      <w:r w:rsidRPr="00986D71">
        <w:rPr>
          <w:sz w:val="22"/>
          <w:szCs w:val="22"/>
        </w:rPr>
        <w:t>Понуду може поднети група понуђача.</w:t>
      </w:r>
    </w:p>
    <w:p w:rsidR="00304FB4" w:rsidRPr="00986D71" w:rsidRDefault="007B162D" w:rsidP="00304FB4">
      <w:pPr>
        <w:jc w:val="both"/>
        <w:rPr>
          <w:sz w:val="22"/>
          <w:szCs w:val="22"/>
        </w:rPr>
      </w:pPr>
      <w:r w:rsidRPr="00986D71">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986D71">
        <w:rPr>
          <w:sz w:val="22"/>
          <w:szCs w:val="22"/>
        </w:rPr>
        <w:t>члана 81. ст. 4. тач. 1) и 2) Закона и то:</w:t>
      </w:r>
    </w:p>
    <w:p w:rsidR="00304FB4" w:rsidRPr="00986D71" w:rsidRDefault="00304FB4" w:rsidP="005C7D01">
      <w:pPr>
        <w:numPr>
          <w:ilvl w:val="0"/>
          <w:numId w:val="12"/>
        </w:numPr>
        <w:jc w:val="both"/>
        <w:rPr>
          <w:sz w:val="22"/>
          <w:szCs w:val="22"/>
        </w:rPr>
      </w:pPr>
      <w:r w:rsidRPr="00986D71">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986D71"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proofErr w:type="gramStart"/>
      <w:r w:rsidRPr="00986D71">
        <w:rPr>
          <w:rFonts w:ascii="Times New Roman" w:hAnsi="Times New Roman"/>
        </w:rPr>
        <w:t>опис</w:t>
      </w:r>
      <w:proofErr w:type="gramEnd"/>
      <w:r w:rsidRPr="00986D71">
        <w:rPr>
          <w:rFonts w:ascii="Times New Roman" w:hAnsi="Times New Roman"/>
        </w:rPr>
        <w:t xml:space="preserve"> послова сваког од понуђача из групе понуђача у извршењу уговора.</w:t>
      </w:r>
    </w:p>
    <w:p w:rsidR="007B162D" w:rsidRPr="00986D71" w:rsidRDefault="007B162D" w:rsidP="007B162D">
      <w:pPr>
        <w:jc w:val="both"/>
        <w:rPr>
          <w:sz w:val="22"/>
          <w:szCs w:val="22"/>
        </w:rPr>
      </w:pPr>
      <w:r w:rsidRPr="00986D71">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Pr="00986D71">
        <w:rPr>
          <w:rFonts w:eastAsia="TimesNewRomanPSMT"/>
          <w:b/>
          <w:bCs/>
          <w:sz w:val="22"/>
          <w:szCs w:val="22"/>
        </w:rPr>
        <w:t>I</w:t>
      </w:r>
      <w:r w:rsidR="003C4AD5" w:rsidRPr="00986D71">
        <w:rPr>
          <w:rFonts w:eastAsia="TimesNewRomanPSMT"/>
          <w:b/>
          <w:bCs/>
          <w:sz w:val="22"/>
          <w:szCs w:val="22"/>
          <w:lang w:val="en-US"/>
        </w:rPr>
        <w:t xml:space="preserve">II </w:t>
      </w:r>
      <w:r w:rsidRPr="00986D71">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Pr="00986D71">
        <w:rPr>
          <w:rFonts w:eastAsia="TimesNewRomanPSMT"/>
          <w:b/>
          <w:bCs/>
          <w:sz w:val="22"/>
          <w:szCs w:val="22"/>
        </w:rPr>
        <w:t>I</w:t>
      </w:r>
      <w:r w:rsidR="003C4AD5" w:rsidRPr="00986D71">
        <w:rPr>
          <w:rFonts w:eastAsia="TimesNewRomanPSMT"/>
          <w:b/>
          <w:bCs/>
          <w:sz w:val="22"/>
          <w:szCs w:val="22"/>
          <w:lang w:val="en-US"/>
        </w:rPr>
        <w:t>II</w:t>
      </w:r>
      <w:r w:rsidRPr="00986D71">
        <w:rPr>
          <w:rFonts w:eastAsia="TimesNewRomanPSMT"/>
          <w:bCs/>
          <w:sz w:val="22"/>
          <w:szCs w:val="22"/>
          <w:lang w:val="ru-RU"/>
        </w:rPr>
        <w:t xml:space="preserve"> одељак 3.</w:t>
      </w:r>
      <w:r w:rsidRPr="00986D71">
        <w:rPr>
          <w:rFonts w:eastAsia="TimesNewRomanPSMT"/>
          <w:bCs/>
          <w:sz w:val="22"/>
          <w:szCs w:val="22"/>
        </w:rPr>
        <w:t>).</w:t>
      </w:r>
    </w:p>
    <w:p w:rsidR="007B162D" w:rsidRPr="00986D71" w:rsidRDefault="007B162D" w:rsidP="007B162D">
      <w:pPr>
        <w:jc w:val="both"/>
        <w:rPr>
          <w:sz w:val="22"/>
          <w:szCs w:val="22"/>
        </w:rPr>
      </w:pPr>
      <w:r w:rsidRPr="00986D71">
        <w:rPr>
          <w:sz w:val="22"/>
          <w:szCs w:val="22"/>
        </w:rPr>
        <w:t xml:space="preserve">Понуђачи из групе понуђача одговарају неограничено солидарно према наручиоцу. </w:t>
      </w:r>
    </w:p>
    <w:p w:rsidR="007B162D" w:rsidRPr="00986D71" w:rsidRDefault="007B162D" w:rsidP="007B162D">
      <w:pPr>
        <w:jc w:val="both"/>
        <w:rPr>
          <w:sz w:val="22"/>
          <w:szCs w:val="22"/>
        </w:rPr>
      </w:pPr>
      <w:r w:rsidRPr="00986D71">
        <w:rPr>
          <w:sz w:val="22"/>
          <w:szCs w:val="22"/>
        </w:rPr>
        <w:t>Задруга може поднети понуду самостално, у своје име, а за рачун задругара или заједничку понуду у име задругара.</w:t>
      </w:r>
    </w:p>
    <w:p w:rsidR="007B162D" w:rsidRPr="00986D71" w:rsidRDefault="007B162D" w:rsidP="007B162D">
      <w:pPr>
        <w:jc w:val="both"/>
        <w:rPr>
          <w:sz w:val="22"/>
          <w:szCs w:val="22"/>
        </w:rPr>
      </w:pPr>
      <w:r w:rsidRPr="00986D71">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986D71" w:rsidRDefault="007B162D" w:rsidP="007B162D">
      <w:pPr>
        <w:jc w:val="both"/>
        <w:rPr>
          <w:sz w:val="22"/>
          <w:szCs w:val="22"/>
        </w:rPr>
      </w:pPr>
      <w:r w:rsidRPr="00986D71">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9. НАЧИН И УСЛОВИ ПЛАЋАЊА, КАО И ДРУГЕ ОКОЛНОСТИ ОД КОЈИХ ЗАВИСИ ПРИХВАТЉИВОСТ  ПОНУДЕ</w:t>
      </w:r>
    </w:p>
    <w:p w:rsidR="007B162D" w:rsidRPr="00986D71" w:rsidRDefault="007B162D" w:rsidP="007B162D">
      <w:pPr>
        <w:jc w:val="both"/>
        <w:rPr>
          <w:b/>
          <w:bCs/>
          <w:iCs/>
          <w:sz w:val="22"/>
          <w:szCs w:val="22"/>
        </w:rPr>
      </w:pPr>
    </w:p>
    <w:p w:rsidR="007B162D" w:rsidRPr="00986D71" w:rsidRDefault="007B162D" w:rsidP="007B162D">
      <w:pPr>
        <w:jc w:val="both"/>
        <w:rPr>
          <w:iCs/>
          <w:sz w:val="22"/>
          <w:szCs w:val="22"/>
        </w:rPr>
      </w:pPr>
      <w:r w:rsidRPr="00986D71">
        <w:rPr>
          <w:b/>
          <w:bCs/>
          <w:i/>
          <w:iCs/>
          <w:sz w:val="22"/>
          <w:szCs w:val="22"/>
        </w:rPr>
        <w:t>9.1</w:t>
      </w:r>
      <w:r w:rsidRPr="00986D71">
        <w:rPr>
          <w:b/>
          <w:bCs/>
          <w:i/>
          <w:iCs/>
          <w:sz w:val="22"/>
          <w:szCs w:val="22"/>
          <w:u w:val="single"/>
        </w:rPr>
        <w:t xml:space="preserve">. </w:t>
      </w:r>
      <w:r w:rsidRPr="00986D71">
        <w:rPr>
          <w:iCs/>
          <w:sz w:val="22"/>
          <w:szCs w:val="22"/>
          <w:u w:val="single"/>
        </w:rPr>
        <w:t>Захтеви у погледу начина, рока и услова плаћања</w:t>
      </w:r>
      <w:r w:rsidRPr="00986D71">
        <w:rPr>
          <w:i/>
          <w:iCs/>
          <w:sz w:val="22"/>
          <w:szCs w:val="22"/>
          <w:u w:val="single"/>
        </w:rPr>
        <w:t>.</w:t>
      </w:r>
    </w:p>
    <w:p w:rsidR="007B162D" w:rsidRPr="00986D71" w:rsidRDefault="007B162D" w:rsidP="007B162D">
      <w:pPr>
        <w:jc w:val="both"/>
        <w:rPr>
          <w:sz w:val="22"/>
          <w:szCs w:val="22"/>
        </w:rPr>
      </w:pPr>
      <w:r w:rsidRPr="00986D71">
        <w:rPr>
          <w:sz w:val="22"/>
          <w:szCs w:val="22"/>
        </w:rPr>
        <w:t>Понуђачи за поменуту јавну набавку фактуришу своје услуге по пруженој услузи.</w:t>
      </w:r>
    </w:p>
    <w:p w:rsidR="007B162D" w:rsidRPr="00986D71" w:rsidRDefault="007B162D" w:rsidP="007B162D">
      <w:pPr>
        <w:jc w:val="both"/>
        <w:rPr>
          <w:sz w:val="22"/>
          <w:szCs w:val="22"/>
        </w:rPr>
      </w:pPr>
      <w:r w:rsidRPr="00986D71">
        <w:rPr>
          <w:sz w:val="22"/>
          <w:szCs w:val="22"/>
        </w:rPr>
        <w:t>Плаћање се врши уплатом на рачун понуђача.</w:t>
      </w:r>
    </w:p>
    <w:p w:rsidR="007B162D" w:rsidRPr="00986D71" w:rsidRDefault="007B162D" w:rsidP="007B162D">
      <w:pPr>
        <w:jc w:val="both"/>
        <w:rPr>
          <w:sz w:val="22"/>
          <w:szCs w:val="22"/>
        </w:rPr>
      </w:pPr>
      <w:r w:rsidRPr="00986D71">
        <w:rPr>
          <w:sz w:val="22"/>
          <w:szCs w:val="22"/>
        </w:rPr>
        <w:t>Рок плаћања је најдуже 45 дана од дана испостављања фактуре.</w:t>
      </w:r>
    </w:p>
    <w:p w:rsidR="00BB005F" w:rsidRPr="00986D71" w:rsidRDefault="00304FB4" w:rsidP="00BB005F">
      <w:pPr>
        <w:suppressAutoHyphens/>
        <w:spacing w:line="100" w:lineRule="atLeast"/>
        <w:jc w:val="both"/>
        <w:rPr>
          <w:rFonts w:eastAsia="Arial Unicode MS"/>
          <w:bCs/>
          <w:kern w:val="2"/>
          <w:sz w:val="22"/>
          <w:szCs w:val="22"/>
          <w:lang w:eastAsia="ar-SA"/>
        </w:rPr>
      </w:pPr>
      <w:r w:rsidRPr="00986D71">
        <w:rPr>
          <w:rFonts w:eastAsia="Arial Unicode MS"/>
          <w:bCs/>
          <w:kern w:val="2"/>
          <w:sz w:val="22"/>
          <w:szCs w:val="22"/>
          <w:lang w:eastAsia="ar-SA"/>
        </w:rPr>
        <w:t>Средства за реализацију уговора о јавно</w:t>
      </w:r>
      <w:r w:rsidR="00BB005F" w:rsidRPr="00986D71">
        <w:rPr>
          <w:rFonts w:eastAsia="Arial Unicode MS"/>
          <w:bCs/>
          <w:kern w:val="2"/>
          <w:sz w:val="22"/>
          <w:szCs w:val="22"/>
          <w:lang w:eastAsia="ar-SA"/>
        </w:rPr>
        <w:t xml:space="preserve">ј набавци су предвиђена </w:t>
      </w:r>
      <w:r w:rsidRPr="00986D71">
        <w:rPr>
          <w:rFonts w:eastAsia="Arial Unicode MS"/>
          <w:bCs/>
          <w:kern w:val="2"/>
          <w:sz w:val="22"/>
          <w:szCs w:val="22"/>
          <w:lang w:eastAsia="ar-SA"/>
        </w:rPr>
        <w:t xml:space="preserve">Одлуком о буџету </w:t>
      </w:r>
      <w:r w:rsidR="00BB005F" w:rsidRPr="00986D71">
        <w:rPr>
          <w:rFonts w:eastAsia="Arial Unicode MS"/>
          <w:bCs/>
          <w:kern w:val="2"/>
          <w:sz w:val="22"/>
          <w:szCs w:val="22"/>
          <w:lang w:eastAsia="ar-SA"/>
        </w:rPr>
        <w:t xml:space="preserve">општине Дољевац </w:t>
      </w:r>
      <w:r w:rsidR="00440369">
        <w:rPr>
          <w:rFonts w:eastAsia="Arial Unicode MS"/>
          <w:bCs/>
          <w:kern w:val="2"/>
          <w:sz w:val="22"/>
          <w:szCs w:val="22"/>
          <w:lang w:eastAsia="ar-SA"/>
        </w:rPr>
        <w:t>за 2018</w:t>
      </w:r>
      <w:r w:rsidRPr="00986D71">
        <w:rPr>
          <w:rFonts w:eastAsia="Arial Unicode MS"/>
          <w:bCs/>
          <w:kern w:val="2"/>
          <w:sz w:val="22"/>
          <w:szCs w:val="22"/>
          <w:lang w:eastAsia="ar-SA"/>
        </w:rPr>
        <w:t xml:space="preserve">.годину. </w:t>
      </w:r>
      <w:r w:rsidR="00BB005F" w:rsidRPr="00986D71">
        <w:rPr>
          <w:rFonts w:eastAsia="Arial Unicode MS"/>
          <w:bCs/>
          <w:kern w:val="2"/>
          <w:sz w:val="22"/>
          <w:szCs w:val="22"/>
          <w:lang w:eastAsia="ar-SA"/>
        </w:rPr>
        <w:t>За део реализациј</w:t>
      </w:r>
      <w:r w:rsidR="00440369">
        <w:rPr>
          <w:rFonts w:eastAsia="Arial Unicode MS"/>
          <w:bCs/>
          <w:kern w:val="2"/>
          <w:sz w:val="22"/>
          <w:szCs w:val="22"/>
          <w:lang w:eastAsia="ar-SA"/>
        </w:rPr>
        <w:t>е уговора који се односи на 2019</w:t>
      </w:r>
      <w:r w:rsidR="00BB005F"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EF7AF0">
        <w:rPr>
          <w:rFonts w:eastAsia="Arial Unicode MS"/>
          <w:bCs/>
          <w:kern w:val="2"/>
          <w:sz w:val="22"/>
          <w:szCs w:val="22"/>
          <w:lang w:eastAsia="ar-SA"/>
        </w:rPr>
        <w:t>о буџету општ</w:t>
      </w:r>
      <w:r w:rsidR="00440369">
        <w:rPr>
          <w:rFonts w:eastAsia="Arial Unicode MS"/>
          <w:bCs/>
          <w:kern w:val="2"/>
          <w:sz w:val="22"/>
          <w:szCs w:val="22"/>
          <w:lang w:eastAsia="ar-SA"/>
        </w:rPr>
        <w:t>ине Дољевац за 2019</w:t>
      </w:r>
      <w:r w:rsidR="00BB005F" w:rsidRPr="00986D71">
        <w:rPr>
          <w:rFonts w:eastAsia="Arial Unicode MS"/>
          <w:bCs/>
          <w:kern w:val="2"/>
          <w:sz w:val="22"/>
          <w:szCs w:val="22"/>
          <w:lang w:eastAsia="ar-SA"/>
        </w:rPr>
        <w:t>.годину.</w:t>
      </w:r>
    </w:p>
    <w:p w:rsidR="007B162D" w:rsidRPr="00986D71" w:rsidRDefault="007B162D" w:rsidP="00BB005F">
      <w:pPr>
        <w:suppressAutoHyphens/>
        <w:spacing w:line="100" w:lineRule="atLeast"/>
        <w:jc w:val="both"/>
        <w:rPr>
          <w:sz w:val="22"/>
          <w:szCs w:val="22"/>
        </w:rPr>
      </w:pPr>
    </w:p>
    <w:p w:rsidR="007B162D" w:rsidRPr="00986D71" w:rsidRDefault="007B162D" w:rsidP="007B162D">
      <w:pPr>
        <w:jc w:val="both"/>
        <w:rPr>
          <w:iCs/>
          <w:sz w:val="22"/>
          <w:szCs w:val="22"/>
        </w:rPr>
      </w:pPr>
      <w:r w:rsidRPr="00986D71">
        <w:rPr>
          <w:b/>
          <w:bCs/>
          <w:iCs/>
          <w:sz w:val="22"/>
          <w:szCs w:val="22"/>
          <w:u w:val="single"/>
        </w:rPr>
        <w:t xml:space="preserve">9.2. </w:t>
      </w:r>
      <w:r w:rsidRPr="00986D71">
        <w:rPr>
          <w:iCs/>
          <w:sz w:val="22"/>
          <w:szCs w:val="22"/>
          <w:u w:val="single"/>
        </w:rPr>
        <w:t>Захтев у погледу рока важења понуде</w:t>
      </w:r>
    </w:p>
    <w:p w:rsidR="007B162D" w:rsidRPr="00986D71" w:rsidRDefault="007B162D" w:rsidP="007B162D">
      <w:pPr>
        <w:jc w:val="both"/>
        <w:rPr>
          <w:iCs/>
          <w:sz w:val="22"/>
          <w:szCs w:val="22"/>
        </w:rPr>
      </w:pPr>
      <w:r w:rsidRPr="00986D71">
        <w:rPr>
          <w:iCs/>
          <w:sz w:val="22"/>
          <w:szCs w:val="22"/>
        </w:rPr>
        <w:t>Рок важења понуде не може бити краћи од 30 дана од дана отварања понуда.</w:t>
      </w:r>
    </w:p>
    <w:p w:rsidR="007B162D" w:rsidRPr="00986D71" w:rsidRDefault="007B162D" w:rsidP="007B162D">
      <w:pPr>
        <w:jc w:val="both"/>
        <w:rPr>
          <w:iCs/>
          <w:sz w:val="22"/>
          <w:szCs w:val="22"/>
        </w:rPr>
      </w:pPr>
      <w:r w:rsidRPr="00986D71">
        <w:rPr>
          <w:iCs/>
          <w:sz w:val="22"/>
          <w:szCs w:val="22"/>
        </w:rPr>
        <w:lastRenderedPageBreak/>
        <w:t>У случају истека рока важења понуде, наручилац је дужан да у писаном облику затражи од понуђача продужење рока важења понуде.</w:t>
      </w:r>
    </w:p>
    <w:p w:rsidR="007B162D" w:rsidRDefault="007B162D" w:rsidP="007B162D">
      <w:pPr>
        <w:jc w:val="both"/>
        <w:rPr>
          <w:iCs/>
          <w:sz w:val="22"/>
          <w:szCs w:val="22"/>
          <w:lang w:val="en-US"/>
        </w:rPr>
      </w:pPr>
      <w:r w:rsidRPr="00986D71">
        <w:rPr>
          <w:iCs/>
          <w:sz w:val="22"/>
          <w:szCs w:val="22"/>
        </w:rPr>
        <w:t>Понуђач који прихвати захтев за про</w:t>
      </w:r>
      <w:r w:rsidR="003C4AD5" w:rsidRPr="00986D71">
        <w:rPr>
          <w:iCs/>
          <w:sz w:val="22"/>
          <w:szCs w:val="22"/>
        </w:rPr>
        <w:t>дужење рока важења понуде н</w:t>
      </w:r>
      <w:r w:rsidR="003C4AD5" w:rsidRPr="00986D71">
        <w:rPr>
          <w:iCs/>
          <w:sz w:val="22"/>
          <w:szCs w:val="22"/>
          <w:lang w:val="sr-Latn-CS"/>
        </w:rPr>
        <w:t>e</w:t>
      </w:r>
      <w:r w:rsidRPr="00986D71">
        <w:rPr>
          <w:iCs/>
          <w:sz w:val="22"/>
          <w:szCs w:val="22"/>
        </w:rPr>
        <w:t xml:space="preserve"> може мењати понуду.</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10. ВАЛУТА И НАЧИН НА КОЈИ МОРА ДА БУДЕ НАВЕДЕНА И ИЗРАЖЕНА ЦЕНА У ПОНУДИ</w:t>
      </w:r>
    </w:p>
    <w:p w:rsidR="007B162D" w:rsidRPr="00986D71" w:rsidRDefault="007B162D" w:rsidP="007B162D">
      <w:pPr>
        <w:jc w:val="both"/>
        <w:rPr>
          <w:b/>
          <w:bCs/>
          <w:iCs/>
          <w:sz w:val="22"/>
          <w:szCs w:val="22"/>
          <w:lang w:val="en-US"/>
        </w:rPr>
      </w:pPr>
    </w:p>
    <w:p w:rsidR="007B162D" w:rsidRPr="00986D71" w:rsidRDefault="007B162D" w:rsidP="007B162D">
      <w:pPr>
        <w:jc w:val="both"/>
        <w:rPr>
          <w:iCs/>
          <w:sz w:val="22"/>
          <w:szCs w:val="22"/>
        </w:rPr>
      </w:pPr>
      <w:r w:rsidRPr="00986D71">
        <w:rPr>
          <w:iCs/>
          <w:sz w:val="22"/>
          <w:szCs w:val="22"/>
        </w:rPr>
        <w:t>Цена мора бити исказана у динарима, са и без пореза на додату вредност,</w:t>
      </w:r>
      <w:r w:rsidRPr="00986D7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986D71" w:rsidRDefault="007B162D" w:rsidP="007B162D">
      <w:pPr>
        <w:jc w:val="both"/>
        <w:rPr>
          <w:sz w:val="22"/>
          <w:szCs w:val="22"/>
        </w:rPr>
      </w:pPr>
      <w:r w:rsidRPr="00986D71">
        <w:rPr>
          <w:iCs/>
          <w:sz w:val="22"/>
          <w:szCs w:val="22"/>
        </w:rPr>
        <w:t>Цена је фиксна и не може се мењати.</w:t>
      </w:r>
    </w:p>
    <w:p w:rsidR="007B162D" w:rsidRPr="00986D71" w:rsidRDefault="007B162D" w:rsidP="007B162D">
      <w:pPr>
        <w:jc w:val="both"/>
        <w:rPr>
          <w:iCs/>
          <w:sz w:val="22"/>
          <w:szCs w:val="22"/>
        </w:rPr>
      </w:pPr>
      <w:r w:rsidRPr="00986D71">
        <w:rPr>
          <w:sz w:val="22"/>
          <w:szCs w:val="22"/>
        </w:rPr>
        <w:t>Ако је у понуди исказана неуобичајено ниска цена, наручилац ће поступити у складу са чланом 92. Закона.</w:t>
      </w:r>
    </w:p>
    <w:p w:rsidR="007B162D" w:rsidRPr="00986D71" w:rsidRDefault="007B162D" w:rsidP="007B162D">
      <w:pPr>
        <w:jc w:val="both"/>
        <w:rPr>
          <w:iCs/>
          <w:sz w:val="22"/>
          <w:szCs w:val="22"/>
        </w:rPr>
      </w:pPr>
      <w:r w:rsidRPr="00986D71">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986D71" w:rsidRDefault="007B162D" w:rsidP="007B162D">
      <w:pPr>
        <w:jc w:val="both"/>
        <w:rPr>
          <w:b/>
          <w:i/>
          <w:iCs/>
          <w:sz w:val="22"/>
          <w:szCs w:val="22"/>
        </w:rPr>
      </w:pPr>
    </w:p>
    <w:p w:rsidR="001F3C75" w:rsidRPr="00986D71" w:rsidRDefault="007B162D" w:rsidP="001F3C75">
      <w:pPr>
        <w:jc w:val="both"/>
        <w:rPr>
          <w:rFonts w:eastAsia="TimesNewRomanPSMT"/>
          <w:bCs/>
          <w:iCs/>
          <w:sz w:val="22"/>
          <w:szCs w:val="22"/>
        </w:rPr>
      </w:pPr>
      <w:r w:rsidRPr="00986D71">
        <w:rPr>
          <w:b/>
          <w:iCs/>
          <w:sz w:val="22"/>
          <w:szCs w:val="22"/>
        </w:rPr>
        <w:t>11</w:t>
      </w:r>
      <w:r w:rsidR="00D218B8" w:rsidRPr="00986D71">
        <w:rPr>
          <w:b/>
          <w:iCs/>
          <w:sz w:val="22"/>
          <w:szCs w:val="22"/>
        </w:rPr>
        <w:t>.</w:t>
      </w:r>
      <w:r w:rsidR="001F3C75" w:rsidRPr="00986D71">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1F3C75" w:rsidRPr="00986D71" w:rsidRDefault="001F3C75" w:rsidP="001F3C75">
      <w:pPr>
        <w:jc w:val="both"/>
        <w:rPr>
          <w:rFonts w:eastAsia="TimesNewRomanPSMT"/>
          <w:b/>
          <w:bCs/>
          <w:iCs/>
          <w:sz w:val="22"/>
          <w:szCs w:val="22"/>
          <w:u w:val="single"/>
        </w:rPr>
      </w:pPr>
    </w:p>
    <w:p w:rsidR="001F3C75" w:rsidRPr="001A260E" w:rsidRDefault="001F3C75" w:rsidP="001F3C75">
      <w:pPr>
        <w:jc w:val="both"/>
        <w:rPr>
          <w:rFonts w:eastAsia="TimesNewRomanPSMT"/>
          <w:bCs/>
          <w:iCs/>
          <w:color w:val="000000"/>
          <w:sz w:val="22"/>
          <w:szCs w:val="22"/>
        </w:rPr>
      </w:pPr>
      <w:r w:rsidRPr="00986D71">
        <w:rPr>
          <w:rFonts w:eastAsia="TimesNewRomanPSMT"/>
          <w:b/>
          <w:bCs/>
          <w:iCs/>
          <w:sz w:val="22"/>
          <w:szCs w:val="22"/>
        </w:rPr>
        <w:t xml:space="preserve">Средство финансијског обезбеђења за добро извршење посла уз обавезу достављања исте у року од 7 дана од дана закључења уговора:  </w:t>
      </w:r>
      <w:r w:rsidRPr="00986D71">
        <w:rPr>
          <w:rFonts w:eastAsia="TimesNewRomanPSMT"/>
          <w:bCs/>
          <w:iCs/>
          <w:sz w:val="22"/>
          <w:szCs w:val="22"/>
        </w:rPr>
        <w:t>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w:t>
      </w:r>
      <w:r w:rsidRPr="001A260E">
        <w:rPr>
          <w:rFonts w:eastAsia="TimesNewRomanPSMT"/>
          <w:bCs/>
          <w:iCs/>
          <w:color w:val="000000"/>
          <w:sz w:val="22"/>
          <w:szCs w:val="22"/>
        </w:rPr>
        <w:t xml:space="preserve">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 xml:space="preserve">Рок важења менице за добро извршење посла је док траје уговорна обавеза. </w:t>
      </w:r>
    </w:p>
    <w:p w:rsidR="001F3C75" w:rsidRPr="001A260E" w:rsidRDefault="001F3C75" w:rsidP="001F3C75">
      <w:pPr>
        <w:jc w:val="both"/>
        <w:rPr>
          <w:iCs/>
          <w:color w:val="000000"/>
          <w:sz w:val="22"/>
          <w:szCs w:val="22"/>
        </w:rPr>
      </w:pPr>
      <w:r w:rsidRPr="001A260E">
        <w:rPr>
          <w:rFonts w:eastAsia="TimesNewRomanPSMT"/>
          <w:bCs/>
          <w:iCs/>
          <w:color w:val="000000"/>
          <w:sz w:val="22"/>
          <w:szCs w:val="22"/>
        </w:rPr>
        <w:t>Наручилац ће уновчити меницу</w:t>
      </w:r>
      <w:r w:rsidR="00437BE1" w:rsidRPr="001A260E">
        <w:rPr>
          <w:rFonts w:eastAsia="TimesNewRomanPSMT"/>
          <w:bCs/>
          <w:iCs/>
          <w:color w:val="000000"/>
          <w:sz w:val="22"/>
          <w:szCs w:val="22"/>
          <w:lang w:val="en-US"/>
        </w:rPr>
        <w:t xml:space="preserve"> </w:t>
      </w:r>
      <w:r w:rsidRPr="001A260E">
        <w:rPr>
          <w:rFonts w:eastAsia="TimesNewRomanPSMT"/>
          <w:bCs/>
          <w:iCs/>
          <w:color w:val="000000"/>
          <w:sz w:val="22"/>
          <w:szCs w:val="22"/>
        </w:rPr>
        <w:t>уколико снабдевач не испуњава уговорне обавезе које се односе на добро извршење посла.</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Уколико изабрани понуђач не достави меницу</w:t>
      </w:r>
      <w:r w:rsidR="00BB005F">
        <w:rPr>
          <w:rFonts w:eastAsia="TimesNewRomanPSMT"/>
          <w:bCs/>
          <w:iCs/>
          <w:color w:val="000000"/>
          <w:sz w:val="22"/>
          <w:szCs w:val="22"/>
        </w:rPr>
        <w:t xml:space="preserve"> </w:t>
      </w:r>
      <w:r w:rsidRPr="001A260E">
        <w:rPr>
          <w:rFonts w:eastAsia="TimesNewRomanPSMT"/>
          <w:bCs/>
          <w:iCs/>
          <w:color w:val="000000"/>
          <w:sz w:val="22"/>
          <w:szCs w:val="22"/>
        </w:rPr>
        <w:t>у предвиђеном року, Уговор ће се раскинути.</w:t>
      </w:r>
    </w:p>
    <w:p w:rsidR="007B162D" w:rsidRPr="001A260E" w:rsidRDefault="007B162D" w:rsidP="007B162D">
      <w:pPr>
        <w:jc w:val="both"/>
        <w:rPr>
          <w:rFonts w:eastAsia="TimesNewRomanPSMT"/>
          <w:bCs/>
          <w:iCs/>
          <w:sz w:val="22"/>
          <w:szCs w:val="22"/>
          <w:lang w:val="en-US"/>
        </w:rPr>
      </w:pPr>
    </w:p>
    <w:p w:rsidR="007B162D" w:rsidRPr="00BB005F" w:rsidRDefault="007B162D" w:rsidP="007B162D">
      <w:pPr>
        <w:jc w:val="both"/>
        <w:rPr>
          <w:sz w:val="22"/>
          <w:szCs w:val="22"/>
        </w:rPr>
      </w:pPr>
      <w:r w:rsidRPr="00BB005F">
        <w:rPr>
          <w:b/>
          <w:bCs/>
          <w:sz w:val="22"/>
          <w:szCs w:val="22"/>
        </w:rPr>
        <w:t>1</w:t>
      </w:r>
      <w:r w:rsidR="00D218B8" w:rsidRPr="00BB005F">
        <w:rPr>
          <w:b/>
          <w:bCs/>
          <w:sz w:val="22"/>
          <w:szCs w:val="22"/>
        </w:rPr>
        <w:t>2</w:t>
      </w:r>
      <w:r w:rsidRPr="00BB005F">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986D71" w:rsidRDefault="007B162D" w:rsidP="001A260E">
      <w:pPr>
        <w:spacing w:before="120" w:after="120"/>
        <w:jc w:val="both"/>
        <w:rPr>
          <w:sz w:val="22"/>
          <w:szCs w:val="22"/>
          <w:lang w:val="en-US"/>
        </w:rPr>
      </w:pPr>
      <w:r w:rsidRPr="00986D71">
        <w:rPr>
          <w:sz w:val="22"/>
          <w:szCs w:val="22"/>
        </w:rPr>
        <w:t>Предметна набавка не садржи поверљиве информације које наручилац ставља на располагање.</w:t>
      </w:r>
    </w:p>
    <w:p w:rsidR="007B162D" w:rsidRPr="00986D71" w:rsidRDefault="007B162D" w:rsidP="007B162D">
      <w:pPr>
        <w:jc w:val="both"/>
        <w:rPr>
          <w:b/>
          <w:bCs/>
          <w:sz w:val="22"/>
          <w:szCs w:val="22"/>
        </w:rPr>
      </w:pPr>
      <w:r w:rsidRPr="00986D71">
        <w:rPr>
          <w:b/>
          <w:bCs/>
          <w:sz w:val="22"/>
          <w:szCs w:val="22"/>
        </w:rPr>
        <w:t>1</w:t>
      </w:r>
      <w:r w:rsidR="00D218B8" w:rsidRPr="00986D71">
        <w:rPr>
          <w:b/>
          <w:bCs/>
          <w:sz w:val="22"/>
          <w:szCs w:val="22"/>
        </w:rPr>
        <w:t>3</w:t>
      </w:r>
      <w:r w:rsidRPr="00986D71">
        <w:rPr>
          <w:b/>
          <w:bCs/>
          <w:sz w:val="22"/>
          <w:szCs w:val="22"/>
        </w:rPr>
        <w:t>. ДОДАТНЕ ИНФОРМАЦИЈЕ ИЛИ ПОЈАШЊЕЊА У ВЕЗИ СА ПРИПРЕМАЊЕМ ПОНУДЕ</w:t>
      </w:r>
    </w:p>
    <w:p w:rsidR="007B162D" w:rsidRPr="00986D71" w:rsidRDefault="007B162D" w:rsidP="007B162D">
      <w:pPr>
        <w:jc w:val="both"/>
        <w:rPr>
          <w:b/>
          <w:bCs/>
          <w:sz w:val="22"/>
          <w:szCs w:val="22"/>
        </w:rPr>
      </w:pPr>
    </w:p>
    <w:p w:rsidR="00304FB4" w:rsidRPr="00986D71" w:rsidRDefault="007B162D" w:rsidP="00304FB4">
      <w:pPr>
        <w:jc w:val="both"/>
        <w:rPr>
          <w:sz w:val="22"/>
          <w:szCs w:val="22"/>
        </w:rPr>
      </w:pPr>
      <w:r w:rsidRPr="00986D71">
        <w:rPr>
          <w:sz w:val="22"/>
          <w:szCs w:val="22"/>
        </w:rPr>
        <w:t xml:space="preserve">Заинтересовано лице може, у писаном облику </w:t>
      </w:r>
      <w:r w:rsidRPr="00986D71">
        <w:rPr>
          <w:i/>
          <w:iCs/>
          <w:sz w:val="22"/>
          <w:szCs w:val="22"/>
        </w:rPr>
        <w:t>[</w:t>
      </w:r>
      <w:r w:rsidRPr="00986D71">
        <w:rPr>
          <w:i/>
          <w:sz w:val="22"/>
          <w:szCs w:val="22"/>
        </w:rPr>
        <w:t xml:space="preserve">путем поште на адресу наручиоца, општина Дољевац, ул. Николе Тесле бр. 121, 18 410 Дољевац, електронске поште на </w:t>
      </w:r>
      <w:r w:rsidRPr="00986D71">
        <w:rPr>
          <w:i/>
          <w:iCs/>
          <w:sz w:val="22"/>
          <w:szCs w:val="22"/>
          <w:lang w:val="en-US"/>
        </w:rPr>
        <w:t>e</w:t>
      </w:r>
      <w:r w:rsidRPr="00986D71">
        <w:rPr>
          <w:i/>
          <w:iCs/>
          <w:sz w:val="22"/>
          <w:szCs w:val="22"/>
          <w:lang w:val="ru-RU"/>
        </w:rPr>
        <w:t>-</w:t>
      </w:r>
      <w:r w:rsidRPr="00986D71">
        <w:rPr>
          <w:i/>
          <w:iCs/>
          <w:sz w:val="22"/>
          <w:szCs w:val="22"/>
          <w:lang w:val="en-US"/>
        </w:rPr>
        <w:t>mail</w:t>
      </w:r>
      <w:r w:rsidRPr="00986D71">
        <w:rPr>
          <w:i/>
          <w:sz w:val="22"/>
          <w:szCs w:val="22"/>
        </w:rPr>
        <w:t xml:space="preserve"> адресу </w:t>
      </w:r>
      <w:r w:rsidRPr="00986D71">
        <w:rPr>
          <w:i/>
          <w:sz w:val="22"/>
          <w:szCs w:val="22"/>
          <w:lang w:val="sr-Latn-CS"/>
        </w:rPr>
        <w:t>opstina@opstinadoljevac.rs</w:t>
      </w:r>
      <w:r w:rsidRPr="00986D71">
        <w:rPr>
          <w:i/>
          <w:sz w:val="22"/>
          <w:szCs w:val="22"/>
        </w:rPr>
        <w:t xml:space="preserve"> или факсом на број 018/</w:t>
      </w:r>
      <w:r w:rsidR="00D02D49" w:rsidRPr="00986D71">
        <w:rPr>
          <w:i/>
          <w:sz w:val="22"/>
          <w:szCs w:val="22"/>
        </w:rPr>
        <w:t>4</w:t>
      </w:r>
      <w:r w:rsidRPr="00986D71">
        <w:rPr>
          <w:i/>
          <w:sz w:val="22"/>
          <w:szCs w:val="22"/>
        </w:rPr>
        <w:t>810-055</w:t>
      </w:r>
      <w:r w:rsidR="00A25A41" w:rsidRPr="00986D71">
        <w:rPr>
          <w:i/>
          <w:sz w:val="22"/>
          <w:szCs w:val="22"/>
        </w:rPr>
        <w:t xml:space="preserve"> </w:t>
      </w:r>
      <w:r w:rsidRPr="00986D71">
        <w:rPr>
          <w:sz w:val="22"/>
          <w:szCs w:val="22"/>
        </w:rPr>
        <w:t>тражити од наручиоца додатне информације или појашњења у вези са припремањем понуде</w:t>
      </w:r>
      <w:r w:rsidR="00304FB4" w:rsidRPr="00986D71">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986D71" w:rsidRDefault="00304FB4" w:rsidP="007B162D">
      <w:pPr>
        <w:jc w:val="both"/>
        <w:rPr>
          <w:sz w:val="22"/>
          <w:szCs w:val="22"/>
        </w:rPr>
      </w:pPr>
      <w:r w:rsidRPr="00986D71">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986D71" w:rsidRDefault="007B162D" w:rsidP="007B162D">
      <w:pPr>
        <w:jc w:val="both"/>
        <w:rPr>
          <w:sz w:val="22"/>
          <w:szCs w:val="22"/>
        </w:rPr>
      </w:pPr>
      <w:r w:rsidRPr="00986D7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986D71" w:rsidRDefault="007B162D" w:rsidP="007B162D">
      <w:pPr>
        <w:jc w:val="both"/>
        <w:rPr>
          <w:rFonts w:eastAsia="TimesNewRomanPS-BoldMT"/>
          <w:b/>
          <w:bCs/>
          <w:sz w:val="22"/>
          <w:szCs w:val="22"/>
        </w:rPr>
      </w:pPr>
      <w:r w:rsidRPr="00986D71">
        <w:rPr>
          <w:sz w:val="22"/>
          <w:szCs w:val="22"/>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986D71">
        <w:rPr>
          <w:rFonts w:eastAsia="TimesNewRomanPS-BoldMT"/>
          <w:b/>
          <w:bCs/>
          <w:sz w:val="22"/>
          <w:szCs w:val="22"/>
        </w:rPr>
        <w:t xml:space="preserve"> </w:t>
      </w:r>
      <w:r w:rsidRPr="005665F1">
        <w:rPr>
          <w:rFonts w:eastAsia="TimesNewRomanPS-BoldMT"/>
          <w:b/>
          <w:bCs/>
          <w:color w:val="000000" w:themeColor="text1"/>
          <w:sz w:val="22"/>
          <w:szCs w:val="22"/>
        </w:rPr>
        <w:t xml:space="preserve">ЈН бр. </w:t>
      </w:r>
      <w:r w:rsidR="005665F1" w:rsidRPr="005665F1">
        <w:rPr>
          <w:rFonts w:eastAsia="TimesNewRomanPS-BoldMT"/>
          <w:b/>
          <w:bCs/>
          <w:color w:val="000000" w:themeColor="text1"/>
          <w:sz w:val="22"/>
          <w:szCs w:val="22"/>
        </w:rPr>
        <w:t>404-2-45</w:t>
      </w:r>
      <w:r w:rsidR="005512BC" w:rsidRPr="005665F1">
        <w:rPr>
          <w:rFonts w:eastAsia="TimesNewRomanPS-BoldMT"/>
          <w:b/>
          <w:bCs/>
          <w:color w:val="000000" w:themeColor="text1"/>
          <w:sz w:val="22"/>
          <w:szCs w:val="22"/>
        </w:rPr>
        <w:t>/2018-03</w:t>
      </w:r>
      <w:r w:rsidRPr="00986D71">
        <w:rPr>
          <w:rFonts w:eastAsia="TimesNewRomanPS-BoldMT"/>
          <w:b/>
          <w:bCs/>
          <w:sz w:val="22"/>
          <w:szCs w:val="22"/>
        </w:rPr>
        <w:t>.</w:t>
      </w:r>
    </w:p>
    <w:p w:rsidR="007B162D" w:rsidRPr="00986D71" w:rsidRDefault="007B162D" w:rsidP="007B162D">
      <w:pPr>
        <w:jc w:val="both"/>
        <w:rPr>
          <w:sz w:val="22"/>
          <w:szCs w:val="22"/>
        </w:rPr>
      </w:pPr>
      <w:r w:rsidRPr="00986D7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Default="007B162D" w:rsidP="007B162D">
      <w:pPr>
        <w:jc w:val="both"/>
        <w:rPr>
          <w:sz w:val="22"/>
          <w:szCs w:val="22"/>
        </w:rPr>
      </w:pPr>
      <w:r w:rsidRPr="00986D71">
        <w:rPr>
          <w:sz w:val="22"/>
          <w:szCs w:val="22"/>
        </w:rPr>
        <w:t>По истеку рока предвиђеног за подношење понуда наручилац не може да мења нити да допуњује</w:t>
      </w:r>
      <w:r>
        <w:rPr>
          <w:sz w:val="22"/>
          <w:szCs w:val="22"/>
        </w:rPr>
        <w:t xml:space="preserve"> конкурсну документацију. </w:t>
      </w:r>
    </w:p>
    <w:p w:rsidR="007B162D" w:rsidRDefault="007B162D" w:rsidP="007B162D">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7B162D" w:rsidRDefault="007B162D" w:rsidP="007B162D">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7B162D" w:rsidRDefault="007B162D" w:rsidP="007B162D">
      <w:pPr>
        <w:jc w:val="both"/>
        <w:rPr>
          <w:sz w:val="22"/>
          <w:szCs w:val="22"/>
        </w:rPr>
      </w:pPr>
    </w:p>
    <w:p w:rsidR="007B162D" w:rsidRPr="00BB005F" w:rsidRDefault="007B162D" w:rsidP="007B162D">
      <w:pPr>
        <w:jc w:val="both"/>
        <w:rPr>
          <w:b/>
          <w:bCs/>
          <w:sz w:val="22"/>
          <w:szCs w:val="22"/>
        </w:rPr>
      </w:pPr>
      <w:r w:rsidRPr="00BB005F">
        <w:rPr>
          <w:b/>
          <w:bCs/>
          <w:sz w:val="22"/>
          <w:szCs w:val="22"/>
        </w:rPr>
        <w:t>1</w:t>
      </w:r>
      <w:r w:rsidR="00D218B8" w:rsidRPr="00BB005F">
        <w:rPr>
          <w:b/>
          <w:bCs/>
          <w:sz w:val="22"/>
          <w:szCs w:val="22"/>
        </w:rPr>
        <w:t>4</w:t>
      </w:r>
      <w:r w:rsidRPr="00BB005F">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BB005F" w:rsidRDefault="007B162D" w:rsidP="007B162D">
      <w:pPr>
        <w:jc w:val="both"/>
        <w:rPr>
          <w:b/>
          <w:bCs/>
          <w:sz w:val="22"/>
          <w:szCs w:val="22"/>
        </w:rPr>
      </w:pPr>
    </w:p>
    <w:p w:rsidR="007B162D" w:rsidRDefault="007B162D" w:rsidP="007B162D">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Default="007B162D" w:rsidP="007B162D">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Default="007B162D" w:rsidP="007B162D">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Default="007B162D" w:rsidP="007B162D">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7B162D" w:rsidRDefault="007B162D" w:rsidP="007B162D">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Default="00A25A41" w:rsidP="007B162D">
      <w:pPr>
        <w:jc w:val="both"/>
        <w:rPr>
          <w:sz w:val="22"/>
          <w:szCs w:val="22"/>
        </w:rPr>
      </w:pPr>
    </w:p>
    <w:p w:rsidR="007B162D" w:rsidRPr="00BB005F" w:rsidRDefault="002308D1" w:rsidP="007B162D">
      <w:pPr>
        <w:jc w:val="both"/>
        <w:rPr>
          <w:b/>
          <w:sz w:val="22"/>
          <w:szCs w:val="22"/>
        </w:rPr>
      </w:pPr>
      <w:r w:rsidRPr="00BB005F">
        <w:rPr>
          <w:b/>
          <w:sz w:val="22"/>
          <w:szCs w:val="22"/>
        </w:rPr>
        <w:t>15</w:t>
      </w:r>
      <w:r w:rsidR="007B162D" w:rsidRPr="00BB005F">
        <w:rPr>
          <w:b/>
          <w:sz w:val="22"/>
          <w:szCs w:val="22"/>
        </w:rPr>
        <w:t>. КОРИШЋЕЊЕ ПАТЕНТА И ОДГОВОРНОСТ ЗА ПОВРЕДУ ЗАШТИЋЕНИХ ПРАВА ИНТЕЛЕКТУАЛНЕ СВОЈИНЕ ТРЕЋИХ ЛИЦА</w:t>
      </w:r>
    </w:p>
    <w:p w:rsidR="007B162D" w:rsidRDefault="007B162D" w:rsidP="007B162D">
      <w:pPr>
        <w:jc w:val="both"/>
        <w:rPr>
          <w:b/>
          <w:sz w:val="22"/>
          <w:szCs w:val="22"/>
        </w:rPr>
      </w:pPr>
    </w:p>
    <w:p w:rsidR="007B162D" w:rsidRDefault="007B162D" w:rsidP="007B162D">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986D71" w:rsidRDefault="007B162D" w:rsidP="007B162D">
      <w:pPr>
        <w:jc w:val="both"/>
        <w:rPr>
          <w:b/>
          <w:sz w:val="22"/>
          <w:szCs w:val="22"/>
        </w:rPr>
      </w:pPr>
    </w:p>
    <w:p w:rsidR="00A25A41" w:rsidRDefault="002308D1" w:rsidP="00A25A41">
      <w:pPr>
        <w:jc w:val="both"/>
        <w:rPr>
          <w:b/>
          <w:bCs/>
          <w:sz w:val="22"/>
          <w:szCs w:val="22"/>
        </w:rPr>
      </w:pPr>
      <w:r w:rsidRPr="00986D71">
        <w:rPr>
          <w:b/>
          <w:bCs/>
          <w:sz w:val="22"/>
          <w:szCs w:val="22"/>
        </w:rPr>
        <w:t>16</w:t>
      </w:r>
      <w:r w:rsidR="00A25A41" w:rsidRPr="00986D71">
        <w:rPr>
          <w:b/>
          <w:bCs/>
          <w:sz w:val="22"/>
          <w:szCs w:val="22"/>
        </w:rPr>
        <w:t xml:space="preserve">. НАЧИН И РОК ЗА ПОДНОШЕЊЕ ЗАХТЕВА ЗА ЗАШТИТУ ПРАВА ПОНУЂАЧА </w:t>
      </w:r>
      <w:r w:rsidR="006550E8">
        <w:rPr>
          <w:b/>
          <w:bCs/>
          <w:sz w:val="22"/>
          <w:szCs w:val="22"/>
        </w:rPr>
        <w:t>СА ДЕТАЉНИМ УПУТСТВОМ О САДРЖИНИ ПОТПУНОГ ЗАХТЕВА</w:t>
      </w:r>
    </w:p>
    <w:p w:rsidR="00AD3CCA" w:rsidRDefault="00AD3CCA" w:rsidP="00A25A41">
      <w:pPr>
        <w:jc w:val="both"/>
        <w:rPr>
          <w:b/>
          <w:bCs/>
          <w:sz w:val="22"/>
          <w:szCs w:val="22"/>
        </w:rPr>
      </w:pPr>
    </w:p>
    <w:p w:rsidR="006A755C" w:rsidRPr="00986D71" w:rsidRDefault="006A755C" w:rsidP="00A25A41">
      <w:pPr>
        <w:jc w:val="both"/>
        <w:rPr>
          <w:b/>
          <w:bCs/>
          <w:sz w:val="22"/>
          <w:szCs w:val="22"/>
        </w:rPr>
      </w:pPr>
    </w:p>
    <w:p w:rsidR="00AD3CCA" w:rsidRPr="001D302C" w:rsidRDefault="00AD3CCA" w:rsidP="00AD3CCA">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3CCA" w:rsidRPr="001D302C" w:rsidRDefault="00AD3CCA" w:rsidP="00AD3CCA">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3CCA" w:rsidRPr="001D302C" w:rsidRDefault="00AD3CCA" w:rsidP="00AD3CCA">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D3CCA" w:rsidRPr="001D302C" w:rsidRDefault="00AD3CCA" w:rsidP="00AD3CCA">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w:t>
      </w:r>
      <w:r w:rsidRPr="001D302C">
        <w:lastRenderedPageBreak/>
        <w:t xml:space="preserve">захтеву на Порталу јавних набавки и на интернет страници наручиоца, најкасније у року од два дана од дана пријема захтева. </w:t>
      </w:r>
    </w:p>
    <w:p w:rsidR="00AD3CCA" w:rsidRPr="001D302C" w:rsidRDefault="00AD3CCA" w:rsidP="00AD3CCA">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D3CCA" w:rsidRPr="001D302C" w:rsidRDefault="00AD3CCA" w:rsidP="00AD3CCA">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3CCA" w:rsidRPr="001D302C" w:rsidRDefault="00AD3CCA" w:rsidP="00AD3CCA">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D3CCA" w:rsidRPr="001D302C" w:rsidRDefault="00AD3CCA" w:rsidP="00AD3CCA">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3CCA" w:rsidRPr="001D302C" w:rsidRDefault="00AD3CCA" w:rsidP="00AD3CCA">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3CCA" w:rsidRPr="001D302C" w:rsidRDefault="00AD3CCA" w:rsidP="00AD3CCA">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AD3CCA" w:rsidRPr="001D302C" w:rsidRDefault="00AD3CCA" w:rsidP="00AD3CCA">
      <w:pPr>
        <w:jc w:val="both"/>
      </w:pPr>
      <w:r w:rsidRPr="001D302C">
        <w:t xml:space="preserve">Захтев за заштиту права мора да садржи: </w:t>
      </w:r>
    </w:p>
    <w:p w:rsidR="00AD3CCA" w:rsidRPr="001D302C" w:rsidRDefault="00AD3CCA" w:rsidP="00AD3CCA">
      <w:pPr>
        <w:jc w:val="both"/>
      </w:pPr>
      <w:r w:rsidRPr="001D302C">
        <w:t>1) назив и адресу подносиоца захтева и лице за контакт;</w:t>
      </w:r>
    </w:p>
    <w:p w:rsidR="00AD3CCA" w:rsidRPr="001D302C" w:rsidRDefault="00AD3CCA" w:rsidP="00AD3CCA">
      <w:pPr>
        <w:jc w:val="both"/>
      </w:pPr>
      <w:r w:rsidRPr="001D302C">
        <w:t xml:space="preserve">2) назив и адресу наручиоца; </w:t>
      </w:r>
    </w:p>
    <w:p w:rsidR="00AD3CCA" w:rsidRPr="001D302C" w:rsidRDefault="00AD3CCA" w:rsidP="00AD3CCA">
      <w:pPr>
        <w:jc w:val="both"/>
      </w:pPr>
      <w:r w:rsidRPr="001D302C">
        <w:t xml:space="preserve">3)податке о јавној набавци која је предмет захтева, односно о одлуци наручиоца; </w:t>
      </w:r>
    </w:p>
    <w:p w:rsidR="00AD3CCA" w:rsidRPr="001D302C" w:rsidRDefault="00AD3CCA" w:rsidP="00AD3CCA">
      <w:pPr>
        <w:jc w:val="both"/>
      </w:pPr>
      <w:r w:rsidRPr="001D302C">
        <w:t>4) повреде прописа којима се уређује поступак јавне набавке;</w:t>
      </w:r>
    </w:p>
    <w:p w:rsidR="00AD3CCA" w:rsidRPr="001D302C" w:rsidRDefault="00AD3CCA" w:rsidP="00AD3CCA">
      <w:pPr>
        <w:jc w:val="both"/>
      </w:pPr>
      <w:r w:rsidRPr="001D302C">
        <w:t xml:space="preserve">5) чињенице и доказе којима се повреде доказују; </w:t>
      </w:r>
    </w:p>
    <w:p w:rsidR="00AD3CCA" w:rsidRPr="001D302C" w:rsidRDefault="00AD3CCA" w:rsidP="00AD3CCA">
      <w:pPr>
        <w:jc w:val="both"/>
      </w:pPr>
      <w:r w:rsidRPr="001D302C">
        <w:t>6) потврду о уплати таксе из члана 156. овог ЗЈН;</w:t>
      </w:r>
    </w:p>
    <w:p w:rsidR="00AD3CCA" w:rsidRPr="001D302C" w:rsidRDefault="00AD3CCA" w:rsidP="00AD3CCA">
      <w:pPr>
        <w:jc w:val="both"/>
      </w:pPr>
      <w:r w:rsidRPr="001D302C">
        <w:t xml:space="preserve">7) потпис подносиоца. </w:t>
      </w:r>
    </w:p>
    <w:p w:rsidR="00AD3CCA" w:rsidRPr="001D302C" w:rsidRDefault="00AD3CCA" w:rsidP="00AD3CCA">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3CCA" w:rsidRPr="001D302C" w:rsidRDefault="00AD3CCA" w:rsidP="00AD3CCA">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D3CCA" w:rsidRPr="001D302C" w:rsidRDefault="00AD3CCA" w:rsidP="00AD3CCA">
      <w:pPr>
        <w:ind w:firstLine="708"/>
        <w:jc w:val="both"/>
      </w:pPr>
      <w:r w:rsidRPr="001D302C">
        <w:t xml:space="preserve">(1) да буде издата од стране банке и да садржи печат банке; </w:t>
      </w:r>
    </w:p>
    <w:p w:rsidR="00AD3CCA" w:rsidRPr="001D302C" w:rsidRDefault="00AD3CCA" w:rsidP="00AD3CCA">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3CCA" w:rsidRPr="001D302C" w:rsidRDefault="00AD3CCA" w:rsidP="00AD3CCA">
      <w:pPr>
        <w:ind w:firstLine="708"/>
        <w:jc w:val="both"/>
      </w:pPr>
      <w:r w:rsidRPr="001D302C">
        <w:t xml:space="preserve">(3) износ таксе из члана 156. ЗЈН чија се уплата врши - 60.000 динара; </w:t>
      </w:r>
    </w:p>
    <w:p w:rsidR="00AD3CCA" w:rsidRPr="001D302C" w:rsidRDefault="00AD3CCA" w:rsidP="00AD3CCA">
      <w:pPr>
        <w:ind w:firstLine="708"/>
        <w:jc w:val="both"/>
      </w:pPr>
      <w:r w:rsidRPr="001D302C">
        <w:t>(4) број рачуна: 840-30678845-06;</w:t>
      </w:r>
    </w:p>
    <w:p w:rsidR="00AD3CCA" w:rsidRPr="001D302C" w:rsidRDefault="00AD3CCA" w:rsidP="00AD3CCA">
      <w:pPr>
        <w:ind w:firstLine="708"/>
        <w:jc w:val="both"/>
      </w:pPr>
      <w:r w:rsidRPr="001D302C">
        <w:t xml:space="preserve">(5) шифру плаћања: 153 или 253; </w:t>
      </w:r>
    </w:p>
    <w:p w:rsidR="00AD3CCA" w:rsidRPr="001D302C" w:rsidRDefault="00AD3CCA" w:rsidP="00AD3CCA">
      <w:pPr>
        <w:ind w:firstLine="708"/>
        <w:jc w:val="both"/>
      </w:pPr>
      <w:r w:rsidRPr="001D302C">
        <w:t>(6) позив на број: подаци о броју или ознаци јавне набавке поводом које се подноси захтев за заштиту права;</w:t>
      </w:r>
    </w:p>
    <w:p w:rsidR="00AD3CCA" w:rsidRPr="001D302C" w:rsidRDefault="00AD3CCA" w:rsidP="00AD3CCA">
      <w:pPr>
        <w:ind w:firstLine="708"/>
        <w:jc w:val="both"/>
      </w:pPr>
      <w:r w:rsidRPr="001D302C">
        <w:t>(7) свр</w:t>
      </w:r>
      <w:r>
        <w:t>ха: ЗЗП; Општинска управа</w:t>
      </w:r>
      <w:r w:rsidRPr="001D302C">
        <w:t xml:space="preserve"> општине Дољевац; јавна набавка мале вредности </w:t>
      </w:r>
      <w:r w:rsidR="00B25B74">
        <w:rPr>
          <w:sz w:val="22"/>
          <w:szCs w:val="22"/>
        </w:rPr>
        <w:t>техничког прегледа јавних објеката на територији општине Дољевац</w:t>
      </w:r>
      <w:r w:rsidR="00B25B74">
        <w:t xml:space="preserve">, </w:t>
      </w:r>
      <w:r w:rsidRPr="001D302C">
        <w:t xml:space="preserve">број </w:t>
      </w:r>
      <w:r w:rsidR="005665F1" w:rsidRPr="005665F1">
        <w:rPr>
          <w:color w:val="000000" w:themeColor="text1"/>
        </w:rPr>
        <w:t>404-2-45</w:t>
      </w:r>
      <w:r w:rsidR="00B25B74" w:rsidRPr="005665F1">
        <w:rPr>
          <w:color w:val="000000" w:themeColor="text1"/>
        </w:rPr>
        <w:t>/2018-03</w:t>
      </w:r>
      <w:r w:rsidRPr="005665F1">
        <w:rPr>
          <w:color w:val="000000" w:themeColor="text1"/>
        </w:rPr>
        <w:t>;</w:t>
      </w:r>
    </w:p>
    <w:p w:rsidR="00AD3CCA" w:rsidRPr="001D302C" w:rsidRDefault="00AD3CCA" w:rsidP="00AD3CCA">
      <w:pPr>
        <w:ind w:firstLine="708"/>
        <w:jc w:val="both"/>
      </w:pPr>
      <w:r w:rsidRPr="001D302C">
        <w:t>(8) корисник: буџет Републике Србије;</w:t>
      </w:r>
    </w:p>
    <w:p w:rsidR="00AD3CCA" w:rsidRPr="001D302C" w:rsidRDefault="00AD3CCA" w:rsidP="00AD3CCA">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AD3CCA" w:rsidRPr="001D302C" w:rsidRDefault="00AD3CCA" w:rsidP="00AD3CCA">
      <w:pPr>
        <w:ind w:firstLine="708"/>
        <w:jc w:val="both"/>
      </w:pPr>
      <w:r w:rsidRPr="001D302C">
        <w:lastRenderedPageBreak/>
        <w:t xml:space="preserve">(10) потпис овлашћеног лица банке, </w:t>
      </w:r>
      <w:r w:rsidRPr="001D302C">
        <w:rPr>
          <w:b/>
        </w:rPr>
        <w:t>или</w:t>
      </w:r>
      <w:r w:rsidRPr="001D302C">
        <w:t xml:space="preserve"> </w:t>
      </w:r>
    </w:p>
    <w:p w:rsidR="00AD3CCA" w:rsidRPr="001D302C" w:rsidRDefault="00AD3CCA" w:rsidP="00AD3CCA">
      <w:pPr>
        <w:ind w:firstLine="708"/>
        <w:jc w:val="both"/>
      </w:pPr>
    </w:p>
    <w:p w:rsidR="00AD3CCA" w:rsidRPr="001D302C" w:rsidRDefault="00AD3CCA" w:rsidP="00AD3CCA">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D3CCA" w:rsidRPr="001D302C" w:rsidRDefault="00AD3CCA" w:rsidP="00AD3CCA">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D3CCA" w:rsidRPr="001D302C" w:rsidRDefault="00AD3CCA" w:rsidP="00AD3CCA">
      <w:pPr>
        <w:ind w:firstLine="708"/>
        <w:jc w:val="both"/>
      </w:pPr>
    </w:p>
    <w:p w:rsidR="00AD3CCA" w:rsidRPr="001D302C" w:rsidRDefault="00AD3CCA" w:rsidP="00AD3CCA">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40400" w:rsidRDefault="00AD3CCA" w:rsidP="00DF3B6C">
      <w:pPr>
        <w:jc w:val="both"/>
      </w:pPr>
      <w:r w:rsidRPr="001D302C">
        <w:t>Поступак заштите права регулисан је одредбама чл. 138. - 166. ЗЈН.</w:t>
      </w:r>
    </w:p>
    <w:sectPr w:rsidR="00240400" w:rsidSect="0067613F">
      <w:headerReference w:type="default" r:id="rId13"/>
      <w:footerReference w:type="default" r:id="rId14"/>
      <w:pgSz w:w="12240" w:h="15840"/>
      <w:pgMar w:top="734" w:right="1296"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63" w:rsidRDefault="00D44A63" w:rsidP="00F9114F">
      <w:r>
        <w:separator/>
      </w:r>
    </w:p>
  </w:endnote>
  <w:endnote w:type="continuationSeparator" w:id="0">
    <w:p w:rsidR="00D44A63" w:rsidRDefault="00D44A63" w:rsidP="00F9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201" w:usb1="00000000" w:usb2="00000000" w:usb3="00000000" w:csb0="00000004"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016"/>
      <w:docPartObj>
        <w:docPartGallery w:val="Page Numbers (Bottom of Page)"/>
        <w:docPartUnique/>
      </w:docPartObj>
    </w:sdtPr>
    <w:sdtEndPr>
      <w:rPr>
        <w:sz w:val="18"/>
      </w:rPr>
    </w:sdtEndPr>
    <w:sdtContent>
      <w:sdt>
        <w:sdtPr>
          <w:rPr>
            <w:sz w:val="18"/>
          </w:rPr>
          <w:id w:val="19384017"/>
          <w:docPartObj>
            <w:docPartGallery w:val="Page Numbers (Top of Page)"/>
            <w:docPartUnique/>
          </w:docPartObj>
        </w:sdtPr>
        <w:sdtEndPr/>
        <w:sdtContent>
          <w:p w:rsidR="00D44A63" w:rsidRPr="00716DBE" w:rsidRDefault="00D44A63" w:rsidP="00F9114F">
            <w:pPr>
              <w:pStyle w:val="Footer"/>
              <w:rPr>
                <w:sz w:val="18"/>
              </w:rPr>
            </w:pPr>
            <w:r w:rsidRPr="00716DBE">
              <w:rPr>
                <w:sz w:val="18"/>
              </w:rPr>
              <w:ptab w:relativeTo="margin" w:alignment="right" w:leader="none"/>
            </w:r>
            <w:r w:rsidRPr="00716DBE">
              <w:rPr>
                <w:sz w:val="20"/>
              </w:rPr>
              <w:t>Страна</w:t>
            </w:r>
            <w:r w:rsidRPr="00716DBE">
              <w:rPr>
                <w:sz w:val="36"/>
                <w:szCs w:val="24"/>
              </w:rPr>
              <w:fldChar w:fldCharType="begin"/>
            </w:r>
            <w:r w:rsidRPr="00716DBE">
              <w:rPr>
                <w:sz w:val="20"/>
              </w:rPr>
              <w:instrText xml:space="preserve"> PAGE </w:instrText>
            </w:r>
            <w:r w:rsidRPr="00716DBE">
              <w:rPr>
                <w:sz w:val="36"/>
                <w:szCs w:val="24"/>
              </w:rPr>
              <w:fldChar w:fldCharType="separate"/>
            </w:r>
            <w:r w:rsidR="00357BFD">
              <w:rPr>
                <w:noProof/>
                <w:sz w:val="20"/>
              </w:rPr>
              <w:t>4</w:t>
            </w:r>
            <w:r w:rsidRPr="00716DBE">
              <w:rPr>
                <w:sz w:val="36"/>
                <w:szCs w:val="24"/>
              </w:rPr>
              <w:fldChar w:fldCharType="end"/>
            </w:r>
            <w:r w:rsidRPr="00716DBE">
              <w:rPr>
                <w:sz w:val="20"/>
              </w:rPr>
              <w:t xml:space="preserve"> од </w:t>
            </w:r>
            <w:r w:rsidRPr="00716DBE">
              <w:rPr>
                <w:sz w:val="36"/>
                <w:szCs w:val="24"/>
              </w:rPr>
              <w:fldChar w:fldCharType="begin"/>
            </w:r>
            <w:r w:rsidRPr="00716DBE">
              <w:rPr>
                <w:sz w:val="20"/>
              </w:rPr>
              <w:instrText xml:space="preserve"> NUMPAGES  </w:instrText>
            </w:r>
            <w:r w:rsidRPr="00716DBE">
              <w:rPr>
                <w:sz w:val="36"/>
                <w:szCs w:val="24"/>
              </w:rPr>
              <w:fldChar w:fldCharType="separate"/>
            </w:r>
            <w:r w:rsidR="00357BFD">
              <w:rPr>
                <w:noProof/>
                <w:sz w:val="20"/>
              </w:rPr>
              <w:t>32</w:t>
            </w:r>
            <w:r w:rsidRPr="00716DBE">
              <w:rPr>
                <w:sz w:val="36"/>
                <w:szCs w:val="24"/>
              </w:rPr>
              <w:fldChar w:fldCharType="end"/>
            </w:r>
          </w:p>
        </w:sdtContent>
      </w:sdt>
    </w:sdtContent>
  </w:sdt>
  <w:p w:rsidR="00D44A63" w:rsidRPr="00716DBE" w:rsidRDefault="00D44A63" w:rsidP="00F9114F">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018"/>
      <w:docPartObj>
        <w:docPartGallery w:val="Page Numbers (Bottom of Page)"/>
        <w:docPartUnique/>
      </w:docPartObj>
    </w:sdtPr>
    <w:sdtEndPr/>
    <w:sdtContent>
      <w:sdt>
        <w:sdtPr>
          <w:id w:val="19384019"/>
          <w:docPartObj>
            <w:docPartGallery w:val="Page Numbers (Top of Page)"/>
            <w:docPartUnique/>
          </w:docPartObj>
        </w:sdtPr>
        <w:sdtEndPr/>
        <w:sdtContent>
          <w:p w:rsidR="00D44A63" w:rsidRPr="005F1847" w:rsidRDefault="00D44A63" w:rsidP="00F9114F">
            <w:pPr>
              <w:pStyle w:val="Footer"/>
            </w:pPr>
            <w:r w:rsidRPr="005F1847">
              <w:t>Страна</w:t>
            </w:r>
            <w:r>
              <w:fldChar w:fldCharType="begin"/>
            </w:r>
            <w:r>
              <w:instrText xml:space="preserve"> PAGE </w:instrText>
            </w:r>
            <w:r>
              <w:fldChar w:fldCharType="separate"/>
            </w:r>
            <w:r>
              <w:rPr>
                <w:noProof/>
              </w:rPr>
              <w:t>6</w:t>
            </w:r>
            <w:r>
              <w:rPr>
                <w:noProof/>
              </w:rPr>
              <w:fldChar w:fldCharType="end"/>
            </w:r>
            <w:r w:rsidRPr="005F1847">
              <w:t>од</w:t>
            </w:r>
            <w:r>
              <w:fldChar w:fldCharType="begin"/>
            </w:r>
            <w:r>
              <w:instrText xml:space="preserve"> NUMPAGES  </w:instrText>
            </w:r>
            <w:r>
              <w:fldChar w:fldCharType="separate"/>
            </w:r>
            <w:r>
              <w:rPr>
                <w:noProof/>
              </w:rPr>
              <w:t>1</w:t>
            </w:r>
            <w:r>
              <w:rPr>
                <w:noProof/>
              </w:rPr>
              <w:fldChar w:fldCharType="end"/>
            </w:r>
          </w:p>
        </w:sdtContent>
      </w:sdt>
    </w:sdtContent>
  </w:sdt>
  <w:p w:rsidR="00D44A63" w:rsidRDefault="00D44A63" w:rsidP="00F911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63" w:rsidRPr="00716DBE" w:rsidRDefault="00D44A63">
    <w:pPr>
      <w:pStyle w:val="Footer"/>
      <w:jc w:val="right"/>
      <w:rPr>
        <w:rFonts w:ascii="Times New Roman" w:hAnsi="Times New Roman"/>
        <w:sz w:val="20"/>
      </w:rPr>
    </w:pPr>
    <w:r w:rsidRPr="00716DBE">
      <w:rPr>
        <w:rFonts w:ascii="Times New Roman" w:hAnsi="Times New Roman"/>
        <w:sz w:val="20"/>
      </w:rPr>
      <w:t>Страна</w:t>
    </w:r>
    <w:r w:rsidRPr="00716DBE">
      <w:rPr>
        <w:rFonts w:ascii="Times New Roman" w:hAnsi="Times New Roman"/>
        <w:b/>
        <w:sz w:val="20"/>
      </w:rPr>
      <w:fldChar w:fldCharType="begin"/>
    </w:r>
    <w:r w:rsidRPr="00716DBE">
      <w:rPr>
        <w:rFonts w:ascii="Times New Roman" w:hAnsi="Times New Roman"/>
        <w:b/>
        <w:sz w:val="20"/>
      </w:rPr>
      <w:instrText xml:space="preserve"> PAGE </w:instrText>
    </w:r>
    <w:r w:rsidRPr="00716DBE">
      <w:rPr>
        <w:rFonts w:ascii="Times New Roman" w:hAnsi="Times New Roman"/>
        <w:b/>
        <w:sz w:val="20"/>
      </w:rPr>
      <w:fldChar w:fldCharType="separate"/>
    </w:r>
    <w:r w:rsidR="00357BFD">
      <w:rPr>
        <w:rFonts w:ascii="Times New Roman" w:hAnsi="Times New Roman"/>
        <w:b/>
        <w:noProof/>
        <w:sz w:val="20"/>
      </w:rPr>
      <w:t>14</w:t>
    </w:r>
    <w:r w:rsidRPr="00716DBE">
      <w:rPr>
        <w:rFonts w:ascii="Times New Roman" w:hAnsi="Times New Roman"/>
        <w:b/>
        <w:sz w:val="20"/>
      </w:rPr>
      <w:fldChar w:fldCharType="end"/>
    </w:r>
    <w:r w:rsidRPr="00716DBE">
      <w:rPr>
        <w:rFonts w:ascii="Times New Roman" w:hAnsi="Times New Roman"/>
        <w:sz w:val="20"/>
      </w:rPr>
      <w:t>од</w:t>
    </w:r>
    <w:r w:rsidRPr="00716DBE">
      <w:rPr>
        <w:rFonts w:ascii="Times New Roman" w:hAnsi="Times New Roman"/>
        <w:b/>
        <w:sz w:val="20"/>
      </w:rPr>
      <w:fldChar w:fldCharType="begin"/>
    </w:r>
    <w:r w:rsidRPr="00716DBE">
      <w:rPr>
        <w:rFonts w:ascii="Times New Roman" w:hAnsi="Times New Roman"/>
        <w:b/>
        <w:sz w:val="20"/>
      </w:rPr>
      <w:instrText xml:space="preserve"> NUMPAGES  </w:instrText>
    </w:r>
    <w:r w:rsidRPr="00716DBE">
      <w:rPr>
        <w:rFonts w:ascii="Times New Roman" w:hAnsi="Times New Roman"/>
        <w:b/>
        <w:sz w:val="20"/>
      </w:rPr>
      <w:fldChar w:fldCharType="separate"/>
    </w:r>
    <w:r w:rsidR="00357BFD">
      <w:rPr>
        <w:rFonts w:ascii="Times New Roman" w:hAnsi="Times New Roman"/>
        <w:b/>
        <w:noProof/>
        <w:sz w:val="20"/>
      </w:rPr>
      <w:t>32</w:t>
    </w:r>
    <w:r w:rsidRPr="00716DBE">
      <w:rPr>
        <w:rFonts w:ascii="Times New Roman" w:hAnsi="Times New Roman"/>
        <w:b/>
        <w:sz w:val="20"/>
      </w:rPr>
      <w:fldChar w:fldCharType="end"/>
    </w:r>
  </w:p>
  <w:p w:rsidR="00D44A63" w:rsidRDefault="00D44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63" w:rsidRDefault="00D44A63" w:rsidP="00F9114F">
      <w:r>
        <w:separator/>
      </w:r>
    </w:p>
  </w:footnote>
  <w:footnote w:type="continuationSeparator" w:id="0">
    <w:p w:rsidR="00D44A63" w:rsidRDefault="00D44A63" w:rsidP="00F9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63" w:rsidRPr="00365C1C" w:rsidRDefault="00D44A63" w:rsidP="00716DBE">
    <w:pPr>
      <w:rPr>
        <w:i/>
        <w:sz w:val="22"/>
        <w:szCs w:val="22"/>
      </w:rPr>
    </w:pPr>
    <w:r>
      <w:rPr>
        <w:i/>
        <w:sz w:val="22"/>
        <w:szCs w:val="22"/>
      </w:rPr>
      <w:t>К</w:t>
    </w:r>
    <w:r w:rsidRPr="00365C1C">
      <w:rPr>
        <w:i/>
        <w:sz w:val="22"/>
        <w:szCs w:val="22"/>
      </w:rPr>
      <w:t>онкурсна документација</w:t>
    </w:r>
  </w:p>
  <w:p w:rsidR="00D44A63" w:rsidRPr="00365C1C" w:rsidRDefault="00D44A63" w:rsidP="00716DBE">
    <w:pPr>
      <w:rPr>
        <w:i/>
        <w:sz w:val="22"/>
        <w:szCs w:val="22"/>
        <w:lang w:val="ru-RU"/>
      </w:rPr>
    </w:pPr>
    <w:r w:rsidRPr="00365C1C">
      <w:rPr>
        <w:i/>
        <w:sz w:val="22"/>
        <w:szCs w:val="22"/>
      </w:rPr>
      <w:t>За јавну набавку мале в</w:t>
    </w:r>
    <w:r>
      <w:rPr>
        <w:i/>
        <w:sz w:val="22"/>
        <w:szCs w:val="22"/>
      </w:rPr>
      <w:t>редности услуге те</w:t>
    </w:r>
    <w:r>
      <w:rPr>
        <w:i/>
        <w:sz w:val="22"/>
        <w:szCs w:val="22"/>
        <w:lang w:val="sr-Cyrl-RS"/>
      </w:rPr>
      <w:t>хничког прегледа јавних објеката на територији општине Дољевац</w:t>
    </w:r>
    <w:r w:rsidRPr="00365C1C">
      <w:rPr>
        <w:i/>
        <w:sz w:val="22"/>
        <w:szCs w:val="22"/>
        <w:lang w:val="ru-RU"/>
      </w:rPr>
      <w:t xml:space="preserve">, </w:t>
    </w:r>
  </w:p>
  <w:p w:rsidR="00D44A63" w:rsidRPr="00365C1C" w:rsidRDefault="00D44A63" w:rsidP="00716DBE">
    <w:pPr>
      <w:rPr>
        <w:i/>
        <w:noProof/>
        <w:spacing w:val="6"/>
        <w:sz w:val="22"/>
        <w:szCs w:val="22"/>
      </w:rPr>
    </w:pPr>
    <w:r w:rsidRPr="00365C1C">
      <w:rPr>
        <w:i/>
        <w:sz w:val="22"/>
        <w:szCs w:val="22"/>
        <w:lang w:val="ru-RU"/>
      </w:rPr>
      <w:t xml:space="preserve">број </w:t>
    </w:r>
    <w:r>
      <w:rPr>
        <w:i/>
        <w:color w:val="000000"/>
        <w:sz w:val="22"/>
        <w:szCs w:val="22"/>
      </w:rPr>
      <w:t>404-2-45/2018-03</w:t>
    </w:r>
    <w:r w:rsidRPr="00365C1C">
      <w:rPr>
        <w:i/>
        <w:color w:val="000000"/>
        <w:sz w:val="22"/>
        <w:szCs w:val="22"/>
      </w:rPr>
      <w:t xml:space="preserve"> </w:t>
    </w:r>
  </w:p>
  <w:p w:rsidR="00D44A63" w:rsidRDefault="00D44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63" w:rsidRDefault="00D44A63" w:rsidP="00365C1C">
    <w:pPr>
      <w:rPr>
        <w:i/>
        <w:sz w:val="22"/>
        <w:szCs w:val="22"/>
      </w:rPr>
    </w:pPr>
    <w:r>
      <w:rPr>
        <w:i/>
        <w:sz w:val="22"/>
        <w:szCs w:val="22"/>
      </w:rPr>
      <w:t>К</w:t>
    </w:r>
    <w:r w:rsidRPr="00365C1C">
      <w:rPr>
        <w:i/>
        <w:sz w:val="22"/>
        <w:szCs w:val="22"/>
      </w:rPr>
      <w:t>онкурсна документација</w:t>
    </w:r>
    <w:r>
      <w:rPr>
        <w:i/>
        <w:sz w:val="22"/>
        <w:szCs w:val="22"/>
        <w:lang w:val="sr-Cyrl-RS"/>
      </w:rPr>
      <w:t xml:space="preserve"> з</w:t>
    </w:r>
    <w:r w:rsidRPr="00365C1C">
      <w:rPr>
        <w:i/>
        <w:sz w:val="22"/>
        <w:szCs w:val="22"/>
      </w:rPr>
      <w:t xml:space="preserve">а јавну набавку мале вредности </w:t>
    </w:r>
  </w:p>
  <w:p w:rsidR="00D44A63" w:rsidRDefault="00D44A63" w:rsidP="00DF3B6C">
    <w:r>
      <w:rPr>
        <w:i/>
        <w:sz w:val="22"/>
        <w:szCs w:val="22"/>
        <w:lang w:val="sr-Cyrl-RS"/>
      </w:rPr>
      <w:t>у</w:t>
    </w:r>
    <w:r w:rsidRPr="00365C1C">
      <w:rPr>
        <w:i/>
        <w:sz w:val="22"/>
        <w:szCs w:val="22"/>
      </w:rPr>
      <w:t>слуг</w:t>
    </w:r>
    <w:r>
      <w:rPr>
        <w:i/>
        <w:sz w:val="22"/>
        <w:szCs w:val="22"/>
        <w:lang w:val="sr-Cyrl-RS"/>
      </w:rPr>
      <w:t>е</w:t>
    </w:r>
    <w:r>
      <w:rPr>
        <w:i/>
        <w:sz w:val="22"/>
        <w:szCs w:val="22"/>
      </w:rPr>
      <w:t xml:space="preserve"> техничког прегледа јавних објеката</w:t>
    </w:r>
    <w:r>
      <w:rPr>
        <w:i/>
        <w:sz w:val="22"/>
        <w:szCs w:val="22"/>
        <w:lang w:val="sr-Cyrl-RS"/>
      </w:rPr>
      <w:t xml:space="preserve"> на територији општине Дољевац</w:t>
    </w:r>
    <w:r w:rsidRPr="00365C1C">
      <w:rPr>
        <w:i/>
        <w:sz w:val="22"/>
        <w:szCs w:val="22"/>
        <w:lang w:val="ru-RU"/>
      </w:rPr>
      <w:t xml:space="preserve">, </w:t>
    </w:r>
    <w:r>
      <w:rPr>
        <w:i/>
        <w:sz w:val="22"/>
        <w:szCs w:val="22"/>
        <w:lang w:val="ru-RU"/>
      </w:rPr>
      <w:t xml:space="preserve"> </w:t>
    </w:r>
    <w:r w:rsidRPr="00365C1C">
      <w:rPr>
        <w:i/>
        <w:sz w:val="22"/>
        <w:szCs w:val="22"/>
        <w:lang w:val="ru-RU"/>
      </w:rPr>
      <w:t xml:space="preserve">рој </w:t>
    </w:r>
    <w:r>
      <w:rPr>
        <w:i/>
        <w:color w:val="000000"/>
        <w:sz w:val="22"/>
        <w:szCs w:val="22"/>
      </w:rPr>
      <w:t>404-2-45/2018-03</w:t>
    </w:r>
    <w:r w:rsidRPr="00365C1C">
      <w:rPr>
        <w:i/>
        <w:color w:val="00000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A3A0E17"/>
    <w:multiLevelType w:val="hybridMultilevel"/>
    <w:tmpl w:val="B8EE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35754"/>
    <w:multiLevelType w:val="hybridMultilevel"/>
    <w:tmpl w:val="13DC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012D0"/>
    <w:multiLevelType w:val="hybridMultilevel"/>
    <w:tmpl w:val="2668BA7A"/>
    <w:lvl w:ilvl="0" w:tplc="0BEE20B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2E37D08"/>
    <w:multiLevelType w:val="hybridMultilevel"/>
    <w:tmpl w:val="D1B0DE7C"/>
    <w:lvl w:ilvl="0" w:tplc="0409000F">
      <w:start w:val="1"/>
      <w:numFmt w:val="decimal"/>
      <w:lvlText w:val="%1."/>
      <w:lvlJc w:val="left"/>
      <w:pPr>
        <w:ind w:left="1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92C0E"/>
    <w:multiLevelType w:val="hybridMultilevel"/>
    <w:tmpl w:val="8E142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E1C34"/>
    <w:multiLevelType w:val="hybridMultilevel"/>
    <w:tmpl w:val="5980F7DE"/>
    <w:lvl w:ilvl="0" w:tplc="38AEDF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5DC1907"/>
    <w:multiLevelType w:val="hybridMultilevel"/>
    <w:tmpl w:val="CC1CC402"/>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5C8472B3"/>
    <w:multiLevelType w:val="hybridMultilevel"/>
    <w:tmpl w:val="32EE62D8"/>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3">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34">
    <w:nsid w:val="6E365B88"/>
    <w:multiLevelType w:val="hybridMultilevel"/>
    <w:tmpl w:val="7B804192"/>
    <w:lvl w:ilvl="0" w:tplc="F42862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7">
    <w:nsid w:val="74FE7795"/>
    <w:multiLevelType w:val="hybridMultilevel"/>
    <w:tmpl w:val="946A3D26"/>
    <w:lvl w:ilvl="0" w:tplc="2FF4F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39">
    <w:nsid w:val="76404DD5"/>
    <w:multiLevelType w:val="hybridMultilevel"/>
    <w:tmpl w:val="9C667E8A"/>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0">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1"/>
  </w:num>
  <w:num w:numId="13">
    <w:abstractNumId w:val="13"/>
  </w:num>
  <w:num w:numId="14">
    <w:abstractNumId w:val="20"/>
  </w:num>
  <w:num w:numId="15">
    <w:abstractNumId w:val="40"/>
  </w:num>
  <w:num w:numId="16">
    <w:abstractNumId w:val="41"/>
  </w:num>
  <w:num w:numId="17">
    <w:abstractNumId w:val="18"/>
  </w:num>
  <w:num w:numId="18">
    <w:abstractNumId w:val="9"/>
  </w:num>
  <w:num w:numId="19">
    <w:abstractNumId w:val="7"/>
  </w:num>
  <w:num w:numId="20">
    <w:abstractNumId w:val="21"/>
  </w:num>
  <w:num w:numId="21">
    <w:abstractNumId w:val="23"/>
  </w:num>
  <w:num w:numId="22">
    <w:abstractNumId w:val="0"/>
  </w:num>
  <w:num w:numId="23">
    <w:abstractNumId w:val="10"/>
  </w:num>
  <w:num w:numId="24">
    <w:abstractNumId w:val="35"/>
  </w:num>
  <w:num w:numId="25">
    <w:abstractNumId w:val="25"/>
  </w:num>
  <w:num w:numId="26">
    <w:abstractNumId w:val="19"/>
  </w:num>
  <w:num w:numId="27">
    <w:abstractNumId w:val="17"/>
  </w:num>
  <w:num w:numId="28">
    <w:abstractNumId w:val="36"/>
  </w:num>
  <w:num w:numId="29">
    <w:abstractNumId w:val="24"/>
  </w:num>
  <w:num w:numId="30">
    <w:abstractNumId w:val="4"/>
  </w:num>
  <w:num w:numId="31">
    <w:abstractNumId w:val="6"/>
  </w:num>
  <w:num w:numId="32">
    <w:abstractNumId w:val="8"/>
  </w:num>
  <w:num w:numId="33">
    <w:abstractNumId w:val="39"/>
  </w:num>
  <w:num w:numId="34">
    <w:abstractNumId w:val="26"/>
  </w:num>
  <w:num w:numId="35">
    <w:abstractNumId w:val="28"/>
  </w:num>
  <w:num w:numId="36">
    <w:abstractNumId w:val="15"/>
  </w:num>
  <w:num w:numId="37">
    <w:abstractNumId w:val="16"/>
  </w:num>
  <w:num w:numId="38">
    <w:abstractNumId w:val="5"/>
  </w:num>
  <w:num w:numId="39">
    <w:abstractNumId w:val="34"/>
  </w:num>
  <w:num w:numId="40">
    <w:abstractNumId w:val="12"/>
  </w:num>
  <w:num w:numId="41">
    <w:abstractNumId w:val="22"/>
  </w:num>
  <w:num w:numId="42">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2D"/>
    <w:rsid w:val="00004572"/>
    <w:rsid w:val="00013615"/>
    <w:rsid w:val="000138A3"/>
    <w:rsid w:val="0002288D"/>
    <w:rsid w:val="00023B49"/>
    <w:rsid w:val="00030971"/>
    <w:rsid w:val="000324C5"/>
    <w:rsid w:val="000446F4"/>
    <w:rsid w:val="00046720"/>
    <w:rsid w:val="000532F2"/>
    <w:rsid w:val="000541E3"/>
    <w:rsid w:val="0006563F"/>
    <w:rsid w:val="00077E2C"/>
    <w:rsid w:val="0008373E"/>
    <w:rsid w:val="00095311"/>
    <w:rsid w:val="00096C4C"/>
    <w:rsid w:val="000A1CA1"/>
    <w:rsid w:val="000A6C61"/>
    <w:rsid w:val="000B3DFE"/>
    <w:rsid w:val="000B6E1C"/>
    <w:rsid w:val="000C5F45"/>
    <w:rsid w:val="000D0C1F"/>
    <w:rsid w:val="000D37A9"/>
    <w:rsid w:val="000D7721"/>
    <w:rsid w:val="000E3094"/>
    <w:rsid w:val="000F3091"/>
    <w:rsid w:val="00103AAF"/>
    <w:rsid w:val="00103EF8"/>
    <w:rsid w:val="00104A24"/>
    <w:rsid w:val="0013119B"/>
    <w:rsid w:val="00152DDC"/>
    <w:rsid w:val="00156D54"/>
    <w:rsid w:val="001607D5"/>
    <w:rsid w:val="0017600F"/>
    <w:rsid w:val="00192483"/>
    <w:rsid w:val="00196181"/>
    <w:rsid w:val="001970BD"/>
    <w:rsid w:val="001A260E"/>
    <w:rsid w:val="001A53F4"/>
    <w:rsid w:val="001B61FB"/>
    <w:rsid w:val="001B7E65"/>
    <w:rsid w:val="001C2341"/>
    <w:rsid w:val="001C2358"/>
    <w:rsid w:val="001C2FD7"/>
    <w:rsid w:val="001C4BAF"/>
    <w:rsid w:val="001D2AF6"/>
    <w:rsid w:val="001E4FB6"/>
    <w:rsid w:val="001F3C75"/>
    <w:rsid w:val="001F7DC9"/>
    <w:rsid w:val="002002AC"/>
    <w:rsid w:val="0021310B"/>
    <w:rsid w:val="00216CB5"/>
    <w:rsid w:val="00222C27"/>
    <w:rsid w:val="002308D1"/>
    <w:rsid w:val="002353C2"/>
    <w:rsid w:val="00240400"/>
    <w:rsid w:val="00250F1F"/>
    <w:rsid w:val="00254F8B"/>
    <w:rsid w:val="00267D4B"/>
    <w:rsid w:val="0027579C"/>
    <w:rsid w:val="00287C36"/>
    <w:rsid w:val="0029049A"/>
    <w:rsid w:val="002A5B81"/>
    <w:rsid w:val="002B13B2"/>
    <w:rsid w:val="002B211B"/>
    <w:rsid w:val="002B52AE"/>
    <w:rsid w:val="002C2030"/>
    <w:rsid w:val="002C465D"/>
    <w:rsid w:val="002D4471"/>
    <w:rsid w:val="002D473A"/>
    <w:rsid w:val="002E759D"/>
    <w:rsid w:val="002F4C0B"/>
    <w:rsid w:val="00304FB4"/>
    <w:rsid w:val="0031551E"/>
    <w:rsid w:val="00324851"/>
    <w:rsid w:val="00331C0B"/>
    <w:rsid w:val="00333DE1"/>
    <w:rsid w:val="00345E20"/>
    <w:rsid w:val="00350653"/>
    <w:rsid w:val="003561B9"/>
    <w:rsid w:val="00357BFD"/>
    <w:rsid w:val="00365C1C"/>
    <w:rsid w:val="003720B7"/>
    <w:rsid w:val="0038431F"/>
    <w:rsid w:val="003903BE"/>
    <w:rsid w:val="003953ED"/>
    <w:rsid w:val="003A07D2"/>
    <w:rsid w:val="003B1B13"/>
    <w:rsid w:val="003C482E"/>
    <w:rsid w:val="003C4AD5"/>
    <w:rsid w:val="003C64EF"/>
    <w:rsid w:val="003D4E66"/>
    <w:rsid w:val="003E22A9"/>
    <w:rsid w:val="003E5C61"/>
    <w:rsid w:val="003E7388"/>
    <w:rsid w:val="003E7471"/>
    <w:rsid w:val="003F59EF"/>
    <w:rsid w:val="00414E66"/>
    <w:rsid w:val="0041642D"/>
    <w:rsid w:val="004207D4"/>
    <w:rsid w:val="00422A5A"/>
    <w:rsid w:val="00433339"/>
    <w:rsid w:val="00436FDC"/>
    <w:rsid w:val="00437BE1"/>
    <w:rsid w:val="00440369"/>
    <w:rsid w:val="004731E8"/>
    <w:rsid w:val="00473DEA"/>
    <w:rsid w:val="00474CA5"/>
    <w:rsid w:val="004A36A7"/>
    <w:rsid w:val="004A7FA2"/>
    <w:rsid w:val="004B48BE"/>
    <w:rsid w:val="004D32B4"/>
    <w:rsid w:val="005001BF"/>
    <w:rsid w:val="00503D1F"/>
    <w:rsid w:val="005074D7"/>
    <w:rsid w:val="005217AE"/>
    <w:rsid w:val="0052193C"/>
    <w:rsid w:val="005376DE"/>
    <w:rsid w:val="0054041E"/>
    <w:rsid w:val="005502F6"/>
    <w:rsid w:val="005512BC"/>
    <w:rsid w:val="0055263E"/>
    <w:rsid w:val="0055447E"/>
    <w:rsid w:val="0055583C"/>
    <w:rsid w:val="005665F1"/>
    <w:rsid w:val="0057153E"/>
    <w:rsid w:val="00580F1D"/>
    <w:rsid w:val="0058391C"/>
    <w:rsid w:val="005A4DEE"/>
    <w:rsid w:val="005A533E"/>
    <w:rsid w:val="005C792A"/>
    <w:rsid w:val="005C7D01"/>
    <w:rsid w:val="005D3222"/>
    <w:rsid w:val="005D32EF"/>
    <w:rsid w:val="005D3F4D"/>
    <w:rsid w:val="005D4040"/>
    <w:rsid w:val="005F04A0"/>
    <w:rsid w:val="005F1847"/>
    <w:rsid w:val="005F360C"/>
    <w:rsid w:val="005F46C6"/>
    <w:rsid w:val="005F47D0"/>
    <w:rsid w:val="005F4FED"/>
    <w:rsid w:val="005F6D31"/>
    <w:rsid w:val="00600A77"/>
    <w:rsid w:val="00610667"/>
    <w:rsid w:val="00610E9F"/>
    <w:rsid w:val="00632F1C"/>
    <w:rsid w:val="006330AF"/>
    <w:rsid w:val="00637E9B"/>
    <w:rsid w:val="00641407"/>
    <w:rsid w:val="006434AE"/>
    <w:rsid w:val="0064372C"/>
    <w:rsid w:val="006545FC"/>
    <w:rsid w:val="006550E8"/>
    <w:rsid w:val="0067613F"/>
    <w:rsid w:val="00683E66"/>
    <w:rsid w:val="00696102"/>
    <w:rsid w:val="006A707E"/>
    <w:rsid w:val="006A755C"/>
    <w:rsid w:val="006B6CE0"/>
    <w:rsid w:val="006C2F15"/>
    <w:rsid w:val="006C7838"/>
    <w:rsid w:val="006F3FF8"/>
    <w:rsid w:val="006F7BEA"/>
    <w:rsid w:val="00700D8A"/>
    <w:rsid w:val="00704D8F"/>
    <w:rsid w:val="00705B5B"/>
    <w:rsid w:val="00716DBE"/>
    <w:rsid w:val="00721E82"/>
    <w:rsid w:val="00742C12"/>
    <w:rsid w:val="007930BE"/>
    <w:rsid w:val="0079653B"/>
    <w:rsid w:val="00797340"/>
    <w:rsid w:val="007A3721"/>
    <w:rsid w:val="007A4EA9"/>
    <w:rsid w:val="007A7BDF"/>
    <w:rsid w:val="007B162D"/>
    <w:rsid w:val="007B6AC9"/>
    <w:rsid w:val="007C1D5B"/>
    <w:rsid w:val="007E332F"/>
    <w:rsid w:val="007E7661"/>
    <w:rsid w:val="007F442B"/>
    <w:rsid w:val="00820336"/>
    <w:rsid w:val="0082061B"/>
    <w:rsid w:val="00823125"/>
    <w:rsid w:val="00823B00"/>
    <w:rsid w:val="008346E0"/>
    <w:rsid w:val="00835843"/>
    <w:rsid w:val="008428B0"/>
    <w:rsid w:val="00843102"/>
    <w:rsid w:val="0084531A"/>
    <w:rsid w:val="0084538C"/>
    <w:rsid w:val="00845FC9"/>
    <w:rsid w:val="00853589"/>
    <w:rsid w:val="00860606"/>
    <w:rsid w:val="0089496D"/>
    <w:rsid w:val="00896116"/>
    <w:rsid w:val="008A16E0"/>
    <w:rsid w:val="008A23A7"/>
    <w:rsid w:val="008A2BB4"/>
    <w:rsid w:val="008B13E5"/>
    <w:rsid w:val="008B4261"/>
    <w:rsid w:val="008B50EB"/>
    <w:rsid w:val="008B5202"/>
    <w:rsid w:val="008B6A30"/>
    <w:rsid w:val="008C0FBF"/>
    <w:rsid w:val="008C56D2"/>
    <w:rsid w:val="008E4AB4"/>
    <w:rsid w:val="008F2A5C"/>
    <w:rsid w:val="008F5B2D"/>
    <w:rsid w:val="008F79FC"/>
    <w:rsid w:val="00902CEA"/>
    <w:rsid w:val="00931022"/>
    <w:rsid w:val="00935AA3"/>
    <w:rsid w:val="00943912"/>
    <w:rsid w:val="009554C0"/>
    <w:rsid w:val="00965C69"/>
    <w:rsid w:val="009800B7"/>
    <w:rsid w:val="00980437"/>
    <w:rsid w:val="009845E2"/>
    <w:rsid w:val="00986D71"/>
    <w:rsid w:val="00990108"/>
    <w:rsid w:val="00996FFF"/>
    <w:rsid w:val="009A1850"/>
    <w:rsid w:val="009A1BEA"/>
    <w:rsid w:val="009B33A3"/>
    <w:rsid w:val="009B5F34"/>
    <w:rsid w:val="009D187E"/>
    <w:rsid w:val="009D6B6D"/>
    <w:rsid w:val="009E1767"/>
    <w:rsid w:val="009E4FB0"/>
    <w:rsid w:val="009F51B6"/>
    <w:rsid w:val="00A000D6"/>
    <w:rsid w:val="00A03AC2"/>
    <w:rsid w:val="00A25A41"/>
    <w:rsid w:val="00A25C93"/>
    <w:rsid w:val="00A275CB"/>
    <w:rsid w:val="00A32958"/>
    <w:rsid w:val="00A34276"/>
    <w:rsid w:val="00A608CD"/>
    <w:rsid w:val="00A6774C"/>
    <w:rsid w:val="00A67D55"/>
    <w:rsid w:val="00A817AB"/>
    <w:rsid w:val="00A95496"/>
    <w:rsid w:val="00A97461"/>
    <w:rsid w:val="00AC079E"/>
    <w:rsid w:val="00AD3CCA"/>
    <w:rsid w:val="00AE1021"/>
    <w:rsid w:val="00AF319E"/>
    <w:rsid w:val="00B17CF7"/>
    <w:rsid w:val="00B25B74"/>
    <w:rsid w:val="00B2662C"/>
    <w:rsid w:val="00B32DEF"/>
    <w:rsid w:val="00B423B2"/>
    <w:rsid w:val="00B423D9"/>
    <w:rsid w:val="00B46D90"/>
    <w:rsid w:val="00B51ED9"/>
    <w:rsid w:val="00B602D6"/>
    <w:rsid w:val="00B70C85"/>
    <w:rsid w:val="00B72F72"/>
    <w:rsid w:val="00B771CA"/>
    <w:rsid w:val="00BB005F"/>
    <w:rsid w:val="00BB2106"/>
    <w:rsid w:val="00BB2A94"/>
    <w:rsid w:val="00BB43B7"/>
    <w:rsid w:val="00BB4421"/>
    <w:rsid w:val="00BC0033"/>
    <w:rsid w:val="00BC49ED"/>
    <w:rsid w:val="00BC63D2"/>
    <w:rsid w:val="00BC6F5E"/>
    <w:rsid w:val="00BD6C7A"/>
    <w:rsid w:val="00BF18EB"/>
    <w:rsid w:val="00BF374F"/>
    <w:rsid w:val="00C202A6"/>
    <w:rsid w:val="00C246A6"/>
    <w:rsid w:val="00C25A97"/>
    <w:rsid w:val="00C47FA3"/>
    <w:rsid w:val="00C504FB"/>
    <w:rsid w:val="00C66E24"/>
    <w:rsid w:val="00C70CBE"/>
    <w:rsid w:val="00C753EE"/>
    <w:rsid w:val="00C930D2"/>
    <w:rsid w:val="00CA0F8D"/>
    <w:rsid w:val="00CA3717"/>
    <w:rsid w:val="00CB1772"/>
    <w:rsid w:val="00CC0064"/>
    <w:rsid w:val="00CC2D87"/>
    <w:rsid w:val="00CE4B10"/>
    <w:rsid w:val="00CF02EF"/>
    <w:rsid w:val="00CF1D58"/>
    <w:rsid w:val="00CF4408"/>
    <w:rsid w:val="00D02D49"/>
    <w:rsid w:val="00D0756A"/>
    <w:rsid w:val="00D07D27"/>
    <w:rsid w:val="00D1103A"/>
    <w:rsid w:val="00D13D34"/>
    <w:rsid w:val="00D16939"/>
    <w:rsid w:val="00D218B8"/>
    <w:rsid w:val="00D25779"/>
    <w:rsid w:val="00D357D9"/>
    <w:rsid w:val="00D403C2"/>
    <w:rsid w:val="00D44A63"/>
    <w:rsid w:val="00D44D6F"/>
    <w:rsid w:val="00D61FD3"/>
    <w:rsid w:val="00D64D73"/>
    <w:rsid w:val="00D87F09"/>
    <w:rsid w:val="00D90B56"/>
    <w:rsid w:val="00D954B0"/>
    <w:rsid w:val="00DA0E0D"/>
    <w:rsid w:val="00DA255E"/>
    <w:rsid w:val="00DC6D4F"/>
    <w:rsid w:val="00DD0771"/>
    <w:rsid w:val="00DD6067"/>
    <w:rsid w:val="00DE1B07"/>
    <w:rsid w:val="00DF3B6C"/>
    <w:rsid w:val="00DF3C93"/>
    <w:rsid w:val="00E10A63"/>
    <w:rsid w:val="00E1607A"/>
    <w:rsid w:val="00E511A9"/>
    <w:rsid w:val="00E55736"/>
    <w:rsid w:val="00E6764A"/>
    <w:rsid w:val="00E67D47"/>
    <w:rsid w:val="00E83257"/>
    <w:rsid w:val="00E97572"/>
    <w:rsid w:val="00EA05B7"/>
    <w:rsid w:val="00EB041B"/>
    <w:rsid w:val="00EB165C"/>
    <w:rsid w:val="00EB347D"/>
    <w:rsid w:val="00EC2330"/>
    <w:rsid w:val="00EC61CD"/>
    <w:rsid w:val="00ED01E7"/>
    <w:rsid w:val="00EE097D"/>
    <w:rsid w:val="00EE53F9"/>
    <w:rsid w:val="00EF253E"/>
    <w:rsid w:val="00EF4645"/>
    <w:rsid w:val="00EF7AF0"/>
    <w:rsid w:val="00F05CB1"/>
    <w:rsid w:val="00F10C8E"/>
    <w:rsid w:val="00F10D3C"/>
    <w:rsid w:val="00F114AC"/>
    <w:rsid w:val="00F26375"/>
    <w:rsid w:val="00F310C8"/>
    <w:rsid w:val="00F50B9E"/>
    <w:rsid w:val="00F80FCC"/>
    <w:rsid w:val="00F83BBF"/>
    <w:rsid w:val="00F86CB9"/>
    <w:rsid w:val="00F9114F"/>
    <w:rsid w:val="00FA19EE"/>
    <w:rsid w:val="00FA19F5"/>
    <w:rsid w:val="00FA2A19"/>
    <w:rsid w:val="00FA4F6A"/>
    <w:rsid w:val="00FB430D"/>
    <w:rsid w:val="00FC4E37"/>
    <w:rsid w:val="00FE064B"/>
    <w:rsid w:val="00FF1A98"/>
    <w:rsid w:val="00FF2706"/>
    <w:rsid w:val="00FF32B9"/>
    <w:rsid w:val="00FF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6EEE8-D94A-4379-9492-70107515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4F"/>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semiHidden/>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uiPriority w:val="99"/>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3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64000000-6\\64200000-8\\64210000-1\\64212000-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__doPostBack('trvFullCPV','s64000000-6\\64200000-8\\64210000-1\\64211000-8')"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3C23-A072-4A26-B4CC-51233D88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32</Pages>
  <Words>8993</Words>
  <Characters>51263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60136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Jovica Pesic</cp:lastModifiedBy>
  <cp:revision>25</cp:revision>
  <cp:lastPrinted>2017-06-16T11:25:00Z</cp:lastPrinted>
  <dcterms:created xsi:type="dcterms:W3CDTF">2018-05-08T10:42:00Z</dcterms:created>
  <dcterms:modified xsi:type="dcterms:W3CDTF">2018-05-10T20:02:00Z</dcterms:modified>
</cp:coreProperties>
</file>