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B8" w:rsidRPr="00EF610D" w:rsidRDefault="009E16B8" w:rsidP="009E16B8">
      <w:pPr>
        <w:jc w:val="center"/>
        <w:rPr>
          <w:b/>
          <w:sz w:val="22"/>
          <w:szCs w:val="22"/>
          <w:lang w:val="sr-Cyrl-CS"/>
        </w:rPr>
      </w:pPr>
      <w:r w:rsidRPr="00EF610D">
        <w:rPr>
          <w:b/>
          <w:sz w:val="22"/>
          <w:szCs w:val="22"/>
          <w:lang w:val="sr-Cyrl-CS"/>
        </w:rPr>
        <w:t>ЈП ЗА ВОДОСНАБДЕВАЊЕ „БРЕСТОВАЦ-БОЈНИК-ДОЉЕВАЦ“</w:t>
      </w:r>
    </w:p>
    <w:p w:rsidR="009E16B8" w:rsidRPr="00EF610D" w:rsidRDefault="009E16B8" w:rsidP="009E16B8">
      <w:pPr>
        <w:jc w:val="center"/>
        <w:rPr>
          <w:b/>
          <w:sz w:val="22"/>
          <w:szCs w:val="22"/>
        </w:rPr>
      </w:pPr>
    </w:p>
    <w:p w:rsidR="009E16B8" w:rsidRPr="00EF610D" w:rsidRDefault="009E16B8" w:rsidP="009E16B8">
      <w:pPr>
        <w:jc w:val="center"/>
        <w:rPr>
          <w:b/>
          <w:bCs/>
          <w:i/>
          <w:iCs/>
          <w:sz w:val="22"/>
          <w:szCs w:val="22"/>
          <w:lang w:val="sr-Cyrl-CS"/>
        </w:rPr>
      </w:pPr>
      <w:r w:rsidRPr="00EF610D">
        <w:rPr>
          <w:b/>
          <w:bCs/>
          <w:i/>
          <w:iCs/>
          <w:sz w:val="22"/>
          <w:szCs w:val="22"/>
        </w:rPr>
        <w:t xml:space="preserve">Ул. </w:t>
      </w:r>
      <w:r w:rsidRPr="00EF610D">
        <w:rPr>
          <w:b/>
          <w:bCs/>
          <w:i/>
          <w:iCs/>
          <w:sz w:val="22"/>
          <w:szCs w:val="22"/>
          <w:lang w:val="sr-Cyrl-CS"/>
        </w:rPr>
        <w:t>Зеле Вељковић б.б. 16 205 Бојник</w:t>
      </w:r>
    </w:p>
    <w:p w:rsidR="00414A83" w:rsidRPr="00EF610D" w:rsidRDefault="00414A83" w:rsidP="00414A83">
      <w:pPr>
        <w:jc w:val="center"/>
        <w:rPr>
          <w:sz w:val="22"/>
          <w:szCs w:val="22"/>
        </w:rPr>
      </w:pPr>
      <w:r w:rsidRPr="00EF610D">
        <w:rPr>
          <w:sz w:val="22"/>
          <w:szCs w:val="22"/>
        </w:rPr>
        <w:t>______________________________________________</w:t>
      </w:r>
    </w:p>
    <w:p w:rsidR="00414A83" w:rsidRPr="00EF610D" w:rsidRDefault="00414A83" w:rsidP="00414A83">
      <w:pPr>
        <w:rPr>
          <w:sz w:val="22"/>
          <w:szCs w:val="22"/>
        </w:rPr>
      </w:pPr>
    </w:p>
    <w:p w:rsidR="00414A83" w:rsidRPr="00EF610D" w:rsidRDefault="00414A83" w:rsidP="00414A83">
      <w:pPr>
        <w:jc w:val="center"/>
        <w:rPr>
          <w:b/>
          <w:sz w:val="22"/>
          <w:szCs w:val="22"/>
          <w:lang w:val="sr-Cyrl-CS"/>
        </w:rPr>
      </w:pPr>
    </w:p>
    <w:p w:rsidR="00414A83" w:rsidRPr="00EF610D" w:rsidRDefault="00414A83" w:rsidP="00414A83">
      <w:pPr>
        <w:rPr>
          <w:sz w:val="22"/>
          <w:szCs w:val="22"/>
          <w:lang w:val="sr-Cyrl-CS"/>
        </w:rPr>
      </w:pPr>
    </w:p>
    <w:p w:rsidR="00414A83" w:rsidRPr="00EF610D" w:rsidRDefault="00414A83" w:rsidP="00414A83">
      <w:pPr>
        <w:rPr>
          <w:sz w:val="22"/>
          <w:szCs w:val="22"/>
          <w:lang w:val="sr-Cyrl-CS"/>
        </w:rPr>
      </w:pPr>
    </w:p>
    <w:p w:rsidR="00414A83" w:rsidRPr="00EF610D" w:rsidRDefault="00414A83" w:rsidP="00414A83">
      <w:pPr>
        <w:rPr>
          <w:sz w:val="22"/>
          <w:szCs w:val="22"/>
          <w:lang w:val="sr-Cyrl-CS"/>
        </w:rPr>
      </w:pPr>
    </w:p>
    <w:p w:rsidR="00414A83" w:rsidRPr="00EF610D" w:rsidRDefault="00414A83" w:rsidP="00414A83">
      <w:pPr>
        <w:rPr>
          <w:sz w:val="22"/>
          <w:szCs w:val="22"/>
          <w:lang w:val="sr-Cyrl-CS"/>
        </w:rPr>
      </w:pPr>
    </w:p>
    <w:p w:rsidR="00414A83" w:rsidRPr="00EF610D" w:rsidRDefault="00414A83" w:rsidP="00414A83">
      <w:pPr>
        <w:rPr>
          <w:sz w:val="22"/>
          <w:szCs w:val="22"/>
          <w:lang w:val="sr-Cyrl-CS"/>
        </w:rPr>
      </w:pPr>
    </w:p>
    <w:p w:rsidR="00414A83" w:rsidRPr="00EF610D" w:rsidRDefault="00414A83" w:rsidP="00414A83">
      <w:pPr>
        <w:rPr>
          <w:sz w:val="22"/>
          <w:szCs w:val="22"/>
          <w:lang w:val="sr-Cyrl-CS"/>
        </w:rPr>
      </w:pPr>
    </w:p>
    <w:p w:rsidR="00414A83" w:rsidRPr="00EF610D" w:rsidRDefault="00414A83" w:rsidP="00414A83">
      <w:pPr>
        <w:rPr>
          <w:sz w:val="22"/>
          <w:szCs w:val="22"/>
          <w:lang w:val="sr-Cyrl-CS"/>
        </w:rPr>
      </w:pPr>
    </w:p>
    <w:p w:rsidR="00414A83" w:rsidRPr="00EF610D" w:rsidRDefault="00414A83" w:rsidP="00414A83">
      <w:pPr>
        <w:rPr>
          <w:sz w:val="22"/>
          <w:szCs w:val="22"/>
          <w:lang w:val="sr-Cyrl-CS"/>
        </w:rPr>
      </w:pPr>
    </w:p>
    <w:p w:rsidR="00414A83" w:rsidRPr="00EF610D" w:rsidRDefault="00414A83" w:rsidP="00414A83">
      <w:pPr>
        <w:jc w:val="center"/>
        <w:rPr>
          <w:b/>
          <w:sz w:val="22"/>
          <w:szCs w:val="22"/>
          <w:lang w:val="sr-Cyrl-CS"/>
        </w:rPr>
      </w:pPr>
    </w:p>
    <w:p w:rsidR="00414A83" w:rsidRPr="00EF610D" w:rsidRDefault="00414A83" w:rsidP="00414A83">
      <w:pPr>
        <w:jc w:val="center"/>
        <w:rPr>
          <w:b/>
          <w:sz w:val="22"/>
          <w:szCs w:val="22"/>
          <w:lang w:val="sr-Cyrl-CS"/>
        </w:rPr>
      </w:pPr>
    </w:p>
    <w:p w:rsidR="00414A83" w:rsidRPr="00EF610D" w:rsidRDefault="00414A83" w:rsidP="00414A83">
      <w:pPr>
        <w:jc w:val="center"/>
        <w:rPr>
          <w:b/>
          <w:sz w:val="22"/>
          <w:szCs w:val="22"/>
          <w:lang w:val="sr-Cyrl-CS"/>
        </w:rPr>
      </w:pPr>
      <w:r w:rsidRPr="00EF610D">
        <w:rPr>
          <w:b/>
          <w:sz w:val="22"/>
          <w:szCs w:val="22"/>
          <w:lang w:val="sr-Cyrl-CS"/>
        </w:rPr>
        <w:t>КОНКУРСНА ДОКУМЕНТАЦИЈА</w:t>
      </w:r>
    </w:p>
    <w:p w:rsidR="00E26840" w:rsidRPr="00EF610D" w:rsidRDefault="00414A83" w:rsidP="009E16B8">
      <w:pPr>
        <w:jc w:val="center"/>
        <w:rPr>
          <w:b/>
          <w:sz w:val="22"/>
          <w:szCs w:val="22"/>
          <w:lang w:val="sr-Cyrl-CS"/>
        </w:rPr>
      </w:pPr>
      <w:r w:rsidRPr="00EF610D">
        <w:rPr>
          <w:b/>
          <w:sz w:val="22"/>
          <w:szCs w:val="22"/>
        </w:rPr>
        <w:t>За јавну набавку мале вредности</w:t>
      </w:r>
      <w:r w:rsidR="004C66E2" w:rsidRPr="00EF610D">
        <w:rPr>
          <w:b/>
          <w:sz w:val="22"/>
          <w:szCs w:val="22"/>
          <w:lang w:val="sr-Cyrl-CS"/>
        </w:rPr>
        <w:t xml:space="preserve"> </w:t>
      </w:r>
      <w:r w:rsidRPr="00EF610D">
        <w:rPr>
          <w:b/>
          <w:sz w:val="22"/>
          <w:szCs w:val="22"/>
          <w:lang w:val="sr-Cyrl-CS"/>
        </w:rPr>
        <w:t>услуг</w:t>
      </w:r>
      <w:r w:rsidRPr="00EF610D">
        <w:rPr>
          <w:b/>
          <w:sz w:val="22"/>
          <w:szCs w:val="22"/>
          <w:lang w:val="en-US"/>
        </w:rPr>
        <w:t xml:space="preserve">a </w:t>
      </w:r>
      <w:r w:rsidRPr="00EF610D">
        <w:rPr>
          <w:b/>
          <w:sz w:val="22"/>
          <w:szCs w:val="22"/>
          <w:lang w:val="sr-Cyrl-CS"/>
        </w:rPr>
        <w:t xml:space="preserve">израде </w:t>
      </w:r>
      <w:r w:rsidR="000F0481" w:rsidRPr="00EF610D">
        <w:rPr>
          <w:b/>
          <w:sz w:val="22"/>
          <w:szCs w:val="22"/>
          <w:lang w:val="sr-Cyrl-CS"/>
        </w:rPr>
        <w:t>пројек</w:t>
      </w:r>
      <w:r w:rsidR="00EF0374" w:rsidRPr="00EF610D">
        <w:rPr>
          <w:b/>
          <w:sz w:val="22"/>
          <w:szCs w:val="22"/>
          <w:lang w:val="sr-Cyrl-CS"/>
        </w:rPr>
        <w:t>а</w:t>
      </w:r>
      <w:r w:rsidR="000F0481" w:rsidRPr="00EF610D">
        <w:rPr>
          <w:b/>
          <w:sz w:val="22"/>
          <w:szCs w:val="22"/>
          <w:lang w:val="sr-Cyrl-CS"/>
        </w:rPr>
        <w:t>та за грађевинску дозволу, пројеката за извођење и техни</w:t>
      </w:r>
      <w:r w:rsidR="000F0481" w:rsidRPr="00EF610D">
        <w:rPr>
          <w:b/>
          <w:sz w:val="22"/>
          <w:szCs w:val="22"/>
        </w:rPr>
        <w:t>чку</w:t>
      </w:r>
      <w:r w:rsidR="000F0481" w:rsidRPr="00EF610D">
        <w:rPr>
          <w:b/>
          <w:sz w:val="22"/>
          <w:szCs w:val="22"/>
          <w:lang w:val="sr-Cyrl-CS"/>
        </w:rPr>
        <w:t xml:space="preserve"> контролу пројек</w:t>
      </w:r>
      <w:r w:rsidR="00EF0374" w:rsidRPr="00EF610D">
        <w:rPr>
          <w:b/>
          <w:sz w:val="22"/>
          <w:szCs w:val="22"/>
          <w:lang w:val="sr-Cyrl-CS"/>
        </w:rPr>
        <w:t>а</w:t>
      </w:r>
      <w:r w:rsidR="000F0481" w:rsidRPr="00EF610D">
        <w:rPr>
          <w:b/>
          <w:sz w:val="22"/>
          <w:szCs w:val="22"/>
          <w:lang w:val="sr-Cyrl-CS"/>
        </w:rPr>
        <w:t>та за грађевинску дозволу</w:t>
      </w:r>
    </w:p>
    <w:p w:rsidR="009E16B8" w:rsidRPr="00EF610D" w:rsidRDefault="00E26840" w:rsidP="009E16B8">
      <w:pPr>
        <w:jc w:val="center"/>
        <w:rPr>
          <w:b/>
          <w:sz w:val="22"/>
          <w:szCs w:val="22"/>
          <w:u w:val="single"/>
          <w:lang w:val="sr-Cyrl-CS"/>
        </w:rPr>
      </w:pPr>
      <w:r w:rsidRPr="00EF610D">
        <w:rPr>
          <w:b/>
          <w:sz w:val="22"/>
          <w:szCs w:val="22"/>
          <w:u w:val="single"/>
          <w:lang w:val="sr-Cyrl-CS"/>
        </w:rPr>
        <w:t xml:space="preserve"> за изградњу секундарн</w:t>
      </w:r>
      <w:r w:rsidR="00EF0374" w:rsidRPr="00EF610D">
        <w:rPr>
          <w:b/>
          <w:sz w:val="22"/>
          <w:szCs w:val="22"/>
          <w:u w:val="single"/>
          <w:lang w:val="sr-Cyrl-CS"/>
        </w:rPr>
        <w:t>их мрежа</w:t>
      </w:r>
      <w:r w:rsidRPr="00EF610D">
        <w:rPr>
          <w:b/>
          <w:sz w:val="22"/>
          <w:szCs w:val="22"/>
          <w:u w:val="single"/>
          <w:lang w:val="sr-Cyrl-CS"/>
        </w:rPr>
        <w:t xml:space="preserve"> за </w:t>
      </w:r>
      <w:r w:rsidR="009E16B8" w:rsidRPr="00EF610D">
        <w:rPr>
          <w:b/>
          <w:sz w:val="22"/>
          <w:szCs w:val="22"/>
          <w:u w:val="single"/>
          <w:lang w:val="sr-Cyrl-CS"/>
        </w:rPr>
        <w:t>снабдевањ</w:t>
      </w:r>
      <w:r w:rsidRPr="00EF610D">
        <w:rPr>
          <w:b/>
          <w:sz w:val="22"/>
          <w:szCs w:val="22"/>
          <w:u w:val="single"/>
          <w:lang w:val="sr-Cyrl-CS"/>
        </w:rPr>
        <w:t>е</w:t>
      </w:r>
      <w:r w:rsidR="009E16B8" w:rsidRPr="00EF610D">
        <w:rPr>
          <w:b/>
          <w:sz w:val="22"/>
          <w:szCs w:val="22"/>
          <w:u w:val="single"/>
          <w:lang w:val="sr-Cyrl-CS"/>
        </w:rPr>
        <w:t xml:space="preserve"> водом насеља </w:t>
      </w:r>
      <w:r w:rsidR="000F0481" w:rsidRPr="00EF610D">
        <w:rPr>
          <w:b/>
          <w:sz w:val="22"/>
          <w:szCs w:val="22"/>
          <w:u w:val="single"/>
          <w:lang w:val="sr-Cyrl-CS"/>
        </w:rPr>
        <w:t>Белотинац</w:t>
      </w:r>
      <w:r w:rsidR="000F0481" w:rsidRPr="00EF610D">
        <w:rPr>
          <w:b/>
          <w:sz w:val="22"/>
          <w:szCs w:val="22"/>
          <w:u w:val="single"/>
          <w:lang w:val="sr-Latn-CS"/>
        </w:rPr>
        <w:t xml:space="preserve"> </w:t>
      </w:r>
      <w:r w:rsidR="000F0481" w:rsidRPr="00EF610D">
        <w:rPr>
          <w:b/>
          <w:sz w:val="22"/>
          <w:szCs w:val="22"/>
          <w:u w:val="single"/>
          <w:lang w:val="sr-Cyrl-CS"/>
        </w:rPr>
        <w:t xml:space="preserve">и </w:t>
      </w:r>
      <w:r w:rsidR="009E16B8" w:rsidRPr="00EF610D">
        <w:rPr>
          <w:b/>
          <w:sz w:val="22"/>
          <w:szCs w:val="22"/>
          <w:u w:val="single"/>
          <w:lang w:val="sr-Cyrl-CS"/>
        </w:rPr>
        <w:t xml:space="preserve">Пуковац </w:t>
      </w:r>
    </w:p>
    <w:p w:rsidR="00414A83" w:rsidRPr="00EF610D" w:rsidRDefault="00414A83" w:rsidP="00414A83">
      <w:pPr>
        <w:jc w:val="center"/>
        <w:rPr>
          <w:b/>
          <w:sz w:val="22"/>
          <w:szCs w:val="22"/>
          <w:lang w:val="ru-RU"/>
        </w:rPr>
      </w:pPr>
    </w:p>
    <w:p w:rsidR="00414A83" w:rsidRPr="00EF610D" w:rsidRDefault="00414A83" w:rsidP="00414A83">
      <w:pPr>
        <w:jc w:val="center"/>
        <w:rPr>
          <w:noProof/>
          <w:spacing w:val="6"/>
          <w:sz w:val="22"/>
          <w:szCs w:val="22"/>
          <w:lang w:val="sr-Cyrl-CS"/>
        </w:rPr>
      </w:pPr>
      <w:r w:rsidRPr="00EF610D">
        <w:rPr>
          <w:b/>
          <w:sz w:val="22"/>
          <w:szCs w:val="22"/>
          <w:lang w:val="ru-RU"/>
        </w:rPr>
        <w:t xml:space="preserve">број </w:t>
      </w:r>
      <w:r w:rsidR="00D81DCD" w:rsidRPr="00EF610D">
        <w:rPr>
          <w:b/>
          <w:color w:val="000000"/>
          <w:sz w:val="22"/>
          <w:szCs w:val="22"/>
          <w:lang w:val="sr-Cyrl-CS"/>
        </w:rPr>
        <w:t>396-4/2015</w:t>
      </w:r>
    </w:p>
    <w:p w:rsidR="00414A83" w:rsidRPr="00EF610D" w:rsidRDefault="00414A83" w:rsidP="00414A83">
      <w:pPr>
        <w:spacing w:line="240" w:lineRule="atLeast"/>
        <w:jc w:val="both"/>
        <w:rPr>
          <w:b/>
          <w:sz w:val="22"/>
          <w:szCs w:val="22"/>
        </w:rPr>
      </w:pPr>
    </w:p>
    <w:p w:rsidR="00414A83" w:rsidRPr="00EF610D" w:rsidRDefault="00414A83" w:rsidP="00414A83">
      <w:pPr>
        <w:pStyle w:val="BodyText3"/>
        <w:spacing w:after="0"/>
        <w:jc w:val="both"/>
        <w:rPr>
          <w:b/>
          <w:sz w:val="22"/>
          <w:szCs w:val="22"/>
          <w:lang w:val="ru-RU"/>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tbl>
      <w:tblPr>
        <w:tblStyle w:val="TableGrid"/>
        <w:tblW w:w="9828" w:type="dxa"/>
        <w:tblLook w:val="04A0"/>
      </w:tblPr>
      <w:tblGrid>
        <w:gridCol w:w="5328"/>
        <w:gridCol w:w="2340"/>
        <w:gridCol w:w="2160"/>
      </w:tblGrid>
      <w:tr w:rsidR="00414A83" w:rsidRPr="00EF610D" w:rsidTr="00414A83">
        <w:tc>
          <w:tcPr>
            <w:tcW w:w="5328" w:type="dxa"/>
            <w:tcBorders>
              <w:top w:val="nil"/>
              <w:left w:val="nil"/>
              <w:bottom w:val="single" w:sz="4" w:space="0" w:color="auto"/>
              <w:right w:val="single" w:sz="4" w:space="0" w:color="auto"/>
            </w:tcBorders>
          </w:tcPr>
          <w:p w:rsidR="00414A83" w:rsidRPr="00EF610D" w:rsidRDefault="00414A83">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414A83" w:rsidRPr="00EF610D" w:rsidRDefault="00414A83">
            <w:pPr>
              <w:spacing w:line="240" w:lineRule="atLeast"/>
              <w:jc w:val="center"/>
              <w:rPr>
                <w:b/>
                <w:sz w:val="22"/>
                <w:szCs w:val="22"/>
              </w:rPr>
            </w:pPr>
            <w:r w:rsidRPr="00EF610D">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414A83" w:rsidRPr="00EF610D" w:rsidRDefault="00414A83">
            <w:pPr>
              <w:spacing w:line="240" w:lineRule="atLeast"/>
              <w:jc w:val="center"/>
              <w:rPr>
                <w:b/>
                <w:sz w:val="22"/>
                <w:szCs w:val="22"/>
              </w:rPr>
            </w:pPr>
            <w:r w:rsidRPr="00EF610D">
              <w:rPr>
                <w:b/>
                <w:sz w:val="22"/>
                <w:szCs w:val="22"/>
              </w:rPr>
              <w:t>Време</w:t>
            </w:r>
          </w:p>
        </w:tc>
      </w:tr>
      <w:tr w:rsidR="00414A83" w:rsidRPr="00EF610D" w:rsidTr="00414A83">
        <w:tc>
          <w:tcPr>
            <w:tcW w:w="5328" w:type="dxa"/>
            <w:tcBorders>
              <w:top w:val="single" w:sz="4" w:space="0" w:color="auto"/>
              <w:left w:val="single" w:sz="4" w:space="0" w:color="auto"/>
              <w:bottom w:val="single" w:sz="4" w:space="0" w:color="auto"/>
              <w:right w:val="single" w:sz="4" w:space="0" w:color="auto"/>
            </w:tcBorders>
            <w:hideMark/>
          </w:tcPr>
          <w:p w:rsidR="00414A83" w:rsidRPr="00EF610D" w:rsidRDefault="00414A83">
            <w:pPr>
              <w:spacing w:line="240" w:lineRule="atLeast"/>
              <w:rPr>
                <w:b/>
                <w:sz w:val="22"/>
                <w:szCs w:val="22"/>
              </w:rPr>
            </w:pPr>
            <w:r w:rsidRPr="00EF610D">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414A83" w:rsidRPr="00EF610D" w:rsidRDefault="00412059" w:rsidP="002D1531">
            <w:pPr>
              <w:spacing w:line="240" w:lineRule="atLeast"/>
              <w:jc w:val="right"/>
              <w:rPr>
                <w:b/>
                <w:color w:val="FF0000"/>
                <w:sz w:val="22"/>
                <w:szCs w:val="22"/>
                <w:highlight w:val="yellow"/>
              </w:rPr>
            </w:pPr>
            <w:r w:rsidRPr="00EF610D">
              <w:rPr>
                <w:b/>
                <w:color w:val="FF0000"/>
                <w:sz w:val="22"/>
                <w:szCs w:val="22"/>
                <w:highlight w:val="yellow"/>
              </w:rPr>
              <w:t>1</w:t>
            </w:r>
            <w:r w:rsidR="002D1531" w:rsidRPr="00EF610D">
              <w:rPr>
                <w:b/>
                <w:color w:val="FF0000"/>
                <w:sz w:val="22"/>
                <w:szCs w:val="22"/>
                <w:highlight w:val="yellow"/>
              </w:rPr>
              <w:t>9</w:t>
            </w:r>
            <w:r w:rsidRPr="00EF610D">
              <w:rPr>
                <w:b/>
                <w:color w:val="FF0000"/>
                <w:sz w:val="22"/>
                <w:szCs w:val="22"/>
                <w:highlight w:val="yellow"/>
              </w:rPr>
              <w:t>.10</w:t>
            </w:r>
            <w:r w:rsidR="00414A83" w:rsidRPr="00EF610D">
              <w:rPr>
                <w:b/>
                <w:color w:val="FF0000"/>
                <w:sz w:val="22"/>
                <w:szCs w:val="22"/>
                <w:highlight w:val="yellow"/>
              </w:rPr>
              <w:t>.201</w:t>
            </w:r>
            <w:r w:rsidR="00414A83" w:rsidRPr="00EF610D">
              <w:rPr>
                <w:b/>
                <w:color w:val="FF0000"/>
                <w:sz w:val="22"/>
                <w:szCs w:val="22"/>
                <w:highlight w:val="yellow"/>
                <w:lang w:val="sr-Cyrl-CS"/>
              </w:rPr>
              <w:t>5</w:t>
            </w:r>
            <w:r w:rsidR="00414A83" w:rsidRPr="00EF610D">
              <w:rPr>
                <w:b/>
                <w:color w:val="FF0000"/>
                <w:sz w:val="22"/>
                <w:szCs w:val="22"/>
                <w:highlight w:val="yellow"/>
              </w:rPr>
              <w:t>.</w:t>
            </w:r>
          </w:p>
        </w:tc>
        <w:tc>
          <w:tcPr>
            <w:tcW w:w="2160" w:type="dxa"/>
            <w:tcBorders>
              <w:top w:val="single" w:sz="4" w:space="0" w:color="auto"/>
              <w:left w:val="single" w:sz="4" w:space="0" w:color="auto"/>
              <w:bottom w:val="single" w:sz="4" w:space="0" w:color="auto"/>
              <w:right w:val="single" w:sz="4" w:space="0" w:color="auto"/>
            </w:tcBorders>
            <w:hideMark/>
          </w:tcPr>
          <w:p w:rsidR="00414A83" w:rsidRPr="00EF610D" w:rsidRDefault="00414A83">
            <w:pPr>
              <w:spacing w:line="240" w:lineRule="atLeast"/>
              <w:jc w:val="center"/>
              <w:rPr>
                <w:b/>
                <w:color w:val="FF0000"/>
                <w:sz w:val="22"/>
                <w:szCs w:val="22"/>
                <w:highlight w:val="yellow"/>
              </w:rPr>
            </w:pPr>
            <w:r w:rsidRPr="00EF610D">
              <w:rPr>
                <w:b/>
                <w:color w:val="FF0000"/>
                <w:sz w:val="22"/>
                <w:szCs w:val="22"/>
                <w:highlight w:val="yellow"/>
              </w:rPr>
              <w:t>15</w:t>
            </w:r>
            <w:r w:rsidRPr="00EF610D">
              <w:rPr>
                <w:b/>
                <w:color w:val="FF0000"/>
                <w:sz w:val="22"/>
                <w:szCs w:val="22"/>
                <w:highlight w:val="yellow"/>
                <w:vertAlign w:val="superscript"/>
              </w:rPr>
              <w:t>00</w:t>
            </w:r>
            <w:r w:rsidRPr="00EF610D">
              <w:rPr>
                <w:b/>
                <w:color w:val="FF0000"/>
                <w:sz w:val="22"/>
                <w:szCs w:val="22"/>
                <w:highlight w:val="yellow"/>
              </w:rPr>
              <w:t xml:space="preserve"> часова</w:t>
            </w:r>
          </w:p>
        </w:tc>
      </w:tr>
      <w:tr w:rsidR="00414A83" w:rsidRPr="00EF610D" w:rsidTr="00414A83">
        <w:tc>
          <w:tcPr>
            <w:tcW w:w="5328" w:type="dxa"/>
            <w:tcBorders>
              <w:top w:val="single" w:sz="4" w:space="0" w:color="auto"/>
              <w:left w:val="single" w:sz="4" w:space="0" w:color="auto"/>
              <w:bottom w:val="single" w:sz="4" w:space="0" w:color="auto"/>
              <w:right w:val="single" w:sz="4" w:space="0" w:color="auto"/>
            </w:tcBorders>
            <w:hideMark/>
          </w:tcPr>
          <w:p w:rsidR="00414A83" w:rsidRPr="00EF610D" w:rsidRDefault="00414A83">
            <w:pPr>
              <w:spacing w:line="240" w:lineRule="atLeast"/>
              <w:rPr>
                <w:b/>
                <w:sz w:val="22"/>
                <w:szCs w:val="22"/>
              </w:rPr>
            </w:pPr>
            <w:r w:rsidRPr="00EF610D">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414A83" w:rsidRPr="00EF610D" w:rsidRDefault="002D1531" w:rsidP="00412059">
            <w:pPr>
              <w:spacing w:line="240" w:lineRule="atLeast"/>
              <w:jc w:val="right"/>
              <w:rPr>
                <w:b/>
                <w:color w:val="FF0000"/>
                <w:sz w:val="22"/>
                <w:szCs w:val="22"/>
                <w:highlight w:val="yellow"/>
              </w:rPr>
            </w:pPr>
            <w:r w:rsidRPr="00EF610D">
              <w:rPr>
                <w:b/>
                <w:color w:val="FF0000"/>
                <w:sz w:val="22"/>
                <w:szCs w:val="22"/>
                <w:highlight w:val="yellow"/>
                <w:lang w:val="sr-Cyrl-CS"/>
              </w:rPr>
              <w:t>1</w:t>
            </w:r>
            <w:r w:rsidRPr="00EF610D">
              <w:rPr>
                <w:b/>
                <w:color w:val="FF0000"/>
                <w:sz w:val="22"/>
                <w:szCs w:val="22"/>
                <w:highlight w:val="yellow"/>
                <w:lang w:val="en-US"/>
              </w:rPr>
              <w:t>9</w:t>
            </w:r>
            <w:r w:rsidR="00414A83" w:rsidRPr="00EF610D">
              <w:rPr>
                <w:b/>
                <w:color w:val="FF0000"/>
                <w:sz w:val="22"/>
                <w:szCs w:val="22"/>
                <w:highlight w:val="yellow"/>
                <w:lang w:val="sr-Cyrl-CS"/>
              </w:rPr>
              <w:t>.</w:t>
            </w:r>
            <w:r w:rsidR="00412059" w:rsidRPr="00EF610D">
              <w:rPr>
                <w:b/>
                <w:color w:val="FF0000"/>
                <w:sz w:val="22"/>
                <w:szCs w:val="22"/>
                <w:highlight w:val="yellow"/>
                <w:lang w:val="sr-Cyrl-CS"/>
              </w:rPr>
              <w:t>1</w:t>
            </w:r>
            <w:r w:rsidR="00414A83" w:rsidRPr="00EF610D">
              <w:rPr>
                <w:b/>
                <w:color w:val="FF0000"/>
                <w:sz w:val="22"/>
                <w:szCs w:val="22"/>
                <w:highlight w:val="yellow"/>
                <w:lang w:val="sr-Cyrl-CS"/>
              </w:rPr>
              <w:t>0</w:t>
            </w:r>
            <w:r w:rsidR="00414A83" w:rsidRPr="00EF610D">
              <w:rPr>
                <w:b/>
                <w:color w:val="FF0000"/>
                <w:sz w:val="22"/>
                <w:szCs w:val="22"/>
                <w:highlight w:val="yellow"/>
              </w:rPr>
              <w:t>.201</w:t>
            </w:r>
            <w:r w:rsidR="00414A83" w:rsidRPr="00EF610D">
              <w:rPr>
                <w:b/>
                <w:color w:val="FF0000"/>
                <w:sz w:val="22"/>
                <w:szCs w:val="22"/>
                <w:highlight w:val="yellow"/>
                <w:lang w:val="sr-Cyrl-CS"/>
              </w:rPr>
              <w:t>5</w:t>
            </w:r>
            <w:r w:rsidR="00414A83" w:rsidRPr="00EF610D">
              <w:rPr>
                <w:b/>
                <w:color w:val="FF0000"/>
                <w:sz w:val="22"/>
                <w:szCs w:val="22"/>
                <w:highlight w:val="yellow"/>
              </w:rPr>
              <w:t>.</w:t>
            </w:r>
          </w:p>
        </w:tc>
        <w:tc>
          <w:tcPr>
            <w:tcW w:w="2160" w:type="dxa"/>
            <w:tcBorders>
              <w:top w:val="single" w:sz="4" w:space="0" w:color="auto"/>
              <w:left w:val="single" w:sz="4" w:space="0" w:color="auto"/>
              <w:bottom w:val="single" w:sz="4" w:space="0" w:color="auto"/>
              <w:right w:val="single" w:sz="4" w:space="0" w:color="auto"/>
            </w:tcBorders>
            <w:hideMark/>
          </w:tcPr>
          <w:p w:rsidR="00414A83" w:rsidRPr="00EF610D" w:rsidRDefault="00414A83">
            <w:pPr>
              <w:spacing w:line="240" w:lineRule="atLeast"/>
              <w:jc w:val="center"/>
              <w:rPr>
                <w:b/>
                <w:color w:val="FF0000"/>
                <w:sz w:val="22"/>
                <w:szCs w:val="22"/>
                <w:highlight w:val="yellow"/>
              </w:rPr>
            </w:pPr>
            <w:r w:rsidRPr="00EF610D">
              <w:rPr>
                <w:b/>
                <w:color w:val="FF0000"/>
                <w:sz w:val="22"/>
                <w:szCs w:val="22"/>
                <w:highlight w:val="yellow"/>
              </w:rPr>
              <w:t>15</w:t>
            </w:r>
            <w:r w:rsidRPr="00EF610D">
              <w:rPr>
                <w:b/>
                <w:color w:val="FF0000"/>
                <w:sz w:val="22"/>
                <w:szCs w:val="22"/>
                <w:highlight w:val="yellow"/>
                <w:vertAlign w:val="superscript"/>
              </w:rPr>
              <w:t>15</w:t>
            </w:r>
            <w:r w:rsidRPr="00EF610D">
              <w:rPr>
                <w:b/>
                <w:color w:val="FF0000"/>
                <w:sz w:val="22"/>
                <w:szCs w:val="22"/>
                <w:highlight w:val="yellow"/>
              </w:rPr>
              <w:t xml:space="preserve"> часова</w:t>
            </w:r>
          </w:p>
        </w:tc>
      </w:tr>
    </w:tbl>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rPr>
      </w:pPr>
    </w:p>
    <w:p w:rsidR="00414A83" w:rsidRPr="00EF610D" w:rsidRDefault="00414A83" w:rsidP="00414A83">
      <w:pPr>
        <w:spacing w:line="240" w:lineRule="atLeast"/>
        <w:jc w:val="center"/>
        <w:rPr>
          <w:b/>
          <w:sz w:val="22"/>
          <w:szCs w:val="22"/>
          <w:lang w:val="sr-Cyrl-CS"/>
        </w:rPr>
      </w:pPr>
    </w:p>
    <w:p w:rsidR="00414A83" w:rsidRPr="00EF610D" w:rsidRDefault="00414A83" w:rsidP="00414A83">
      <w:pPr>
        <w:spacing w:line="240" w:lineRule="atLeast"/>
        <w:jc w:val="center"/>
        <w:rPr>
          <w:b/>
          <w:sz w:val="22"/>
          <w:szCs w:val="22"/>
          <w:lang w:val="sr-Cyrl-CS"/>
        </w:rPr>
      </w:pPr>
    </w:p>
    <w:p w:rsidR="00414A83" w:rsidRPr="00EF610D" w:rsidRDefault="00414A83" w:rsidP="00414A83">
      <w:pPr>
        <w:spacing w:line="240" w:lineRule="atLeast"/>
        <w:jc w:val="center"/>
        <w:rPr>
          <w:b/>
          <w:sz w:val="22"/>
          <w:szCs w:val="22"/>
          <w:lang w:val="sr-Cyrl-CS"/>
        </w:rPr>
      </w:pPr>
    </w:p>
    <w:p w:rsidR="00414A83" w:rsidRPr="00EF610D" w:rsidRDefault="00414A83" w:rsidP="00414A83">
      <w:pPr>
        <w:spacing w:line="240" w:lineRule="atLeast"/>
        <w:jc w:val="center"/>
        <w:rPr>
          <w:b/>
          <w:sz w:val="22"/>
          <w:szCs w:val="22"/>
          <w:lang w:val="sr-Cyrl-CS"/>
        </w:rPr>
      </w:pPr>
    </w:p>
    <w:p w:rsidR="00414A83" w:rsidRPr="00EF610D" w:rsidRDefault="00414A83" w:rsidP="00414A83">
      <w:pPr>
        <w:spacing w:line="240" w:lineRule="atLeast"/>
        <w:jc w:val="center"/>
        <w:rPr>
          <w:b/>
          <w:sz w:val="22"/>
          <w:szCs w:val="22"/>
          <w:lang w:val="sr-Cyrl-CS"/>
        </w:rPr>
      </w:pPr>
    </w:p>
    <w:p w:rsidR="00414A83" w:rsidRPr="00EF610D" w:rsidRDefault="00412059" w:rsidP="00114E77">
      <w:pPr>
        <w:spacing w:line="240" w:lineRule="atLeast"/>
        <w:jc w:val="center"/>
        <w:rPr>
          <w:sz w:val="22"/>
          <w:szCs w:val="22"/>
        </w:rPr>
      </w:pPr>
      <w:r w:rsidRPr="00EF610D">
        <w:rPr>
          <w:b/>
          <w:sz w:val="22"/>
          <w:szCs w:val="22"/>
          <w:lang w:val="sr-Cyrl-CS"/>
        </w:rPr>
        <w:t>Окто</w:t>
      </w:r>
      <w:r w:rsidR="00114E77" w:rsidRPr="00EF610D">
        <w:rPr>
          <w:b/>
          <w:sz w:val="22"/>
          <w:szCs w:val="22"/>
          <w:lang w:val="sr-Cyrl-CS"/>
        </w:rPr>
        <w:t>бар</w:t>
      </w:r>
      <w:r w:rsidR="00414A83" w:rsidRPr="00EF610D">
        <w:rPr>
          <w:b/>
          <w:sz w:val="22"/>
          <w:szCs w:val="22"/>
        </w:rPr>
        <w:t>, 201</w:t>
      </w:r>
      <w:r w:rsidR="00414A83" w:rsidRPr="00EF610D">
        <w:rPr>
          <w:b/>
          <w:sz w:val="22"/>
          <w:szCs w:val="22"/>
          <w:lang w:val="sr-Cyrl-CS"/>
        </w:rPr>
        <w:t>5</w:t>
      </w:r>
      <w:r w:rsidR="00414A83" w:rsidRPr="00EF610D">
        <w:rPr>
          <w:b/>
          <w:sz w:val="22"/>
          <w:szCs w:val="22"/>
        </w:rPr>
        <w:t>.године</w:t>
      </w:r>
    </w:p>
    <w:p w:rsidR="00414A83" w:rsidRPr="00EF610D" w:rsidRDefault="00414A83" w:rsidP="00414A83">
      <w:pPr>
        <w:pStyle w:val="FrontPageFrame"/>
        <w:framePr w:wrap="auto" w:hAnchor="text" w:xAlign="left" w:yAlign="inline"/>
        <w:jc w:val="both"/>
        <w:rPr>
          <w:rFonts w:ascii="Times New Roman" w:hAnsi="Times New Roman"/>
          <w:sz w:val="22"/>
          <w:szCs w:val="22"/>
          <w:lang w:val="sr-Cyrl-CS"/>
        </w:rPr>
      </w:pPr>
    </w:p>
    <w:p w:rsidR="00414A83" w:rsidRPr="00EF610D" w:rsidRDefault="00414A83" w:rsidP="00414A83">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414A83" w:rsidRPr="00EF610D" w:rsidRDefault="00414A83" w:rsidP="00414A83">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414A83" w:rsidRPr="00EF610D" w:rsidRDefault="00414A83" w:rsidP="00F9784E">
      <w:pPr>
        <w:jc w:val="both"/>
        <w:rPr>
          <w:b/>
          <w:sz w:val="22"/>
          <w:szCs w:val="22"/>
          <w:u w:val="single"/>
          <w:lang w:val="sr-Cyrl-CS"/>
        </w:rPr>
      </w:pPr>
      <w:proofErr w:type="gramStart"/>
      <w:r w:rsidRPr="00EF610D">
        <w:rPr>
          <w:rFonts w:eastAsia="TimesNewRomanPSMT"/>
          <w:sz w:val="22"/>
          <w:szCs w:val="22"/>
        </w:rPr>
        <w:t>На основу чл.</w:t>
      </w:r>
      <w:proofErr w:type="gramEnd"/>
      <w:r w:rsidRPr="00EF610D">
        <w:rPr>
          <w:rFonts w:eastAsia="TimesNewRomanPSMT"/>
          <w:sz w:val="22"/>
          <w:szCs w:val="22"/>
        </w:rPr>
        <w:t xml:space="preserve"> 39. </w:t>
      </w:r>
      <w:proofErr w:type="gramStart"/>
      <w:r w:rsidRPr="00EF610D">
        <w:rPr>
          <w:rFonts w:eastAsia="TimesNewRomanPSMT"/>
          <w:sz w:val="22"/>
          <w:szCs w:val="22"/>
        </w:rPr>
        <w:t>и</w:t>
      </w:r>
      <w:proofErr w:type="gramEnd"/>
      <w:r w:rsidRPr="00EF610D">
        <w:rPr>
          <w:rFonts w:eastAsia="TimesNewRomanPSMT"/>
          <w:sz w:val="22"/>
          <w:szCs w:val="22"/>
        </w:rPr>
        <w:t xml:space="preserve"> 61. </w:t>
      </w:r>
      <w:proofErr w:type="gramStart"/>
      <w:r w:rsidRPr="00EF610D">
        <w:rPr>
          <w:rFonts w:eastAsia="TimesNewRomanPSMT"/>
          <w:sz w:val="22"/>
          <w:szCs w:val="22"/>
        </w:rPr>
        <w:t>Закона о јавним набавкама („Сл. гласник РС” бр. 124/2012</w:t>
      </w:r>
      <w:r w:rsidRPr="00EF610D">
        <w:rPr>
          <w:rFonts w:eastAsia="TimesNewRomanPSMT"/>
          <w:sz w:val="22"/>
          <w:szCs w:val="22"/>
          <w:lang w:val="sr-Cyrl-CS"/>
        </w:rPr>
        <w:t xml:space="preserve"> и 14/15</w:t>
      </w:r>
      <w:r w:rsidRPr="00EF610D">
        <w:rPr>
          <w:rFonts w:eastAsia="TimesNewRomanPSMT"/>
          <w:sz w:val="22"/>
          <w:szCs w:val="22"/>
        </w:rPr>
        <w:t>, у даљем тексту: Закон), чл.</w:t>
      </w:r>
      <w:proofErr w:type="gramEnd"/>
      <w:r w:rsidRPr="00EF610D">
        <w:rPr>
          <w:rFonts w:eastAsia="TimesNewRomanPSMT"/>
          <w:sz w:val="22"/>
          <w:szCs w:val="22"/>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EF610D">
        <w:rPr>
          <w:rFonts w:eastAsia="TimesNewRomanPSMT"/>
          <w:sz w:val="22"/>
          <w:szCs w:val="22"/>
          <w:lang w:val="sr-Cyrl-CS"/>
        </w:rPr>
        <w:t xml:space="preserve"> и 104/13</w:t>
      </w:r>
      <w:r w:rsidRPr="00EF610D">
        <w:rPr>
          <w:rFonts w:eastAsia="TimesNewRomanPSMT"/>
          <w:sz w:val="22"/>
          <w:szCs w:val="22"/>
        </w:rPr>
        <w:t xml:space="preserve">), </w:t>
      </w:r>
      <w:r w:rsidRPr="00EF610D">
        <w:rPr>
          <w:sz w:val="22"/>
          <w:szCs w:val="22"/>
        </w:rPr>
        <w:t>Одлуке о покретању поступка јавне набавке</w:t>
      </w:r>
      <w:r w:rsidR="004C66E2" w:rsidRPr="00EF610D">
        <w:rPr>
          <w:sz w:val="22"/>
          <w:szCs w:val="22"/>
          <w:lang w:val="sr-Cyrl-CS"/>
        </w:rPr>
        <w:t xml:space="preserve"> мале вредности </w:t>
      </w:r>
      <w:r w:rsidR="00E26840" w:rsidRPr="00EF610D">
        <w:rPr>
          <w:b/>
          <w:sz w:val="22"/>
          <w:szCs w:val="22"/>
          <w:lang w:val="sr-Cyrl-CS"/>
        </w:rPr>
        <w:t>услуг</w:t>
      </w:r>
      <w:r w:rsidR="00E26840" w:rsidRPr="00EF610D">
        <w:rPr>
          <w:b/>
          <w:sz w:val="22"/>
          <w:szCs w:val="22"/>
          <w:lang w:val="en-US"/>
        </w:rPr>
        <w:t xml:space="preserve">a </w:t>
      </w:r>
      <w:r w:rsidR="00E26840" w:rsidRPr="00EF610D">
        <w:rPr>
          <w:b/>
          <w:sz w:val="22"/>
          <w:szCs w:val="22"/>
          <w:lang w:val="sr-Cyrl-CS"/>
        </w:rPr>
        <w:t>израде пројек</w:t>
      </w:r>
      <w:r w:rsidR="00EF0374" w:rsidRPr="00EF610D">
        <w:rPr>
          <w:b/>
          <w:sz w:val="22"/>
          <w:szCs w:val="22"/>
          <w:lang w:val="sr-Cyrl-CS"/>
        </w:rPr>
        <w:t>а</w:t>
      </w:r>
      <w:r w:rsidR="00E26840" w:rsidRPr="00EF610D">
        <w:rPr>
          <w:b/>
          <w:sz w:val="22"/>
          <w:szCs w:val="22"/>
          <w:lang w:val="sr-Cyrl-CS"/>
        </w:rPr>
        <w:t>та за грађевинску дозволу, пројеката за извођење и техни</w:t>
      </w:r>
      <w:r w:rsidR="00E26840" w:rsidRPr="00EF610D">
        <w:rPr>
          <w:b/>
          <w:sz w:val="22"/>
          <w:szCs w:val="22"/>
        </w:rPr>
        <w:t>чку</w:t>
      </w:r>
      <w:r w:rsidR="00E26840" w:rsidRPr="00EF610D">
        <w:rPr>
          <w:b/>
          <w:sz w:val="22"/>
          <w:szCs w:val="22"/>
          <w:lang w:val="sr-Cyrl-CS"/>
        </w:rPr>
        <w:t xml:space="preserve"> контролу пројек</w:t>
      </w:r>
      <w:r w:rsidR="00EF0374" w:rsidRPr="00EF610D">
        <w:rPr>
          <w:b/>
          <w:sz w:val="22"/>
          <w:szCs w:val="22"/>
          <w:lang w:val="sr-Cyrl-CS"/>
        </w:rPr>
        <w:t>а</w:t>
      </w:r>
      <w:r w:rsidR="00E26840" w:rsidRPr="00EF610D">
        <w:rPr>
          <w:b/>
          <w:sz w:val="22"/>
          <w:szCs w:val="22"/>
          <w:lang w:val="sr-Cyrl-CS"/>
        </w:rPr>
        <w:t>та за грађевинску дозволу</w:t>
      </w:r>
      <w:r w:rsidR="00E26840" w:rsidRPr="00EF610D">
        <w:rPr>
          <w:b/>
          <w:sz w:val="22"/>
          <w:szCs w:val="22"/>
          <w:u w:val="single"/>
          <w:lang w:val="sr-Cyrl-CS"/>
        </w:rPr>
        <w:t xml:space="preserve"> </w:t>
      </w:r>
      <w:r w:rsidR="00F9784E" w:rsidRPr="00EF610D">
        <w:rPr>
          <w:b/>
          <w:sz w:val="22"/>
          <w:szCs w:val="22"/>
          <w:u w:val="single"/>
          <w:lang w:val="sr-Cyrl-CS"/>
        </w:rPr>
        <w:t>за изградњу секундарн</w:t>
      </w:r>
      <w:r w:rsidR="00EF0374" w:rsidRPr="00EF610D">
        <w:rPr>
          <w:b/>
          <w:sz w:val="22"/>
          <w:szCs w:val="22"/>
          <w:u w:val="single"/>
          <w:lang w:val="sr-Cyrl-CS"/>
        </w:rPr>
        <w:t>их</w:t>
      </w:r>
      <w:r w:rsidR="00F9784E" w:rsidRPr="00EF610D">
        <w:rPr>
          <w:b/>
          <w:sz w:val="22"/>
          <w:szCs w:val="22"/>
          <w:u w:val="single"/>
          <w:lang w:val="sr-Cyrl-CS"/>
        </w:rPr>
        <w:t xml:space="preserve"> мреж</w:t>
      </w:r>
      <w:r w:rsidR="00EF0374" w:rsidRPr="00EF610D">
        <w:rPr>
          <w:b/>
          <w:sz w:val="22"/>
          <w:szCs w:val="22"/>
          <w:u w:val="single"/>
          <w:lang w:val="sr-Cyrl-CS"/>
        </w:rPr>
        <w:t>а</w:t>
      </w:r>
      <w:r w:rsidR="00F9784E" w:rsidRPr="00EF610D">
        <w:rPr>
          <w:b/>
          <w:sz w:val="22"/>
          <w:szCs w:val="22"/>
          <w:u w:val="single"/>
          <w:lang w:val="sr-Cyrl-CS"/>
        </w:rPr>
        <w:t xml:space="preserve"> за снабдевање водом насеља Белотинац</w:t>
      </w:r>
      <w:r w:rsidR="00F9784E" w:rsidRPr="00EF610D">
        <w:rPr>
          <w:b/>
          <w:sz w:val="22"/>
          <w:szCs w:val="22"/>
          <w:u w:val="single"/>
          <w:lang w:val="sr-Latn-CS"/>
        </w:rPr>
        <w:t xml:space="preserve"> </w:t>
      </w:r>
      <w:r w:rsidR="00F9784E" w:rsidRPr="00EF610D">
        <w:rPr>
          <w:b/>
          <w:sz w:val="22"/>
          <w:szCs w:val="22"/>
          <w:u w:val="single"/>
          <w:lang w:val="sr-Cyrl-CS"/>
        </w:rPr>
        <w:t>и Пуковац</w:t>
      </w:r>
      <w:r w:rsidR="004C66E2" w:rsidRPr="00EF610D">
        <w:rPr>
          <w:b/>
          <w:sz w:val="22"/>
          <w:szCs w:val="22"/>
          <w:lang w:val="ru-RU"/>
        </w:rPr>
        <w:t xml:space="preserve">, </w:t>
      </w:r>
      <w:r w:rsidRPr="00EF610D">
        <w:rPr>
          <w:sz w:val="22"/>
          <w:szCs w:val="22"/>
        </w:rPr>
        <w:t xml:space="preserve">број </w:t>
      </w:r>
      <w:r w:rsidR="00EF610D" w:rsidRPr="00EF610D">
        <w:rPr>
          <w:color w:val="000000"/>
          <w:sz w:val="22"/>
          <w:szCs w:val="22"/>
          <w:lang w:val="sr-Cyrl-CS"/>
        </w:rPr>
        <w:t xml:space="preserve">396-4/2015 </w:t>
      </w:r>
      <w:r w:rsidR="00EF610D" w:rsidRPr="00EF610D">
        <w:rPr>
          <w:sz w:val="22"/>
          <w:szCs w:val="22"/>
          <w:lang w:val="sr-Cyrl-CS"/>
        </w:rPr>
        <w:t xml:space="preserve">од 22.09.2015. </w:t>
      </w:r>
      <w:r w:rsidRPr="00EF610D">
        <w:rPr>
          <w:sz w:val="22"/>
          <w:szCs w:val="22"/>
          <w:lang w:val="sr-Cyrl-CS"/>
        </w:rPr>
        <w:t xml:space="preserve">године </w:t>
      </w:r>
      <w:r w:rsidRPr="00EF610D">
        <w:rPr>
          <w:sz w:val="22"/>
          <w:szCs w:val="22"/>
        </w:rPr>
        <w:t>и Решења</w:t>
      </w:r>
      <w:r w:rsidR="00EF610D" w:rsidRPr="00EF610D">
        <w:rPr>
          <w:sz w:val="22"/>
          <w:szCs w:val="22"/>
        </w:rPr>
        <w:t xml:space="preserve"> </w:t>
      </w:r>
      <w:r w:rsidRPr="00EF610D">
        <w:rPr>
          <w:sz w:val="22"/>
          <w:szCs w:val="22"/>
        </w:rPr>
        <w:t xml:space="preserve">број </w:t>
      </w:r>
      <w:r w:rsidR="00D81DCD" w:rsidRPr="00EF610D">
        <w:rPr>
          <w:color w:val="000000"/>
          <w:sz w:val="22"/>
          <w:szCs w:val="22"/>
          <w:lang w:val="sr-Cyrl-CS"/>
        </w:rPr>
        <w:t>396-4/2015</w:t>
      </w:r>
      <w:r w:rsidR="006376F9" w:rsidRPr="00EF610D">
        <w:rPr>
          <w:color w:val="000000"/>
          <w:sz w:val="22"/>
          <w:szCs w:val="22"/>
          <w:lang w:val="sr-Cyrl-CS"/>
        </w:rPr>
        <w:t xml:space="preserve"> </w:t>
      </w:r>
      <w:r w:rsidRPr="00EF610D">
        <w:rPr>
          <w:sz w:val="22"/>
          <w:szCs w:val="22"/>
          <w:lang w:val="sr-Cyrl-CS"/>
        </w:rPr>
        <w:t xml:space="preserve">од </w:t>
      </w:r>
      <w:r w:rsidR="00EF610D" w:rsidRPr="00EF610D">
        <w:rPr>
          <w:sz w:val="22"/>
          <w:szCs w:val="22"/>
          <w:lang w:val="sr-Cyrl-CS"/>
        </w:rPr>
        <w:t>22</w:t>
      </w:r>
      <w:r w:rsidRPr="00EF610D">
        <w:rPr>
          <w:sz w:val="22"/>
          <w:szCs w:val="22"/>
          <w:lang w:val="sr-Cyrl-CS"/>
        </w:rPr>
        <w:t>.0</w:t>
      </w:r>
      <w:r w:rsidR="00EF610D" w:rsidRPr="00EF610D">
        <w:rPr>
          <w:sz w:val="22"/>
          <w:szCs w:val="22"/>
          <w:lang w:val="sr-Cyrl-CS"/>
        </w:rPr>
        <w:t>9</w:t>
      </w:r>
      <w:r w:rsidRPr="00EF610D">
        <w:rPr>
          <w:sz w:val="22"/>
          <w:szCs w:val="22"/>
          <w:lang w:val="sr-Cyrl-CS"/>
        </w:rPr>
        <w:t>.2015.године</w:t>
      </w:r>
      <w:r w:rsidRPr="00EF610D">
        <w:rPr>
          <w:sz w:val="22"/>
          <w:szCs w:val="22"/>
        </w:rPr>
        <w:t xml:space="preserve"> припремљена је:</w:t>
      </w:r>
    </w:p>
    <w:p w:rsidR="00F9784E" w:rsidRPr="00EF610D" w:rsidRDefault="00F9784E" w:rsidP="00F9784E">
      <w:pPr>
        <w:spacing w:after="120"/>
        <w:jc w:val="center"/>
        <w:rPr>
          <w:sz w:val="22"/>
          <w:szCs w:val="22"/>
          <w:lang w:val="sr-Cyrl-CS"/>
        </w:rPr>
      </w:pPr>
    </w:p>
    <w:p w:rsidR="00F9784E" w:rsidRPr="00EF610D" w:rsidRDefault="00F9784E" w:rsidP="00F9784E">
      <w:pPr>
        <w:spacing w:after="120"/>
        <w:jc w:val="center"/>
        <w:rPr>
          <w:sz w:val="22"/>
          <w:szCs w:val="22"/>
          <w:lang w:val="sr-Cyrl-CS"/>
        </w:rPr>
      </w:pPr>
      <w:r w:rsidRPr="00EF610D">
        <w:rPr>
          <w:sz w:val="22"/>
          <w:szCs w:val="22"/>
          <w:lang w:val="sr-Cyrl-CS"/>
        </w:rPr>
        <w:t>КОНКУРСНА ДОКУМЕНТАЦИЈА</w:t>
      </w:r>
    </w:p>
    <w:p w:rsidR="00F9784E" w:rsidRPr="00EF610D" w:rsidRDefault="00F9784E" w:rsidP="00F9784E">
      <w:pPr>
        <w:spacing w:after="120"/>
        <w:jc w:val="center"/>
        <w:rPr>
          <w:sz w:val="22"/>
          <w:szCs w:val="22"/>
        </w:rPr>
      </w:pPr>
      <w:proofErr w:type="gramStart"/>
      <w:r w:rsidRPr="00EF610D">
        <w:rPr>
          <w:sz w:val="22"/>
          <w:szCs w:val="22"/>
        </w:rPr>
        <w:t>јавне</w:t>
      </w:r>
      <w:proofErr w:type="gramEnd"/>
      <w:r w:rsidRPr="00EF610D">
        <w:rPr>
          <w:sz w:val="22"/>
          <w:szCs w:val="22"/>
        </w:rPr>
        <w:t xml:space="preserve"> набавке</w:t>
      </w:r>
      <w:r w:rsidRPr="00EF610D">
        <w:rPr>
          <w:sz w:val="22"/>
          <w:szCs w:val="22"/>
          <w:lang w:val="sr-Cyrl-CS"/>
        </w:rPr>
        <w:t xml:space="preserve"> мале вредности </w:t>
      </w:r>
      <w:r w:rsidRPr="00EF610D">
        <w:rPr>
          <w:b/>
          <w:sz w:val="22"/>
          <w:szCs w:val="22"/>
          <w:lang w:val="sr-Cyrl-CS"/>
        </w:rPr>
        <w:t>услуг</w:t>
      </w:r>
      <w:r w:rsidRPr="00EF610D">
        <w:rPr>
          <w:b/>
          <w:sz w:val="22"/>
          <w:szCs w:val="22"/>
          <w:lang w:val="en-US"/>
        </w:rPr>
        <w:t xml:space="preserve">a </w:t>
      </w:r>
      <w:r w:rsidRPr="00EF610D">
        <w:rPr>
          <w:b/>
          <w:sz w:val="22"/>
          <w:szCs w:val="22"/>
          <w:lang w:val="sr-Cyrl-CS"/>
        </w:rPr>
        <w:t>израде пројек</w:t>
      </w:r>
      <w:r w:rsidR="00EF0374" w:rsidRPr="00EF610D">
        <w:rPr>
          <w:b/>
          <w:sz w:val="22"/>
          <w:szCs w:val="22"/>
          <w:lang w:val="sr-Cyrl-CS"/>
        </w:rPr>
        <w:t>а</w:t>
      </w:r>
      <w:r w:rsidRPr="00EF610D">
        <w:rPr>
          <w:b/>
          <w:sz w:val="22"/>
          <w:szCs w:val="22"/>
          <w:lang w:val="sr-Cyrl-CS"/>
        </w:rPr>
        <w:t>та за грађевинску дозволу, пројеката за извођење и техни</w:t>
      </w:r>
      <w:r w:rsidRPr="00EF610D">
        <w:rPr>
          <w:b/>
          <w:sz w:val="22"/>
          <w:szCs w:val="22"/>
        </w:rPr>
        <w:t>чку</w:t>
      </w:r>
      <w:r w:rsidRPr="00EF610D">
        <w:rPr>
          <w:b/>
          <w:sz w:val="22"/>
          <w:szCs w:val="22"/>
          <w:lang w:val="sr-Cyrl-CS"/>
        </w:rPr>
        <w:t xml:space="preserve"> контролу пројек</w:t>
      </w:r>
      <w:r w:rsidR="00EF0374" w:rsidRPr="00EF610D">
        <w:rPr>
          <w:b/>
          <w:sz w:val="22"/>
          <w:szCs w:val="22"/>
          <w:lang w:val="sr-Cyrl-CS"/>
        </w:rPr>
        <w:t>а</w:t>
      </w:r>
      <w:r w:rsidRPr="00EF610D">
        <w:rPr>
          <w:b/>
          <w:sz w:val="22"/>
          <w:szCs w:val="22"/>
          <w:lang w:val="sr-Cyrl-CS"/>
        </w:rPr>
        <w:t>та за грађевинску дозволу</w:t>
      </w:r>
      <w:r w:rsidRPr="00EF610D">
        <w:rPr>
          <w:b/>
          <w:sz w:val="22"/>
          <w:szCs w:val="22"/>
          <w:u w:val="single"/>
          <w:lang w:val="sr-Cyrl-CS"/>
        </w:rPr>
        <w:t xml:space="preserve"> за изградњу секундарн</w:t>
      </w:r>
      <w:r w:rsidR="00EF0374" w:rsidRPr="00EF610D">
        <w:rPr>
          <w:b/>
          <w:sz w:val="22"/>
          <w:szCs w:val="22"/>
          <w:u w:val="single"/>
          <w:lang w:val="sr-Cyrl-CS"/>
        </w:rPr>
        <w:t>их</w:t>
      </w:r>
      <w:r w:rsidRPr="00EF610D">
        <w:rPr>
          <w:b/>
          <w:sz w:val="22"/>
          <w:szCs w:val="22"/>
          <w:u w:val="single"/>
          <w:lang w:val="sr-Cyrl-CS"/>
        </w:rPr>
        <w:t xml:space="preserve"> мреж</w:t>
      </w:r>
      <w:r w:rsidR="00EF0374" w:rsidRPr="00EF610D">
        <w:rPr>
          <w:b/>
          <w:sz w:val="22"/>
          <w:szCs w:val="22"/>
          <w:u w:val="single"/>
          <w:lang w:val="sr-Cyrl-CS"/>
        </w:rPr>
        <w:t>а</w:t>
      </w:r>
      <w:r w:rsidRPr="00EF610D">
        <w:rPr>
          <w:b/>
          <w:sz w:val="22"/>
          <w:szCs w:val="22"/>
          <w:u w:val="single"/>
          <w:lang w:val="sr-Cyrl-CS"/>
        </w:rPr>
        <w:t xml:space="preserve"> за снабдевање водом насеља Белотинац</w:t>
      </w:r>
      <w:r w:rsidRPr="00EF610D">
        <w:rPr>
          <w:b/>
          <w:sz w:val="22"/>
          <w:szCs w:val="22"/>
          <w:u w:val="single"/>
          <w:lang w:val="sr-Latn-CS"/>
        </w:rPr>
        <w:t xml:space="preserve"> </w:t>
      </w:r>
      <w:r w:rsidRPr="00EF610D">
        <w:rPr>
          <w:b/>
          <w:sz w:val="22"/>
          <w:szCs w:val="22"/>
          <w:u w:val="single"/>
          <w:lang w:val="sr-Cyrl-CS"/>
        </w:rPr>
        <w:t>и Пуковац</w:t>
      </w:r>
      <w:r w:rsidRPr="00EF610D">
        <w:rPr>
          <w:sz w:val="22"/>
          <w:szCs w:val="22"/>
        </w:rPr>
        <w:t>,</w:t>
      </w:r>
    </w:p>
    <w:p w:rsidR="00F9784E" w:rsidRPr="00EF610D" w:rsidRDefault="00F9784E" w:rsidP="00F9784E">
      <w:pPr>
        <w:spacing w:after="120"/>
        <w:jc w:val="center"/>
        <w:rPr>
          <w:sz w:val="22"/>
          <w:szCs w:val="22"/>
          <w:lang w:val="sr-Cyrl-CS"/>
        </w:rPr>
      </w:pPr>
      <w:r w:rsidRPr="00EF610D">
        <w:rPr>
          <w:sz w:val="22"/>
          <w:szCs w:val="22"/>
          <w:lang w:val="sr-Cyrl-CS"/>
        </w:rPr>
        <w:t xml:space="preserve">број  </w:t>
      </w:r>
      <w:r w:rsidR="00D81DCD" w:rsidRPr="00EF610D">
        <w:rPr>
          <w:color w:val="000000"/>
          <w:sz w:val="22"/>
          <w:szCs w:val="22"/>
          <w:lang w:val="sr-Cyrl-CS"/>
        </w:rPr>
        <w:t>396-4/2015</w:t>
      </w:r>
    </w:p>
    <w:p w:rsidR="00F9784E" w:rsidRPr="00EF610D" w:rsidRDefault="00F9784E" w:rsidP="00F9784E">
      <w:pPr>
        <w:pStyle w:val="FrontPageFrame"/>
        <w:framePr w:wrap="auto" w:hAnchor="text" w:xAlign="left" w:yAlign="inline"/>
        <w:jc w:val="both"/>
        <w:rPr>
          <w:rFonts w:ascii="Times New Roman" w:hAnsi="Times New Roman"/>
          <w:sz w:val="22"/>
          <w:szCs w:val="22"/>
          <w:lang w:val="sr-Cyrl-CS"/>
        </w:rPr>
      </w:pPr>
    </w:p>
    <w:p w:rsidR="00F9784E" w:rsidRPr="00EF610D" w:rsidRDefault="00F9784E" w:rsidP="00F9784E">
      <w:pPr>
        <w:pStyle w:val="FrontPageFrame"/>
        <w:framePr w:wrap="auto" w:hAnchor="text" w:xAlign="left" w:yAlign="inline"/>
        <w:jc w:val="both"/>
        <w:rPr>
          <w:rFonts w:ascii="Times New Roman" w:hAnsi="Times New Roman"/>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jc w:val="both"/>
        <w:rPr>
          <w:rFonts w:eastAsia="TimesNewRomanPSMT"/>
          <w:sz w:val="22"/>
          <w:szCs w:val="22"/>
        </w:rPr>
      </w:pPr>
      <w:r w:rsidRPr="00EF610D">
        <w:rPr>
          <w:rFonts w:eastAsia="TimesNewRomanPSMT"/>
          <w:sz w:val="22"/>
          <w:szCs w:val="22"/>
        </w:rPr>
        <w:t>Конкурсна документација садржи:</w:t>
      </w:r>
    </w:p>
    <w:tbl>
      <w:tblPr>
        <w:tblStyle w:val="TableGrid"/>
        <w:tblW w:w="9270" w:type="dxa"/>
        <w:tblLayout w:type="fixed"/>
        <w:tblLook w:val="04A0"/>
      </w:tblPr>
      <w:tblGrid>
        <w:gridCol w:w="1552"/>
        <w:gridCol w:w="6128"/>
        <w:gridCol w:w="1590"/>
      </w:tblGrid>
      <w:tr w:rsidR="00F9784E" w:rsidRPr="00EF610D" w:rsidTr="00F9784E">
        <w:tc>
          <w:tcPr>
            <w:tcW w:w="1552" w:type="dxa"/>
            <w:hideMark/>
          </w:tcPr>
          <w:p w:rsidR="00F9784E" w:rsidRPr="00EF610D" w:rsidRDefault="00F9784E" w:rsidP="00F9784E">
            <w:pPr>
              <w:suppressAutoHyphens/>
              <w:spacing w:line="100" w:lineRule="atLeast"/>
              <w:jc w:val="both"/>
              <w:rPr>
                <w:rFonts w:eastAsia="TimesNewRomanPSMT"/>
                <w:b/>
                <w:i/>
                <w:kern w:val="2"/>
                <w:sz w:val="22"/>
                <w:szCs w:val="22"/>
                <w:lang w:eastAsia="ar-SA"/>
              </w:rPr>
            </w:pPr>
            <w:r w:rsidRPr="00EF610D">
              <w:rPr>
                <w:rFonts w:eastAsia="TimesNewRomanPSMT"/>
                <w:b/>
                <w:i/>
                <w:sz w:val="22"/>
                <w:szCs w:val="22"/>
                <w:lang w:val="sr-Cyrl-CS"/>
              </w:rPr>
              <w:t>Поглавље</w:t>
            </w:r>
          </w:p>
        </w:tc>
        <w:tc>
          <w:tcPr>
            <w:tcW w:w="6128" w:type="dxa"/>
            <w:hideMark/>
          </w:tcPr>
          <w:p w:rsidR="00F9784E" w:rsidRPr="00EF610D" w:rsidRDefault="00F9784E" w:rsidP="00F9784E">
            <w:pPr>
              <w:suppressAutoHyphens/>
              <w:spacing w:line="100" w:lineRule="atLeast"/>
              <w:jc w:val="center"/>
              <w:rPr>
                <w:rFonts w:eastAsia="TimesNewRomanPSMT"/>
                <w:b/>
                <w:i/>
                <w:kern w:val="2"/>
                <w:sz w:val="22"/>
                <w:szCs w:val="22"/>
                <w:lang w:eastAsia="ar-SA"/>
              </w:rPr>
            </w:pPr>
            <w:r w:rsidRPr="00EF610D">
              <w:rPr>
                <w:rFonts w:eastAsia="TimesNewRomanPSMT"/>
                <w:b/>
                <w:i/>
                <w:sz w:val="22"/>
                <w:szCs w:val="22"/>
              </w:rPr>
              <w:t>Назив</w:t>
            </w:r>
            <w:r w:rsidRPr="00EF610D">
              <w:rPr>
                <w:rFonts w:eastAsia="TimesNewRomanPSMT"/>
                <w:b/>
                <w:i/>
                <w:sz w:val="22"/>
                <w:szCs w:val="22"/>
                <w:lang w:val="sr-Cyrl-CS"/>
              </w:rPr>
              <w:t xml:space="preserve"> поглавља</w:t>
            </w:r>
          </w:p>
        </w:tc>
        <w:tc>
          <w:tcPr>
            <w:tcW w:w="1590" w:type="dxa"/>
            <w:hideMark/>
          </w:tcPr>
          <w:p w:rsidR="00F9784E" w:rsidRPr="00EF610D" w:rsidRDefault="00F9784E" w:rsidP="00F9784E">
            <w:pPr>
              <w:suppressAutoHyphens/>
              <w:spacing w:line="100" w:lineRule="atLeast"/>
              <w:jc w:val="center"/>
              <w:rPr>
                <w:rFonts w:eastAsia="Arial Unicode MS"/>
                <w:bCs/>
                <w:iCs/>
                <w:kern w:val="2"/>
                <w:sz w:val="22"/>
                <w:szCs w:val="22"/>
                <w:lang w:eastAsia="ar-SA"/>
              </w:rPr>
            </w:pPr>
            <w:r w:rsidRPr="00EF610D">
              <w:rPr>
                <w:rFonts w:eastAsia="TimesNewRomanPSMT"/>
                <w:b/>
                <w:i/>
                <w:sz w:val="22"/>
                <w:szCs w:val="22"/>
              </w:rPr>
              <w:t>Страна</w:t>
            </w:r>
          </w:p>
        </w:tc>
      </w:tr>
      <w:tr w:rsidR="00F9784E" w:rsidRPr="00EF610D" w:rsidTr="00F9784E">
        <w:tc>
          <w:tcPr>
            <w:tcW w:w="1552" w:type="dxa"/>
            <w:hideMark/>
          </w:tcPr>
          <w:p w:rsidR="00F9784E" w:rsidRPr="00EF610D" w:rsidRDefault="00F9784E" w:rsidP="00F9784E">
            <w:pPr>
              <w:suppressAutoHyphens/>
              <w:snapToGrid w:val="0"/>
              <w:spacing w:line="100" w:lineRule="atLeast"/>
              <w:jc w:val="center"/>
              <w:rPr>
                <w:rFonts w:eastAsia="TimesNewRomanPSMT"/>
                <w:kern w:val="2"/>
                <w:sz w:val="22"/>
                <w:szCs w:val="22"/>
                <w:lang w:eastAsia="ar-SA"/>
              </w:rPr>
            </w:pPr>
            <w:r w:rsidRPr="00EF610D">
              <w:rPr>
                <w:bCs/>
                <w:iCs/>
                <w:sz w:val="22"/>
                <w:szCs w:val="22"/>
              </w:rPr>
              <w:t>I</w:t>
            </w:r>
          </w:p>
        </w:tc>
        <w:tc>
          <w:tcPr>
            <w:tcW w:w="6128" w:type="dxa"/>
            <w:hideMark/>
          </w:tcPr>
          <w:p w:rsidR="00F9784E" w:rsidRPr="00EF610D" w:rsidRDefault="00F9784E" w:rsidP="00F9784E">
            <w:pPr>
              <w:suppressAutoHyphens/>
              <w:snapToGrid w:val="0"/>
              <w:spacing w:line="100" w:lineRule="atLeast"/>
              <w:jc w:val="both"/>
              <w:rPr>
                <w:rFonts w:eastAsia="TimesNewRomanPSMT"/>
                <w:kern w:val="2"/>
                <w:sz w:val="22"/>
                <w:szCs w:val="22"/>
                <w:lang w:eastAsia="ar-SA"/>
              </w:rPr>
            </w:pPr>
            <w:r w:rsidRPr="00EF610D">
              <w:rPr>
                <w:rFonts w:eastAsia="TimesNewRomanPSMT"/>
                <w:sz w:val="22"/>
                <w:szCs w:val="22"/>
              </w:rPr>
              <w:t>Општи подаци о јавној набавци</w:t>
            </w:r>
          </w:p>
        </w:tc>
        <w:tc>
          <w:tcPr>
            <w:tcW w:w="1590" w:type="dxa"/>
            <w:hideMark/>
          </w:tcPr>
          <w:p w:rsidR="00F9784E" w:rsidRPr="00EF610D" w:rsidRDefault="00F9784E" w:rsidP="00F9784E">
            <w:pPr>
              <w:suppressAutoHyphens/>
              <w:snapToGrid w:val="0"/>
              <w:spacing w:line="100" w:lineRule="atLeast"/>
              <w:jc w:val="center"/>
              <w:rPr>
                <w:rFonts w:eastAsia="Arial Unicode MS"/>
                <w:bCs/>
                <w:iCs/>
                <w:kern w:val="2"/>
                <w:sz w:val="22"/>
                <w:szCs w:val="22"/>
                <w:lang w:val="sr-Cyrl-CS" w:eastAsia="ar-SA"/>
              </w:rPr>
            </w:pPr>
            <w:r w:rsidRPr="00EF610D">
              <w:rPr>
                <w:rFonts w:eastAsia="Arial Unicode MS"/>
                <w:bCs/>
                <w:iCs/>
                <w:kern w:val="2"/>
                <w:sz w:val="22"/>
                <w:szCs w:val="22"/>
                <w:lang w:val="sr-Cyrl-CS" w:eastAsia="ar-SA"/>
              </w:rPr>
              <w:t>3</w:t>
            </w:r>
          </w:p>
        </w:tc>
      </w:tr>
      <w:tr w:rsidR="00F9784E" w:rsidRPr="00EF610D" w:rsidTr="00F9784E">
        <w:tc>
          <w:tcPr>
            <w:tcW w:w="1552" w:type="dxa"/>
            <w:hideMark/>
          </w:tcPr>
          <w:p w:rsidR="00F9784E" w:rsidRPr="00EF610D" w:rsidRDefault="00F9784E" w:rsidP="00F9784E">
            <w:pPr>
              <w:suppressAutoHyphens/>
              <w:snapToGrid w:val="0"/>
              <w:spacing w:line="100" w:lineRule="atLeast"/>
              <w:jc w:val="center"/>
              <w:rPr>
                <w:rFonts w:eastAsia="TimesNewRomanPSMT"/>
                <w:kern w:val="2"/>
                <w:sz w:val="22"/>
                <w:szCs w:val="22"/>
                <w:lang w:eastAsia="ar-SA"/>
              </w:rPr>
            </w:pPr>
            <w:r w:rsidRPr="00EF610D">
              <w:rPr>
                <w:bCs/>
                <w:iCs/>
                <w:sz w:val="22"/>
                <w:szCs w:val="22"/>
              </w:rPr>
              <w:t>II</w:t>
            </w:r>
          </w:p>
        </w:tc>
        <w:tc>
          <w:tcPr>
            <w:tcW w:w="6128" w:type="dxa"/>
            <w:hideMark/>
          </w:tcPr>
          <w:p w:rsidR="00F9784E" w:rsidRPr="00EF610D" w:rsidRDefault="00F9784E" w:rsidP="00F9784E">
            <w:pPr>
              <w:suppressAutoHyphens/>
              <w:snapToGrid w:val="0"/>
              <w:spacing w:line="100" w:lineRule="atLeast"/>
              <w:jc w:val="both"/>
              <w:rPr>
                <w:rFonts w:eastAsia="TimesNewRomanPSMT"/>
                <w:kern w:val="2"/>
                <w:sz w:val="22"/>
                <w:szCs w:val="22"/>
                <w:lang w:eastAsia="ar-SA"/>
              </w:rPr>
            </w:pPr>
            <w:r w:rsidRPr="00EF610D">
              <w:rPr>
                <w:rFonts w:eastAsia="TimesNewRomanPSMT"/>
                <w:sz w:val="22"/>
                <w:szCs w:val="22"/>
              </w:rPr>
              <w:t>Подаци о предмету јавне набавке</w:t>
            </w:r>
          </w:p>
        </w:tc>
        <w:tc>
          <w:tcPr>
            <w:tcW w:w="1590" w:type="dxa"/>
            <w:hideMark/>
          </w:tcPr>
          <w:p w:rsidR="00F9784E" w:rsidRPr="00EF610D" w:rsidRDefault="00F9784E" w:rsidP="00F9784E">
            <w:pPr>
              <w:suppressAutoHyphens/>
              <w:snapToGrid w:val="0"/>
              <w:spacing w:line="100" w:lineRule="atLeast"/>
              <w:jc w:val="center"/>
              <w:rPr>
                <w:rFonts w:eastAsia="TimesNewRomanPSMT"/>
                <w:kern w:val="2"/>
                <w:sz w:val="22"/>
                <w:szCs w:val="22"/>
                <w:lang w:val="sr-Cyrl-CS" w:eastAsia="ar-SA"/>
              </w:rPr>
            </w:pPr>
            <w:r w:rsidRPr="00EF610D">
              <w:rPr>
                <w:rFonts w:eastAsia="TimesNewRomanPSMT"/>
                <w:kern w:val="2"/>
                <w:sz w:val="22"/>
                <w:szCs w:val="22"/>
                <w:lang w:val="sr-Cyrl-CS" w:eastAsia="ar-SA"/>
              </w:rPr>
              <w:t>4</w:t>
            </w:r>
          </w:p>
        </w:tc>
      </w:tr>
      <w:tr w:rsidR="00F9784E" w:rsidRPr="00EF610D" w:rsidTr="00F9784E">
        <w:trPr>
          <w:trHeight w:val="312"/>
        </w:trPr>
        <w:tc>
          <w:tcPr>
            <w:tcW w:w="1552" w:type="dxa"/>
          </w:tcPr>
          <w:p w:rsidR="00F9784E" w:rsidRPr="00EF610D" w:rsidRDefault="00F9784E" w:rsidP="00F9784E">
            <w:pPr>
              <w:suppressAutoHyphens/>
              <w:snapToGrid w:val="0"/>
              <w:spacing w:line="100" w:lineRule="atLeast"/>
              <w:jc w:val="center"/>
              <w:rPr>
                <w:rFonts w:eastAsia="TimesNewRomanPSMT"/>
                <w:kern w:val="2"/>
                <w:sz w:val="22"/>
                <w:szCs w:val="22"/>
                <w:lang w:eastAsia="ar-SA"/>
              </w:rPr>
            </w:pPr>
            <w:r w:rsidRPr="00EF610D">
              <w:rPr>
                <w:rFonts w:eastAsia="TimesNewRomanPSMT"/>
                <w:sz w:val="22"/>
                <w:szCs w:val="22"/>
              </w:rPr>
              <w:t>III</w:t>
            </w:r>
          </w:p>
        </w:tc>
        <w:tc>
          <w:tcPr>
            <w:tcW w:w="6128" w:type="dxa"/>
            <w:hideMark/>
          </w:tcPr>
          <w:p w:rsidR="00F9784E" w:rsidRPr="00EF610D" w:rsidRDefault="00F9784E" w:rsidP="00F9784E">
            <w:pPr>
              <w:suppressAutoHyphens/>
              <w:snapToGrid w:val="0"/>
              <w:spacing w:line="100" w:lineRule="atLeast"/>
              <w:jc w:val="both"/>
              <w:rPr>
                <w:rFonts w:eastAsia="TimesNewRomanPSMT"/>
                <w:kern w:val="2"/>
                <w:sz w:val="22"/>
                <w:szCs w:val="22"/>
                <w:lang w:val="sr-Cyrl-CS" w:eastAsia="ar-SA"/>
              </w:rPr>
            </w:pPr>
            <w:r w:rsidRPr="00EF610D">
              <w:rPr>
                <w:rFonts w:eastAsia="TimesNewRomanPSMT"/>
                <w:kern w:val="2"/>
                <w:sz w:val="22"/>
                <w:szCs w:val="22"/>
                <w:lang w:val="sr-Cyrl-CS" w:eastAsia="ar-SA"/>
              </w:rPr>
              <w:t>Техничке спецификације</w:t>
            </w:r>
          </w:p>
        </w:tc>
        <w:tc>
          <w:tcPr>
            <w:tcW w:w="1590" w:type="dxa"/>
          </w:tcPr>
          <w:p w:rsidR="00F9784E" w:rsidRPr="00EF610D" w:rsidRDefault="00F9784E" w:rsidP="009313EC">
            <w:pPr>
              <w:snapToGrid w:val="0"/>
              <w:jc w:val="center"/>
              <w:rPr>
                <w:rFonts w:eastAsia="TimesNewRomanPSMT"/>
                <w:kern w:val="2"/>
                <w:sz w:val="22"/>
                <w:szCs w:val="22"/>
                <w:lang w:val="sr-Cyrl-CS" w:eastAsia="ar-SA"/>
              </w:rPr>
            </w:pPr>
            <w:r w:rsidRPr="00EF610D">
              <w:rPr>
                <w:rFonts w:eastAsia="TimesNewRomanPSMT"/>
                <w:kern w:val="2"/>
                <w:sz w:val="22"/>
                <w:szCs w:val="22"/>
                <w:lang w:val="sr-Cyrl-CS" w:eastAsia="ar-SA"/>
              </w:rPr>
              <w:t>5-</w:t>
            </w:r>
            <w:r w:rsidR="009313EC">
              <w:rPr>
                <w:rFonts w:eastAsia="TimesNewRomanPSMT"/>
                <w:kern w:val="2"/>
                <w:sz w:val="22"/>
                <w:szCs w:val="22"/>
                <w:lang w:val="sr-Cyrl-CS" w:eastAsia="ar-SA"/>
              </w:rPr>
              <w:t>7</w:t>
            </w:r>
          </w:p>
        </w:tc>
      </w:tr>
      <w:tr w:rsidR="00F9784E" w:rsidRPr="00EF610D" w:rsidTr="00F9784E">
        <w:trPr>
          <w:trHeight w:val="582"/>
        </w:trPr>
        <w:tc>
          <w:tcPr>
            <w:tcW w:w="1552" w:type="dxa"/>
          </w:tcPr>
          <w:p w:rsidR="00F9784E" w:rsidRPr="00EF610D" w:rsidRDefault="00F9784E" w:rsidP="00F9784E">
            <w:pPr>
              <w:suppressAutoHyphens/>
              <w:snapToGrid w:val="0"/>
              <w:spacing w:line="100" w:lineRule="atLeast"/>
              <w:jc w:val="center"/>
              <w:rPr>
                <w:rFonts w:eastAsia="TimesNewRomanPSMT"/>
                <w:kern w:val="2"/>
                <w:sz w:val="22"/>
                <w:szCs w:val="22"/>
                <w:lang w:val="sr-Cyrl-CS" w:eastAsia="ar-SA"/>
              </w:rPr>
            </w:pPr>
            <w:r w:rsidRPr="00EF610D">
              <w:rPr>
                <w:rFonts w:eastAsia="TimesNewRomanPSMT"/>
                <w:sz w:val="22"/>
                <w:szCs w:val="22"/>
              </w:rPr>
              <w:t>IV</w:t>
            </w:r>
          </w:p>
        </w:tc>
        <w:tc>
          <w:tcPr>
            <w:tcW w:w="6128" w:type="dxa"/>
            <w:hideMark/>
          </w:tcPr>
          <w:p w:rsidR="00F9784E" w:rsidRPr="00EF610D" w:rsidRDefault="00F9784E" w:rsidP="00F9784E">
            <w:pPr>
              <w:suppressAutoHyphens/>
              <w:snapToGrid w:val="0"/>
              <w:spacing w:line="100" w:lineRule="atLeast"/>
              <w:jc w:val="both"/>
              <w:rPr>
                <w:rFonts w:eastAsia="TimesNewRomanPSMT"/>
                <w:kern w:val="2"/>
                <w:sz w:val="22"/>
                <w:szCs w:val="22"/>
                <w:lang w:val="sr-Cyrl-CS" w:eastAsia="ar-SA"/>
              </w:rPr>
            </w:pPr>
            <w:r w:rsidRPr="00EF610D">
              <w:rPr>
                <w:rFonts w:eastAsia="TimesNewRomanPSMT"/>
                <w:sz w:val="22"/>
                <w:szCs w:val="22"/>
              </w:rPr>
              <w:t>Услови за учешће у поступку јавне набавке из чл. 75. и   упутство како се доказује испуњеност тих услова</w:t>
            </w:r>
          </w:p>
        </w:tc>
        <w:tc>
          <w:tcPr>
            <w:tcW w:w="1590" w:type="dxa"/>
          </w:tcPr>
          <w:p w:rsidR="00F9784E" w:rsidRPr="00EF610D" w:rsidRDefault="009313EC" w:rsidP="009313EC">
            <w:pPr>
              <w:snapToGrid w:val="0"/>
              <w:jc w:val="center"/>
              <w:rPr>
                <w:rFonts w:eastAsia="TimesNewRomanPSMT"/>
                <w:kern w:val="2"/>
                <w:sz w:val="22"/>
                <w:szCs w:val="22"/>
                <w:lang w:val="sr-Cyrl-CS" w:eastAsia="ar-SA"/>
              </w:rPr>
            </w:pPr>
            <w:r>
              <w:rPr>
                <w:rFonts w:eastAsia="TimesNewRomanPSMT"/>
                <w:kern w:val="2"/>
                <w:sz w:val="22"/>
                <w:szCs w:val="22"/>
                <w:lang w:eastAsia="ar-SA"/>
              </w:rPr>
              <w:t>8</w:t>
            </w:r>
            <w:r w:rsidR="00F9784E" w:rsidRPr="00EF610D">
              <w:rPr>
                <w:rFonts w:eastAsia="TimesNewRomanPSMT"/>
                <w:kern w:val="2"/>
                <w:sz w:val="22"/>
                <w:szCs w:val="22"/>
                <w:lang w:val="sr-Latn-CS" w:eastAsia="ar-SA"/>
              </w:rPr>
              <w:t>-</w:t>
            </w:r>
            <w:r>
              <w:rPr>
                <w:rFonts w:eastAsia="TimesNewRomanPSMT"/>
                <w:kern w:val="2"/>
                <w:sz w:val="22"/>
                <w:szCs w:val="22"/>
                <w:lang w:eastAsia="ar-SA"/>
              </w:rPr>
              <w:t>10</w:t>
            </w:r>
          </w:p>
        </w:tc>
      </w:tr>
      <w:tr w:rsidR="00F9784E" w:rsidRPr="00EF610D" w:rsidTr="00F9784E">
        <w:tc>
          <w:tcPr>
            <w:tcW w:w="1552" w:type="dxa"/>
            <w:hideMark/>
          </w:tcPr>
          <w:p w:rsidR="00F9784E" w:rsidRPr="00EF610D" w:rsidRDefault="00F9784E" w:rsidP="00F9784E">
            <w:pPr>
              <w:suppressAutoHyphens/>
              <w:snapToGrid w:val="0"/>
              <w:spacing w:line="100" w:lineRule="atLeast"/>
              <w:jc w:val="center"/>
              <w:rPr>
                <w:rFonts w:eastAsia="TimesNewRomanPSMT"/>
                <w:sz w:val="22"/>
                <w:szCs w:val="22"/>
                <w:lang w:val="sr-Cyrl-CS"/>
              </w:rPr>
            </w:pPr>
            <w:r w:rsidRPr="00EF610D">
              <w:rPr>
                <w:rFonts w:eastAsia="TimesNewRomanPSMT"/>
                <w:sz w:val="22"/>
                <w:szCs w:val="22"/>
              </w:rPr>
              <w:t>V</w:t>
            </w:r>
          </w:p>
        </w:tc>
        <w:tc>
          <w:tcPr>
            <w:tcW w:w="6128" w:type="dxa"/>
            <w:hideMark/>
          </w:tcPr>
          <w:p w:rsidR="00F9784E" w:rsidRPr="00EF610D" w:rsidRDefault="00F9784E" w:rsidP="00F9784E">
            <w:pPr>
              <w:suppressAutoHyphens/>
              <w:snapToGrid w:val="0"/>
              <w:spacing w:line="100" w:lineRule="atLeast"/>
              <w:jc w:val="both"/>
              <w:rPr>
                <w:rFonts w:eastAsia="TimesNewRomanPSMT"/>
                <w:sz w:val="22"/>
                <w:szCs w:val="22"/>
                <w:lang w:val="sr-Cyrl-CS"/>
              </w:rPr>
            </w:pPr>
            <w:r w:rsidRPr="00EF610D">
              <w:rPr>
                <w:rFonts w:eastAsia="TimesNewRomanPSMT"/>
                <w:sz w:val="22"/>
                <w:szCs w:val="22"/>
                <w:lang w:val="sr-Cyrl-CS"/>
              </w:rPr>
              <w:t>Упутство понуђачима како да сачине понуду</w:t>
            </w:r>
          </w:p>
        </w:tc>
        <w:tc>
          <w:tcPr>
            <w:tcW w:w="1590" w:type="dxa"/>
            <w:hideMark/>
          </w:tcPr>
          <w:p w:rsidR="00F9784E" w:rsidRPr="00EF610D" w:rsidRDefault="009313EC" w:rsidP="009313EC">
            <w:pPr>
              <w:suppressAutoHyphens/>
              <w:snapToGrid w:val="0"/>
              <w:spacing w:line="100" w:lineRule="atLeast"/>
              <w:jc w:val="center"/>
              <w:rPr>
                <w:rFonts w:eastAsia="TimesNewRomanPSMT"/>
                <w:kern w:val="2"/>
                <w:sz w:val="22"/>
                <w:szCs w:val="22"/>
                <w:lang w:val="sr-Latn-CS" w:eastAsia="ar-SA"/>
              </w:rPr>
            </w:pPr>
            <w:r>
              <w:rPr>
                <w:rFonts w:eastAsia="TimesNewRomanPSMT"/>
                <w:kern w:val="2"/>
                <w:sz w:val="22"/>
                <w:szCs w:val="22"/>
                <w:lang w:eastAsia="ar-SA"/>
              </w:rPr>
              <w:t>11</w:t>
            </w:r>
            <w:r w:rsidR="00F9784E" w:rsidRPr="00EF610D">
              <w:rPr>
                <w:rFonts w:eastAsia="TimesNewRomanPSMT"/>
                <w:kern w:val="2"/>
                <w:sz w:val="22"/>
                <w:szCs w:val="22"/>
                <w:lang w:val="sr-Latn-CS" w:eastAsia="ar-SA"/>
              </w:rPr>
              <w:t>-</w:t>
            </w:r>
            <w:r>
              <w:rPr>
                <w:rFonts w:eastAsia="TimesNewRomanPSMT"/>
                <w:kern w:val="2"/>
                <w:sz w:val="22"/>
                <w:szCs w:val="22"/>
                <w:lang w:eastAsia="ar-SA"/>
              </w:rPr>
              <w:t>16</w:t>
            </w:r>
          </w:p>
        </w:tc>
      </w:tr>
      <w:tr w:rsidR="00F9784E" w:rsidRPr="00EF610D" w:rsidTr="00F9784E">
        <w:tc>
          <w:tcPr>
            <w:tcW w:w="1552" w:type="dxa"/>
            <w:hideMark/>
          </w:tcPr>
          <w:p w:rsidR="00F9784E" w:rsidRPr="00EF610D" w:rsidRDefault="00F9784E" w:rsidP="00F9784E">
            <w:pPr>
              <w:suppressAutoHyphens/>
              <w:snapToGrid w:val="0"/>
              <w:spacing w:line="100" w:lineRule="atLeast"/>
              <w:jc w:val="center"/>
              <w:rPr>
                <w:rFonts w:eastAsia="TimesNewRomanPSMT"/>
                <w:kern w:val="2"/>
                <w:sz w:val="22"/>
                <w:szCs w:val="22"/>
                <w:lang w:val="sr-Cyrl-CS" w:eastAsia="ar-SA"/>
              </w:rPr>
            </w:pPr>
            <w:r w:rsidRPr="00EF610D">
              <w:rPr>
                <w:rFonts w:eastAsia="TimesNewRomanPSMT"/>
                <w:sz w:val="22"/>
                <w:szCs w:val="22"/>
              </w:rPr>
              <w:t>VI</w:t>
            </w:r>
          </w:p>
        </w:tc>
        <w:tc>
          <w:tcPr>
            <w:tcW w:w="6128" w:type="dxa"/>
            <w:hideMark/>
          </w:tcPr>
          <w:p w:rsidR="00F9784E" w:rsidRPr="00EF610D" w:rsidRDefault="00F9784E" w:rsidP="00F9784E">
            <w:pPr>
              <w:suppressAutoHyphens/>
              <w:snapToGrid w:val="0"/>
              <w:spacing w:line="100" w:lineRule="atLeast"/>
              <w:jc w:val="both"/>
              <w:rPr>
                <w:rFonts w:eastAsia="TimesNewRomanPSMT"/>
                <w:kern w:val="2"/>
                <w:sz w:val="22"/>
                <w:szCs w:val="22"/>
                <w:lang w:eastAsia="ar-SA"/>
              </w:rPr>
            </w:pPr>
            <w:r w:rsidRPr="00EF610D">
              <w:rPr>
                <w:rFonts w:eastAsia="TimesNewRomanPSMT"/>
                <w:sz w:val="22"/>
                <w:szCs w:val="22"/>
              </w:rPr>
              <w:t>Образац понуде</w:t>
            </w:r>
          </w:p>
        </w:tc>
        <w:tc>
          <w:tcPr>
            <w:tcW w:w="1590" w:type="dxa"/>
            <w:hideMark/>
          </w:tcPr>
          <w:p w:rsidR="00F9784E" w:rsidRPr="00EF610D" w:rsidRDefault="009313EC" w:rsidP="009313EC">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eastAsia="ar-SA"/>
              </w:rPr>
              <w:t>17</w:t>
            </w:r>
            <w:r w:rsidR="00F9784E" w:rsidRPr="00EF610D">
              <w:rPr>
                <w:rFonts w:eastAsia="TimesNewRomanPSMT"/>
                <w:kern w:val="2"/>
                <w:sz w:val="22"/>
                <w:szCs w:val="22"/>
                <w:lang w:val="sr-Latn-CS" w:eastAsia="ar-SA"/>
              </w:rPr>
              <w:t>-</w:t>
            </w:r>
            <w:r>
              <w:rPr>
                <w:rFonts w:eastAsia="TimesNewRomanPSMT"/>
                <w:kern w:val="2"/>
                <w:sz w:val="22"/>
                <w:szCs w:val="22"/>
                <w:lang w:eastAsia="ar-SA"/>
              </w:rPr>
              <w:t>20</w:t>
            </w:r>
          </w:p>
        </w:tc>
      </w:tr>
      <w:tr w:rsidR="00F9784E" w:rsidRPr="00EF610D" w:rsidTr="00F9784E">
        <w:tc>
          <w:tcPr>
            <w:tcW w:w="1552" w:type="dxa"/>
            <w:hideMark/>
          </w:tcPr>
          <w:p w:rsidR="00F9784E" w:rsidRPr="00EF610D" w:rsidRDefault="00F9784E" w:rsidP="00F9784E">
            <w:pPr>
              <w:suppressAutoHyphens/>
              <w:snapToGrid w:val="0"/>
              <w:spacing w:line="100" w:lineRule="atLeast"/>
              <w:jc w:val="center"/>
              <w:rPr>
                <w:rFonts w:eastAsia="TimesNewRomanPSMT"/>
                <w:kern w:val="2"/>
                <w:sz w:val="22"/>
                <w:szCs w:val="22"/>
                <w:lang w:val="sr-Cyrl-CS" w:eastAsia="ar-SA"/>
              </w:rPr>
            </w:pPr>
            <w:r w:rsidRPr="00EF610D">
              <w:rPr>
                <w:rFonts w:eastAsia="TimesNewRomanPSMT"/>
                <w:sz w:val="22"/>
                <w:szCs w:val="22"/>
              </w:rPr>
              <w:t>VI</w:t>
            </w:r>
            <w:r w:rsidRPr="00EF610D">
              <w:rPr>
                <w:rFonts w:eastAsia="TimesNewRomanPSMT"/>
                <w:sz w:val="22"/>
                <w:szCs w:val="22"/>
                <w:lang w:val="en-US"/>
              </w:rPr>
              <w:t>I</w:t>
            </w:r>
          </w:p>
        </w:tc>
        <w:tc>
          <w:tcPr>
            <w:tcW w:w="6128" w:type="dxa"/>
            <w:hideMark/>
          </w:tcPr>
          <w:p w:rsidR="00F9784E" w:rsidRPr="00EF610D" w:rsidRDefault="00F9784E" w:rsidP="00F9784E">
            <w:pPr>
              <w:suppressAutoHyphens/>
              <w:snapToGrid w:val="0"/>
              <w:spacing w:line="100" w:lineRule="atLeast"/>
              <w:jc w:val="both"/>
              <w:rPr>
                <w:rFonts w:eastAsia="TimesNewRomanPSMT"/>
                <w:kern w:val="2"/>
                <w:sz w:val="22"/>
                <w:szCs w:val="22"/>
                <w:lang w:val="sr-Latn-CS" w:eastAsia="ar-SA"/>
              </w:rPr>
            </w:pPr>
            <w:r w:rsidRPr="00EF610D">
              <w:rPr>
                <w:rFonts w:eastAsia="TimesNewRomanPSMT"/>
                <w:kern w:val="2"/>
                <w:sz w:val="22"/>
                <w:szCs w:val="22"/>
                <w:lang w:val="sr-Cyrl-CS" w:eastAsia="ar-SA"/>
              </w:rPr>
              <w:t xml:space="preserve">Модел уговора </w:t>
            </w:r>
            <w:r w:rsidRPr="00EF610D">
              <w:rPr>
                <w:rFonts w:eastAsia="TimesNewRomanPSMT"/>
                <w:kern w:val="2"/>
                <w:sz w:val="22"/>
                <w:szCs w:val="22"/>
                <w:lang w:val="sr-Latn-CS" w:eastAsia="ar-SA"/>
              </w:rPr>
              <w:t>(</w:t>
            </w:r>
            <w:r w:rsidRPr="00EF610D">
              <w:rPr>
                <w:rFonts w:eastAsia="TimesNewRomanPSMT"/>
                <w:kern w:val="2"/>
                <w:sz w:val="22"/>
                <w:szCs w:val="22"/>
                <w:lang w:val="sr-Cyrl-CS" w:eastAsia="ar-SA"/>
              </w:rPr>
              <w:t>за партију 1. и 2.</w:t>
            </w:r>
            <w:r w:rsidRPr="00EF610D">
              <w:rPr>
                <w:rFonts w:eastAsia="TimesNewRomanPSMT"/>
                <w:kern w:val="2"/>
                <w:sz w:val="22"/>
                <w:szCs w:val="22"/>
                <w:lang w:val="sr-Latn-CS" w:eastAsia="ar-SA"/>
              </w:rPr>
              <w:t>)</w:t>
            </w:r>
          </w:p>
        </w:tc>
        <w:tc>
          <w:tcPr>
            <w:tcW w:w="1590" w:type="dxa"/>
            <w:hideMark/>
          </w:tcPr>
          <w:p w:rsidR="00F9784E" w:rsidRPr="00EF610D" w:rsidRDefault="009313EC" w:rsidP="009313EC">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eastAsia="ar-SA"/>
              </w:rPr>
              <w:t>21</w:t>
            </w:r>
            <w:r w:rsidR="00F9784E" w:rsidRPr="00EF610D">
              <w:rPr>
                <w:rFonts w:eastAsia="TimesNewRomanPSMT"/>
                <w:kern w:val="2"/>
                <w:sz w:val="22"/>
                <w:szCs w:val="22"/>
                <w:lang w:val="sr-Cyrl-CS" w:eastAsia="ar-SA"/>
              </w:rPr>
              <w:t>-</w:t>
            </w:r>
            <w:r>
              <w:rPr>
                <w:rFonts w:eastAsia="TimesNewRomanPSMT"/>
                <w:kern w:val="2"/>
                <w:sz w:val="22"/>
                <w:szCs w:val="22"/>
                <w:lang w:val="sr-Cyrl-CS" w:eastAsia="ar-SA"/>
              </w:rPr>
              <w:t>25</w:t>
            </w:r>
          </w:p>
        </w:tc>
      </w:tr>
      <w:tr w:rsidR="009313EC" w:rsidRPr="00EF610D" w:rsidTr="00F9784E">
        <w:tc>
          <w:tcPr>
            <w:tcW w:w="1552" w:type="dxa"/>
            <w:hideMark/>
          </w:tcPr>
          <w:p w:rsidR="009313EC" w:rsidRPr="00EF610D" w:rsidRDefault="009313EC" w:rsidP="00260212">
            <w:pPr>
              <w:suppressAutoHyphens/>
              <w:snapToGrid w:val="0"/>
              <w:spacing w:line="100" w:lineRule="atLeast"/>
              <w:jc w:val="center"/>
              <w:rPr>
                <w:rFonts w:eastAsia="TimesNewRomanPSMT"/>
                <w:kern w:val="2"/>
                <w:sz w:val="22"/>
                <w:szCs w:val="22"/>
                <w:lang w:val="sr-Latn-CS" w:eastAsia="ar-SA"/>
              </w:rPr>
            </w:pPr>
            <w:r w:rsidRPr="00EF610D">
              <w:rPr>
                <w:rFonts w:eastAsia="TimesNewRomanPSMT"/>
                <w:sz w:val="22"/>
                <w:szCs w:val="22"/>
                <w:lang w:val="sr-Latn-CS"/>
              </w:rPr>
              <w:t>VIII</w:t>
            </w:r>
          </w:p>
        </w:tc>
        <w:tc>
          <w:tcPr>
            <w:tcW w:w="6128" w:type="dxa"/>
            <w:hideMark/>
          </w:tcPr>
          <w:p w:rsidR="009313EC" w:rsidRPr="00EF610D" w:rsidRDefault="009313EC" w:rsidP="00F9784E">
            <w:pPr>
              <w:suppressAutoHyphens/>
              <w:snapToGrid w:val="0"/>
              <w:spacing w:line="100" w:lineRule="atLeast"/>
              <w:jc w:val="both"/>
              <w:rPr>
                <w:rFonts w:eastAsia="TimesNewRomanPSMT"/>
                <w:kern w:val="2"/>
                <w:sz w:val="22"/>
                <w:szCs w:val="22"/>
                <w:lang w:eastAsia="ar-SA"/>
              </w:rPr>
            </w:pPr>
            <w:r w:rsidRPr="00EF610D">
              <w:rPr>
                <w:rFonts w:eastAsia="TimesNewRomanPSMT"/>
                <w:sz w:val="22"/>
                <w:szCs w:val="22"/>
              </w:rPr>
              <w:t>Образац трошкова припреме понуде</w:t>
            </w:r>
          </w:p>
        </w:tc>
        <w:tc>
          <w:tcPr>
            <w:tcW w:w="1590" w:type="dxa"/>
            <w:hideMark/>
          </w:tcPr>
          <w:p w:rsidR="009313EC" w:rsidRPr="00EF610D" w:rsidRDefault="009313EC" w:rsidP="00F9784E">
            <w:pPr>
              <w:suppressAutoHyphens/>
              <w:snapToGrid w:val="0"/>
              <w:spacing w:line="100" w:lineRule="atLeast"/>
              <w:jc w:val="center"/>
              <w:rPr>
                <w:rFonts w:eastAsia="TimesNewRomanPSMT"/>
                <w:kern w:val="2"/>
                <w:sz w:val="22"/>
                <w:szCs w:val="22"/>
                <w:lang w:eastAsia="ar-SA"/>
              </w:rPr>
            </w:pPr>
            <w:r>
              <w:rPr>
                <w:rFonts w:eastAsia="TimesNewRomanPSMT"/>
                <w:kern w:val="2"/>
                <w:sz w:val="22"/>
                <w:szCs w:val="22"/>
                <w:lang w:val="sr-Cyrl-CS" w:eastAsia="ar-SA"/>
              </w:rPr>
              <w:t>26</w:t>
            </w:r>
          </w:p>
        </w:tc>
      </w:tr>
      <w:tr w:rsidR="009313EC" w:rsidRPr="00EF610D" w:rsidTr="00F9784E">
        <w:tc>
          <w:tcPr>
            <w:tcW w:w="1552" w:type="dxa"/>
            <w:hideMark/>
          </w:tcPr>
          <w:p w:rsidR="009313EC" w:rsidRPr="00EF610D" w:rsidRDefault="009313EC" w:rsidP="00260212">
            <w:pPr>
              <w:suppressAutoHyphens/>
              <w:snapToGrid w:val="0"/>
              <w:spacing w:line="100" w:lineRule="atLeast"/>
              <w:jc w:val="center"/>
              <w:rPr>
                <w:rFonts w:eastAsia="TimesNewRomanPSMT"/>
                <w:kern w:val="2"/>
                <w:sz w:val="22"/>
                <w:szCs w:val="22"/>
                <w:lang w:eastAsia="ar-SA"/>
              </w:rPr>
            </w:pPr>
            <w:r w:rsidRPr="00EF610D">
              <w:rPr>
                <w:rFonts w:eastAsia="TimesNewRomanPSMT"/>
                <w:sz w:val="22"/>
                <w:szCs w:val="22"/>
              </w:rPr>
              <w:t>IX</w:t>
            </w:r>
          </w:p>
        </w:tc>
        <w:tc>
          <w:tcPr>
            <w:tcW w:w="6128" w:type="dxa"/>
            <w:hideMark/>
          </w:tcPr>
          <w:p w:rsidR="009313EC" w:rsidRPr="00EF610D" w:rsidRDefault="009313EC" w:rsidP="00F9784E">
            <w:pPr>
              <w:suppressAutoHyphens/>
              <w:snapToGrid w:val="0"/>
              <w:spacing w:line="100" w:lineRule="atLeast"/>
              <w:jc w:val="both"/>
              <w:rPr>
                <w:rFonts w:eastAsia="TimesNewRomanPSMT"/>
                <w:kern w:val="2"/>
                <w:sz w:val="22"/>
                <w:szCs w:val="22"/>
                <w:lang w:val="sr-Cyrl-CS" w:eastAsia="ar-SA"/>
              </w:rPr>
            </w:pPr>
            <w:r w:rsidRPr="00EF610D">
              <w:rPr>
                <w:rFonts w:eastAsia="TimesNewRomanPSMT"/>
                <w:sz w:val="22"/>
                <w:szCs w:val="22"/>
              </w:rPr>
              <w:t>Образац изјаве о независној понуди</w:t>
            </w:r>
          </w:p>
        </w:tc>
        <w:tc>
          <w:tcPr>
            <w:tcW w:w="1590" w:type="dxa"/>
            <w:hideMark/>
          </w:tcPr>
          <w:p w:rsidR="009313EC" w:rsidRPr="00EF610D" w:rsidRDefault="009313EC" w:rsidP="00F9784E">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27</w:t>
            </w:r>
          </w:p>
        </w:tc>
      </w:tr>
      <w:tr w:rsidR="009313EC" w:rsidRPr="00EF610D" w:rsidTr="00F9784E">
        <w:tc>
          <w:tcPr>
            <w:tcW w:w="1552" w:type="dxa"/>
          </w:tcPr>
          <w:p w:rsidR="009313EC" w:rsidRPr="00EF610D" w:rsidRDefault="009313EC" w:rsidP="00260212">
            <w:pPr>
              <w:suppressAutoHyphens/>
              <w:snapToGrid w:val="0"/>
              <w:spacing w:line="100" w:lineRule="atLeast"/>
              <w:jc w:val="center"/>
              <w:rPr>
                <w:rFonts w:eastAsia="TimesNewRomanPSMT"/>
                <w:sz w:val="22"/>
                <w:szCs w:val="22"/>
              </w:rPr>
            </w:pPr>
            <w:r w:rsidRPr="00EF610D">
              <w:rPr>
                <w:rFonts w:eastAsia="TimesNewRomanPSMT"/>
                <w:sz w:val="22"/>
                <w:szCs w:val="22"/>
              </w:rPr>
              <w:t>Х</w:t>
            </w:r>
          </w:p>
        </w:tc>
        <w:tc>
          <w:tcPr>
            <w:tcW w:w="6128" w:type="dxa"/>
          </w:tcPr>
          <w:p w:rsidR="009313EC" w:rsidRPr="00EF610D" w:rsidRDefault="009313EC" w:rsidP="00F9784E">
            <w:pPr>
              <w:suppressAutoHyphens/>
              <w:snapToGrid w:val="0"/>
              <w:spacing w:line="100" w:lineRule="atLeast"/>
              <w:jc w:val="both"/>
              <w:rPr>
                <w:rFonts w:eastAsia="TimesNewRomanPSMT"/>
                <w:sz w:val="22"/>
                <w:szCs w:val="22"/>
              </w:rPr>
            </w:pPr>
            <w:r w:rsidRPr="00EF610D">
              <w:rPr>
                <w:sz w:val="22"/>
                <w:szCs w:val="22"/>
              </w:rPr>
              <w:t>O</w:t>
            </w:r>
            <w:r w:rsidRPr="00EF610D">
              <w:rPr>
                <w:sz w:val="22"/>
                <w:szCs w:val="22"/>
                <w:lang w:val="sr-Cyrl-CS"/>
              </w:rPr>
              <w:t>бразацменично</w:t>
            </w:r>
            <w:r w:rsidRPr="00EF610D">
              <w:rPr>
                <w:sz w:val="22"/>
                <w:szCs w:val="22"/>
              </w:rPr>
              <w:t>писмо-овлашћење</w:t>
            </w:r>
          </w:p>
        </w:tc>
        <w:tc>
          <w:tcPr>
            <w:tcW w:w="1590" w:type="dxa"/>
          </w:tcPr>
          <w:p w:rsidR="009313EC" w:rsidRPr="00EF610D" w:rsidRDefault="009313EC" w:rsidP="00F9784E">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28</w:t>
            </w:r>
          </w:p>
        </w:tc>
      </w:tr>
      <w:tr w:rsidR="009313EC" w:rsidRPr="00EF610D" w:rsidTr="00F9784E">
        <w:tc>
          <w:tcPr>
            <w:tcW w:w="1552" w:type="dxa"/>
          </w:tcPr>
          <w:p w:rsidR="009313EC" w:rsidRPr="00EF610D" w:rsidRDefault="009313EC" w:rsidP="00260212">
            <w:pPr>
              <w:suppressAutoHyphens/>
              <w:snapToGrid w:val="0"/>
              <w:spacing w:line="100" w:lineRule="atLeast"/>
              <w:jc w:val="center"/>
              <w:rPr>
                <w:rFonts w:eastAsia="TimesNewRomanPSMT"/>
                <w:sz w:val="22"/>
                <w:szCs w:val="22"/>
              </w:rPr>
            </w:pPr>
            <w:r w:rsidRPr="00EF610D">
              <w:rPr>
                <w:rFonts w:eastAsia="TimesNewRomanPSMT"/>
                <w:sz w:val="22"/>
                <w:szCs w:val="22"/>
              </w:rPr>
              <w:t>XI</w:t>
            </w:r>
          </w:p>
        </w:tc>
        <w:tc>
          <w:tcPr>
            <w:tcW w:w="6128" w:type="dxa"/>
          </w:tcPr>
          <w:p w:rsidR="009313EC" w:rsidRPr="00EF610D" w:rsidRDefault="009313EC" w:rsidP="00F9784E">
            <w:pPr>
              <w:suppressAutoHyphens/>
              <w:snapToGrid w:val="0"/>
              <w:spacing w:line="100" w:lineRule="atLeast"/>
              <w:jc w:val="both"/>
              <w:rPr>
                <w:sz w:val="22"/>
                <w:szCs w:val="22"/>
              </w:rPr>
            </w:pPr>
            <w:r w:rsidRPr="00EF610D">
              <w:rPr>
                <w:sz w:val="22"/>
                <w:szCs w:val="22"/>
              </w:rPr>
              <w:t>Oбразац Захтева за регистрацију/брисање менице</w:t>
            </w:r>
          </w:p>
        </w:tc>
        <w:tc>
          <w:tcPr>
            <w:tcW w:w="1590" w:type="dxa"/>
          </w:tcPr>
          <w:p w:rsidR="009313EC" w:rsidRPr="00EF610D" w:rsidRDefault="009313EC" w:rsidP="00F9784E">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29</w:t>
            </w:r>
          </w:p>
        </w:tc>
      </w:tr>
      <w:tr w:rsidR="009313EC" w:rsidRPr="00EF610D" w:rsidTr="00F9784E">
        <w:tc>
          <w:tcPr>
            <w:tcW w:w="1552" w:type="dxa"/>
          </w:tcPr>
          <w:p w:rsidR="009313EC" w:rsidRPr="00EF610D" w:rsidRDefault="009313EC" w:rsidP="00260212">
            <w:pPr>
              <w:suppressAutoHyphens/>
              <w:snapToGrid w:val="0"/>
              <w:spacing w:line="100" w:lineRule="atLeast"/>
              <w:jc w:val="center"/>
              <w:rPr>
                <w:rFonts w:eastAsia="TimesNewRomanPSMT"/>
                <w:sz w:val="22"/>
                <w:szCs w:val="22"/>
              </w:rPr>
            </w:pPr>
            <w:r w:rsidRPr="00EF610D">
              <w:rPr>
                <w:rFonts w:eastAsia="TimesNewRomanPSMT"/>
                <w:sz w:val="22"/>
                <w:szCs w:val="22"/>
              </w:rPr>
              <w:t>XII</w:t>
            </w:r>
          </w:p>
        </w:tc>
        <w:tc>
          <w:tcPr>
            <w:tcW w:w="6128" w:type="dxa"/>
          </w:tcPr>
          <w:p w:rsidR="009313EC" w:rsidRPr="00EF610D" w:rsidRDefault="009313EC" w:rsidP="00F9784E">
            <w:pPr>
              <w:suppressAutoHyphens/>
              <w:snapToGrid w:val="0"/>
              <w:spacing w:line="100" w:lineRule="atLeast"/>
              <w:jc w:val="both"/>
              <w:rPr>
                <w:sz w:val="22"/>
                <w:szCs w:val="22"/>
              </w:rPr>
            </w:pPr>
            <w:r w:rsidRPr="00EF610D">
              <w:rPr>
                <w:sz w:val="22"/>
                <w:szCs w:val="22"/>
              </w:rPr>
              <w:t>Списак референци</w:t>
            </w:r>
          </w:p>
        </w:tc>
        <w:tc>
          <w:tcPr>
            <w:tcW w:w="1590" w:type="dxa"/>
          </w:tcPr>
          <w:p w:rsidR="009313EC" w:rsidRPr="00EF610D" w:rsidRDefault="009313EC" w:rsidP="00F9784E">
            <w:pPr>
              <w:suppressAutoHyphens/>
              <w:snapToGrid w:val="0"/>
              <w:spacing w:line="100" w:lineRule="atLeast"/>
              <w:jc w:val="center"/>
              <w:rPr>
                <w:rFonts w:eastAsia="TimesNewRomanPSMT"/>
                <w:kern w:val="2"/>
                <w:sz w:val="22"/>
                <w:szCs w:val="22"/>
                <w:lang w:val="sr-Cyrl-CS" w:eastAsia="ar-SA"/>
              </w:rPr>
            </w:pPr>
            <w:r>
              <w:rPr>
                <w:rFonts w:eastAsia="TimesNewRomanPSMT"/>
                <w:kern w:val="2"/>
                <w:sz w:val="22"/>
                <w:szCs w:val="22"/>
                <w:lang w:val="sr-Cyrl-CS" w:eastAsia="ar-SA"/>
              </w:rPr>
              <w:t>30</w:t>
            </w:r>
          </w:p>
        </w:tc>
      </w:tr>
    </w:tbl>
    <w:p w:rsidR="00F9784E" w:rsidRPr="00EF610D" w:rsidRDefault="00F9784E" w:rsidP="00F9784E">
      <w:pPr>
        <w:spacing w:line="240" w:lineRule="auto"/>
        <w:rPr>
          <w:b/>
          <w:sz w:val="22"/>
          <w:szCs w:val="22"/>
        </w:rPr>
      </w:pPr>
    </w:p>
    <w:p w:rsidR="00F9784E" w:rsidRPr="00EF610D" w:rsidRDefault="00F9784E" w:rsidP="00F9784E">
      <w:pPr>
        <w:spacing w:line="240" w:lineRule="auto"/>
        <w:jc w:val="center"/>
        <w:rPr>
          <w:b/>
          <w:sz w:val="22"/>
          <w:szCs w:val="22"/>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rPr>
      </w:pPr>
      <w:r w:rsidRPr="00EF610D">
        <w:rPr>
          <w:b/>
          <w:sz w:val="22"/>
          <w:szCs w:val="22"/>
        </w:rPr>
        <w:lastRenderedPageBreak/>
        <w:t>I ОПШТИ ПОДАЦИ О ЈАВНОЈ НАБАВЦИ</w:t>
      </w:r>
    </w:p>
    <w:p w:rsidR="00F9784E" w:rsidRPr="00EF610D" w:rsidRDefault="00F9784E" w:rsidP="00F9784E">
      <w:pPr>
        <w:spacing w:line="240" w:lineRule="auto"/>
        <w:jc w:val="both"/>
        <w:rPr>
          <w:b/>
          <w:sz w:val="22"/>
          <w:szCs w:val="22"/>
          <w:lang w:val="en-US"/>
        </w:rPr>
      </w:pPr>
    </w:p>
    <w:p w:rsidR="00F9784E" w:rsidRPr="00EF610D" w:rsidRDefault="00F9784E" w:rsidP="00F9784E">
      <w:pPr>
        <w:spacing w:line="240" w:lineRule="auto"/>
        <w:jc w:val="both"/>
        <w:rPr>
          <w:b/>
          <w:sz w:val="22"/>
          <w:szCs w:val="22"/>
          <w:lang w:val="en-US"/>
        </w:rPr>
      </w:pPr>
    </w:p>
    <w:p w:rsidR="00F9784E" w:rsidRPr="00EF610D" w:rsidRDefault="00F9784E" w:rsidP="00F9784E">
      <w:pPr>
        <w:spacing w:line="240" w:lineRule="auto"/>
        <w:jc w:val="both"/>
        <w:rPr>
          <w:b/>
          <w:sz w:val="22"/>
          <w:szCs w:val="22"/>
        </w:rPr>
      </w:pPr>
    </w:p>
    <w:p w:rsidR="00F9784E" w:rsidRPr="00EF610D" w:rsidRDefault="00F9784E" w:rsidP="00F9784E">
      <w:pPr>
        <w:spacing w:line="240" w:lineRule="auto"/>
        <w:jc w:val="center"/>
        <w:rPr>
          <w:b/>
          <w:sz w:val="22"/>
          <w:szCs w:val="22"/>
          <w:lang w:val="sr-Cyrl-CS"/>
        </w:rPr>
      </w:pPr>
    </w:p>
    <w:p w:rsidR="00F9784E" w:rsidRPr="00EF610D" w:rsidRDefault="00F9784E" w:rsidP="00F9784E">
      <w:pPr>
        <w:spacing w:line="240" w:lineRule="auto"/>
        <w:jc w:val="center"/>
        <w:rPr>
          <w:b/>
          <w:sz w:val="22"/>
          <w:szCs w:val="22"/>
        </w:rPr>
      </w:pPr>
      <w:proofErr w:type="gramStart"/>
      <w:r w:rsidRPr="00EF610D">
        <w:rPr>
          <w:b/>
          <w:sz w:val="22"/>
          <w:szCs w:val="22"/>
        </w:rPr>
        <w:t>I  ОПШТИ</w:t>
      </w:r>
      <w:proofErr w:type="gramEnd"/>
    </w:p>
    <w:p w:rsidR="00F9784E" w:rsidRPr="00EF610D" w:rsidRDefault="00F9784E" w:rsidP="00F9784E">
      <w:pPr>
        <w:spacing w:line="240" w:lineRule="auto"/>
        <w:jc w:val="center"/>
        <w:rPr>
          <w:b/>
          <w:sz w:val="22"/>
          <w:szCs w:val="22"/>
        </w:rPr>
      </w:pPr>
      <w:r w:rsidRPr="00EF610D">
        <w:rPr>
          <w:b/>
          <w:sz w:val="22"/>
          <w:szCs w:val="22"/>
        </w:rPr>
        <w:t xml:space="preserve"> ПОДАЦИ О ЈАВНОЈ НАБАВЦИ</w:t>
      </w:r>
    </w:p>
    <w:p w:rsidR="00F9784E" w:rsidRPr="00EF610D" w:rsidRDefault="00F9784E" w:rsidP="00F9784E">
      <w:pPr>
        <w:spacing w:line="240" w:lineRule="auto"/>
        <w:jc w:val="both"/>
        <w:rPr>
          <w:b/>
          <w:sz w:val="22"/>
          <w:szCs w:val="22"/>
        </w:rPr>
      </w:pPr>
    </w:p>
    <w:p w:rsidR="00F9784E" w:rsidRPr="00EF610D" w:rsidRDefault="00F9784E" w:rsidP="00F9784E">
      <w:pPr>
        <w:spacing w:line="240" w:lineRule="auto"/>
        <w:jc w:val="both"/>
        <w:rPr>
          <w:b/>
          <w:sz w:val="22"/>
          <w:szCs w:val="22"/>
        </w:rPr>
      </w:pPr>
    </w:p>
    <w:p w:rsidR="00F9784E" w:rsidRPr="00EF610D" w:rsidRDefault="00F9784E" w:rsidP="00F9784E">
      <w:pPr>
        <w:spacing w:line="240" w:lineRule="auto"/>
        <w:jc w:val="both"/>
        <w:rPr>
          <w:b/>
          <w:sz w:val="22"/>
          <w:szCs w:val="22"/>
        </w:rPr>
      </w:pPr>
    </w:p>
    <w:p w:rsidR="00F9784E" w:rsidRPr="00EF610D" w:rsidRDefault="00F9784E" w:rsidP="00F9784E">
      <w:pPr>
        <w:numPr>
          <w:ilvl w:val="0"/>
          <w:numId w:val="4"/>
        </w:numPr>
        <w:spacing w:line="240" w:lineRule="auto"/>
        <w:jc w:val="both"/>
        <w:rPr>
          <w:b/>
          <w:sz w:val="22"/>
          <w:szCs w:val="22"/>
        </w:rPr>
      </w:pPr>
      <w:r w:rsidRPr="00EF610D">
        <w:rPr>
          <w:b/>
          <w:sz w:val="22"/>
          <w:szCs w:val="22"/>
        </w:rPr>
        <w:t>Подаци  о наручиоцу:</w:t>
      </w:r>
    </w:p>
    <w:p w:rsidR="00F9784E" w:rsidRPr="00EF610D" w:rsidRDefault="00F9784E" w:rsidP="00F9784E">
      <w:pPr>
        <w:spacing w:line="240" w:lineRule="auto"/>
        <w:ind w:left="60"/>
        <w:jc w:val="both"/>
        <w:rPr>
          <w:sz w:val="22"/>
          <w:szCs w:val="22"/>
          <w:lang w:val="sr-Cyrl-CS"/>
        </w:rPr>
      </w:pPr>
      <w:r w:rsidRPr="00EF610D">
        <w:rPr>
          <w:sz w:val="22"/>
          <w:szCs w:val="22"/>
        </w:rPr>
        <w:t xml:space="preserve">- </w:t>
      </w:r>
      <w:r w:rsidRPr="00EF610D">
        <w:rPr>
          <w:rStyle w:val="Bodytext0"/>
          <w:b/>
          <w:color w:val="000000"/>
          <w:sz w:val="22"/>
          <w:szCs w:val="22"/>
          <w:lang w:eastAsia="sr-Cyrl-CS"/>
        </w:rPr>
        <w:t>Наручилац</w:t>
      </w:r>
      <w:r w:rsidRPr="00EF610D">
        <w:rPr>
          <w:rStyle w:val="Bodytext0"/>
          <w:color w:val="000000"/>
          <w:sz w:val="22"/>
          <w:szCs w:val="22"/>
          <w:lang w:eastAsia="sr-Cyrl-CS"/>
        </w:rPr>
        <w:t>:</w:t>
      </w:r>
      <w:r w:rsidRPr="00EF610D">
        <w:rPr>
          <w:sz w:val="22"/>
          <w:szCs w:val="22"/>
        </w:rPr>
        <w:t xml:space="preserve"> </w:t>
      </w:r>
      <w:r w:rsidRPr="00EF610D">
        <w:rPr>
          <w:sz w:val="22"/>
          <w:szCs w:val="22"/>
          <w:lang w:val="sr-Cyrl-CS"/>
        </w:rPr>
        <w:t>ЈП за водоснабдевање „Брестовац-Бојник-Дољевац</w:t>
      </w:r>
    </w:p>
    <w:p w:rsidR="00F9784E" w:rsidRPr="00EF610D" w:rsidRDefault="00F9784E" w:rsidP="00F9784E">
      <w:pPr>
        <w:spacing w:line="240" w:lineRule="auto"/>
        <w:ind w:left="60"/>
        <w:jc w:val="both"/>
        <w:rPr>
          <w:sz w:val="22"/>
          <w:szCs w:val="22"/>
          <w:lang w:val="sr-Cyrl-CS"/>
        </w:rPr>
      </w:pPr>
      <w:r w:rsidRPr="00EF610D">
        <w:rPr>
          <w:sz w:val="22"/>
          <w:szCs w:val="22"/>
        </w:rPr>
        <w:t xml:space="preserve">- </w:t>
      </w:r>
      <w:proofErr w:type="gramStart"/>
      <w:r w:rsidRPr="00EF610D">
        <w:rPr>
          <w:rStyle w:val="Bodytext0"/>
          <w:b/>
          <w:color w:val="000000"/>
          <w:sz w:val="22"/>
          <w:szCs w:val="22"/>
          <w:lang w:eastAsia="sr-Cyrl-CS"/>
        </w:rPr>
        <w:t>Адреса :</w:t>
      </w:r>
      <w:proofErr w:type="gramEnd"/>
      <w:r w:rsidRPr="00EF610D">
        <w:rPr>
          <w:sz w:val="22"/>
          <w:szCs w:val="22"/>
        </w:rPr>
        <w:t xml:space="preserve"> ул. </w:t>
      </w:r>
      <w:r w:rsidRPr="00EF610D">
        <w:rPr>
          <w:sz w:val="22"/>
          <w:szCs w:val="22"/>
          <w:lang w:val="sr-Cyrl-CS"/>
        </w:rPr>
        <w:t>Зеле Вељковић б.б. 16 205 Бојник</w:t>
      </w:r>
    </w:p>
    <w:p w:rsidR="00F9784E" w:rsidRPr="00EF610D" w:rsidRDefault="00F9784E" w:rsidP="00F9784E">
      <w:pPr>
        <w:spacing w:line="240" w:lineRule="auto"/>
        <w:ind w:left="60"/>
        <w:jc w:val="both"/>
        <w:rPr>
          <w:b/>
          <w:sz w:val="22"/>
          <w:szCs w:val="22"/>
          <w:lang w:val="sr-Cyrl-CS"/>
        </w:rPr>
      </w:pPr>
      <w:r w:rsidRPr="00EF610D">
        <w:rPr>
          <w:b/>
          <w:sz w:val="22"/>
          <w:szCs w:val="22"/>
        </w:rPr>
        <w:t>-</w:t>
      </w:r>
      <w:r w:rsidRPr="00EF610D">
        <w:rPr>
          <w:rStyle w:val="Heading4Char"/>
          <w:rFonts w:ascii="Times New Roman" w:eastAsia="Calibri" w:hAnsi="Times New Roman"/>
          <w:b w:val="0"/>
          <w:color w:val="000000"/>
          <w:sz w:val="22"/>
          <w:szCs w:val="22"/>
          <w:lang w:eastAsia="sr-Cyrl-CS"/>
        </w:rPr>
        <w:t xml:space="preserve"> </w:t>
      </w:r>
      <w:r w:rsidRPr="00EF610D">
        <w:rPr>
          <w:rStyle w:val="Bodytext0"/>
          <w:b/>
          <w:color w:val="000000"/>
          <w:sz w:val="22"/>
          <w:szCs w:val="22"/>
          <w:lang w:eastAsia="sr-Cyrl-CS"/>
        </w:rPr>
        <w:t xml:space="preserve">Интернет </w:t>
      </w:r>
      <w:proofErr w:type="gramStart"/>
      <w:r w:rsidRPr="00EF610D">
        <w:rPr>
          <w:rStyle w:val="Bodytext0"/>
          <w:b/>
          <w:color w:val="000000"/>
          <w:sz w:val="22"/>
          <w:szCs w:val="22"/>
          <w:lang w:eastAsia="sr-Cyrl-CS"/>
        </w:rPr>
        <w:t xml:space="preserve">страница </w:t>
      </w:r>
      <w:r w:rsidRPr="00EF610D">
        <w:rPr>
          <w:rStyle w:val="Bodytext0"/>
          <w:color w:val="000000"/>
          <w:sz w:val="22"/>
          <w:szCs w:val="22"/>
          <w:lang w:eastAsia="sr-Cyrl-CS"/>
        </w:rPr>
        <w:t>:</w:t>
      </w:r>
      <w:proofErr w:type="gramEnd"/>
      <w:r w:rsidRPr="00EF610D">
        <w:rPr>
          <w:rStyle w:val="Bodytext0"/>
          <w:color w:val="000000"/>
          <w:sz w:val="22"/>
          <w:szCs w:val="22"/>
          <w:lang w:eastAsia="sr-Cyrl-CS"/>
        </w:rPr>
        <w:t xml:space="preserve"> </w:t>
      </w:r>
    </w:p>
    <w:p w:rsidR="00F9784E" w:rsidRPr="00EF610D" w:rsidRDefault="00F9784E" w:rsidP="00F9784E">
      <w:pPr>
        <w:spacing w:line="240" w:lineRule="auto"/>
        <w:ind w:left="60"/>
        <w:jc w:val="both"/>
        <w:rPr>
          <w:b/>
          <w:sz w:val="22"/>
          <w:szCs w:val="22"/>
        </w:rPr>
      </w:pPr>
    </w:p>
    <w:p w:rsidR="00F9784E" w:rsidRPr="00EF610D" w:rsidRDefault="00F9784E" w:rsidP="00F9784E">
      <w:pPr>
        <w:numPr>
          <w:ilvl w:val="0"/>
          <w:numId w:val="4"/>
        </w:numPr>
        <w:spacing w:line="240" w:lineRule="auto"/>
        <w:jc w:val="both"/>
        <w:rPr>
          <w:b/>
          <w:sz w:val="22"/>
          <w:szCs w:val="22"/>
        </w:rPr>
      </w:pPr>
      <w:r w:rsidRPr="00EF610D">
        <w:rPr>
          <w:b/>
          <w:sz w:val="22"/>
          <w:szCs w:val="22"/>
        </w:rPr>
        <w:t>Врста поступка јавне набавке:</w:t>
      </w:r>
    </w:p>
    <w:p w:rsidR="00F9784E" w:rsidRPr="00EF610D" w:rsidRDefault="00F9784E" w:rsidP="00F9784E">
      <w:pPr>
        <w:spacing w:line="240" w:lineRule="auto"/>
        <w:ind w:left="60"/>
        <w:jc w:val="both"/>
        <w:rPr>
          <w:sz w:val="22"/>
          <w:szCs w:val="22"/>
        </w:rPr>
      </w:pPr>
      <w:proofErr w:type="gramStart"/>
      <w:r w:rsidRPr="00EF610D">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F9784E" w:rsidRPr="00EF610D" w:rsidRDefault="00F9784E" w:rsidP="00F9784E">
      <w:pPr>
        <w:spacing w:line="240" w:lineRule="auto"/>
        <w:jc w:val="both"/>
        <w:rPr>
          <w:b/>
          <w:sz w:val="22"/>
          <w:szCs w:val="22"/>
        </w:rPr>
      </w:pPr>
    </w:p>
    <w:p w:rsidR="00F9784E" w:rsidRPr="00EF610D" w:rsidRDefault="00F9784E" w:rsidP="00F9784E">
      <w:pPr>
        <w:spacing w:after="120" w:line="240" w:lineRule="auto"/>
        <w:jc w:val="both"/>
        <w:rPr>
          <w:b/>
          <w:sz w:val="22"/>
          <w:szCs w:val="22"/>
        </w:rPr>
      </w:pPr>
      <w:r w:rsidRPr="00EF610D">
        <w:rPr>
          <w:b/>
          <w:sz w:val="22"/>
          <w:szCs w:val="22"/>
        </w:rPr>
        <w:t>3.   Предмет јавне набавке:</w:t>
      </w:r>
    </w:p>
    <w:p w:rsidR="00F9784E" w:rsidRPr="00EF610D" w:rsidRDefault="00F9784E" w:rsidP="008617F2">
      <w:pPr>
        <w:spacing w:after="120"/>
        <w:jc w:val="both"/>
        <w:rPr>
          <w:sz w:val="22"/>
          <w:szCs w:val="22"/>
        </w:rPr>
      </w:pPr>
      <w:r w:rsidRPr="00EF610D">
        <w:rPr>
          <w:sz w:val="22"/>
          <w:szCs w:val="22"/>
          <w:lang w:val="ru-RU"/>
        </w:rPr>
        <w:t xml:space="preserve">Предмет јавне набавке број </w:t>
      </w:r>
      <w:r w:rsidR="00D81DCD" w:rsidRPr="00EF610D">
        <w:rPr>
          <w:color w:val="000000"/>
          <w:sz w:val="22"/>
          <w:szCs w:val="22"/>
          <w:lang w:val="sr-Cyrl-CS"/>
        </w:rPr>
        <w:t>396-4/2015</w:t>
      </w:r>
      <w:r w:rsidR="00EF610D" w:rsidRPr="00EF610D">
        <w:rPr>
          <w:color w:val="000000"/>
          <w:sz w:val="22"/>
          <w:szCs w:val="22"/>
          <w:lang w:val="sr-Cyrl-CS"/>
        </w:rPr>
        <w:t>,</w:t>
      </w:r>
      <w:r w:rsidR="008617F2" w:rsidRPr="00EF610D">
        <w:rPr>
          <w:color w:val="000000"/>
          <w:sz w:val="22"/>
          <w:szCs w:val="22"/>
          <w:lang w:val="sr-Cyrl-CS"/>
        </w:rPr>
        <w:t xml:space="preserve"> </w:t>
      </w:r>
      <w:r w:rsidRPr="00EF610D">
        <w:rPr>
          <w:sz w:val="22"/>
          <w:szCs w:val="22"/>
          <w:lang w:val="sr-Cyrl-CS"/>
        </w:rPr>
        <w:t xml:space="preserve">су услуге </w:t>
      </w:r>
      <w:r w:rsidRPr="00EF610D">
        <w:rPr>
          <w:b/>
          <w:sz w:val="22"/>
          <w:szCs w:val="22"/>
          <w:lang w:val="sr-Cyrl-CS"/>
        </w:rPr>
        <w:t>израде пројек</w:t>
      </w:r>
      <w:r w:rsidR="00EF0374" w:rsidRPr="00EF610D">
        <w:rPr>
          <w:b/>
          <w:sz w:val="22"/>
          <w:szCs w:val="22"/>
          <w:lang w:val="sr-Cyrl-CS"/>
        </w:rPr>
        <w:t>а</w:t>
      </w:r>
      <w:r w:rsidRPr="00EF610D">
        <w:rPr>
          <w:b/>
          <w:sz w:val="22"/>
          <w:szCs w:val="22"/>
          <w:lang w:val="sr-Cyrl-CS"/>
        </w:rPr>
        <w:t>та за грађевинску дозволу, пројеката за извођење и техни</w:t>
      </w:r>
      <w:r w:rsidRPr="00EF610D">
        <w:rPr>
          <w:b/>
          <w:sz w:val="22"/>
          <w:szCs w:val="22"/>
        </w:rPr>
        <w:t>чку</w:t>
      </w:r>
      <w:r w:rsidRPr="00EF610D">
        <w:rPr>
          <w:b/>
          <w:sz w:val="22"/>
          <w:szCs w:val="22"/>
          <w:lang w:val="sr-Cyrl-CS"/>
        </w:rPr>
        <w:t xml:space="preserve"> контролу пројекта за грађевинску дозволу</w:t>
      </w:r>
      <w:r w:rsidRPr="00EF610D">
        <w:rPr>
          <w:b/>
          <w:sz w:val="22"/>
          <w:szCs w:val="22"/>
          <w:u w:val="single"/>
          <w:lang w:val="sr-Cyrl-CS"/>
        </w:rPr>
        <w:t xml:space="preserve"> за изградњу секундарн</w:t>
      </w:r>
      <w:r w:rsidR="00EF0374" w:rsidRPr="00EF610D">
        <w:rPr>
          <w:b/>
          <w:sz w:val="22"/>
          <w:szCs w:val="22"/>
          <w:u w:val="single"/>
          <w:lang w:val="sr-Cyrl-CS"/>
        </w:rPr>
        <w:t>их</w:t>
      </w:r>
      <w:r w:rsidRPr="00EF610D">
        <w:rPr>
          <w:b/>
          <w:sz w:val="22"/>
          <w:szCs w:val="22"/>
          <w:u w:val="single"/>
          <w:lang w:val="sr-Cyrl-CS"/>
        </w:rPr>
        <w:t xml:space="preserve"> мреж</w:t>
      </w:r>
      <w:r w:rsidR="00EF0374" w:rsidRPr="00EF610D">
        <w:rPr>
          <w:b/>
          <w:sz w:val="22"/>
          <w:szCs w:val="22"/>
          <w:u w:val="single"/>
          <w:lang w:val="sr-Cyrl-CS"/>
        </w:rPr>
        <w:t>а</w:t>
      </w:r>
      <w:r w:rsidRPr="00EF610D">
        <w:rPr>
          <w:b/>
          <w:sz w:val="22"/>
          <w:szCs w:val="22"/>
          <w:u w:val="single"/>
          <w:lang w:val="sr-Cyrl-CS"/>
        </w:rPr>
        <w:t xml:space="preserve"> за снабдевање водом насеља Белотинац</w:t>
      </w:r>
      <w:r w:rsidRPr="00EF610D">
        <w:rPr>
          <w:b/>
          <w:sz w:val="22"/>
          <w:szCs w:val="22"/>
          <w:u w:val="single"/>
          <w:lang w:val="sr-Latn-CS"/>
        </w:rPr>
        <w:t xml:space="preserve"> </w:t>
      </w:r>
      <w:r w:rsidRPr="00EF610D">
        <w:rPr>
          <w:b/>
          <w:sz w:val="22"/>
          <w:szCs w:val="22"/>
          <w:u w:val="single"/>
          <w:lang w:val="sr-Cyrl-CS"/>
        </w:rPr>
        <w:t>и Пуковац</w:t>
      </w:r>
      <w:r w:rsidR="008617F2" w:rsidRPr="00EF610D">
        <w:rPr>
          <w:b/>
          <w:sz w:val="22"/>
          <w:szCs w:val="22"/>
          <w:u w:val="single"/>
          <w:lang w:val="en-US"/>
        </w:rPr>
        <w:t>.</w:t>
      </w:r>
    </w:p>
    <w:p w:rsidR="00F9784E" w:rsidRPr="00EF610D" w:rsidRDefault="00F9784E" w:rsidP="00F9784E">
      <w:pPr>
        <w:jc w:val="both"/>
        <w:rPr>
          <w:b/>
          <w:sz w:val="22"/>
          <w:szCs w:val="22"/>
          <w:lang w:val="sr-Cyrl-CS"/>
        </w:rPr>
      </w:pPr>
      <w:r w:rsidRPr="00EF610D">
        <w:rPr>
          <w:b/>
          <w:sz w:val="22"/>
          <w:szCs w:val="22"/>
          <w:lang w:val="sr-Cyrl-CS"/>
        </w:rPr>
        <w:t>Циљ поступка</w:t>
      </w:r>
    </w:p>
    <w:p w:rsidR="00F9784E" w:rsidRPr="00EF610D" w:rsidRDefault="00F9784E" w:rsidP="00F9784E">
      <w:pPr>
        <w:ind w:left="420"/>
        <w:jc w:val="both"/>
        <w:rPr>
          <w:sz w:val="22"/>
          <w:szCs w:val="22"/>
          <w:lang w:val="en-US"/>
        </w:rPr>
      </w:pPr>
      <w:r w:rsidRPr="00EF610D">
        <w:rPr>
          <w:sz w:val="22"/>
          <w:szCs w:val="22"/>
          <w:lang w:val="sr-Cyrl-CS"/>
        </w:rPr>
        <w:t>Поступак јавне набавке мале вредности се спроводи ради закључења уговора о јавној набавци.</w:t>
      </w:r>
    </w:p>
    <w:p w:rsidR="00F9784E" w:rsidRPr="00EF610D" w:rsidRDefault="00F9784E" w:rsidP="00F9784E">
      <w:pPr>
        <w:jc w:val="both"/>
        <w:rPr>
          <w:rFonts w:eastAsia="Calibri"/>
          <w:sz w:val="22"/>
          <w:szCs w:val="22"/>
          <w:lang w:val="en-US"/>
        </w:rPr>
      </w:pPr>
    </w:p>
    <w:p w:rsidR="008617F2" w:rsidRPr="00EF610D" w:rsidRDefault="008617F2" w:rsidP="008617F2">
      <w:pPr>
        <w:jc w:val="both"/>
        <w:rPr>
          <w:sz w:val="22"/>
          <w:szCs w:val="22"/>
        </w:rPr>
      </w:pPr>
      <w:r w:rsidRPr="00EF610D">
        <w:rPr>
          <w:rFonts w:eastAsia="Calibri"/>
          <w:b/>
          <w:sz w:val="22"/>
          <w:szCs w:val="22"/>
          <w:lang w:val="sr-Cyrl-CS"/>
        </w:rPr>
        <w:t>4</w:t>
      </w:r>
      <w:r w:rsidRPr="00EF610D">
        <w:rPr>
          <w:b/>
          <w:sz w:val="22"/>
          <w:szCs w:val="22"/>
        </w:rPr>
        <w:t>.  Контакт</w:t>
      </w:r>
    </w:p>
    <w:p w:rsidR="008617F2" w:rsidRPr="00EF610D" w:rsidRDefault="008617F2" w:rsidP="008617F2">
      <w:pPr>
        <w:spacing w:line="240" w:lineRule="auto"/>
        <w:ind w:left="60"/>
        <w:jc w:val="both"/>
        <w:rPr>
          <w:rStyle w:val="Bodytext0"/>
          <w:b/>
          <w:color w:val="000000"/>
          <w:sz w:val="22"/>
          <w:szCs w:val="22"/>
          <w:lang w:val="en-US" w:eastAsia="sr-Cyrl-CS"/>
        </w:rPr>
      </w:pPr>
      <w:r w:rsidRPr="00EF610D">
        <w:rPr>
          <w:color w:val="000000"/>
          <w:sz w:val="22"/>
          <w:szCs w:val="22"/>
        </w:rPr>
        <w:t>Лица за контакт:</w:t>
      </w:r>
      <w:r w:rsidRPr="00EF610D">
        <w:rPr>
          <w:color w:val="000000"/>
          <w:sz w:val="22"/>
          <w:szCs w:val="22"/>
          <w:lang w:val="sr-Cyrl-CS"/>
        </w:rPr>
        <w:t xml:space="preserve"> </w:t>
      </w:r>
      <w:proofErr w:type="gramStart"/>
      <w:r w:rsidRPr="00EF610D">
        <w:rPr>
          <w:color w:val="000000"/>
          <w:sz w:val="22"/>
          <w:szCs w:val="22"/>
          <w:lang w:val="sr-Cyrl-CS"/>
        </w:rPr>
        <w:t>-  директор</w:t>
      </w:r>
      <w:proofErr w:type="gramEnd"/>
      <w:r w:rsidRPr="00EF610D">
        <w:rPr>
          <w:color w:val="000000"/>
          <w:sz w:val="22"/>
          <w:szCs w:val="22"/>
          <w:lang w:val="sr-Cyrl-CS"/>
        </w:rPr>
        <w:t xml:space="preserve"> Срђан Стојановић</w:t>
      </w:r>
      <w:r w:rsidRPr="00EF610D">
        <w:rPr>
          <w:color w:val="FF0000"/>
          <w:sz w:val="22"/>
          <w:szCs w:val="22"/>
        </w:rPr>
        <w:t xml:space="preserve"> </w:t>
      </w:r>
      <w:r w:rsidRPr="00EF610D">
        <w:rPr>
          <w:rStyle w:val="Bodytext0"/>
          <w:b/>
          <w:color w:val="000000"/>
          <w:sz w:val="22"/>
          <w:szCs w:val="22"/>
          <w:lang w:eastAsia="sr-Cyrl-CS"/>
        </w:rPr>
        <w:t>, е-маил:</w:t>
      </w:r>
      <w:r w:rsidRPr="00EF610D">
        <w:rPr>
          <w:b/>
          <w:sz w:val="22"/>
          <w:szCs w:val="22"/>
          <w:lang w:val="en-US"/>
        </w:rPr>
        <w:t xml:space="preserve"> </w:t>
      </w:r>
      <w:hyperlink r:id="rId8" w:history="1">
        <w:r w:rsidR="009F1541" w:rsidRPr="00EF610D">
          <w:rPr>
            <w:rStyle w:val="Hyperlink"/>
            <w:b/>
            <w:sz w:val="22"/>
            <w:szCs w:val="22"/>
            <w:lang w:val="en-US"/>
          </w:rPr>
          <w:t>jpvodovodbrestovac@gmail.com</w:t>
        </w:r>
      </w:hyperlink>
      <w:r w:rsidR="009F1541" w:rsidRPr="00EF610D">
        <w:rPr>
          <w:b/>
          <w:sz w:val="22"/>
          <w:szCs w:val="22"/>
          <w:lang w:val="en-US"/>
        </w:rPr>
        <w:t xml:space="preserve"> </w:t>
      </w:r>
      <w:r w:rsidRPr="00EF610D">
        <w:rPr>
          <w:rStyle w:val="Bodytext0"/>
          <w:b/>
          <w:color w:val="000000"/>
          <w:sz w:val="22"/>
          <w:szCs w:val="22"/>
          <w:lang w:val="sr-Cyrl-CS" w:eastAsia="sr-Cyrl-CS"/>
        </w:rPr>
        <w:t xml:space="preserve"> </w:t>
      </w:r>
      <w:r w:rsidRPr="00EF610D">
        <w:rPr>
          <w:rStyle w:val="Bodytext0"/>
          <w:b/>
          <w:color w:val="000000"/>
          <w:sz w:val="22"/>
          <w:szCs w:val="22"/>
          <w:lang w:eastAsia="sr-Cyrl-CS"/>
        </w:rPr>
        <w:t>тел. 01</w:t>
      </w:r>
      <w:r w:rsidRPr="00EF610D">
        <w:rPr>
          <w:rStyle w:val="Bodytext0"/>
          <w:b/>
          <w:color w:val="000000"/>
          <w:sz w:val="22"/>
          <w:szCs w:val="22"/>
          <w:lang w:val="sr-Cyrl-CS" w:eastAsia="sr-Cyrl-CS"/>
        </w:rPr>
        <w:t>6/821-418</w:t>
      </w:r>
      <w:r w:rsidRPr="00EF610D">
        <w:rPr>
          <w:rStyle w:val="Bodytext0"/>
          <w:b/>
          <w:color w:val="000000"/>
          <w:sz w:val="22"/>
          <w:szCs w:val="22"/>
          <w:lang w:eastAsia="sr-Cyrl-CS"/>
        </w:rPr>
        <w:t>, факс: 01</w:t>
      </w:r>
      <w:r w:rsidRPr="00EF610D">
        <w:rPr>
          <w:rStyle w:val="Bodytext0"/>
          <w:b/>
          <w:color w:val="000000"/>
          <w:sz w:val="22"/>
          <w:szCs w:val="22"/>
          <w:lang w:val="sr-Cyrl-CS" w:eastAsia="sr-Cyrl-CS"/>
        </w:rPr>
        <w:t>6/821-418</w:t>
      </w:r>
      <w:r w:rsidRPr="00EF610D">
        <w:rPr>
          <w:rStyle w:val="Bodytext0"/>
          <w:b/>
          <w:color w:val="000000"/>
          <w:sz w:val="22"/>
          <w:szCs w:val="22"/>
          <w:lang w:eastAsia="sr-Cyrl-CS"/>
        </w:rPr>
        <w:t xml:space="preserve"> и – Јовица Пешић   </w:t>
      </w:r>
      <w:r w:rsidRPr="00EF610D">
        <w:rPr>
          <w:rStyle w:val="Bodytext0"/>
          <w:b/>
          <w:color w:val="000000"/>
          <w:sz w:val="22"/>
          <w:szCs w:val="22"/>
          <w:lang w:val="en-US" w:eastAsia="sr-Cyrl-CS"/>
        </w:rPr>
        <w:t xml:space="preserve">email: </w:t>
      </w:r>
      <w:hyperlink r:id="rId9" w:history="1">
        <w:r w:rsidRPr="00EF610D">
          <w:rPr>
            <w:rStyle w:val="Hyperlink"/>
            <w:b/>
            <w:sz w:val="22"/>
            <w:szCs w:val="22"/>
            <w:shd w:val="clear" w:color="auto" w:fill="FFFFFF"/>
            <w:lang w:val="en-US" w:eastAsia="sr-Cyrl-CS"/>
          </w:rPr>
          <w:t>jocapesic@gmail.com</w:t>
        </w:r>
      </w:hyperlink>
      <w:r w:rsidRPr="00EF610D">
        <w:rPr>
          <w:rStyle w:val="Bodytext0"/>
          <w:b/>
          <w:color w:val="000000"/>
          <w:sz w:val="22"/>
          <w:szCs w:val="22"/>
          <w:lang w:val="en-US" w:eastAsia="sr-Cyrl-CS"/>
        </w:rPr>
        <w:t xml:space="preserve"> – моб.тел. 0631068254</w:t>
      </w:r>
    </w:p>
    <w:p w:rsidR="008617F2" w:rsidRPr="00EF610D" w:rsidRDefault="008617F2" w:rsidP="008617F2">
      <w:pPr>
        <w:spacing w:line="240" w:lineRule="auto"/>
        <w:ind w:left="60"/>
        <w:jc w:val="both"/>
        <w:rPr>
          <w:b/>
          <w:sz w:val="22"/>
          <w:szCs w:val="22"/>
        </w:rPr>
      </w:pPr>
    </w:p>
    <w:p w:rsidR="00F9784E" w:rsidRPr="00EF610D" w:rsidRDefault="00F9784E" w:rsidP="00F9784E">
      <w:pPr>
        <w:spacing w:line="240" w:lineRule="auto"/>
        <w:ind w:left="60"/>
        <w:jc w:val="both"/>
        <w:rPr>
          <w:b/>
          <w:sz w:val="22"/>
          <w:szCs w:val="22"/>
          <w:lang w:val="sr-Cyrl-CS"/>
        </w:rPr>
      </w:pPr>
    </w:p>
    <w:p w:rsidR="00F9784E" w:rsidRPr="00EF610D" w:rsidRDefault="00F9784E" w:rsidP="00F9784E">
      <w:pPr>
        <w:spacing w:line="240" w:lineRule="auto"/>
        <w:ind w:left="60"/>
        <w:jc w:val="both"/>
        <w:rPr>
          <w:b/>
          <w:color w:val="FF0000"/>
          <w:sz w:val="22"/>
          <w:szCs w:val="22"/>
        </w:rPr>
      </w:pPr>
    </w:p>
    <w:p w:rsidR="00F9784E" w:rsidRPr="00EF610D" w:rsidRDefault="00F9784E" w:rsidP="00F9784E">
      <w:pPr>
        <w:spacing w:line="240" w:lineRule="auto"/>
        <w:ind w:left="60"/>
        <w:jc w:val="both"/>
        <w:rPr>
          <w:b/>
          <w:sz w:val="22"/>
          <w:szCs w:val="22"/>
        </w:rPr>
      </w:pPr>
    </w:p>
    <w:p w:rsidR="00F9784E" w:rsidRPr="00EF610D" w:rsidRDefault="00F9784E" w:rsidP="00F9784E">
      <w:pPr>
        <w:spacing w:line="240" w:lineRule="auto"/>
        <w:ind w:left="60"/>
        <w:jc w:val="both"/>
        <w:rPr>
          <w:b/>
          <w:sz w:val="22"/>
          <w:szCs w:val="22"/>
        </w:rPr>
      </w:pPr>
    </w:p>
    <w:p w:rsidR="00F9784E" w:rsidRPr="00EF610D" w:rsidRDefault="00F9784E" w:rsidP="00F9784E">
      <w:pPr>
        <w:spacing w:line="240" w:lineRule="auto"/>
        <w:ind w:left="60"/>
        <w:jc w:val="both"/>
        <w:rPr>
          <w:b/>
          <w:sz w:val="22"/>
          <w:szCs w:val="22"/>
        </w:rPr>
      </w:pPr>
    </w:p>
    <w:p w:rsidR="00F9784E" w:rsidRPr="00EF610D" w:rsidRDefault="00F9784E" w:rsidP="00F9784E">
      <w:pPr>
        <w:spacing w:line="240" w:lineRule="auto"/>
        <w:ind w:left="60"/>
        <w:jc w:val="center"/>
        <w:rPr>
          <w:b/>
          <w:sz w:val="22"/>
          <w:szCs w:val="22"/>
        </w:rPr>
      </w:pPr>
    </w:p>
    <w:p w:rsidR="00F9784E" w:rsidRPr="00EF610D" w:rsidRDefault="00F9784E" w:rsidP="00F9784E">
      <w:pPr>
        <w:spacing w:line="240" w:lineRule="auto"/>
        <w:ind w:left="60"/>
        <w:jc w:val="center"/>
        <w:rPr>
          <w:b/>
          <w:sz w:val="22"/>
          <w:szCs w:val="22"/>
        </w:rPr>
      </w:pPr>
    </w:p>
    <w:p w:rsidR="00F9784E" w:rsidRPr="00EF610D" w:rsidRDefault="00F9784E" w:rsidP="00F9784E">
      <w:pPr>
        <w:spacing w:line="240" w:lineRule="auto"/>
        <w:ind w:left="60"/>
        <w:jc w:val="center"/>
        <w:rPr>
          <w:b/>
          <w:sz w:val="22"/>
          <w:szCs w:val="22"/>
        </w:rPr>
      </w:pPr>
    </w:p>
    <w:p w:rsidR="00F9784E" w:rsidRPr="00EF610D" w:rsidRDefault="00F9784E" w:rsidP="00F9784E">
      <w:pPr>
        <w:spacing w:line="240" w:lineRule="auto"/>
        <w:ind w:left="60"/>
        <w:jc w:val="center"/>
        <w:rPr>
          <w:b/>
          <w:sz w:val="22"/>
          <w:szCs w:val="22"/>
        </w:rPr>
      </w:pPr>
    </w:p>
    <w:p w:rsidR="00F9784E" w:rsidRPr="00EF610D" w:rsidRDefault="00F9784E" w:rsidP="00F9784E">
      <w:pPr>
        <w:spacing w:line="240" w:lineRule="auto"/>
        <w:ind w:left="60"/>
        <w:jc w:val="center"/>
        <w:rPr>
          <w:b/>
          <w:sz w:val="22"/>
          <w:szCs w:val="22"/>
        </w:rPr>
      </w:pPr>
    </w:p>
    <w:p w:rsidR="00F9784E" w:rsidRPr="00EF610D" w:rsidRDefault="00F9784E" w:rsidP="00F9784E">
      <w:pPr>
        <w:spacing w:line="240" w:lineRule="auto"/>
        <w:ind w:left="60"/>
        <w:jc w:val="center"/>
        <w:rPr>
          <w:b/>
          <w:sz w:val="22"/>
          <w:szCs w:val="22"/>
        </w:rPr>
      </w:pPr>
    </w:p>
    <w:p w:rsidR="00F9784E" w:rsidRPr="00EF610D" w:rsidRDefault="00F9784E" w:rsidP="00F9784E">
      <w:pPr>
        <w:spacing w:line="240" w:lineRule="auto"/>
        <w:rPr>
          <w:b/>
          <w:sz w:val="22"/>
          <w:szCs w:val="22"/>
          <w:lang w:val="sr-Cyrl-CS"/>
        </w:rPr>
      </w:pPr>
    </w:p>
    <w:p w:rsidR="00F9784E" w:rsidRPr="00EF610D" w:rsidRDefault="00F9784E" w:rsidP="00F9784E">
      <w:pPr>
        <w:spacing w:line="240" w:lineRule="auto"/>
        <w:ind w:left="60"/>
        <w:jc w:val="center"/>
        <w:rPr>
          <w:b/>
          <w:sz w:val="22"/>
          <w:szCs w:val="22"/>
        </w:rPr>
      </w:pPr>
    </w:p>
    <w:p w:rsidR="00F9784E" w:rsidRPr="00EF610D" w:rsidRDefault="00F9784E" w:rsidP="00F9784E">
      <w:pPr>
        <w:spacing w:line="240" w:lineRule="auto"/>
        <w:ind w:left="60"/>
        <w:jc w:val="center"/>
        <w:rPr>
          <w:b/>
          <w:sz w:val="22"/>
          <w:szCs w:val="22"/>
          <w:lang w:val="sr-Cyrl-CS"/>
        </w:rPr>
      </w:pPr>
    </w:p>
    <w:p w:rsidR="00F9784E" w:rsidRPr="00EF610D" w:rsidRDefault="00F9784E" w:rsidP="00F9784E">
      <w:pPr>
        <w:spacing w:line="240" w:lineRule="auto"/>
        <w:ind w:left="60"/>
        <w:jc w:val="center"/>
        <w:rPr>
          <w:b/>
          <w:sz w:val="22"/>
          <w:szCs w:val="22"/>
          <w:lang w:val="sr-Cyrl-CS"/>
        </w:rPr>
      </w:pPr>
    </w:p>
    <w:p w:rsidR="00F9784E" w:rsidRPr="00EF610D" w:rsidRDefault="00F9784E" w:rsidP="00F9784E">
      <w:pPr>
        <w:spacing w:line="240" w:lineRule="auto"/>
        <w:ind w:left="60"/>
        <w:jc w:val="center"/>
        <w:rPr>
          <w:b/>
          <w:sz w:val="22"/>
          <w:szCs w:val="22"/>
          <w:lang w:val="sr-Cyrl-CS"/>
        </w:rPr>
      </w:pPr>
    </w:p>
    <w:p w:rsidR="00F9784E" w:rsidRPr="00EF610D" w:rsidRDefault="00F9784E" w:rsidP="00F9784E">
      <w:pPr>
        <w:spacing w:line="240" w:lineRule="auto"/>
        <w:ind w:left="60"/>
        <w:jc w:val="center"/>
        <w:rPr>
          <w:b/>
          <w:sz w:val="22"/>
          <w:szCs w:val="22"/>
          <w:lang w:val="sr-Cyrl-CS"/>
        </w:rPr>
      </w:pPr>
    </w:p>
    <w:p w:rsidR="00F9784E" w:rsidRPr="00EF610D" w:rsidRDefault="00F9784E" w:rsidP="00F9784E">
      <w:pPr>
        <w:spacing w:line="240" w:lineRule="auto"/>
        <w:ind w:left="60"/>
        <w:jc w:val="center"/>
        <w:rPr>
          <w:b/>
          <w:sz w:val="22"/>
          <w:szCs w:val="22"/>
          <w:lang w:val="sr-Cyrl-CS"/>
        </w:rPr>
      </w:pPr>
    </w:p>
    <w:p w:rsidR="00EF610D" w:rsidRPr="00EF610D" w:rsidRDefault="00EF610D" w:rsidP="00F9784E">
      <w:pPr>
        <w:spacing w:line="240" w:lineRule="auto"/>
        <w:ind w:left="60"/>
        <w:jc w:val="center"/>
        <w:rPr>
          <w:b/>
          <w:sz w:val="22"/>
          <w:szCs w:val="22"/>
          <w:lang w:val="sr-Cyrl-CS"/>
        </w:rPr>
      </w:pPr>
    </w:p>
    <w:p w:rsidR="00F9784E" w:rsidRPr="00EF610D" w:rsidRDefault="00F9784E" w:rsidP="00F9784E">
      <w:pPr>
        <w:spacing w:line="240" w:lineRule="auto"/>
        <w:ind w:left="60"/>
        <w:jc w:val="center"/>
        <w:rPr>
          <w:b/>
          <w:sz w:val="22"/>
          <w:szCs w:val="22"/>
          <w:lang w:val="sr-Cyrl-CS"/>
        </w:rPr>
      </w:pPr>
    </w:p>
    <w:p w:rsidR="00F9784E" w:rsidRPr="00EF610D" w:rsidRDefault="00F9784E" w:rsidP="00F9784E">
      <w:pPr>
        <w:spacing w:line="240" w:lineRule="auto"/>
        <w:ind w:left="60"/>
        <w:jc w:val="center"/>
        <w:rPr>
          <w:b/>
          <w:sz w:val="22"/>
          <w:szCs w:val="22"/>
          <w:lang w:val="sr-Cyrl-CS"/>
        </w:rPr>
      </w:pPr>
    </w:p>
    <w:p w:rsidR="00F9784E" w:rsidRPr="00EF610D" w:rsidRDefault="00F9784E" w:rsidP="00F9784E">
      <w:pPr>
        <w:spacing w:line="240" w:lineRule="auto"/>
        <w:jc w:val="center"/>
        <w:rPr>
          <w:b/>
          <w:sz w:val="22"/>
          <w:szCs w:val="22"/>
        </w:rPr>
      </w:pPr>
      <w:r w:rsidRPr="00EF610D">
        <w:rPr>
          <w:b/>
          <w:sz w:val="22"/>
          <w:szCs w:val="22"/>
        </w:rPr>
        <w:t>II</w:t>
      </w:r>
      <w:r w:rsidR="009F7E28">
        <w:rPr>
          <w:b/>
          <w:sz w:val="22"/>
          <w:szCs w:val="22"/>
          <w:lang/>
        </w:rPr>
        <w:t xml:space="preserve">       </w:t>
      </w:r>
      <w:r w:rsidRPr="00EF610D">
        <w:rPr>
          <w:b/>
          <w:sz w:val="22"/>
          <w:szCs w:val="22"/>
        </w:rPr>
        <w:t>ПОДАЦИ О ПРЕДМЕТУ ЈАВНЕ НАБАВКЕ</w:t>
      </w:r>
    </w:p>
    <w:p w:rsidR="00F9784E" w:rsidRPr="00EF610D" w:rsidRDefault="00F9784E" w:rsidP="00F9784E">
      <w:pPr>
        <w:rPr>
          <w:sz w:val="22"/>
          <w:szCs w:val="22"/>
        </w:rPr>
      </w:pPr>
    </w:p>
    <w:p w:rsidR="00F9784E" w:rsidRPr="00EF610D" w:rsidRDefault="00F9784E" w:rsidP="00F9784E">
      <w:pPr>
        <w:rPr>
          <w:sz w:val="22"/>
          <w:szCs w:val="22"/>
        </w:rPr>
      </w:pPr>
    </w:p>
    <w:p w:rsidR="00F9784E" w:rsidRPr="00EF610D" w:rsidRDefault="00F9784E" w:rsidP="00F9784E">
      <w:pPr>
        <w:rPr>
          <w:b/>
          <w:sz w:val="22"/>
          <w:szCs w:val="22"/>
        </w:rPr>
      </w:pPr>
      <w:r w:rsidRPr="00EF610D">
        <w:rPr>
          <w:b/>
          <w:sz w:val="22"/>
          <w:szCs w:val="22"/>
        </w:rPr>
        <w:t xml:space="preserve">1. </w:t>
      </w:r>
      <w:r w:rsidRPr="00EF610D">
        <w:rPr>
          <w:b/>
          <w:sz w:val="22"/>
          <w:szCs w:val="22"/>
          <w:lang w:val="sr-Cyrl-CS"/>
        </w:rPr>
        <w:t>П</w:t>
      </w:r>
      <w:r w:rsidRPr="00EF610D">
        <w:rPr>
          <w:b/>
          <w:sz w:val="22"/>
          <w:szCs w:val="22"/>
        </w:rPr>
        <w:t>редмет</w:t>
      </w:r>
      <w:r w:rsidRPr="00EF610D">
        <w:rPr>
          <w:b/>
          <w:sz w:val="22"/>
          <w:szCs w:val="22"/>
          <w:lang w:val="sr-Cyrl-CS"/>
        </w:rPr>
        <w:t xml:space="preserve"> јавне</w:t>
      </w:r>
      <w:r w:rsidRPr="00EF610D">
        <w:rPr>
          <w:b/>
          <w:sz w:val="22"/>
          <w:szCs w:val="22"/>
        </w:rPr>
        <w:t xml:space="preserve"> набавке</w:t>
      </w:r>
    </w:p>
    <w:p w:rsidR="008617F2" w:rsidRPr="00EF610D" w:rsidRDefault="008617F2" w:rsidP="00F9784E">
      <w:pPr>
        <w:spacing w:line="240" w:lineRule="auto"/>
        <w:jc w:val="both"/>
        <w:rPr>
          <w:b/>
          <w:sz w:val="22"/>
          <w:szCs w:val="22"/>
          <w:u w:val="single"/>
          <w:lang w:val="en-US"/>
        </w:rPr>
      </w:pPr>
      <w:r w:rsidRPr="00EF610D">
        <w:rPr>
          <w:sz w:val="22"/>
          <w:szCs w:val="22"/>
          <w:lang w:val="ru-RU"/>
        </w:rPr>
        <w:t xml:space="preserve">Предмет јавне набавке број </w:t>
      </w:r>
      <w:r w:rsidR="00D81DCD" w:rsidRPr="00EF610D">
        <w:rPr>
          <w:color w:val="000000"/>
          <w:sz w:val="22"/>
          <w:szCs w:val="22"/>
          <w:lang w:val="sr-Cyrl-CS"/>
        </w:rPr>
        <w:t>396-4/2015</w:t>
      </w:r>
      <w:r w:rsidRPr="00EF610D">
        <w:rPr>
          <w:color w:val="000000"/>
          <w:sz w:val="22"/>
          <w:szCs w:val="22"/>
          <w:lang w:val="sr-Cyrl-CS"/>
        </w:rPr>
        <w:t xml:space="preserve"> </w:t>
      </w:r>
      <w:r w:rsidRPr="00EF610D">
        <w:rPr>
          <w:sz w:val="22"/>
          <w:szCs w:val="22"/>
          <w:lang w:val="sr-Cyrl-CS"/>
        </w:rPr>
        <w:t xml:space="preserve">су услуге </w:t>
      </w:r>
      <w:r w:rsidRPr="00EF610D">
        <w:rPr>
          <w:sz w:val="22"/>
          <w:szCs w:val="22"/>
        </w:rPr>
        <w:t>јавне набавке</w:t>
      </w:r>
      <w:r w:rsidRPr="00EF610D">
        <w:rPr>
          <w:sz w:val="22"/>
          <w:szCs w:val="22"/>
          <w:lang w:val="sr-Cyrl-CS"/>
        </w:rPr>
        <w:t xml:space="preserve"> мале вредности </w:t>
      </w:r>
      <w:r w:rsidRPr="00EF610D">
        <w:rPr>
          <w:b/>
          <w:sz w:val="22"/>
          <w:szCs w:val="22"/>
          <w:lang w:val="sr-Cyrl-CS"/>
        </w:rPr>
        <w:t>услуг</w:t>
      </w:r>
      <w:r w:rsidRPr="00EF610D">
        <w:rPr>
          <w:b/>
          <w:sz w:val="22"/>
          <w:szCs w:val="22"/>
          <w:lang w:val="en-US"/>
        </w:rPr>
        <w:t xml:space="preserve">a </w:t>
      </w:r>
      <w:r w:rsidRPr="00EF610D">
        <w:rPr>
          <w:b/>
          <w:sz w:val="22"/>
          <w:szCs w:val="22"/>
          <w:lang w:val="sr-Cyrl-CS"/>
        </w:rPr>
        <w:t>израде пројек</w:t>
      </w:r>
      <w:r w:rsidR="00EF0374" w:rsidRPr="00EF610D">
        <w:rPr>
          <w:b/>
          <w:sz w:val="22"/>
          <w:szCs w:val="22"/>
          <w:lang w:val="sr-Cyrl-CS"/>
        </w:rPr>
        <w:t>а</w:t>
      </w:r>
      <w:r w:rsidRPr="00EF610D">
        <w:rPr>
          <w:b/>
          <w:sz w:val="22"/>
          <w:szCs w:val="22"/>
          <w:lang w:val="sr-Cyrl-CS"/>
        </w:rPr>
        <w:t>та за грађевинску дозволу, пројеката за извођење и техни</w:t>
      </w:r>
      <w:r w:rsidRPr="00EF610D">
        <w:rPr>
          <w:b/>
          <w:sz w:val="22"/>
          <w:szCs w:val="22"/>
        </w:rPr>
        <w:t>чку</w:t>
      </w:r>
      <w:r w:rsidRPr="00EF610D">
        <w:rPr>
          <w:b/>
          <w:sz w:val="22"/>
          <w:szCs w:val="22"/>
          <w:lang w:val="sr-Cyrl-CS"/>
        </w:rPr>
        <w:t xml:space="preserve"> контролу пројек</w:t>
      </w:r>
      <w:r w:rsidR="00EF0374" w:rsidRPr="00EF610D">
        <w:rPr>
          <w:b/>
          <w:sz w:val="22"/>
          <w:szCs w:val="22"/>
          <w:lang w:val="sr-Cyrl-CS"/>
        </w:rPr>
        <w:t>а</w:t>
      </w:r>
      <w:r w:rsidRPr="00EF610D">
        <w:rPr>
          <w:b/>
          <w:sz w:val="22"/>
          <w:szCs w:val="22"/>
          <w:lang w:val="sr-Cyrl-CS"/>
        </w:rPr>
        <w:t>та за грађевинску дозволу</w:t>
      </w:r>
      <w:r w:rsidRPr="00EF610D">
        <w:rPr>
          <w:b/>
          <w:sz w:val="22"/>
          <w:szCs w:val="22"/>
          <w:u w:val="single"/>
          <w:lang w:val="sr-Cyrl-CS"/>
        </w:rPr>
        <w:t xml:space="preserve"> за изградњу секундарн</w:t>
      </w:r>
      <w:r w:rsidR="00EF0374" w:rsidRPr="00EF610D">
        <w:rPr>
          <w:b/>
          <w:sz w:val="22"/>
          <w:szCs w:val="22"/>
          <w:u w:val="single"/>
          <w:lang w:val="sr-Cyrl-CS"/>
        </w:rPr>
        <w:t>их</w:t>
      </w:r>
      <w:r w:rsidRPr="00EF610D">
        <w:rPr>
          <w:b/>
          <w:sz w:val="22"/>
          <w:szCs w:val="22"/>
          <w:u w:val="single"/>
          <w:lang w:val="sr-Cyrl-CS"/>
        </w:rPr>
        <w:t xml:space="preserve"> мреже за снабдевање водом насеља Белотинац</w:t>
      </w:r>
      <w:r w:rsidRPr="00EF610D">
        <w:rPr>
          <w:b/>
          <w:sz w:val="22"/>
          <w:szCs w:val="22"/>
          <w:u w:val="single"/>
          <w:lang w:val="sr-Latn-CS"/>
        </w:rPr>
        <w:t xml:space="preserve"> </w:t>
      </w:r>
      <w:r w:rsidRPr="00EF610D">
        <w:rPr>
          <w:b/>
          <w:sz w:val="22"/>
          <w:szCs w:val="22"/>
          <w:u w:val="single"/>
          <w:lang w:val="sr-Cyrl-CS"/>
        </w:rPr>
        <w:t>и Пуковац</w:t>
      </w:r>
    </w:p>
    <w:p w:rsidR="00F9784E" w:rsidRPr="00EF610D" w:rsidRDefault="00F9784E" w:rsidP="00F9784E">
      <w:pPr>
        <w:spacing w:line="240" w:lineRule="auto"/>
        <w:jc w:val="both"/>
        <w:rPr>
          <w:sz w:val="22"/>
          <w:szCs w:val="22"/>
          <w:lang w:val="sr-Cyrl-CS"/>
        </w:rPr>
      </w:pPr>
      <w:r w:rsidRPr="00EF610D">
        <w:rPr>
          <w:b/>
          <w:sz w:val="22"/>
          <w:szCs w:val="22"/>
        </w:rPr>
        <w:t xml:space="preserve">Назив и ознака из општег речника: </w:t>
      </w:r>
      <w:r w:rsidRPr="00EF610D">
        <w:rPr>
          <w:sz w:val="22"/>
          <w:szCs w:val="22"/>
        </w:rPr>
        <w:t xml:space="preserve">по општем речнику набавке </w:t>
      </w:r>
    </w:p>
    <w:p w:rsidR="00F9784E" w:rsidRPr="00EF610D" w:rsidRDefault="00F9784E" w:rsidP="00F9784E">
      <w:pPr>
        <w:spacing w:line="240" w:lineRule="auto"/>
        <w:jc w:val="both"/>
        <w:rPr>
          <w:b/>
          <w:color w:val="FF0000"/>
          <w:sz w:val="22"/>
          <w:szCs w:val="22"/>
        </w:rPr>
      </w:pPr>
      <w:r w:rsidRPr="00EF610D">
        <w:rPr>
          <w:rFonts w:eastAsiaTheme="minorHAnsi"/>
          <w:b/>
          <w:sz w:val="22"/>
          <w:szCs w:val="22"/>
          <w:lang w:val="en-US"/>
        </w:rPr>
        <w:t>71200000</w:t>
      </w:r>
      <w:r w:rsidRPr="00EF610D">
        <w:rPr>
          <w:rFonts w:eastAsiaTheme="minorHAnsi"/>
          <w:b/>
          <w:sz w:val="22"/>
          <w:szCs w:val="22"/>
        </w:rPr>
        <w:t xml:space="preserve"> - </w:t>
      </w:r>
      <w:r w:rsidRPr="00EF610D">
        <w:rPr>
          <w:rFonts w:eastAsiaTheme="minorHAnsi"/>
          <w:b/>
          <w:sz w:val="22"/>
          <w:szCs w:val="22"/>
          <w:lang w:val="en-US"/>
        </w:rPr>
        <w:t>Архитектонске и сродне услуге</w:t>
      </w:r>
    </w:p>
    <w:tbl>
      <w:tblPr>
        <w:tblW w:w="0" w:type="auto"/>
        <w:tblCellSpacing w:w="0" w:type="dxa"/>
        <w:tblLayout w:type="fixed"/>
        <w:tblCellMar>
          <w:left w:w="0" w:type="dxa"/>
          <w:right w:w="0" w:type="dxa"/>
        </w:tblCellMar>
        <w:tblLook w:val="0000"/>
      </w:tblPr>
      <w:tblGrid>
        <w:gridCol w:w="20"/>
        <w:gridCol w:w="20"/>
      </w:tblGrid>
      <w:tr w:rsidR="00F9784E" w:rsidRPr="00EF610D" w:rsidTr="00F9784E">
        <w:trPr>
          <w:tblCellSpacing w:w="0" w:type="dxa"/>
        </w:trPr>
        <w:tc>
          <w:tcPr>
            <w:tcW w:w="6" w:type="dxa"/>
            <w:vAlign w:val="center"/>
          </w:tcPr>
          <w:p w:rsidR="00F9784E" w:rsidRPr="00EF610D" w:rsidRDefault="00F9784E" w:rsidP="00F9784E">
            <w:pPr>
              <w:spacing w:line="240" w:lineRule="auto"/>
              <w:rPr>
                <w:sz w:val="22"/>
                <w:szCs w:val="22"/>
                <w:lang w:val="en-US"/>
              </w:rPr>
            </w:pPr>
          </w:p>
        </w:tc>
        <w:tc>
          <w:tcPr>
            <w:tcW w:w="6" w:type="dxa"/>
            <w:vAlign w:val="center"/>
          </w:tcPr>
          <w:p w:rsidR="00F9784E" w:rsidRPr="00EF610D" w:rsidRDefault="00F9784E" w:rsidP="00F9784E">
            <w:pPr>
              <w:spacing w:line="240" w:lineRule="auto"/>
              <w:rPr>
                <w:sz w:val="22"/>
                <w:szCs w:val="22"/>
                <w:lang w:val="en-US"/>
              </w:rPr>
            </w:pPr>
          </w:p>
        </w:tc>
      </w:tr>
    </w:tbl>
    <w:p w:rsidR="00F9784E" w:rsidRPr="00EF610D" w:rsidRDefault="00F9784E" w:rsidP="00F9784E">
      <w:pPr>
        <w:jc w:val="both"/>
        <w:rPr>
          <w:sz w:val="22"/>
          <w:szCs w:val="22"/>
          <w:lang w:val="sr-Cyrl-CS"/>
        </w:rPr>
      </w:pPr>
    </w:p>
    <w:p w:rsidR="00F9784E" w:rsidRPr="00EF610D" w:rsidRDefault="00F9784E" w:rsidP="00F9784E">
      <w:pPr>
        <w:spacing w:after="120"/>
        <w:jc w:val="both"/>
        <w:rPr>
          <w:b/>
          <w:sz w:val="22"/>
          <w:szCs w:val="22"/>
          <w:lang w:val="sr-Cyrl-CS"/>
        </w:rPr>
      </w:pPr>
      <w:r w:rsidRPr="00EF610D">
        <w:rPr>
          <w:b/>
          <w:sz w:val="22"/>
          <w:szCs w:val="22"/>
        </w:rPr>
        <w:t>2. Предмет</w:t>
      </w:r>
      <w:r w:rsidRPr="00EF610D">
        <w:rPr>
          <w:b/>
          <w:sz w:val="22"/>
          <w:szCs w:val="22"/>
          <w:lang w:val="sr-Cyrl-CS"/>
        </w:rPr>
        <w:t>на</w:t>
      </w:r>
      <w:r w:rsidRPr="00EF610D">
        <w:rPr>
          <w:b/>
          <w:sz w:val="22"/>
          <w:szCs w:val="22"/>
        </w:rPr>
        <w:t xml:space="preserve"> јавн</w:t>
      </w:r>
      <w:r w:rsidRPr="00EF610D">
        <w:rPr>
          <w:b/>
          <w:sz w:val="22"/>
          <w:szCs w:val="22"/>
          <w:lang w:val="sr-Cyrl-CS"/>
        </w:rPr>
        <w:t>а</w:t>
      </w:r>
      <w:r w:rsidRPr="00EF610D">
        <w:rPr>
          <w:b/>
          <w:sz w:val="22"/>
          <w:szCs w:val="22"/>
        </w:rPr>
        <w:t xml:space="preserve"> набавк</w:t>
      </w:r>
      <w:r w:rsidRPr="00EF610D">
        <w:rPr>
          <w:b/>
          <w:sz w:val="22"/>
          <w:szCs w:val="22"/>
          <w:lang w:val="sr-Cyrl-CS"/>
        </w:rPr>
        <w:t>а је</w:t>
      </w:r>
      <w:r w:rsidRPr="00EF610D">
        <w:rPr>
          <w:b/>
          <w:sz w:val="22"/>
          <w:szCs w:val="22"/>
        </w:rPr>
        <w:t xml:space="preserve"> обликован</w:t>
      </w:r>
      <w:r w:rsidR="008617F2" w:rsidRPr="00EF610D">
        <w:rPr>
          <w:b/>
          <w:sz w:val="22"/>
          <w:szCs w:val="22"/>
          <w:lang w:val="sr-Cyrl-CS"/>
        </w:rPr>
        <w:t xml:space="preserve">а у </w:t>
      </w:r>
      <w:r w:rsidR="008617F2" w:rsidRPr="00EF610D">
        <w:rPr>
          <w:b/>
          <w:sz w:val="22"/>
          <w:szCs w:val="22"/>
          <w:lang w:val="en-US"/>
        </w:rPr>
        <w:t>2</w:t>
      </w:r>
      <w:r w:rsidRPr="00EF610D">
        <w:rPr>
          <w:b/>
          <w:sz w:val="22"/>
          <w:szCs w:val="22"/>
        </w:rPr>
        <w:t xml:space="preserve"> партиј</w:t>
      </w:r>
      <w:r w:rsidRPr="00EF610D">
        <w:rPr>
          <w:b/>
          <w:sz w:val="22"/>
          <w:szCs w:val="22"/>
          <w:lang w:val="sr-Cyrl-CS"/>
        </w:rPr>
        <w:t>е и то:</w:t>
      </w:r>
    </w:p>
    <w:p w:rsidR="00F9784E" w:rsidRPr="00EF610D" w:rsidRDefault="00F9784E" w:rsidP="00F9784E">
      <w:pPr>
        <w:spacing w:after="120"/>
        <w:jc w:val="both"/>
        <w:rPr>
          <w:sz w:val="22"/>
          <w:szCs w:val="22"/>
          <w:lang w:val="sr-Cyrl-CS"/>
        </w:rPr>
      </w:pPr>
    </w:p>
    <w:tbl>
      <w:tblPr>
        <w:tblStyle w:val="TableGrid"/>
        <w:tblW w:w="0" w:type="auto"/>
        <w:tblInd w:w="780" w:type="dxa"/>
        <w:tblLook w:val="04A0"/>
      </w:tblPr>
      <w:tblGrid>
        <w:gridCol w:w="1668"/>
        <w:gridCol w:w="6930"/>
      </w:tblGrid>
      <w:tr w:rsidR="00F9784E" w:rsidRPr="00EF610D" w:rsidTr="00F9784E">
        <w:tc>
          <w:tcPr>
            <w:tcW w:w="16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9784E" w:rsidRPr="00EF610D" w:rsidRDefault="00F9784E" w:rsidP="00F9784E">
            <w:pPr>
              <w:pStyle w:val="ListParagraph"/>
              <w:spacing w:after="120"/>
              <w:ind w:left="30" w:hanging="30"/>
              <w:jc w:val="center"/>
              <w:rPr>
                <w:rFonts w:ascii="Times New Roman" w:hAnsi="Times New Roman"/>
              </w:rPr>
            </w:pPr>
            <w:r w:rsidRPr="00EF610D">
              <w:rPr>
                <w:rFonts w:ascii="Times New Roman" w:hAnsi="Times New Roman"/>
                <w:b/>
              </w:rPr>
              <w:t>Редни број партије</w:t>
            </w:r>
          </w:p>
        </w:tc>
        <w:tc>
          <w:tcPr>
            <w:tcW w:w="69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9784E" w:rsidRPr="00EF610D" w:rsidRDefault="00F9784E" w:rsidP="00F9784E">
            <w:pPr>
              <w:pStyle w:val="ListParagraph"/>
              <w:spacing w:after="120"/>
              <w:ind w:left="0"/>
              <w:jc w:val="center"/>
              <w:rPr>
                <w:rFonts w:ascii="Times New Roman" w:hAnsi="Times New Roman"/>
                <w:b/>
              </w:rPr>
            </w:pPr>
            <w:r w:rsidRPr="00EF610D">
              <w:rPr>
                <w:rFonts w:ascii="Times New Roman" w:hAnsi="Times New Roman"/>
                <w:b/>
              </w:rPr>
              <w:t>Предмет набавке</w:t>
            </w:r>
          </w:p>
        </w:tc>
      </w:tr>
      <w:tr w:rsidR="00F9784E" w:rsidRPr="00EF610D" w:rsidTr="00F9784E">
        <w:tc>
          <w:tcPr>
            <w:tcW w:w="1668" w:type="dxa"/>
            <w:tcBorders>
              <w:top w:val="single" w:sz="4" w:space="0" w:color="auto"/>
              <w:left w:val="single" w:sz="4" w:space="0" w:color="auto"/>
              <w:bottom w:val="single" w:sz="4" w:space="0" w:color="auto"/>
              <w:right w:val="single" w:sz="4" w:space="0" w:color="auto"/>
            </w:tcBorders>
            <w:vAlign w:val="center"/>
            <w:hideMark/>
          </w:tcPr>
          <w:p w:rsidR="00F9784E" w:rsidRPr="00EF610D" w:rsidRDefault="00F9784E" w:rsidP="00F9784E">
            <w:pPr>
              <w:pStyle w:val="ListParagraph"/>
              <w:spacing w:after="120"/>
              <w:ind w:left="0"/>
              <w:jc w:val="center"/>
              <w:rPr>
                <w:rFonts w:ascii="Times New Roman" w:hAnsi="Times New Roman"/>
              </w:rPr>
            </w:pPr>
            <w:r w:rsidRPr="00EF610D">
              <w:rPr>
                <w:rFonts w:ascii="Times New Roman" w:hAnsi="Times New Roman"/>
                <w:b/>
              </w:rPr>
              <w:t>Партија 1</w:t>
            </w:r>
          </w:p>
        </w:tc>
        <w:tc>
          <w:tcPr>
            <w:tcW w:w="6930" w:type="dxa"/>
            <w:tcBorders>
              <w:top w:val="single" w:sz="4" w:space="0" w:color="auto"/>
              <w:left w:val="single" w:sz="4" w:space="0" w:color="auto"/>
              <w:bottom w:val="single" w:sz="4" w:space="0" w:color="auto"/>
              <w:right w:val="single" w:sz="4" w:space="0" w:color="auto"/>
            </w:tcBorders>
            <w:vAlign w:val="center"/>
            <w:hideMark/>
          </w:tcPr>
          <w:p w:rsidR="00F9784E" w:rsidRPr="00EF610D" w:rsidRDefault="008617F2" w:rsidP="00EF0374">
            <w:pPr>
              <w:spacing w:line="240" w:lineRule="auto"/>
              <w:jc w:val="both"/>
              <w:rPr>
                <w:b/>
                <w:sz w:val="22"/>
                <w:szCs w:val="22"/>
                <w:lang w:val="en-US"/>
              </w:rPr>
            </w:pPr>
            <w:r w:rsidRPr="00EF610D">
              <w:rPr>
                <w:b/>
                <w:sz w:val="22"/>
                <w:szCs w:val="22"/>
                <w:lang w:val="sr-Cyrl-CS"/>
              </w:rPr>
              <w:t>Услуг</w:t>
            </w:r>
            <w:r w:rsidRPr="00EF610D">
              <w:rPr>
                <w:b/>
                <w:sz w:val="22"/>
                <w:szCs w:val="22"/>
                <w:lang w:val="en-US"/>
              </w:rPr>
              <w:t xml:space="preserve">a </w:t>
            </w:r>
            <w:r w:rsidRPr="00EF610D">
              <w:rPr>
                <w:b/>
                <w:sz w:val="22"/>
                <w:szCs w:val="22"/>
                <w:lang w:val="sr-Cyrl-CS"/>
              </w:rPr>
              <w:t>израде пројек</w:t>
            </w:r>
            <w:r w:rsidR="00EF0374" w:rsidRPr="00EF610D">
              <w:rPr>
                <w:b/>
                <w:sz w:val="22"/>
                <w:szCs w:val="22"/>
                <w:lang w:val="sr-Cyrl-CS"/>
              </w:rPr>
              <w:t>а</w:t>
            </w:r>
            <w:r w:rsidRPr="00EF610D">
              <w:rPr>
                <w:b/>
                <w:sz w:val="22"/>
                <w:szCs w:val="22"/>
                <w:lang w:val="sr-Cyrl-CS"/>
              </w:rPr>
              <w:t>та за грађевинску дозволу и пројеката за извођење за изградњу секундарн</w:t>
            </w:r>
            <w:r w:rsidR="00EF0374" w:rsidRPr="00EF610D">
              <w:rPr>
                <w:b/>
                <w:sz w:val="22"/>
                <w:szCs w:val="22"/>
                <w:lang w:val="sr-Cyrl-CS"/>
              </w:rPr>
              <w:t>их</w:t>
            </w:r>
            <w:r w:rsidRPr="00EF610D">
              <w:rPr>
                <w:b/>
                <w:sz w:val="22"/>
                <w:szCs w:val="22"/>
                <w:lang w:val="sr-Cyrl-CS"/>
              </w:rPr>
              <w:t xml:space="preserve"> мреж</w:t>
            </w:r>
            <w:r w:rsidR="00EF0374" w:rsidRPr="00EF610D">
              <w:rPr>
                <w:b/>
                <w:sz w:val="22"/>
                <w:szCs w:val="22"/>
                <w:lang w:val="sr-Cyrl-CS"/>
              </w:rPr>
              <w:t>а</w:t>
            </w:r>
            <w:r w:rsidRPr="00EF610D">
              <w:rPr>
                <w:b/>
                <w:sz w:val="22"/>
                <w:szCs w:val="22"/>
                <w:lang w:val="sr-Cyrl-CS"/>
              </w:rPr>
              <w:t xml:space="preserve"> за снабдевање водом насеља Белотинац</w:t>
            </w:r>
            <w:r w:rsidRPr="00EF610D">
              <w:rPr>
                <w:b/>
                <w:sz w:val="22"/>
                <w:szCs w:val="22"/>
                <w:lang w:val="sr-Latn-CS"/>
              </w:rPr>
              <w:t xml:space="preserve"> </w:t>
            </w:r>
            <w:r w:rsidRPr="00EF610D">
              <w:rPr>
                <w:b/>
                <w:sz w:val="22"/>
                <w:szCs w:val="22"/>
                <w:lang w:val="sr-Cyrl-CS"/>
              </w:rPr>
              <w:t>и Пуковац</w:t>
            </w:r>
          </w:p>
        </w:tc>
      </w:tr>
      <w:tr w:rsidR="00F9784E" w:rsidRPr="00EF610D" w:rsidTr="00F9784E">
        <w:tc>
          <w:tcPr>
            <w:tcW w:w="1668" w:type="dxa"/>
            <w:tcBorders>
              <w:top w:val="single" w:sz="4" w:space="0" w:color="auto"/>
              <w:left w:val="single" w:sz="4" w:space="0" w:color="auto"/>
              <w:bottom w:val="single" w:sz="4" w:space="0" w:color="auto"/>
              <w:right w:val="single" w:sz="4" w:space="0" w:color="auto"/>
            </w:tcBorders>
            <w:vAlign w:val="center"/>
            <w:hideMark/>
          </w:tcPr>
          <w:p w:rsidR="00F9784E" w:rsidRPr="00EF610D" w:rsidRDefault="00F9784E" w:rsidP="00F9784E">
            <w:pPr>
              <w:pStyle w:val="ListParagraph"/>
              <w:spacing w:after="120"/>
              <w:ind w:left="0"/>
              <w:jc w:val="center"/>
              <w:rPr>
                <w:rFonts w:ascii="Times New Roman" w:hAnsi="Times New Roman"/>
              </w:rPr>
            </w:pPr>
            <w:r w:rsidRPr="00EF610D">
              <w:rPr>
                <w:rFonts w:ascii="Times New Roman" w:hAnsi="Times New Roman"/>
                <w:b/>
              </w:rPr>
              <w:t>Партија 2</w:t>
            </w:r>
          </w:p>
        </w:tc>
        <w:tc>
          <w:tcPr>
            <w:tcW w:w="6930" w:type="dxa"/>
            <w:tcBorders>
              <w:top w:val="single" w:sz="4" w:space="0" w:color="auto"/>
              <w:left w:val="single" w:sz="4" w:space="0" w:color="auto"/>
              <w:bottom w:val="single" w:sz="4" w:space="0" w:color="auto"/>
              <w:right w:val="single" w:sz="4" w:space="0" w:color="auto"/>
            </w:tcBorders>
            <w:vAlign w:val="center"/>
            <w:hideMark/>
          </w:tcPr>
          <w:p w:rsidR="00F9784E" w:rsidRPr="00EF610D" w:rsidRDefault="008617F2" w:rsidP="00EF0374">
            <w:pPr>
              <w:spacing w:line="240" w:lineRule="auto"/>
              <w:jc w:val="both"/>
              <w:rPr>
                <w:b/>
                <w:sz w:val="22"/>
                <w:szCs w:val="22"/>
                <w:lang w:val="en-US"/>
              </w:rPr>
            </w:pPr>
            <w:r w:rsidRPr="00EF610D">
              <w:rPr>
                <w:b/>
                <w:sz w:val="22"/>
                <w:szCs w:val="22"/>
                <w:lang w:val="sr-Cyrl-CS"/>
              </w:rPr>
              <w:t>Услуг</w:t>
            </w:r>
            <w:r w:rsidRPr="00EF610D">
              <w:rPr>
                <w:b/>
                <w:sz w:val="22"/>
                <w:szCs w:val="22"/>
                <w:lang w:val="en-US"/>
              </w:rPr>
              <w:t xml:space="preserve">a </w:t>
            </w:r>
            <w:r w:rsidRPr="00EF610D">
              <w:rPr>
                <w:b/>
                <w:sz w:val="22"/>
                <w:szCs w:val="22"/>
                <w:lang w:val="sr-Cyrl-CS"/>
              </w:rPr>
              <w:t>техни</w:t>
            </w:r>
            <w:r w:rsidRPr="00EF610D">
              <w:rPr>
                <w:b/>
                <w:sz w:val="22"/>
                <w:szCs w:val="22"/>
              </w:rPr>
              <w:t>чке</w:t>
            </w:r>
            <w:r w:rsidRPr="00EF610D">
              <w:rPr>
                <w:b/>
                <w:sz w:val="22"/>
                <w:szCs w:val="22"/>
                <w:lang w:val="sr-Cyrl-CS"/>
              </w:rPr>
              <w:t xml:space="preserve"> контролу пројек</w:t>
            </w:r>
            <w:r w:rsidR="00EF0374" w:rsidRPr="00EF610D">
              <w:rPr>
                <w:b/>
                <w:sz w:val="22"/>
                <w:szCs w:val="22"/>
                <w:lang w:val="sr-Cyrl-CS"/>
              </w:rPr>
              <w:t>а</w:t>
            </w:r>
            <w:r w:rsidRPr="00EF610D">
              <w:rPr>
                <w:b/>
                <w:sz w:val="22"/>
                <w:szCs w:val="22"/>
                <w:lang w:val="sr-Cyrl-CS"/>
              </w:rPr>
              <w:t>та за грађевинску дозволу за изградњу секундарн</w:t>
            </w:r>
            <w:r w:rsidR="00EF0374" w:rsidRPr="00EF610D">
              <w:rPr>
                <w:b/>
                <w:sz w:val="22"/>
                <w:szCs w:val="22"/>
                <w:lang w:val="sr-Cyrl-CS"/>
              </w:rPr>
              <w:t>их</w:t>
            </w:r>
            <w:r w:rsidRPr="00EF610D">
              <w:rPr>
                <w:b/>
                <w:sz w:val="22"/>
                <w:szCs w:val="22"/>
                <w:lang w:val="sr-Cyrl-CS"/>
              </w:rPr>
              <w:t xml:space="preserve"> мреж</w:t>
            </w:r>
            <w:r w:rsidR="00EF0374" w:rsidRPr="00EF610D">
              <w:rPr>
                <w:b/>
                <w:sz w:val="22"/>
                <w:szCs w:val="22"/>
                <w:lang w:val="sr-Cyrl-CS"/>
              </w:rPr>
              <w:t>а</w:t>
            </w:r>
            <w:r w:rsidRPr="00EF610D">
              <w:rPr>
                <w:b/>
                <w:sz w:val="22"/>
                <w:szCs w:val="22"/>
                <w:lang w:val="sr-Cyrl-CS"/>
              </w:rPr>
              <w:t xml:space="preserve"> за снабдевање водом насеља Белотинац</w:t>
            </w:r>
            <w:r w:rsidRPr="00EF610D">
              <w:rPr>
                <w:b/>
                <w:sz w:val="22"/>
                <w:szCs w:val="22"/>
                <w:lang w:val="sr-Latn-CS"/>
              </w:rPr>
              <w:t xml:space="preserve"> </w:t>
            </w:r>
            <w:r w:rsidRPr="00EF610D">
              <w:rPr>
                <w:b/>
                <w:sz w:val="22"/>
                <w:szCs w:val="22"/>
                <w:lang w:val="sr-Cyrl-CS"/>
              </w:rPr>
              <w:t>и Пуковац</w:t>
            </w:r>
          </w:p>
        </w:tc>
      </w:tr>
    </w:tbl>
    <w:p w:rsidR="00F9784E" w:rsidRPr="00EF610D" w:rsidRDefault="00F9784E" w:rsidP="00F9784E">
      <w:pPr>
        <w:spacing w:after="120"/>
        <w:jc w:val="both"/>
        <w:rPr>
          <w:sz w:val="22"/>
          <w:szCs w:val="22"/>
          <w:lang w:val="sr-Cyrl-CS"/>
        </w:rPr>
      </w:pPr>
    </w:p>
    <w:p w:rsidR="00F9784E" w:rsidRPr="00EF610D" w:rsidRDefault="00F9784E" w:rsidP="00F9784E">
      <w:pPr>
        <w:rPr>
          <w:sz w:val="22"/>
          <w:szCs w:val="22"/>
        </w:rPr>
      </w:pPr>
    </w:p>
    <w:p w:rsidR="00F9784E" w:rsidRPr="00EF610D" w:rsidRDefault="00F9784E" w:rsidP="00F9784E">
      <w:pPr>
        <w:rPr>
          <w:sz w:val="22"/>
          <w:szCs w:val="22"/>
          <w:lang w:val="sr-Cyrl-CS"/>
        </w:rPr>
      </w:pPr>
    </w:p>
    <w:p w:rsidR="00F9784E" w:rsidRPr="00EF610D" w:rsidRDefault="00F9784E" w:rsidP="00F9784E">
      <w:pPr>
        <w:rPr>
          <w:b/>
          <w:sz w:val="22"/>
          <w:szCs w:val="22"/>
          <w:lang w:val="sr-Cyrl-CS"/>
        </w:rPr>
      </w:pPr>
    </w:p>
    <w:p w:rsidR="00F9784E" w:rsidRPr="00EF610D" w:rsidRDefault="00F9784E" w:rsidP="00F9784E">
      <w:pPr>
        <w:rPr>
          <w:b/>
          <w:sz w:val="22"/>
          <w:szCs w:val="22"/>
          <w:lang w:val="sr-Cyrl-CS"/>
        </w:rPr>
      </w:pPr>
    </w:p>
    <w:p w:rsidR="00F9784E" w:rsidRPr="00EF610D" w:rsidRDefault="00F9784E" w:rsidP="00F9784E">
      <w:pPr>
        <w:rPr>
          <w:b/>
          <w:sz w:val="22"/>
          <w:szCs w:val="22"/>
          <w:lang w:val="sr-Cyrl-CS"/>
        </w:rPr>
      </w:pPr>
    </w:p>
    <w:p w:rsidR="00F9784E" w:rsidRPr="00EF610D" w:rsidRDefault="00F9784E" w:rsidP="00F9784E">
      <w:pPr>
        <w:rPr>
          <w:b/>
          <w:sz w:val="22"/>
          <w:szCs w:val="22"/>
          <w:lang w:val="sr-Cyrl-CS"/>
        </w:rPr>
      </w:pPr>
    </w:p>
    <w:p w:rsidR="00F9784E" w:rsidRPr="00EF610D" w:rsidRDefault="00F9784E" w:rsidP="00F9784E">
      <w:pPr>
        <w:rPr>
          <w:b/>
          <w:sz w:val="22"/>
          <w:szCs w:val="22"/>
          <w:lang w:val="sr-Cyrl-CS"/>
        </w:rPr>
      </w:pPr>
    </w:p>
    <w:p w:rsidR="00F9784E" w:rsidRPr="00EF610D" w:rsidRDefault="00F9784E" w:rsidP="00F9784E">
      <w:pPr>
        <w:rPr>
          <w:b/>
          <w:sz w:val="22"/>
          <w:szCs w:val="22"/>
          <w:lang w:val="en-US"/>
        </w:rPr>
      </w:pPr>
    </w:p>
    <w:p w:rsidR="00F9784E" w:rsidRPr="00EF610D" w:rsidRDefault="00F9784E" w:rsidP="00F9784E">
      <w:pPr>
        <w:rPr>
          <w:b/>
          <w:sz w:val="22"/>
          <w:szCs w:val="22"/>
          <w:lang w:val="en-US"/>
        </w:rPr>
      </w:pPr>
    </w:p>
    <w:p w:rsidR="00F9784E" w:rsidRPr="00EF610D" w:rsidRDefault="00F9784E" w:rsidP="00F9784E">
      <w:pPr>
        <w:rPr>
          <w:b/>
          <w:sz w:val="22"/>
          <w:szCs w:val="22"/>
          <w:lang w:val="en-US"/>
        </w:rPr>
      </w:pPr>
    </w:p>
    <w:p w:rsidR="00F9784E" w:rsidRPr="00EF610D" w:rsidRDefault="00F9784E" w:rsidP="00F9784E">
      <w:pPr>
        <w:rPr>
          <w:b/>
          <w:sz w:val="22"/>
          <w:szCs w:val="22"/>
          <w:lang w:val="en-US"/>
        </w:rPr>
      </w:pPr>
    </w:p>
    <w:p w:rsidR="00F9784E" w:rsidRPr="00EF610D" w:rsidRDefault="00F9784E" w:rsidP="00F9784E">
      <w:pPr>
        <w:rPr>
          <w:b/>
          <w:sz w:val="22"/>
          <w:szCs w:val="22"/>
          <w:lang w:val="en-US"/>
        </w:rPr>
      </w:pPr>
    </w:p>
    <w:p w:rsidR="00F9784E" w:rsidRPr="00EF610D" w:rsidRDefault="00F9784E" w:rsidP="00F9784E">
      <w:pPr>
        <w:rPr>
          <w:b/>
          <w:sz w:val="22"/>
          <w:szCs w:val="22"/>
          <w:lang w:val="en-US"/>
        </w:rPr>
      </w:pPr>
    </w:p>
    <w:p w:rsidR="00F9784E" w:rsidRPr="00EF610D" w:rsidRDefault="00F9784E" w:rsidP="00F9784E">
      <w:pPr>
        <w:rPr>
          <w:b/>
          <w:sz w:val="22"/>
          <w:szCs w:val="22"/>
          <w:lang w:val="en-US"/>
        </w:rPr>
      </w:pPr>
    </w:p>
    <w:p w:rsidR="00F9784E" w:rsidRPr="00EF610D" w:rsidRDefault="00F9784E" w:rsidP="00F9784E">
      <w:pPr>
        <w:rPr>
          <w:b/>
          <w:sz w:val="22"/>
          <w:szCs w:val="22"/>
        </w:rPr>
      </w:pPr>
    </w:p>
    <w:p w:rsidR="00F9784E" w:rsidRPr="00EF610D" w:rsidRDefault="00F9784E" w:rsidP="00F9784E">
      <w:pPr>
        <w:rPr>
          <w:b/>
          <w:sz w:val="22"/>
          <w:szCs w:val="22"/>
        </w:rPr>
      </w:pPr>
    </w:p>
    <w:p w:rsidR="00F9784E" w:rsidRPr="00EF610D" w:rsidRDefault="00F9784E" w:rsidP="00F9784E">
      <w:pPr>
        <w:rPr>
          <w:b/>
          <w:sz w:val="22"/>
          <w:szCs w:val="22"/>
          <w:lang w:val="en-US"/>
        </w:rPr>
      </w:pPr>
    </w:p>
    <w:p w:rsidR="00F9784E" w:rsidRPr="00EF610D" w:rsidRDefault="00F9784E" w:rsidP="00F9784E">
      <w:pPr>
        <w:rPr>
          <w:b/>
          <w:sz w:val="22"/>
          <w:szCs w:val="22"/>
          <w:lang w:val="sr-Cyrl-CS"/>
        </w:rPr>
      </w:pPr>
    </w:p>
    <w:p w:rsidR="00F9784E" w:rsidRPr="00EF610D" w:rsidRDefault="00F9784E" w:rsidP="00F9784E">
      <w:pPr>
        <w:rPr>
          <w:b/>
          <w:sz w:val="22"/>
          <w:szCs w:val="22"/>
          <w:lang w:val="sr-Cyrl-CS"/>
        </w:rPr>
      </w:pPr>
    </w:p>
    <w:p w:rsidR="008617F2" w:rsidRPr="00EF610D" w:rsidRDefault="008617F2" w:rsidP="00F9784E">
      <w:pPr>
        <w:rPr>
          <w:b/>
          <w:sz w:val="22"/>
          <w:szCs w:val="22"/>
          <w:lang w:val="sr-Cyrl-CS"/>
        </w:rPr>
      </w:pPr>
    </w:p>
    <w:p w:rsidR="008617F2" w:rsidRPr="00EF610D" w:rsidRDefault="008617F2" w:rsidP="00F9784E">
      <w:pPr>
        <w:rPr>
          <w:b/>
          <w:sz w:val="22"/>
          <w:szCs w:val="22"/>
          <w:lang w:val="sr-Cyrl-CS"/>
        </w:rPr>
      </w:pPr>
    </w:p>
    <w:p w:rsidR="008617F2" w:rsidRPr="00EF610D" w:rsidRDefault="008617F2" w:rsidP="00F9784E">
      <w:pPr>
        <w:rPr>
          <w:b/>
          <w:sz w:val="22"/>
          <w:szCs w:val="22"/>
          <w:lang w:val="sr-Cyrl-CS"/>
        </w:rPr>
      </w:pPr>
    </w:p>
    <w:p w:rsidR="008617F2" w:rsidRPr="00EF610D" w:rsidRDefault="008617F2" w:rsidP="00F9784E">
      <w:pPr>
        <w:rPr>
          <w:b/>
          <w:sz w:val="22"/>
          <w:szCs w:val="22"/>
          <w:lang w:val="sr-Cyrl-CS"/>
        </w:rPr>
      </w:pPr>
    </w:p>
    <w:p w:rsidR="00F9784E" w:rsidRPr="00EF610D" w:rsidRDefault="00F9784E" w:rsidP="00F9784E">
      <w:pPr>
        <w:rPr>
          <w:b/>
          <w:sz w:val="22"/>
          <w:szCs w:val="22"/>
          <w:lang w:val="sr-Cyrl-CS"/>
        </w:rPr>
      </w:pPr>
    </w:p>
    <w:p w:rsidR="00EF610D" w:rsidRPr="00EF610D" w:rsidRDefault="00EF610D" w:rsidP="00F9784E">
      <w:pPr>
        <w:rPr>
          <w:b/>
          <w:sz w:val="22"/>
          <w:szCs w:val="22"/>
          <w:lang w:val="sr-Cyrl-CS"/>
        </w:rPr>
      </w:pPr>
    </w:p>
    <w:p w:rsidR="00EF610D" w:rsidRPr="00EF610D" w:rsidRDefault="00EF610D" w:rsidP="00F9784E">
      <w:pPr>
        <w:rPr>
          <w:b/>
          <w:sz w:val="22"/>
          <w:szCs w:val="22"/>
          <w:lang w:val="sr-Cyrl-CS"/>
        </w:rPr>
      </w:pPr>
    </w:p>
    <w:p w:rsidR="00F9784E" w:rsidRPr="00EF610D" w:rsidRDefault="00F9784E" w:rsidP="00F9784E">
      <w:pPr>
        <w:rPr>
          <w:b/>
          <w:sz w:val="22"/>
          <w:szCs w:val="22"/>
          <w:lang w:val="sr-Cyrl-CS"/>
        </w:rPr>
      </w:pPr>
    </w:p>
    <w:p w:rsidR="00F9784E" w:rsidRPr="00EF610D" w:rsidRDefault="00F9784E" w:rsidP="00F9784E">
      <w:pPr>
        <w:jc w:val="center"/>
        <w:rPr>
          <w:b/>
          <w:sz w:val="22"/>
          <w:szCs w:val="22"/>
          <w:lang w:val="sr-Cyrl-CS"/>
        </w:rPr>
      </w:pPr>
      <w:r w:rsidRPr="00EF610D">
        <w:rPr>
          <w:b/>
          <w:sz w:val="22"/>
          <w:szCs w:val="22"/>
          <w:lang w:val="sr-Latn-CS"/>
        </w:rPr>
        <w:t xml:space="preserve">III </w:t>
      </w:r>
      <w:r w:rsidRPr="00EF610D">
        <w:rPr>
          <w:b/>
          <w:sz w:val="22"/>
          <w:szCs w:val="22"/>
          <w:lang w:val="sr-Latn-CS"/>
        </w:rPr>
        <w:tab/>
        <w:t xml:space="preserve"> T E </w:t>
      </w:r>
      <w:r w:rsidRPr="00EF610D">
        <w:rPr>
          <w:b/>
          <w:sz w:val="22"/>
          <w:szCs w:val="22"/>
          <w:lang w:val="sr-Cyrl-CS"/>
        </w:rPr>
        <w:t xml:space="preserve">Х Н И Ч К А  </w:t>
      </w:r>
      <w:r w:rsidRPr="00EF610D">
        <w:rPr>
          <w:b/>
          <w:sz w:val="22"/>
          <w:szCs w:val="22"/>
          <w:lang w:val="sr-Latn-CS"/>
        </w:rPr>
        <w:t>С П Е Ц И Ф И К А Ц И Ј А</w:t>
      </w:r>
    </w:p>
    <w:p w:rsidR="00F9784E" w:rsidRPr="00EF610D" w:rsidRDefault="00F9784E" w:rsidP="00F9784E">
      <w:pPr>
        <w:jc w:val="center"/>
        <w:rPr>
          <w:b/>
          <w:sz w:val="22"/>
          <w:szCs w:val="22"/>
          <w:lang w:val="sr-Cyrl-CS"/>
        </w:rPr>
      </w:pPr>
    </w:p>
    <w:p w:rsidR="00F9784E" w:rsidRPr="00EF610D" w:rsidRDefault="00F9784E" w:rsidP="00F9784E">
      <w:pPr>
        <w:jc w:val="center"/>
        <w:rPr>
          <w:sz w:val="22"/>
          <w:szCs w:val="22"/>
          <w:lang w:val="sr-Cyrl-CS"/>
        </w:rPr>
      </w:pPr>
      <w:r w:rsidRPr="00EF610D">
        <w:rPr>
          <w:sz w:val="22"/>
          <w:szCs w:val="22"/>
          <w:lang w:val="sr-Cyrl-CS"/>
        </w:rPr>
        <w:t xml:space="preserve">ЗА ЈАВНУ НАБАВКУ МАЛЕ ВРЕДНОСТИ ЗА ПАРТИЈУ 1 </w:t>
      </w:r>
    </w:p>
    <w:p w:rsidR="00F9784E" w:rsidRPr="00EF610D" w:rsidRDefault="008617F2" w:rsidP="00F9784E">
      <w:pPr>
        <w:jc w:val="center"/>
        <w:rPr>
          <w:sz w:val="22"/>
          <w:szCs w:val="22"/>
          <w:lang w:val="sr-Cyrl-CS"/>
        </w:rPr>
      </w:pPr>
      <w:r w:rsidRPr="00EF610D">
        <w:rPr>
          <w:b/>
          <w:sz w:val="22"/>
          <w:szCs w:val="22"/>
          <w:lang w:val="sr-Cyrl-CS"/>
        </w:rPr>
        <w:t>Услуг</w:t>
      </w:r>
      <w:r w:rsidRPr="00EF610D">
        <w:rPr>
          <w:b/>
          <w:sz w:val="22"/>
          <w:szCs w:val="22"/>
          <w:lang w:val="en-US"/>
        </w:rPr>
        <w:t xml:space="preserve">a </w:t>
      </w:r>
      <w:r w:rsidRPr="00EF610D">
        <w:rPr>
          <w:b/>
          <w:sz w:val="22"/>
          <w:szCs w:val="22"/>
          <w:lang w:val="sr-Cyrl-CS"/>
        </w:rPr>
        <w:t>израде пројек</w:t>
      </w:r>
      <w:r w:rsidR="00EF0374" w:rsidRPr="00EF610D">
        <w:rPr>
          <w:b/>
          <w:sz w:val="22"/>
          <w:szCs w:val="22"/>
          <w:lang w:val="sr-Cyrl-CS"/>
        </w:rPr>
        <w:t>а</w:t>
      </w:r>
      <w:r w:rsidRPr="00EF610D">
        <w:rPr>
          <w:b/>
          <w:sz w:val="22"/>
          <w:szCs w:val="22"/>
          <w:lang w:val="sr-Cyrl-CS"/>
        </w:rPr>
        <w:t>та за грађевинску дозволу и пројеката за извођење</w:t>
      </w:r>
      <w:r w:rsidR="00A72CA6" w:rsidRPr="00EF610D">
        <w:rPr>
          <w:b/>
          <w:sz w:val="22"/>
          <w:szCs w:val="22"/>
          <w:lang w:val="sr-Cyrl-CS"/>
        </w:rPr>
        <w:t>,</w:t>
      </w:r>
      <w:r w:rsidRPr="00EF610D">
        <w:rPr>
          <w:b/>
          <w:sz w:val="22"/>
          <w:szCs w:val="22"/>
          <w:lang w:val="sr-Cyrl-CS"/>
        </w:rPr>
        <w:t xml:space="preserve"> за изградњу секундарн</w:t>
      </w:r>
      <w:r w:rsidR="00EF0374" w:rsidRPr="00EF610D">
        <w:rPr>
          <w:b/>
          <w:sz w:val="22"/>
          <w:szCs w:val="22"/>
          <w:lang w:val="sr-Cyrl-CS"/>
        </w:rPr>
        <w:t>их</w:t>
      </w:r>
      <w:r w:rsidRPr="00EF610D">
        <w:rPr>
          <w:b/>
          <w:sz w:val="22"/>
          <w:szCs w:val="22"/>
          <w:lang w:val="sr-Cyrl-CS"/>
        </w:rPr>
        <w:t xml:space="preserve"> мреж</w:t>
      </w:r>
      <w:r w:rsidR="00EF0374" w:rsidRPr="00EF610D">
        <w:rPr>
          <w:b/>
          <w:sz w:val="22"/>
          <w:szCs w:val="22"/>
          <w:lang w:val="sr-Cyrl-CS"/>
        </w:rPr>
        <w:t>а</w:t>
      </w:r>
      <w:r w:rsidRPr="00EF610D">
        <w:rPr>
          <w:b/>
          <w:sz w:val="22"/>
          <w:szCs w:val="22"/>
          <w:lang w:val="sr-Cyrl-CS"/>
        </w:rPr>
        <w:t xml:space="preserve"> за снабдевање водом насеља Белотинац</w:t>
      </w:r>
      <w:r w:rsidRPr="00EF610D">
        <w:rPr>
          <w:b/>
          <w:sz w:val="22"/>
          <w:szCs w:val="22"/>
          <w:lang w:val="sr-Latn-CS"/>
        </w:rPr>
        <w:t xml:space="preserve"> </w:t>
      </w:r>
      <w:r w:rsidRPr="00EF610D">
        <w:rPr>
          <w:b/>
          <w:sz w:val="22"/>
          <w:szCs w:val="22"/>
          <w:lang w:val="sr-Cyrl-CS"/>
        </w:rPr>
        <w:t>и Пуковац</w:t>
      </w:r>
    </w:p>
    <w:p w:rsidR="00F9784E" w:rsidRPr="00EF610D" w:rsidRDefault="00F9784E" w:rsidP="00F9784E">
      <w:pPr>
        <w:jc w:val="center"/>
        <w:rPr>
          <w:b/>
          <w:sz w:val="22"/>
          <w:szCs w:val="22"/>
          <w:lang w:val="sr-Cyrl-CS"/>
        </w:rPr>
      </w:pPr>
    </w:p>
    <w:p w:rsidR="00F9784E" w:rsidRPr="00EF610D" w:rsidRDefault="00F9784E" w:rsidP="00F9784E">
      <w:pPr>
        <w:jc w:val="center"/>
        <w:rPr>
          <w:b/>
          <w:sz w:val="22"/>
          <w:szCs w:val="22"/>
          <w:lang w:val="sr-Cyrl-CS"/>
        </w:rPr>
      </w:pPr>
      <w:r w:rsidRPr="00EF610D">
        <w:rPr>
          <w:b/>
          <w:sz w:val="22"/>
          <w:szCs w:val="22"/>
          <w:lang w:val="sr-Cyrl-CS"/>
        </w:rPr>
        <w:t>ПРОЈЕКТНИ ЗАДАТАК</w:t>
      </w:r>
    </w:p>
    <w:p w:rsidR="00F9784E" w:rsidRPr="00EF610D" w:rsidRDefault="003840FB" w:rsidP="00F9784E">
      <w:pPr>
        <w:jc w:val="center"/>
        <w:rPr>
          <w:sz w:val="22"/>
          <w:szCs w:val="22"/>
          <w:lang w:val="sr-Latn-CS"/>
        </w:rPr>
      </w:pPr>
      <w:r w:rsidRPr="00EF610D">
        <w:rPr>
          <w:b/>
          <w:sz w:val="22"/>
          <w:szCs w:val="22"/>
          <w:lang w:val="sr-Cyrl-CS"/>
        </w:rPr>
        <w:t>За изградњу секундарн</w:t>
      </w:r>
      <w:r w:rsidR="00EF0374" w:rsidRPr="00EF610D">
        <w:rPr>
          <w:b/>
          <w:sz w:val="22"/>
          <w:szCs w:val="22"/>
          <w:lang w:val="sr-Cyrl-CS"/>
        </w:rPr>
        <w:t>их</w:t>
      </w:r>
      <w:r w:rsidRPr="00EF610D">
        <w:rPr>
          <w:b/>
          <w:sz w:val="22"/>
          <w:szCs w:val="22"/>
          <w:lang w:val="sr-Cyrl-CS"/>
        </w:rPr>
        <w:t xml:space="preserve"> мреж</w:t>
      </w:r>
      <w:r w:rsidR="00EF0374" w:rsidRPr="00EF610D">
        <w:rPr>
          <w:b/>
          <w:sz w:val="22"/>
          <w:szCs w:val="22"/>
          <w:lang w:val="sr-Cyrl-CS"/>
        </w:rPr>
        <w:t>а</w:t>
      </w:r>
      <w:r w:rsidRPr="00EF610D">
        <w:rPr>
          <w:b/>
          <w:sz w:val="22"/>
          <w:szCs w:val="22"/>
          <w:lang w:val="sr-Cyrl-CS"/>
        </w:rPr>
        <w:t xml:space="preserve"> за снабдевање водом насеља Белотинац</w:t>
      </w:r>
      <w:r w:rsidRPr="00EF610D">
        <w:rPr>
          <w:b/>
          <w:sz w:val="22"/>
          <w:szCs w:val="22"/>
          <w:lang w:val="sr-Latn-CS"/>
        </w:rPr>
        <w:t xml:space="preserve"> </w:t>
      </w:r>
      <w:r w:rsidRPr="00EF610D">
        <w:rPr>
          <w:b/>
          <w:sz w:val="22"/>
          <w:szCs w:val="22"/>
          <w:lang w:val="sr-Cyrl-CS"/>
        </w:rPr>
        <w:t>и Пуковац</w:t>
      </w:r>
    </w:p>
    <w:p w:rsidR="00F9784E" w:rsidRPr="00EF610D" w:rsidRDefault="003840FB" w:rsidP="00F9784E">
      <w:pPr>
        <w:ind w:firstLine="709"/>
        <w:jc w:val="both"/>
        <w:rPr>
          <w:sz w:val="22"/>
          <w:szCs w:val="22"/>
          <w:lang w:val="sr-Cyrl-CS"/>
        </w:rPr>
      </w:pPr>
      <w:r w:rsidRPr="00EF610D">
        <w:rPr>
          <w:b/>
          <w:sz w:val="22"/>
          <w:szCs w:val="22"/>
          <w:lang w:val="sr-Cyrl-CS"/>
        </w:rPr>
        <w:t xml:space="preserve">Наручилац и </w:t>
      </w:r>
      <w:r w:rsidR="00EF0374" w:rsidRPr="00EF610D">
        <w:rPr>
          <w:b/>
          <w:sz w:val="22"/>
          <w:szCs w:val="22"/>
          <w:lang w:val="sr-Cyrl-CS"/>
        </w:rPr>
        <w:t>и</w:t>
      </w:r>
      <w:r w:rsidR="00F9784E" w:rsidRPr="00EF610D">
        <w:rPr>
          <w:b/>
          <w:sz w:val="22"/>
          <w:szCs w:val="22"/>
          <w:lang w:val="sr-Cyrl-CS"/>
        </w:rPr>
        <w:t xml:space="preserve">нвеститор </w:t>
      </w:r>
      <w:r w:rsidRPr="00EF610D">
        <w:rPr>
          <w:sz w:val="22"/>
          <w:szCs w:val="22"/>
          <w:lang w:val="sr-Cyrl-CS"/>
        </w:rPr>
        <w:t>су</w:t>
      </w:r>
      <w:r w:rsidR="00F9784E" w:rsidRPr="00EF610D">
        <w:rPr>
          <w:sz w:val="22"/>
          <w:szCs w:val="22"/>
          <w:lang w:val="sr-Cyrl-CS"/>
        </w:rPr>
        <w:t xml:space="preserve"> </w:t>
      </w:r>
      <w:r w:rsidRPr="00EF610D">
        <w:rPr>
          <w:sz w:val="22"/>
          <w:szCs w:val="22"/>
          <w:lang w:val="sr-Cyrl-CS"/>
        </w:rPr>
        <w:t xml:space="preserve">ЈП за водоснабдевање „Брестовац-Бојник-Дољевац“ </w:t>
      </w:r>
      <w:r w:rsidR="00F9784E" w:rsidRPr="00EF610D">
        <w:rPr>
          <w:sz w:val="22"/>
          <w:szCs w:val="22"/>
          <w:lang w:val="sr-Cyrl-CS"/>
        </w:rPr>
        <w:t xml:space="preserve">у сарадњи са </w:t>
      </w:r>
      <w:r w:rsidRPr="00EF610D">
        <w:rPr>
          <w:sz w:val="22"/>
          <w:szCs w:val="22"/>
          <w:lang w:val="sr-Cyrl-CS"/>
        </w:rPr>
        <w:t>Општином Дољевац</w:t>
      </w:r>
      <w:r w:rsidR="00F9784E" w:rsidRPr="00EF610D">
        <w:rPr>
          <w:sz w:val="22"/>
          <w:szCs w:val="22"/>
          <w:lang w:val="sr-Cyrl-CS"/>
        </w:rPr>
        <w:t>.</w:t>
      </w:r>
    </w:p>
    <w:p w:rsidR="00F9784E" w:rsidRPr="00EF610D" w:rsidRDefault="00F9784E" w:rsidP="003840FB">
      <w:pPr>
        <w:ind w:firstLine="709"/>
        <w:jc w:val="both"/>
        <w:rPr>
          <w:sz w:val="22"/>
          <w:szCs w:val="22"/>
          <w:lang w:val="sr-Cyrl-CS"/>
        </w:rPr>
      </w:pPr>
      <w:r w:rsidRPr="00EF610D">
        <w:rPr>
          <w:sz w:val="22"/>
          <w:szCs w:val="22"/>
          <w:lang w:val="sr-Cyrl-CS"/>
        </w:rPr>
        <w:t>За потребе</w:t>
      </w:r>
      <w:r w:rsidR="003840FB" w:rsidRPr="00EF610D">
        <w:rPr>
          <w:sz w:val="22"/>
          <w:szCs w:val="22"/>
          <w:lang w:val="sr-Cyrl-CS"/>
        </w:rPr>
        <w:t xml:space="preserve"> наручиоца и</w:t>
      </w:r>
      <w:r w:rsidRPr="00EF610D">
        <w:rPr>
          <w:sz w:val="22"/>
          <w:szCs w:val="22"/>
          <w:lang w:val="sr-Cyrl-CS"/>
        </w:rPr>
        <w:t xml:space="preserve"> инвеститора</w:t>
      </w:r>
      <w:r w:rsidR="003840FB" w:rsidRPr="00EF610D">
        <w:rPr>
          <w:sz w:val="22"/>
          <w:szCs w:val="22"/>
          <w:lang w:val="sr-Cyrl-CS"/>
        </w:rPr>
        <w:t xml:space="preserve">, планирана је </w:t>
      </w:r>
      <w:r w:rsidR="003840FB" w:rsidRPr="00EF610D">
        <w:rPr>
          <w:b/>
          <w:sz w:val="22"/>
          <w:szCs w:val="22"/>
          <w:lang w:val="sr-Cyrl-CS"/>
        </w:rPr>
        <w:t>изградња секундарн</w:t>
      </w:r>
      <w:r w:rsidR="00EF0374" w:rsidRPr="00EF610D">
        <w:rPr>
          <w:b/>
          <w:sz w:val="22"/>
          <w:szCs w:val="22"/>
          <w:lang w:val="sr-Cyrl-CS"/>
        </w:rPr>
        <w:t>их</w:t>
      </w:r>
      <w:r w:rsidR="003840FB" w:rsidRPr="00EF610D">
        <w:rPr>
          <w:b/>
          <w:sz w:val="22"/>
          <w:szCs w:val="22"/>
          <w:lang w:val="sr-Cyrl-CS"/>
        </w:rPr>
        <w:t xml:space="preserve"> мреж</w:t>
      </w:r>
      <w:r w:rsidR="00EF0374" w:rsidRPr="00EF610D">
        <w:rPr>
          <w:b/>
          <w:sz w:val="22"/>
          <w:szCs w:val="22"/>
          <w:lang w:val="sr-Cyrl-CS"/>
        </w:rPr>
        <w:t>а</w:t>
      </w:r>
      <w:r w:rsidR="003840FB" w:rsidRPr="00EF610D">
        <w:rPr>
          <w:b/>
          <w:sz w:val="22"/>
          <w:szCs w:val="22"/>
          <w:lang w:val="sr-Cyrl-CS"/>
        </w:rPr>
        <w:t xml:space="preserve"> за снабдевање водом насеља Белотинац</w:t>
      </w:r>
      <w:r w:rsidR="003840FB" w:rsidRPr="00EF610D">
        <w:rPr>
          <w:b/>
          <w:sz w:val="22"/>
          <w:szCs w:val="22"/>
          <w:lang w:val="sr-Latn-CS"/>
        </w:rPr>
        <w:t xml:space="preserve"> </w:t>
      </w:r>
      <w:r w:rsidR="003840FB" w:rsidRPr="00EF610D">
        <w:rPr>
          <w:b/>
          <w:sz w:val="22"/>
          <w:szCs w:val="22"/>
          <w:lang w:val="sr-Cyrl-CS"/>
        </w:rPr>
        <w:t>и Пуковац</w:t>
      </w:r>
      <w:r w:rsidRPr="00EF610D">
        <w:rPr>
          <w:sz w:val="22"/>
          <w:szCs w:val="22"/>
          <w:lang w:val="sr-Cyrl-CS"/>
        </w:rPr>
        <w:t xml:space="preserve"> </w:t>
      </w:r>
      <w:r w:rsidR="003840FB" w:rsidRPr="00EF610D">
        <w:rPr>
          <w:sz w:val="22"/>
          <w:szCs w:val="22"/>
          <w:lang w:val="sr-Cyrl-CS"/>
        </w:rPr>
        <w:t xml:space="preserve">у </w:t>
      </w:r>
      <w:r w:rsidRPr="00EF610D">
        <w:rPr>
          <w:sz w:val="22"/>
          <w:szCs w:val="22"/>
          <w:lang w:val="sr-Cyrl-CS"/>
        </w:rPr>
        <w:t>Општин</w:t>
      </w:r>
      <w:r w:rsidR="003840FB" w:rsidRPr="00EF610D">
        <w:rPr>
          <w:sz w:val="22"/>
          <w:szCs w:val="22"/>
          <w:lang w:val="sr-Cyrl-CS"/>
        </w:rPr>
        <w:t>и</w:t>
      </w:r>
      <w:r w:rsidRPr="00EF610D">
        <w:rPr>
          <w:sz w:val="22"/>
          <w:szCs w:val="22"/>
          <w:lang w:val="sr-Cyrl-CS"/>
        </w:rPr>
        <w:t xml:space="preserve"> Дољевац</w:t>
      </w:r>
      <w:r w:rsidR="003840FB" w:rsidRPr="00EF610D">
        <w:rPr>
          <w:sz w:val="22"/>
          <w:szCs w:val="22"/>
          <w:lang w:val="sr-Cyrl-CS"/>
        </w:rPr>
        <w:t>.</w:t>
      </w:r>
    </w:p>
    <w:p w:rsidR="00F9784E" w:rsidRPr="00EF610D" w:rsidRDefault="00F9784E" w:rsidP="003840FB">
      <w:pPr>
        <w:ind w:firstLine="709"/>
        <w:jc w:val="both"/>
        <w:rPr>
          <w:b/>
          <w:sz w:val="22"/>
          <w:szCs w:val="22"/>
          <w:lang w:val="sr-Cyrl-CS"/>
        </w:rPr>
      </w:pPr>
      <w:r w:rsidRPr="00EF610D">
        <w:rPr>
          <w:b/>
          <w:sz w:val="22"/>
          <w:szCs w:val="22"/>
          <w:lang w:val="sr-Cyrl-CS"/>
        </w:rPr>
        <w:t>ОПШТИ ПОДАЦИ</w:t>
      </w:r>
    </w:p>
    <w:p w:rsidR="00366FA6" w:rsidRPr="00EF610D" w:rsidRDefault="00366FA6" w:rsidP="00366FA6">
      <w:pPr>
        <w:rPr>
          <w:b/>
          <w:sz w:val="22"/>
          <w:szCs w:val="22"/>
          <w:lang w:val="sr-Cyrl-CS"/>
        </w:rPr>
      </w:pPr>
    </w:p>
    <w:p w:rsidR="00366FA6" w:rsidRPr="00EF610D" w:rsidRDefault="00366FA6" w:rsidP="00366FA6">
      <w:pPr>
        <w:ind w:firstLine="720"/>
        <w:jc w:val="both"/>
        <w:rPr>
          <w:sz w:val="22"/>
          <w:szCs w:val="22"/>
          <w:lang w:val="sr-Cyrl-CS"/>
        </w:rPr>
      </w:pPr>
      <w:r w:rsidRPr="00EF610D">
        <w:rPr>
          <w:sz w:val="22"/>
          <w:szCs w:val="22"/>
          <w:lang w:val="sr-Cyrl-CS"/>
        </w:rPr>
        <w:t>Насељено место Белотинац лоцирано  на  43° 15' 34" северне географске ширине и 21° 51' 05" источне географске дужине које је према попису од 2011. године  било  са 1.254 становника на површини од 5,71 км</w:t>
      </w:r>
      <w:r w:rsidRPr="00EF610D">
        <w:rPr>
          <w:sz w:val="22"/>
          <w:szCs w:val="22"/>
          <w:vertAlign w:val="superscript"/>
          <w:lang w:val="sr-Cyrl-CS"/>
        </w:rPr>
        <w:t>2</w:t>
      </w:r>
      <w:r w:rsidRPr="00EF610D">
        <w:rPr>
          <w:sz w:val="22"/>
          <w:szCs w:val="22"/>
          <w:lang w:val="sr-Cyrl-CS"/>
        </w:rPr>
        <w:t xml:space="preserve">   и бројем домаћинстава од 379.</w:t>
      </w:r>
    </w:p>
    <w:p w:rsidR="00366FA6" w:rsidRPr="00EF610D" w:rsidRDefault="00366FA6" w:rsidP="00366FA6">
      <w:pPr>
        <w:ind w:firstLine="720"/>
        <w:jc w:val="both"/>
        <w:rPr>
          <w:sz w:val="22"/>
          <w:szCs w:val="22"/>
          <w:lang w:val="sr-Cyrl-CS"/>
        </w:rPr>
      </w:pPr>
      <w:r w:rsidRPr="00EF610D">
        <w:rPr>
          <w:sz w:val="22"/>
          <w:szCs w:val="22"/>
          <w:lang w:val="sr-Cyrl-CS"/>
        </w:rPr>
        <w:t>Насељено место Пуковац  налазе се у општини Дољевац лоцирано  на  43° 09' 31" северне географске ширине и 21° 51' 17" источне географске дужине са 4.136 становника на површини од 18,07 км</w:t>
      </w:r>
      <w:r w:rsidRPr="00EF610D">
        <w:rPr>
          <w:sz w:val="22"/>
          <w:szCs w:val="22"/>
          <w:vertAlign w:val="superscript"/>
          <w:lang w:val="sr-Cyrl-CS"/>
        </w:rPr>
        <w:t>2</w:t>
      </w:r>
      <w:r w:rsidRPr="00EF610D">
        <w:rPr>
          <w:sz w:val="22"/>
          <w:szCs w:val="22"/>
          <w:lang w:val="sr-Cyrl-CS"/>
        </w:rPr>
        <w:t xml:space="preserve">   и бројем домаћинстава од 1.057. по попису из 2011. године.</w:t>
      </w:r>
    </w:p>
    <w:p w:rsidR="00366FA6" w:rsidRPr="00EF610D" w:rsidRDefault="00366FA6" w:rsidP="00366FA6">
      <w:pPr>
        <w:ind w:firstLine="720"/>
        <w:rPr>
          <w:sz w:val="22"/>
          <w:szCs w:val="22"/>
          <w:lang w:val="sr-Cyrl-CS"/>
        </w:rPr>
      </w:pPr>
      <w:r w:rsidRPr="00EF610D">
        <w:rPr>
          <w:sz w:val="22"/>
          <w:szCs w:val="22"/>
          <w:lang w:val="sr-Cyrl-CS"/>
        </w:rPr>
        <w:t xml:space="preserve">Становништво Белотинца и Пуковца  углавном се снабдева водом из </w:t>
      </w:r>
      <w:r w:rsidR="00EF0374" w:rsidRPr="00EF610D">
        <w:rPr>
          <w:sz w:val="22"/>
          <w:szCs w:val="22"/>
          <w:lang w:val="sr-Cyrl-CS"/>
        </w:rPr>
        <w:t>плитких</w:t>
      </w:r>
      <w:r w:rsidRPr="00EF610D">
        <w:rPr>
          <w:sz w:val="22"/>
          <w:szCs w:val="22"/>
          <w:lang w:val="sr-Cyrl-CS"/>
        </w:rPr>
        <w:t xml:space="preserve"> бунара са водом сумњивог квалитета и делимично решеним отпадним водама.</w:t>
      </w:r>
    </w:p>
    <w:p w:rsidR="00366FA6" w:rsidRPr="00EF610D" w:rsidRDefault="00366FA6" w:rsidP="00366FA6">
      <w:pPr>
        <w:rPr>
          <w:sz w:val="22"/>
          <w:szCs w:val="22"/>
          <w:lang w:val="sr-Cyrl-CS"/>
        </w:rPr>
      </w:pPr>
      <w:r w:rsidRPr="00EF610D">
        <w:rPr>
          <w:sz w:val="22"/>
          <w:szCs w:val="22"/>
          <w:lang w:val="sr-Cyrl-CS"/>
        </w:rPr>
        <w:tab/>
        <w:t>Према расположивој техничкој документацији сва насеља на територији општине Дољевац су предвиђена да се снабдевају водом из водоводног система „Брестовац“ односно из резервоара „Кочане“ запремине 2 х 1600 м3 за који је израда главног пројекта у току</w:t>
      </w:r>
      <w:r w:rsidR="00D9522F" w:rsidRPr="00EF610D">
        <w:rPr>
          <w:sz w:val="22"/>
          <w:szCs w:val="22"/>
          <w:lang w:val="sr-Cyrl-CS"/>
        </w:rPr>
        <w:t xml:space="preserve"> и резервоара „Клисура“ запремине 2 х 500 м3</w:t>
      </w:r>
      <w:r w:rsidRPr="00EF610D">
        <w:rPr>
          <w:sz w:val="22"/>
          <w:szCs w:val="22"/>
          <w:lang w:val="sr-Cyrl-CS"/>
        </w:rPr>
        <w:t>.</w:t>
      </w:r>
    </w:p>
    <w:p w:rsidR="00D2266B" w:rsidRPr="00EF610D" w:rsidRDefault="00D2266B" w:rsidP="00D2266B">
      <w:pPr>
        <w:ind w:firstLine="720"/>
        <w:rPr>
          <w:sz w:val="22"/>
          <w:szCs w:val="22"/>
          <w:lang w:val="sr-Cyrl-CS"/>
        </w:rPr>
      </w:pPr>
      <w:r w:rsidRPr="00EF610D">
        <w:rPr>
          <w:sz w:val="22"/>
          <w:szCs w:val="22"/>
          <w:lang w:val="sr-Cyrl-CS"/>
        </w:rPr>
        <w:t>Обзиром да су магистрални цевовод до насељеног места Белотинац делимично изграђен и пројектовање и доградња истог (у организацији града Ниша и ЈКП „Наисус“ Ниш), ићи ће упоредо са пројектовањем и  изградњом секундарне мреже за снабдевање насељеног места Белотинац, задатак пројектанта је пројектовање мреже од прикључн</w:t>
      </w:r>
      <w:r w:rsidR="00F401B7" w:rsidRPr="00EF610D">
        <w:rPr>
          <w:sz w:val="22"/>
          <w:szCs w:val="22"/>
          <w:lang w:val="sr-Cyrl-CS"/>
        </w:rPr>
        <w:t>ог</w:t>
      </w:r>
      <w:r w:rsidRPr="00EF610D">
        <w:rPr>
          <w:sz w:val="22"/>
          <w:szCs w:val="22"/>
          <w:lang w:val="sr-Cyrl-CS"/>
        </w:rPr>
        <w:t xml:space="preserve"> шахт</w:t>
      </w:r>
      <w:r w:rsidR="009F59F6" w:rsidRPr="00EF610D">
        <w:rPr>
          <w:sz w:val="22"/>
          <w:szCs w:val="22"/>
          <w:lang w:val="sr-Cyrl-CS"/>
        </w:rPr>
        <w:t xml:space="preserve">а, који </w:t>
      </w:r>
      <w:r w:rsidRPr="00EF610D">
        <w:rPr>
          <w:sz w:val="22"/>
          <w:szCs w:val="22"/>
          <w:lang w:val="sr-Cyrl-CS"/>
        </w:rPr>
        <w:t xml:space="preserve"> је у насељу Белотинац изграђен</w:t>
      </w:r>
      <w:r w:rsidR="009F59F6" w:rsidRPr="00EF610D">
        <w:rPr>
          <w:sz w:val="22"/>
          <w:szCs w:val="22"/>
          <w:lang w:val="sr-Cyrl-CS"/>
        </w:rPr>
        <w:t xml:space="preserve"> и</w:t>
      </w:r>
      <w:r w:rsidRPr="00EF610D">
        <w:rPr>
          <w:sz w:val="22"/>
          <w:szCs w:val="22"/>
          <w:lang w:val="sr-Cyrl-CS"/>
        </w:rPr>
        <w:t xml:space="preserve"> на који би се надовезала дистрибутивна мрежа.</w:t>
      </w:r>
    </w:p>
    <w:p w:rsidR="00366FA6" w:rsidRPr="00EF610D" w:rsidRDefault="00366FA6" w:rsidP="00366FA6">
      <w:pPr>
        <w:rPr>
          <w:sz w:val="22"/>
          <w:szCs w:val="22"/>
          <w:lang w:val="sr-Cyrl-CS"/>
        </w:rPr>
      </w:pPr>
      <w:r w:rsidRPr="00EF610D">
        <w:rPr>
          <w:sz w:val="22"/>
          <w:szCs w:val="22"/>
          <w:lang w:val="sr-Cyrl-CS"/>
        </w:rPr>
        <w:tab/>
        <w:t xml:space="preserve">Кроз насељено место Пуковац дуж државног пута </w:t>
      </w:r>
      <w:r w:rsidR="00F401B7" w:rsidRPr="00EF610D">
        <w:rPr>
          <w:sz w:val="22"/>
          <w:szCs w:val="22"/>
          <w:lang w:val="sr-Cyrl-CS"/>
        </w:rPr>
        <w:t>другог реда бр. 158</w:t>
      </w:r>
      <w:r w:rsidRPr="00EF610D">
        <w:rPr>
          <w:sz w:val="22"/>
          <w:szCs w:val="22"/>
          <w:lang w:val="sr-Cyrl-CS"/>
        </w:rPr>
        <w:t xml:space="preserve"> изграђени је </w:t>
      </w:r>
      <w:r w:rsidR="00F401B7" w:rsidRPr="00EF610D">
        <w:rPr>
          <w:sz w:val="22"/>
          <w:szCs w:val="22"/>
          <w:lang w:val="sr-Cyrl-CS"/>
        </w:rPr>
        <w:t xml:space="preserve">примарни </w:t>
      </w:r>
      <w:r w:rsidRPr="00EF610D">
        <w:rPr>
          <w:sz w:val="22"/>
          <w:szCs w:val="22"/>
          <w:lang w:val="sr-Cyrl-CS"/>
        </w:rPr>
        <w:t>цевовод од АЦЦ 250 и ПЕХД ДН 250 мм у дужини од око1.500м, чиме је вода доведена до центра насеља и њоме се снабдева објекат основне школе, дома културе ,  20-ак домаћинстава и неколико привредника у окружењу.</w:t>
      </w:r>
    </w:p>
    <w:p w:rsidR="00A72CA6" w:rsidRPr="00EF610D" w:rsidRDefault="00A72CA6" w:rsidP="00A72CA6">
      <w:pPr>
        <w:spacing w:line="240" w:lineRule="auto"/>
        <w:ind w:firstLine="705"/>
        <w:rPr>
          <w:sz w:val="22"/>
          <w:szCs w:val="22"/>
          <w:lang w:val="sr-Cyrl-CS"/>
        </w:rPr>
      </w:pPr>
      <w:r w:rsidRPr="00EF610D">
        <w:rPr>
          <w:b/>
          <w:sz w:val="22"/>
          <w:szCs w:val="22"/>
        </w:rPr>
        <w:t>Основ за пројектовање</w:t>
      </w:r>
      <w:r w:rsidRPr="00EF610D">
        <w:rPr>
          <w:sz w:val="22"/>
          <w:szCs w:val="22"/>
        </w:rPr>
        <w:t xml:space="preserve"> </w:t>
      </w:r>
      <w:r w:rsidRPr="00EF610D">
        <w:rPr>
          <w:b/>
          <w:sz w:val="22"/>
          <w:szCs w:val="22"/>
        </w:rPr>
        <w:t>су:</w:t>
      </w:r>
    </w:p>
    <w:p w:rsidR="00A72CA6" w:rsidRPr="00EF610D" w:rsidRDefault="00A72CA6" w:rsidP="008A6ECE">
      <w:pPr>
        <w:numPr>
          <w:ilvl w:val="0"/>
          <w:numId w:val="19"/>
        </w:numPr>
        <w:spacing w:line="240" w:lineRule="auto"/>
        <w:rPr>
          <w:sz w:val="22"/>
          <w:szCs w:val="22"/>
          <w:lang w:val="sr-Cyrl-CS"/>
        </w:rPr>
      </w:pPr>
      <w:r w:rsidRPr="00EF610D">
        <w:rPr>
          <w:sz w:val="22"/>
          <w:szCs w:val="22"/>
          <w:lang w:val="sr-Cyrl-CS"/>
        </w:rPr>
        <w:t xml:space="preserve">Генерални пројекат снабдевања водом насеља на територији општине Дољевац са претходном студијом оправданости </w:t>
      </w:r>
    </w:p>
    <w:p w:rsidR="00A72CA6" w:rsidRPr="00EF610D" w:rsidRDefault="00A72CA6" w:rsidP="008A6ECE">
      <w:pPr>
        <w:numPr>
          <w:ilvl w:val="0"/>
          <w:numId w:val="19"/>
        </w:numPr>
        <w:spacing w:line="240" w:lineRule="auto"/>
        <w:rPr>
          <w:sz w:val="22"/>
          <w:szCs w:val="22"/>
          <w:lang w:val="sr-Cyrl-CS"/>
        </w:rPr>
      </w:pPr>
      <w:r w:rsidRPr="00EF610D">
        <w:rPr>
          <w:sz w:val="22"/>
          <w:szCs w:val="22"/>
          <w:lang w:val="sr-Cyrl-CS"/>
        </w:rPr>
        <w:t>Просторни план општине Дољевац</w:t>
      </w:r>
    </w:p>
    <w:p w:rsidR="00A72CA6" w:rsidRPr="00EF610D" w:rsidRDefault="00A72CA6" w:rsidP="008A6ECE">
      <w:pPr>
        <w:numPr>
          <w:ilvl w:val="0"/>
          <w:numId w:val="19"/>
        </w:numPr>
        <w:spacing w:line="240" w:lineRule="auto"/>
        <w:rPr>
          <w:sz w:val="22"/>
          <w:szCs w:val="22"/>
          <w:lang w:val="sr-Cyrl-CS"/>
        </w:rPr>
      </w:pPr>
      <w:r w:rsidRPr="00EF610D">
        <w:rPr>
          <w:sz w:val="22"/>
          <w:szCs w:val="22"/>
          <w:lang w:val="sr-Cyrl-CS"/>
        </w:rPr>
        <w:t>Сви подаци из Главног пројекта реконструкције међурегионалног цевовода Бојник-Дољевац.</w:t>
      </w:r>
    </w:p>
    <w:p w:rsidR="00366FA6" w:rsidRPr="00EF610D" w:rsidRDefault="00366FA6" w:rsidP="00366FA6">
      <w:pPr>
        <w:rPr>
          <w:sz w:val="22"/>
          <w:szCs w:val="22"/>
          <w:lang w:val="sr-Cyrl-CS"/>
        </w:rPr>
      </w:pPr>
    </w:p>
    <w:p w:rsidR="004D16CE" w:rsidRPr="00EF610D" w:rsidRDefault="004D16CE" w:rsidP="004D16CE">
      <w:pPr>
        <w:rPr>
          <w:sz w:val="22"/>
          <w:szCs w:val="22"/>
          <w:lang w:val="sr-Cyrl-CS"/>
        </w:rPr>
      </w:pPr>
      <w:r w:rsidRPr="00EF610D">
        <w:rPr>
          <w:b/>
          <w:sz w:val="22"/>
          <w:szCs w:val="22"/>
          <w:lang w:val="sr-Cyrl-CS"/>
        </w:rPr>
        <w:t>ЗАДАТАК ПРОЈЕКТАНТА</w:t>
      </w:r>
      <w:r w:rsidRPr="00EF610D">
        <w:rPr>
          <w:sz w:val="22"/>
          <w:szCs w:val="22"/>
          <w:lang w:val="sr-Cyrl-CS"/>
        </w:rPr>
        <w:t>:</w:t>
      </w:r>
    </w:p>
    <w:p w:rsidR="00A72CA6" w:rsidRPr="00EF610D" w:rsidRDefault="00A72CA6" w:rsidP="00F401B7">
      <w:pPr>
        <w:pStyle w:val="NoSpacing"/>
        <w:numPr>
          <w:ilvl w:val="1"/>
          <w:numId w:val="20"/>
        </w:numPr>
        <w:ind w:left="720"/>
        <w:jc w:val="both"/>
        <w:rPr>
          <w:rFonts w:ascii="Times New Roman" w:hAnsi="Times New Roman"/>
          <w:lang w:val="sr-Cyrl-CS"/>
        </w:rPr>
      </w:pPr>
      <w:r w:rsidRPr="00EF610D">
        <w:rPr>
          <w:rFonts w:ascii="Times New Roman" w:hAnsi="Times New Roman"/>
          <w:lang w:val="sr-Cyrl-CS"/>
        </w:rPr>
        <w:t>Пројектно техничку документацију урадити у складу са Законом о планирању и изградњи („Службени гласник РС“, број 72/09,  24/11, 121/12, 132/14и 145/14), П</w:t>
      </w:r>
      <w:r w:rsidRPr="00EF610D">
        <w:rPr>
          <w:rFonts w:ascii="Times New Roman" w:hAnsi="Times New Roman"/>
          <w:lang w:val="en-GB"/>
        </w:rPr>
        <w:t>равилник</w:t>
      </w:r>
      <w:r w:rsidRPr="00EF610D">
        <w:rPr>
          <w:rFonts w:ascii="Times New Roman" w:hAnsi="Times New Roman"/>
        </w:rPr>
        <w:t>ом</w:t>
      </w:r>
      <w:r w:rsidRPr="00EF610D">
        <w:rPr>
          <w:rFonts w:ascii="Times New Roman" w:hAnsi="Times New Roman"/>
          <w:lang w:val="en-GB"/>
        </w:rPr>
        <w:t xml:space="preserve"> о садржини, начину и поступку израде и начин вршења контроле техничке документације према класи и намени објеката</w:t>
      </w:r>
      <w:r w:rsidRPr="00EF610D">
        <w:rPr>
          <w:rFonts w:ascii="Times New Roman" w:hAnsi="Times New Roman"/>
          <w:lang w:val="sr-Cyrl-CS"/>
        </w:rPr>
        <w:t xml:space="preserve">  и према свим нормативима, правилима струке и свим стандардима које је одобрило Министарство просвете, науке и технолошког развоја.</w:t>
      </w:r>
    </w:p>
    <w:p w:rsidR="00A72CA6" w:rsidRPr="00EF610D" w:rsidRDefault="00F401B7" w:rsidP="00F401B7">
      <w:pPr>
        <w:pStyle w:val="ListParagraph"/>
        <w:numPr>
          <w:ilvl w:val="0"/>
          <w:numId w:val="20"/>
        </w:numPr>
        <w:spacing w:line="240" w:lineRule="auto"/>
        <w:ind w:left="720"/>
        <w:jc w:val="both"/>
        <w:rPr>
          <w:rFonts w:ascii="Times New Roman" w:hAnsi="Times New Roman"/>
          <w:lang w:val="sr-Cyrl-CS"/>
        </w:rPr>
      </w:pPr>
      <w:r w:rsidRPr="00EF610D">
        <w:rPr>
          <w:rFonts w:ascii="Times New Roman" w:hAnsi="Times New Roman"/>
          <w:lang w:val="sr-Cyrl-CS"/>
        </w:rPr>
        <w:t xml:space="preserve"> </w:t>
      </w:r>
      <w:r w:rsidR="00A72CA6" w:rsidRPr="00EF610D">
        <w:rPr>
          <w:rFonts w:ascii="Times New Roman" w:hAnsi="Times New Roman"/>
          <w:lang w:val="sr-Cyrl-CS"/>
        </w:rPr>
        <w:t>За потребе пројектовања, у сарадњи са наручиоцем и инвеститором прибавити услове јавних предузећа и установа:  ЈП „Железнице“ Србије, ВПЦ „Морава“ Ниш, ЕД „Југоисток“ доо Ниш, Телеком Србије, ЈП „Путеви Србије“, ЈП „Дирекције за изградњу Дољевац“, ЈКП-а „Дољевац“, ЈКП „Наиссус“ Ниш...</w:t>
      </w:r>
    </w:p>
    <w:p w:rsidR="004D16CE" w:rsidRPr="00EF610D" w:rsidRDefault="004D16CE" w:rsidP="008A6ECE">
      <w:pPr>
        <w:pStyle w:val="ListParagraph"/>
        <w:numPr>
          <w:ilvl w:val="0"/>
          <w:numId w:val="20"/>
        </w:numPr>
        <w:spacing w:line="240" w:lineRule="auto"/>
        <w:ind w:left="720"/>
        <w:rPr>
          <w:rFonts w:ascii="Times New Roman" w:hAnsi="Times New Roman"/>
          <w:lang w:val="sr-Cyrl-CS"/>
        </w:rPr>
      </w:pPr>
      <w:r w:rsidRPr="00EF610D">
        <w:rPr>
          <w:rFonts w:ascii="Times New Roman" w:hAnsi="Times New Roman"/>
          <w:lang w:val="sr-Cyrl-CS"/>
        </w:rPr>
        <w:lastRenderedPageBreak/>
        <w:t xml:space="preserve">Да </w:t>
      </w:r>
      <w:r w:rsidR="00F401B7" w:rsidRPr="00EF610D">
        <w:rPr>
          <w:rFonts w:ascii="Times New Roman" w:hAnsi="Times New Roman"/>
          <w:lang w:val="sr-Cyrl-CS"/>
        </w:rPr>
        <w:t>у пројекту имплементира</w:t>
      </w:r>
      <w:r w:rsidRPr="00EF610D">
        <w:rPr>
          <w:rFonts w:ascii="Times New Roman" w:hAnsi="Times New Roman"/>
          <w:lang w:val="sr-Cyrl-CS"/>
        </w:rPr>
        <w:t xml:space="preserve">  постојеће стање изграђених  примарних цевовода кроз насељено место Пуковац </w:t>
      </w:r>
    </w:p>
    <w:p w:rsidR="004D16CE" w:rsidRPr="00EF610D" w:rsidRDefault="004D16CE" w:rsidP="008A6ECE">
      <w:pPr>
        <w:numPr>
          <w:ilvl w:val="1"/>
          <w:numId w:val="20"/>
        </w:numPr>
        <w:spacing w:line="240" w:lineRule="auto"/>
        <w:ind w:left="720"/>
        <w:rPr>
          <w:lang w:val="sr-Cyrl-CS"/>
        </w:rPr>
      </w:pPr>
      <w:r w:rsidRPr="00EF610D">
        <w:rPr>
          <w:sz w:val="22"/>
          <w:szCs w:val="22"/>
          <w:lang w:val="sr-Cyrl-CS"/>
        </w:rPr>
        <w:t xml:space="preserve">Хидрауличним прорачуном срачунати потребне пречнике на Q </w:t>
      </w:r>
      <w:r w:rsidRPr="00EF610D">
        <w:rPr>
          <w:sz w:val="22"/>
          <w:szCs w:val="22"/>
        </w:rPr>
        <w:t xml:space="preserve">čas max, </w:t>
      </w:r>
      <w:r w:rsidRPr="00EF610D">
        <w:rPr>
          <w:sz w:val="22"/>
          <w:szCs w:val="22"/>
          <w:lang w:val="sr-Cyrl-CS"/>
        </w:rPr>
        <w:t>Q</w:t>
      </w:r>
      <w:r w:rsidRPr="00EF610D">
        <w:rPr>
          <w:sz w:val="22"/>
          <w:szCs w:val="22"/>
        </w:rPr>
        <w:t xml:space="preserve"> dn max </w:t>
      </w:r>
      <w:r w:rsidRPr="00EF610D">
        <w:rPr>
          <w:sz w:val="22"/>
          <w:szCs w:val="22"/>
          <w:lang w:val="sr-Cyrl-CS"/>
        </w:rPr>
        <w:t xml:space="preserve">по </w:t>
      </w:r>
      <w:r w:rsidR="00F401B7" w:rsidRPr="00EF610D">
        <w:rPr>
          <w:sz w:val="22"/>
          <w:szCs w:val="22"/>
          <w:lang w:val="sr-Cyrl-CS"/>
        </w:rPr>
        <w:t>у</w:t>
      </w:r>
      <w:r w:rsidRPr="00EF610D">
        <w:rPr>
          <w:lang w:val="sr-Cyrl-CS"/>
        </w:rPr>
        <w:t>лицама насељеног места са свим потребним објектима – шахтови</w:t>
      </w:r>
      <w:r w:rsidR="00F401B7" w:rsidRPr="00EF610D">
        <w:rPr>
          <w:lang w:val="sr-Cyrl-CS"/>
        </w:rPr>
        <w:t>ма</w:t>
      </w:r>
      <w:r w:rsidRPr="00EF610D">
        <w:rPr>
          <w:lang w:val="sr-Cyrl-CS"/>
        </w:rPr>
        <w:t>, хидранти</w:t>
      </w:r>
      <w:r w:rsidR="00F401B7" w:rsidRPr="00EF610D">
        <w:rPr>
          <w:lang w:val="sr-Cyrl-CS"/>
        </w:rPr>
        <w:t>ма</w:t>
      </w:r>
      <w:r w:rsidRPr="00EF610D">
        <w:rPr>
          <w:lang w:val="sr-Cyrl-CS"/>
        </w:rPr>
        <w:t>, муљни</w:t>
      </w:r>
      <w:r w:rsidR="00F401B7" w:rsidRPr="00EF610D">
        <w:rPr>
          <w:lang w:val="sr-Cyrl-CS"/>
        </w:rPr>
        <w:t>м</w:t>
      </w:r>
      <w:r w:rsidRPr="00EF610D">
        <w:rPr>
          <w:lang w:val="sr-Cyrl-CS"/>
        </w:rPr>
        <w:t xml:space="preserve"> испусти</w:t>
      </w:r>
      <w:r w:rsidR="00F401B7" w:rsidRPr="00EF610D">
        <w:rPr>
          <w:lang w:val="sr-Cyrl-CS"/>
        </w:rPr>
        <w:t>ма</w:t>
      </w:r>
      <w:r w:rsidRPr="00EF610D">
        <w:rPr>
          <w:lang w:val="sr-Cyrl-CS"/>
        </w:rPr>
        <w:t>, ваздушним вентилима, секторским затварачима – до пројектованог периода 2030 год.</w:t>
      </w:r>
    </w:p>
    <w:p w:rsidR="004D16CE" w:rsidRPr="00EF610D" w:rsidRDefault="004D16CE" w:rsidP="008A6ECE">
      <w:pPr>
        <w:numPr>
          <w:ilvl w:val="0"/>
          <w:numId w:val="20"/>
        </w:numPr>
        <w:spacing w:line="240" w:lineRule="auto"/>
        <w:ind w:left="720"/>
        <w:rPr>
          <w:sz w:val="22"/>
          <w:szCs w:val="22"/>
          <w:lang w:val="sr-Cyrl-CS"/>
        </w:rPr>
      </w:pPr>
      <w:r w:rsidRPr="00EF610D">
        <w:rPr>
          <w:sz w:val="22"/>
          <w:szCs w:val="22"/>
          <w:lang w:val="sr-Cyrl-CS"/>
        </w:rPr>
        <w:t>Да</w:t>
      </w:r>
      <w:r w:rsidR="00F401B7" w:rsidRPr="00EF610D">
        <w:rPr>
          <w:sz w:val="22"/>
          <w:szCs w:val="22"/>
          <w:lang w:val="sr-Cyrl-CS"/>
        </w:rPr>
        <w:t xml:space="preserve"> изради</w:t>
      </w:r>
      <w:r w:rsidRPr="00EF610D">
        <w:rPr>
          <w:sz w:val="22"/>
          <w:szCs w:val="22"/>
          <w:lang w:val="sr-Cyrl-CS"/>
        </w:rPr>
        <w:t xml:space="preserve"> шеме –чворове ради могућности лакше фазног извођења радова.</w:t>
      </w:r>
    </w:p>
    <w:p w:rsidR="004D16CE" w:rsidRPr="00EF610D" w:rsidRDefault="004D16CE" w:rsidP="008A6ECE">
      <w:pPr>
        <w:numPr>
          <w:ilvl w:val="0"/>
          <w:numId w:val="20"/>
        </w:numPr>
        <w:spacing w:line="240" w:lineRule="auto"/>
        <w:ind w:left="720"/>
        <w:rPr>
          <w:sz w:val="22"/>
          <w:szCs w:val="22"/>
          <w:lang w:val="sr-Cyrl-CS"/>
        </w:rPr>
      </w:pPr>
      <w:r w:rsidRPr="00EF610D">
        <w:rPr>
          <w:sz w:val="22"/>
          <w:szCs w:val="22"/>
          <w:lang w:val="sr-Cyrl-CS"/>
        </w:rPr>
        <w:t>Да</w:t>
      </w:r>
      <w:r w:rsidR="00F401B7" w:rsidRPr="00EF610D">
        <w:rPr>
          <w:sz w:val="22"/>
          <w:szCs w:val="22"/>
          <w:lang w:val="sr-Cyrl-CS"/>
        </w:rPr>
        <w:t xml:space="preserve"> изради</w:t>
      </w:r>
      <w:r w:rsidRPr="00EF610D">
        <w:rPr>
          <w:sz w:val="22"/>
          <w:szCs w:val="22"/>
          <w:lang w:val="sr-Cyrl-CS"/>
        </w:rPr>
        <w:t xml:space="preserve"> решења укрштања мреже са путном, железничком, електро,   ПТТ  и канализационом и водоводном инфраструктуром по доби</w:t>
      </w:r>
      <w:r w:rsidR="00F401B7" w:rsidRPr="00EF610D">
        <w:rPr>
          <w:sz w:val="22"/>
          <w:szCs w:val="22"/>
          <w:lang w:val="sr-Cyrl-CS"/>
        </w:rPr>
        <w:t>ј</w:t>
      </w:r>
      <w:r w:rsidRPr="00EF610D">
        <w:rPr>
          <w:sz w:val="22"/>
          <w:szCs w:val="22"/>
          <w:lang w:val="sr-Cyrl-CS"/>
        </w:rPr>
        <w:t>еним условима од власника инфраструктурних објеката.</w:t>
      </w:r>
    </w:p>
    <w:p w:rsidR="004D16CE" w:rsidRPr="00EF610D" w:rsidRDefault="004D16CE" w:rsidP="008A6ECE">
      <w:pPr>
        <w:numPr>
          <w:ilvl w:val="0"/>
          <w:numId w:val="20"/>
        </w:numPr>
        <w:spacing w:line="240" w:lineRule="auto"/>
        <w:ind w:left="720"/>
        <w:rPr>
          <w:sz w:val="22"/>
          <w:szCs w:val="22"/>
          <w:lang w:val="sr-Cyrl-CS"/>
        </w:rPr>
      </w:pPr>
      <w:r w:rsidRPr="00EF610D">
        <w:rPr>
          <w:sz w:val="22"/>
          <w:szCs w:val="22"/>
          <w:lang w:val="sr-Cyrl-CS"/>
        </w:rPr>
        <w:t>Изради пројекте</w:t>
      </w:r>
      <w:r w:rsidR="00BE0CAE" w:rsidRPr="00EF610D">
        <w:rPr>
          <w:sz w:val="22"/>
          <w:szCs w:val="22"/>
          <w:lang w:val="sr-Cyrl-CS"/>
        </w:rPr>
        <w:t xml:space="preserve"> </w:t>
      </w:r>
      <w:r w:rsidRPr="00EF610D">
        <w:rPr>
          <w:sz w:val="22"/>
          <w:szCs w:val="22"/>
          <w:lang w:val="sr-Cyrl-CS"/>
        </w:rPr>
        <w:t>з</w:t>
      </w:r>
      <w:r w:rsidR="00BE0CAE" w:rsidRPr="00EF610D">
        <w:rPr>
          <w:sz w:val="22"/>
          <w:szCs w:val="22"/>
          <w:lang w:val="sr-Cyrl-CS"/>
        </w:rPr>
        <w:t xml:space="preserve">а издавање грађевинске дозволе и </w:t>
      </w:r>
      <w:r w:rsidRPr="00EF610D">
        <w:rPr>
          <w:sz w:val="22"/>
          <w:szCs w:val="22"/>
          <w:lang w:val="sr-Cyrl-CS"/>
        </w:rPr>
        <w:t xml:space="preserve">  </w:t>
      </w:r>
      <w:r w:rsidR="00BE0CAE" w:rsidRPr="00EF610D">
        <w:rPr>
          <w:sz w:val="22"/>
          <w:szCs w:val="22"/>
          <w:lang w:val="sr-Cyrl-CS"/>
        </w:rPr>
        <w:t>пр</w:t>
      </w:r>
      <w:r w:rsidRPr="00EF610D">
        <w:rPr>
          <w:sz w:val="22"/>
          <w:szCs w:val="22"/>
          <w:lang w:val="sr-Cyrl-CS"/>
        </w:rPr>
        <w:t>ојек</w:t>
      </w:r>
      <w:r w:rsidR="00BE0CAE" w:rsidRPr="00EF610D">
        <w:rPr>
          <w:sz w:val="22"/>
          <w:szCs w:val="22"/>
          <w:lang w:val="sr-Cyrl-CS"/>
        </w:rPr>
        <w:t>те</w:t>
      </w:r>
      <w:r w:rsidRPr="00EF610D">
        <w:rPr>
          <w:sz w:val="22"/>
          <w:szCs w:val="22"/>
          <w:lang w:val="sr-Cyrl-CS"/>
        </w:rPr>
        <w:t xml:space="preserve"> за извођење радова</w:t>
      </w:r>
      <w:r w:rsidR="00BE0CAE" w:rsidRPr="00EF610D">
        <w:rPr>
          <w:sz w:val="22"/>
          <w:szCs w:val="22"/>
          <w:lang w:val="sr-Cyrl-CS"/>
        </w:rPr>
        <w:t xml:space="preserve">, за </w:t>
      </w:r>
      <w:r w:rsidR="00BE0CAE" w:rsidRPr="00EF610D">
        <w:rPr>
          <w:b/>
          <w:sz w:val="22"/>
          <w:szCs w:val="22"/>
          <w:lang w:val="sr-Cyrl-CS"/>
        </w:rPr>
        <w:t>изградњз секундарн</w:t>
      </w:r>
      <w:r w:rsidR="00F401B7" w:rsidRPr="00EF610D">
        <w:rPr>
          <w:b/>
          <w:sz w:val="22"/>
          <w:szCs w:val="22"/>
          <w:lang w:val="sr-Cyrl-CS"/>
        </w:rPr>
        <w:t>их</w:t>
      </w:r>
      <w:r w:rsidR="00BE0CAE" w:rsidRPr="00EF610D">
        <w:rPr>
          <w:b/>
          <w:sz w:val="22"/>
          <w:szCs w:val="22"/>
          <w:lang w:val="sr-Cyrl-CS"/>
        </w:rPr>
        <w:t xml:space="preserve"> мреж</w:t>
      </w:r>
      <w:r w:rsidR="00F401B7" w:rsidRPr="00EF610D">
        <w:rPr>
          <w:b/>
          <w:sz w:val="22"/>
          <w:szCs w:val="22"/>
          <w:lang w:val="sr-Cyrl-CS"/>
        </w:rPr>
        <w:t>а</w:t>
      </w:r>
      <w:r w:rsidR="00BE0CAE" w:rsidRPr="00EF610D">
        <w:rPr>
          <w:b/>
          <w:sz w:val="22"/>
          <w:szCs w:val="22"/>
          <w:lang w:val="sr-Cyrl-CS"/>
        </w:rPr>
        <w:t xml:space="preserve"> за снабдевање водом насеља Белотинац</w:t>
      </w:r>
      <w:r w:rsidR="00BE0CAE" w:rsidRPr="00EF610D">
        <w:rPr>
          <w:b/>
          <w:sz w:val="22"/>
          <w:szCs w:val="22"/>
          <w:lang w:val="sr-Latn-CS"/>
        </w:rPr>
        <w:t xml:space="preserve"> </w:t>
      </w:r>
      <w:r w:rsidR="00BE0CAE" w:rsidRPr="00EF610D">
        <w:rPr>
          <w:b/>
          <w:sz w:val="22"/>
          <w:szCs w:val="22"/>
          <w:lang w:val="sr-Cyrl-CS"/>
        </w:rPr>
        <w:t>у дужини од око 12.000</w:t>
      </w:r>
      <w:r w:rsidR="00BE0CAE" w:rsidRPr="00EF610D">
        <w:rPr>
          <w:b/>
          <w:sz w:val="22"/>
          <w:szCs w:val="22"/>
          <w:lang w:val="en-US"/>
        </w:rPr>
        <w:t>m</w:t>
      </w:r>
      <w:r w:rsidR="00BE0CAE" w:rsidRPr="00EF610D">
        <w:rPr>
          <w:b/>
          <w:sz w:val="22"/>
          <w:szCs w:val="22"/>
          <w:lang w:val="sr-Cyrl-CS"/>
        </w:rPr>
        <w:t xml:space="preserve"> и насеља Пуковац у дужини од око 22.000</w:t>
      </w:r>
      <w:r w:rsidR="00BE0CAE" w:rsidRPr="00EF610D">
        <w:rPr>
          <w:b/>
          <w:sz w:val="22"/>
          <w:szCs w:val="22"/>
          <w:lang w:val="en-US"/>
        </w:rPr>
        <w:t xml:space="preserve">m </w:t>
      </w:r>
      <w:r w:rsidR="00BE0CAE" w:rsidRPr="00EF610D">
        <w:rPr>
          <w:b/>
          <w:sz w:val="22"/>
          <w:szCs w:val="22"/>
        </w:rPr>
        <w:t>(укупно око 34.000</w:t>
      </w:r>
      <w:r w:rsidR="00BE0CAE" w:rsidRPr="00EF610D">
        <w:rPr>
          <w:b/>
          <w:sz w:val="22"/>
          <w:szCs w:val="22"/>
          <w:lang w:val="en-US"/>
        </w:rPr>
        <w:t>m</w:t>
      </w:r>
      <w:r w:rsidR="00BE0CAE" w:rsidRPr="00EF610D">
        <w:rPr>
          <w:b/>
          <w:sz w:val="22"/>
          <w:szCs w:val="22"/>
        </w:rPr>
        <w:t>).</w:t>
      </w:r>
    </w:p>
    <w:p w:rsidR="00BE0CAE" w:rsidRPr="00EF610D" w:rsidRDefault="00BE0CAE" w:rsidP="00A72CA6">
      <w:pPr>
        <w:ind w:left="720"/>
        <w:rPr>
          <w:sz w:val="22"/>
          <w:szCs w:val="22"/>
          <w:lang w:val="sr-Cyrl-CS"/>
        </w:rPr>
      </w:pPr>
    </w:p>
    <w:p w:rsidR="004D16CE" w:rsidRPr="00EF610D" w:rsidRDefault="004D16CE" w:rsidP="008A6ECE">
      <w:pPr>
        <w:numPr>
          <w:ilvl w:val="0"/>
          <w:numId w:val="20"/>
        </w:numPr>
        <w:spacing w:line="240" w:lineRule="auto"/>
        <w:ind w:left="720"/>
        <w:rPr>
          <w:sz w:val="22"/>
          <w:szCs w:val="22"/>
          <w:lang w:val="sr-Cyrl-CS"/>
        </w:rPr>
      </w:pPr>
      <w:r w:rsidRPr="00EF610D">
        <w:rPr>
          <w:sz w:val="22"/>
          <w:szCs w:val="22"/>
          <w:lang w:val="sr-Cyrl-CS"/>
        </w:rPr>
        <w:t>На ситуационом плану приказати решење као и кроз подужне и попречне профиле и посебне детаље.</w:t>
      </w:r>
    </w:p>
    <w:p w:rsidR="004D16CE" w:rsidRPr="00EF610D" w:rsidRDefault="004D16CE" w:rsidP="008A6ECE">
      <w:pPr>
        <w:numPr>
          <w:ilvl w:val="0"/>
          <w:numId w:val="20"/>
        </w:numPr>
        <w:spacing w:line="240" w:lineRule="auto"/>
        <w:ind w:left="720"/>
        <w:rPr>
          <w:sz w:val="22"/>
          <w:szCs w:val="22"/>
          <w:lang w:val="sr-Cyrl-CS"/>
        </w:rPr>
      </w:pPr>
      <w:r w:rsidRPr="00EF610D">
        <w:rPr>
          <w:sz w:val="22"/>
          <w:szCs w:val="22"/>
          <w:lang w:val="sr-Cyrl-CS"/>
        </w:rPr>
        <w:t xml:space="preserve"> За контролу воде по домаћинствима пројектовати типски шахт са одговарајућим водомером и шахт поклопцем.</w:t>
      </w:r>
    </w:p>
    <w:p w:rsidR="004D16CE" w:rsidRPr="00EF610D" w:rsidRDefault="004D16CE" w:rsidP="008A6ECE">
      <w:pPr>
        <w:numPr>
          <w:ilvl w:val="0"/>
          <w:numId w:val="20"/>
        </w:numPr>
        <w:spacing w:line="240" w:lineRule="auto"/>
        <w:ind w:left="720"/>
        <w:rPr>
          <w:sz w:val="22"/>
          <w:szCs w:val="22"/>
          <w:lang w:val="sr-Cyrl-CS"/>
        </w:rPr>
      </w:pPr>
      <w:r w:rsidRPr="00EF610D">
        <w:rPr>
          <w:sz w:val="22"/>
          <w:szCs w:val="22"/>
          <w:lang w:val="sr-Cyrl-CS"/>
        </w:rPr>
        <w:t>Предмером и предрачуном приказати пројектанску вредност извођења радова.</w:t>
      </w:r>
    </w:p>
    <w:p w:rsidR="004D16CE" w:rsidRPr="00EF610D" w:rsidRDefault="004D16CE" w:rsidP="008A6ECE">
      <w:pPr>
        <w:numPr>
          <w:ilvl w:val="0"/>
          <w:numId w:val="20"/>
        </w:numPr>
        <w:spacing w:line="240" w:lineRule="auto"/>
        <w:ind w:left="720"/>
        <w:rPr>
          <w:sz w:val="22"/>
          <w:szCs w:val="22"/>
          <w:lang w:val="sr-Cyrl-CS"/>
        </w:rPr>
      </w:pPr>
      <w:r w:rsidRPr="00EF610D">
        <w:rPr>
          <w:sz w:val="22"/>
          <w:szCs w:val="22"/>
          <w:lang w:val="sr-Cyrl-CS"/>
        </w:rPr>
        <w:t>Настојати да се испројектује прстенаста водоводна мрежа.</w:t>
      </w:r>
    </w:p>
    <w:p w:rsidR="004D16CE" w:rsidRPr="00EF610D" w:rsidRDefault="004D16CE" w:rsidP="008A6ECE">
      <w:pPr>
        <w:numPr>
          <w:ilvl w:val="0"/>
          <w:numId w:val="20"/>
        </w:numPr>
        <w:spacing w:line="240" w:lineRule="auto"/>
        <w:ind w:left="720"/>
        <w:rPr>
          <w:sz w:val="22"/>
          <w:szCs w:val="22"/>
          <w:lang w:val="sr-Cyrl-CS"/>
        </w:rPr>
      </w:pPr>
      <w:r w:rsidRPr="00EF610D">
        <w:rPr>
          <w:sz w:val="22"/>
          <w:szCs w:val="22"/>
          <w:lang w:val="sr-Cyrl-CS"/>
        </w:rPr>
        <w:t>Пројектовати водоводну мрежу у зеленим површинама свуда где је то могуће (ван тротоарског дела)</w:t>
      </w:r>
    </w:p>
    <w:p w:rsidR="004D16CE" w:rsidRPr="00EF610D" w:rsidRDefault="004D16CE" w:rsidP="008A6ECE">
      <w:pPr>
        <w:numPr>
          <w:ilvl w:val="0"/>
          <w:numId w:val="20"/>
        </w:numPr>
        <w:spacing w:line="240" w:lineRule="auto"/>
        <w:ind w:left="720"/>
        <w:rPr>
          <w:sz w:val="22"/>
          <w:szCs w:val="22"/>
          <w:lang w:val="sr-Cyrl-CS"/>
        </w:rPr>
      </w:pPr>
      <w:r w:rsidRPr="00EF610D">
        <w:rPr>
          <w:sz w:val="22"/>
          <w:szCs w:val="22"/>
          <w:lang w:val="sr-Cyrl-CS"/>
        </w:rPr>
        <w:t>Израду пројектног решења усагласити са важећим законима и прописима за ову врсту радова.</w:t>
      </w:r>
    </w:p>
    <w:p w:rsidR="004D16CE" w:rsidRPr="00EF610D" w:rsidRDefault="004D16CE" w:rsidP="008A6ECE">
      <w:pPr>
        <w:numPr>
          <w:ilvl w:val="0"/>
          <w:numId w:val="20"/>
        </w:numPr>
        <w:spacing w:line="240" w:lineRule="auto"/>
        <w:ind w:left="720"/>
        <w:rPr>
          <w:sz w:val="22"/>
          <w:szCs w:val="22"/>
          <w:lang w:val="sr-Cyrl-CS"/>
        </w:rPr>
      </w:pPr>
      <w:r w:rsidRPr="00EF610D">
        <w:rPr>
          <w:sz w:val="22"/>
          <w:szCs w:val="22"/>
          <w:lang w:val="sr-Cyrl-CS"/>
        </w:rPr>
        <w:t>Препоручује се материјал од полиетилена високе густине.</w:t>
      </w:r>
    </w:p>
    <w:p w:rsidR="004D16CE" w:rsidRPr="00EF610D" w:rsidRDefault="00A72CA6" w:rsidP="008A6ECE">
      <w:pPr>
        <w:numPr>
          <w:ilvl w:val="0"/>
          <w:numId w:val="20"/>
        </w:numPr>
        <w:spacing w:line="240" w:lineRule="auto"/>
        <w:ind w:left="720"/>
        <w:rPr>
          <w:sz w:val="22"/>
          <w:szCs w:val="22"/>
          <w:lang w:val="sr-Cyrl-CS"/>
        </w:rPr>
      </w:pPr>
      <w:r w:rsidRPr="00EF610D">
        <w:rPr>
          <w:bCs/>
          <w:sz w:val="22"/>
          <w:szCs w:val="22"/>
          <w:lang w:val="sr-Cyrl-CS"/>
        </w:rPr>
        <w:t>Пројектна документација се ради у дигиталној и аналогној форми</w:t>
      </w:r>
      <w:r w:rsidRPr="00EF610D">
        <w:rPr>
          <w:sz w:val="22"/>
          <w:szCs w:val="22"/>
          <w:lang w:val="sr-Cyrl-CS"/>
        </w:rPr>
        <w:t xml:space="preserve"> у 6(шест) примерака</w:t>
      </w:r>
      <w:r w:rsidR="004D16CE" w:rsidRPr="00EF610D">
        <w:rPr>
          <w:sz w:val="22"/>
          <w:szCs w:val="22"/>
          <w:lang w:val="sr-Cyrl-CS"/>
        </w:rPr>
        <w:t>.</w:t>
      </w:r>
      <w:r w:rsidR="00BE0CAE" w:rsidRPr="00EF610D">
        <w:rPr>
          <w:sz w:val="22"/>
          <w:szCs w:val="22"/>
          <w:lang w:val="sr-Cyrl-CS"/>
        </w:rPr>
        <w:t xml:space="preserve"> Предмере и предрачуне радова урадити у Е</w:t>
      </w:r>
      <w:r w:rsidR="00BE0CAE" w:rsidRPr="00EF610D">
        <w:rPr>
          <w:sz w:val="22"/>
          <w:szCs w:val="22"/>
        </w:rPr>
        <w:t>xcelu, без</w:t>
      </w:r>
      <w:r w:rsidRPr="00EF610D">
        <w:rPr>
          <w:sz w:val="22"/>
          <w:szCs w:val="22"/>
        </w:rPr>
        <w:t xml:space="preserve"> ПДВ-а</w:t>
      </w:r>
      <w:r w:rsidR="00BE0CAE" w:rsidRPr="00EF610D">
        <w:rPr>
          <w:sz w:val="22"/>
          <w:szCs w:val="22"/>
        </w:rPr>
        <w:t xml:space="preserve"> и са обрачунатим ПДВ-ом.</w:t>
      </w:r>
    </w:p>
    <w:p w:rsidR="004D16CE" w:rsidRPr="00EF610D" w:rsidRDefault="004D16CE" w:rsidP="008A6ECE">
      <w:pPr>
        <w:numPr>
          <w:ilvl w:val="0"/>
          <w:numId w:val="20"/>
        </w:numPr>
        <w:spacing w:line="240" w:lineRule="auto"/>
        <w:ind w:left="720"/>
        <w:rPr>
          <w:sz w:val="22"/>
          <w:szCs w:val="22"/>
          <w:lang w:val="sr-Cyrl-CS"/>
        </w:rPr>
      </w:pPr>
      <w:r w:rsidRPr="00EF610D">
        <w:rPr>
          <w:b/>
          <w:sz w:val="22"/>
          <w:szCs w:val="22"/>
          <w:lang w:val="sr-Cyrl-CS"/>
        </w:rPr>
        <w:t>Рок израде</w:t>
      </w:r>
      <w:r w:rsidRPr="00EF610D">
        <w:rPr>
          <w:sz w:val="22"/>
          <w:szCs w:val="22"/>
          <w:lang w:val="sr-Cyrl-CS"/>
        </w:rPr>
        <w:t xml:space="preserve">: </w:t>
      </w:r>
    </w:p>
    <w:p w:rsidR="00A72CA6" w:rsidRPr="00EF610D" w:rsidRDefault="004D16CE" w:rsidP="008A6ECE">
      <w:pPr>
        <w:pStyle w:val="ListParagraph"/>
        <w:numPr>
          <w:ilvl w:val="1"/>
          <w:numId w:val="21"/>
        </w:numPr>
        <w:spacing w:line="240" w:lineRule="auto"/>
        <w:rPr>
          <w:rFonts w:ascii="Times New Roman" w:hAnsi="Times New Roman"/>
          <w:lang w:val="sr-Cyrl-CS"/>
        </w:rPr>
      </w:pPr>
      <w:r w:rsidRPr="00EF610D">
        <w:rPr>
          <w:rFonts w:ascii="Times New Roman" w:hAnsi="Times New Roman"/>
          <w:lang w:val="sr-Cyrl-CS"/>
        </w:rPr>
        <w:t>Пројеката за изградњу секундарне мреже за снабдевање водом насеља Белотинац</w:t>
      </w:r>
      <w:r w:rsidRPr="00EF610D">
        <w:rPr>
          <w:rFonts w:ascii="Times New Roman" w:hAnsi="Times New Roman"/>
          <w:lang w:val="sr-Latn-CS"/>
        </w:rPr>
        <w:t xml:space="preserve"> </w:t>
      </w:r>
      <w:r w:rsidRPr="00EF610D">
        <w:rPr>
          <w:rFonts w:ascii="Times New Roman" w:hAnsi="Times New Roman"/>
        </w:rPr>
        <w:t xml:space="preserve">-   </w:t>
      </w:r>
      <w:r w:rsidR="00BE0CAE" w:rsidRPr="00EF610D">
        <w:rPr>
          <w:rFonts w:ascii="Times New Roman" w:hAnsi="Times New Roman"/>
        </w:rPr>
        <w:t xml:space="preserve">               </w:t>
      </w:r>
      <w:r w:rsidRPr="00EF610D">
        <w:rPr>
          <w:rFonts w:ascii="Times New Roman" w:hAnsi="Times New Roman"/>
        </w:rPr>
        <w:t xml:space="preserve">  </w:t>
      </w:r>
      <w:r w:rsidRPr="00EF610D">
        <w:rPr>
          <w:rFonts w:ascii="Times New Roman" w:hAnsi="Times New Roman"/>
          <w:lang w:val="sr-Cyrl-CS"/>
        </w:rPr>
        <w:t xml:space="preserve">3 (три) месеца и </w:t>
      </w:r>
    </w:p>
    <w:p w:rsidR="004D16CE" w:rsidRPr="00EF610D" w:rsidRDefault="004D16CE" w:rsidP="008A6ECE">
      <w:pPr>
        <w:pStyle w:val="ListParagraph"/>
        <w:numPr>
          <w:ilvl w:val="1"/>
          <w:numId w:val="21"/>
        </w:numPr>
        <w:spacing w:line="240" w:lineRule="auto"/>
        <w:rPr>
          <w:rFonts w:ascii="Times New Roman" w:hAnsi="Times New Roman"/>
          <w:lang w:val="sr-Cyrl-CS"/>
        </w:rPr>
      </w:pPr>
      <w:r w:rsidRPr="00EF610D">
        <w:rPr>
          <w:rFonts w:ascii="Times New Roman" w:hAnsi="Times New Roman"/>
          <w:lang w:val="sr-Cyrl-CS"/>
        </w:rPr>
        <w:t>Пројеката за изградњу секундарне мреже за снабдевање водом насеља</w:t>
      </w:r>
      <w:r w:rsidRPr="00EF610D">
        <w:rPr>
          <w:rFonts w:ascii="Times New Roman" w:hAnsi="Times New Roman"/>
          <w:lang w:val="sr-Latn-CS"/>
        </w:rPr>
        <w:t xml:space="preserve"> </w:t>
      </w:r>
      <w:r w:rsidRPr="00EF610D">
        <w:rPr>
          <w:rFonts w:ascii="Times New Roman" w:hAnsi="Times New Roman"/>
          <w:lang w:val="sr-Cyrl-CS"/>
        </w:rPr>
        <w:t xml:space="preserve">Пуковац </w:t>
      </w:r>
      <w:r w:rsidR="00BE0CAE" w:rsidRPr="00EF610D">
        <w:rPr>
          <w:rFonts w:ascii="Times New Roman" w:hAnsi="Times New Roman"/>
          <w:lang w:val="sr-Cyrl-CS"/>
        </w:rPr>
        <w:t>6</w:t>
      </w:r>
      <w:r w:rsidRPr="00EF610D">
        <w:rPr>
          <w:rFonts w:ascii="Times New Roman" w:hAnsi="Times New Roman"/>
          <w:lang w:val="sr-Cyrl-CS"/>
        </w:rPr>
        <w:t xml:space="preserve"> (шест) месеци, од дана потписивања уговора.</w:t>
      </w:r>
    </w:p>
    <w:p w:rsidR="00A72CA6" w:rsidRPr="00EF610D" w:rsidRDefault="00A72CA6" w:rsidP="00BE0CAE">
      <w:pPr>
        <w:pStyle w:val="ListParagraph"/>
        <w:ind w:left="630"/>
        <w:jc w:val="both"/>
        <w:rPr>
          <w:rFonts w:ascii="Times New Roman" w:hAnsi="Times New Roman"/>
          <w:b/>
          <w:lang w:val="sr-Cyrl-CS"/>
        </w:rPr>
      </w:pPr>
    </w:p>
    <w:p w:rsidR="00BE0CAE" w:rsidRPr="00EF610D" w:rsidRDefault="00BE0CAE" w:rsidP="00BE0CAE">
      <w:pPr>
        <w:pStyle w:val="ListParagraph"/>
        <w:ind w:left="630"/>
        <w:jc w:val="both"/>
        <w:rPr>
          <w:rFonts w:ascii="Times New Roman" w:hAnsi="Times New Roman"/>
          <w:b/>
          <w:lang w:val="sr-Cyrl-CS"/>
        </w:rPr>
      </w:pPr>
      <w:r w:rsidRPr="00EF610D">
        <w:rPr>
          <w:rFonts w:ascii="Times New Roman" w:hAnsi="Times New Roman"/>
          <w:b/>
          <w:lang w:val="sr-Cyrl-CS"/>
        </w:rPr>
        <w:t>НАПОМЕНЕ:</w:t>
      </w:r>
    </w:p>
    <w:p w:rsidR="00BE0CAE" w:rsidRPr="00EF610D" w:rsidRDefault="00BE0CAE" w:rsidP="00BE0CAE">
      <w:pPr>
        <w:ind w:left="270" w:firstLine="360"/>
        <w:jc w:val="both"/>
        <w:rPr>
          <w:sz w:val="22"/>
          <w:szCs w:val="22"/>
          <w:lang w:val="sr-Cyrl-CS"/>
        </w:rPr>
      </w:pPr>
      <w:r w:rsidRPr="00EF610D">
        <w:rPr>
          <w:sz w:val="22"/>
          <w:szCs w:val="22"/>
          <w:lang w:val="sr-Cyrl-CS"/>
        </w:rPr>
        <w:t>Понуђач о свом трошку прибавља оверен катастарско-топографски план за парцеле, и извод из катастра подземних инсталација, као подлоге за пројектовање.</w:t>
      </w:r>
    </w:p>
    <w:p w:rsidR="00BE0CAE" w:rsidRPr="00EF610D" w:rsidRDefault="00BE0CAE" w:rsidP="00A72CA6">
      <w:pPr>
        <w:pStyle w:val="NoSpacing"/>
        <w:ind w:firstLine="720"/>
        <w:jc w:val="both"/>
        <w:rPr>
          <w:rFonts w:ascii="Times New Roman" w:hAnsi="Times New Roman"/>
          <w:lang w:val="sr-Cyrl-CS"/>
        </w:rPr>
      </w:pPr>
      <w:r w:rsidRPr="00EF610D">
        <w:rPr>
          <w:rFonts w:ascii="Times New Roman" w:hAnsi="Times New Roman"/>
          <w:lang w:val="sr-Cyrl-CS"/>
        </w:rPr>
        <w:t xml:space="preserve">Понуђач је у обавези да добије сагласност наручиоца </w:t>
      </w:r>
      <w:r w:rsidR="00A72CA6" w:rsidRPr="00EF610D">
        <w:rPr>
          <w:rFonts w:ascii="Times New Roman" w:hAnsi="Times New Roman"/>
          <w:lang w:val="sr-Cyrl-CS"/>
        </w:rPr>
        <w:t xml:space="preserve">и фирме која ће вршити техничку контролу </w:t>
      </w:r>
      <w:r w:rsidRPr="00EF610D">
        <w:rPr>
          <w:rFonts w:ascii="Times New Roman" w:hAnsi="Times New Roman"/>
          <w:lang w:val="sr-Cyrl-CS"/>
        </w:rPr>
        <w:t xml:space="preserve">на идејно решење и да се писмено изјасни о свакој уложеној примедби наручиоца на презентовано идејно решење са навођењем прописа због кога се неприхвата. Током израде пројектне документације главни пројектант је у обавези да буде у контакту са тимом наручиоца и да спроведе неколико презентација уциљу усаглашавања пројектних решења и појединих садржаја. </w:t>
      </w:r>
      <w:r w:rsidR="00A72CA6" w:rsidRPr="00EF610D">
        <w:rPr>
          <w:rFonts w:ascii="Times New Roman" w:hAnsi="Times New Roman"/>
          <w:b/>
          <w:lang w:val="sr-Cyrl-CS"/>
        </w:rPr>
        <w:t>Пројектант може да приступи детаљној разради и завршетку пројекта тек по усвајању презентованог идејног решења, о чему ће бити сачињен одговарајући записник.</w:t>
      </w:r>
    </w:p>
    <w:p w:rsidR="00BE0CAE" w:rsidRPr="00EF610D" w:rsidRDefault="00BE0CAE" w:rsidP="00A72CA6">
      <w:pPr>
        <w:ind w:left="270" w:firstLine="360"/>
        <w:jc w:val="both"/>
        <w:rPr>
          <w:sz w:val="22"/>
          <w:szCs w:val="22"/>
          <w:lang w:val="sr-Cyrl-CS"/>
        </w:rPr>
      </w:pPr>
      <w:r w:rsidRPr="00EF610D">
        <w:rPr>
          <w:sz w:val="22"/>
          <w:szCs w:val="22"/>
          <w:lang w:val="sr-Cyrl-CS"/>
        </w:rPr>
        <w:t>Предмери и предрачуни за све врсте радова морају бити са детаљним описом свих потребних позиција уз детаљан опис карактеристика материјала, услова или потребне опреме у прецизним количинама и то тако да наручилац не буде у ситуацији уговарања додатних радова или вишкова радова.</w:t>
      </w:r>
    </w:p>
    <w:p w:rsidR="00BE0CAE" w:rsidRPr="00EF610D" w:rsidRDefault="00BE0CAE" w:rsidP="00A72CA6">
      <w:pPr>
        <w:ind w:left="270" w:firstLine="450"/>
        <w:jc w:val="both"/>
        <w:rPr>
          <w:bCs/>
          <w:sz w:val="22"/>
          <w:szCs w:val="22"/>
          <w:lang w:val="sr-Cyrl-CS"/>
        </w:rPr>
      </w:pPr>
      <w:r w:rsidRPr="00EF610D">
        <w:rPr>
          <w:bCs/>
          <w:sz w:val="22"/>
          <w:szCs w:val="22"/>
          <w:lang w:val="sr-Cyrl-CS"/>
        </w:rPr>
        <w:t>Пројектна документација мора бити тако урађена и спакована да омогући извођење радова по утврђеним фазама, уз решење организације грађења и несметано добијање употребне дозволе за сваку појединачну фазу.</w:t>
      </w:r>
    </w:p>
    <w:p w:rsidR="00F9784E" w:rsidRPr="00EF610D" w:rsidRDefault="00F9784E" w:rsidP="00141C57">
      <w:pPr>
        <w:pStyle w:val="NoSpacing"/>
        <w:ind w:firstLine="720"/>
        <w:jc w:val="both"/>
        <w:rPr>
          <w:rFonts w:ascii="Times New Roman" w:hAnsi="Times New Roman"/>
          <w:lang w:val="sr-Cyrl-CS"/>
        </w:rPr>
      </w:pPr>
      <w:r w:rsidRPr="00EF610D">
        <w:rPr>
          <w:rFonts w:ascii="Times New Roman" w:hAnsi="Times New Roman"/>
          <w:lang w:val="sr-Cyrl-CS"/>
        </w:rPr>
        <w:t xml:space="preserve">Пројектант се обавезује да пројекте изради стручно и квалитетно према свим техничким прописима, стандардима, нормативима и правилима струке која важе за ову врсту радова и објеката, а у свему према захтевима наручиоца. </w:t>
      </w:r>
      <w:r w:rsidRPr="00EF610D">
        <w:rPr>
          <w:rFonts w:ascii="Times New Roman" w:hAnsi="Times New Roman"/>
          <w:lang w:val="sr-Cyrl-CS"/>
        </w:rPr>
        <w:tab/>
      </w:r>
    </w:p>
    <w:p w:rsidR="00F9784E" w:rsidRPr="00EF610D" w:rsidRDefault="00F9784E" w:rsidP="00141C57">
      <w:pPr>
        <w:pStyle w:val="NoSpacing"/>
        <w:ind w:firstLine="720"/>
        <w:jc w:val="both"/>
        <w:rPr>
          <w:rFonts w:ascii="Times New Roman" w:hAnsi="Times New Roman"/>
          <w:lang w:val="sr-Cyrl-CS"/>
        </w:rPr>
      </w:pPr>
      <w:r w:rsidRPr="00EF610D">
        <w:rPr>
          <w:rFonts w:ascii="Times New Roman" w:hAnsi="Times New Roman"/>
          <w:lang w:val="sr-Cyrl-CS"/>
        </w:rPr>
        <w:lastRenderedPageBreak/>
        <w:t xml:space="preserve">Све оно што није наведено у пројектном задатку, а дефинисано је свим важећим Законима, подзаконским актима и осталим важећим прописима, а у вези израде комплетне техничке документације за извођење радова на изградњи </w:t>
      </w:r>
      <w:r w:rsidR="00141C57" w:rsidRPr="00EF610D">
        <w:rPr>
          <w:rFonts w:ascii="Times New Roman" w:hAnsi="Times New Roman"/>
          <w:lang w:val="sr-Cyrl-CS"/>
        </w:rPr>
        <w:t>система за водоснабдевање</w:t>
      </w:r>
      <w:r w:rsidRPr="00EF610D">
        <w:rPr>
          <w:rFonts w:ascii="Times New Roman" w:hAnsi="Times New Roman"/>
          <w:lang w:val="sr-Cyrl-CS"/>
        </w:rPr>
        <w:t xml:space="preserve">, сматра се да је обавеза пројектанта да сам предвиди и благовремено предочи </w:t>
      </w:r>
      <w:r w:rsidR="00141C57" w:rsidRPr="00EF610D">
        <w:rPr>
          <w:rFonts w:ascii="Times New Roman" w:hAnsi="Times New Roman"/>
          <w:lang w:val="sr-Cyrl-CS"/>
        </w:rPr>
        <w:t xml:space="preserve">наручиоцу и </w:t>
      </w:r>
      <w:r w:rsidRPr="00EF610D">
        <w:rPr>
          <w:rFonts w:ascii="Times New Roman" w:hAnsi="Times New Roman"/>
          <w:lang w:val="sr-Cyrl-CS"/>
        </w:rPr>
        <w:t>инвеститору. Уколико је нешто изостављено у пројектном задатку, а значајно је за успешно извођење радова на основу техничке документације која следи на основу овог пројектног задатка, пројектант је дужан да пројектни задатак допуни, у сарадњи са инвеститором, а пре приступа изради саме техничке документације.</w:t>
      </w:r>
      <w:r w:rsidRPr="00EF610D">
        <w:rPr>
          <w:rFonts w:ascii="Times New Roman" w:hAnsi="Times New Roman"/>
          <w:lang w:val="sr-Cyrl-CS"/>
        </w:rPr>
        <w:tab/>
      </w:r>
    </w:p>
    <w:p w:rsidR="00F9784E" w:rsidRPr="00EF610D" w:rsidRDefault="00F9784E" w:rsidP="00F9784E">
      <w:pPr>
        <w:pStyle w:val="ListParagraph"/>
        <w:tabs>
          <w:tab w:val="left" w:pos="4770"/>
        </w:tabs>
        <w:ind w:left="0"/>
        <w:jc w:val="both"/>
        <w:rPr>
          <w:rFonts w:ascii="Times New Roman" w:hAnsi="Times New Roman"/>
        </w:rPr>
      </w:pPr>
    </w:p>
    <w:p w:rsidR="00F9784E" w:rsidRPr="00EF610D" w:rsidRDefault="00F9784E" w:rsidP="00F9784E">
      <w:pPr>
        <w:pStyle w:val="ListParagraph"/>
        <w:tabs>
          <w:tab w:val="left" w:pos="4770"/>
        </w:tabs>
        <w:ind w:left="0"/>
        <w:jc w:val="both"/>
        <w:rPr>
          <w:rFonts w:ascii="Times New Roman" w:hAnsi="Times New Roman"/>
          <w:lang w:val="sr-Cyrl-CS"/>
        </w:rPr>
      </w:pPr>
      <w:r w:rsidRPr="00EF610D">
        <w:rPr>
          <w:rFonts w:ascii="Times New Roman" w:hAnsi="Times New Roman"/>
          <w:lang w:val="sr-Cyrl-CS"/>
        </w:rPr>
        <w:tab/>
        <w:t xml:space="preserve">         Инвеститор:</w:t>
      </w:r>
    </w:p>
    <w:p w:rsidR="00F9784E" w:rsidRPr="00EF610D" w:rsidRDefault="00F9784E" w:rsidP="00F9784E">
      <w:pPr>
        <w:pStyle w:val="NoSpacing"/>
        <w:rPr>
          <w:rFonts w:ascii="Times New Roman" w:hAnsi="Times New Roman"/>
          <w:lang w:val="sr-Cyrl-CS"/>
        </w:rPr>
      </w:pPr>
      <w:r w:rsidRPr="00EF610D">
        <w:rPr>
          <w:rFonts w:ascii="Times New Roman" w:hAnsi="Times New Roman"/>
          <w:lang w:val="sr-Cyrl-CS"/>
        </w:rPr>
        <w:t xml:space="preserve">                                                                           __________________________________</w:t>
      </w:r>
    </w:p>
    <w:p w:rsidR="00F9784E" w:rsidRPr="00EF610D" w:rsidRDefault="00F9784E" w:rsidP="00F9784E">
      <w:pPr>
        <w:pStyle w:val="NoSpacing"/>
        <w:rPr>
          <w:rFonts w:ascii="Times New Roman" w:hAnsi="Times New Roman"/>
        </w:rPr>
      </w:pPr>
      <w:r w:rsidRPr="00EF610D">
        <w:rPr>
          <w:rFonts w:ascii="Times New Roman" w:hAnsi="Times New Roman"/>
          <w:lang w:val="sr-Cyrl-CS"/>
        </w:rPr>
        <w:t xml:space="preserve">                                                                                              Општина Дољевац</w:t>
      </w:r>
    </w:p>
    <w:p w:rsidR="00F9784E" w:rsidRPr="00EF610D" w:rsidRDefault="00F9784E" w:rsidP="00F9784E">
      <w:pPr>
        <w:jc w:val="center"/>
        <w:rPr>
          <w:sz w:val="22"/>
          <w:szCs w:val="22"/>
        </w:rPr>
      </w:pPr>
    </w:p>
    <w:p w:rsidR="004D2F65" w:rsidRPr="00EF610D" w:rsidRDefault="004D2F65" w:rsidP="00F9784E">
      <w:pPr>
        <w:jc w:val="center"/>
        <w:rPr>
          <w:sz w:val="22"/>
          <w:szCs w:val="22"/>
        </w:rPr>
      </w:pPr>
    </w:p>
    <w:p w:rsidR="00F9784E" w:rsidRPr="00EF610D" w:rsidRDefault="00F9784E" w:rsidP="00F9784E">
      <w:pPr>
        <w:jc w:val="center"/>
        <w:rPr>
          <w:b/>
          <w:sz w:val="22"/>
          <w:szCs w:val="22"/>
          <w:u w:val="single"/>
          <w:lang w:val="sr-Cyrl-CS"/>
        </w:rPr>
      </w:pPr>
      <w:r w:rsidRPr="00EF610D">
        <w:rPr>
          <w:b/>
          <w:sz w:val="22"/>
          <w:szCs w:val="22"/>
          <w:u w:val="single"/>
          <w:lang w:val="sr-Cyrl-CS"/>
        </w:rPr>
        <w:t xml:space="preserve">ЗА ЈАВНУ НАБАВКУ МАЛЕ ВРЕДНОСТИ ЗА ПАРТИЈУ </w:t>
      </w:r>
      <w:r w:rsidRPr="00EF610D">
        <w:rPr>
          <w:b/>
          <w:sz w:val="22"/>
          <w:szCs w:val="22"/>
          <w:u w:val="single"/>
          <w:lang w:val="en-US"/>
        </w:rPr>
        <w:t>2</w:t>
      </w:r>
    </w:p>
    <w:p w:rsidR="00F401B7" w:rsidRPr="00EF610D" w:rsidRDefault="00F9784E" w:rsidP="00F401B7">
      <w:pPr>
        <w:jc w:val="center"/>
        <w:rPr>
          <w:sz w:val="22"/>
          <w:szCs w:val="22"/>
        </w:rPr>
      </w:pPr>
      <w:r w:rsidRPr="00EF610D">
        <w:rPr>
          <w:sz w:val="22"/>
          <w:szCs w:val="22"/>
          <w:lang w:val="sr-Cyrl-CS"/>
        </w:rPr>
        <w:t>Услуга техничке контроле пројек</w:t>
      </w:r>
      <w:r w:rsidR="00A72CA6" w:rsidRPr="00EF610D">
        <w:rPr>
          <w:sz w:val="22"/>
          <w:szCs w:val="22"/>
          <w:lang w:val="sr-Cyrl-CS"/>
        </w:rPr>
        <w:t>а</w:t>
      </w:r>
      <w:r w:rsidRPr="00EF610D">
        <w:rPr>
          <w:sz w:val="22"/>
          <w:szCs w:val="22"/>
          <w:lang w:val="sr-Cyrl-CS"/>
        </w:rPr>
        <w:t>та за грађевинску дозволу</w:t>
      </w:r>
      <w:r w:rsidR="00A72CA6" w:rsidRPr="00EF610D">
        <w:rPr>
          <w:b/>
          <w:sz w:val="22"/>
          <w:szCs w:val="22"/>
          <w:lang w:val="sr-Cyrl-CS"/>
        </w:rPr>
        <w:t>, за изградњу секундарн</w:t>
      </w:r>
      <w:r w:rsidR="00F401B7" w:rsidRPr="00EF610D">
        <w:rPr>
          <w:b/>
          <w:sz w:val="22"/>
          <w:szCs w:val="22"/>
          <w:lang w:val="sr-Cyrl-CS"/>
        </w:rPr>
        <w:t>их</w:t>
      </w:r>
      <w:r w:rsidR="00A72CA6" w:rsidRPr="00EF610D">
        <w:rPr>
          <w:b/>
          <w:sz w:val="22"/>
          <w:szCs w:val="22"/>
          <w:lang w:val="sr-Cyrl-CS"/>
        </w:rPr>
        <w:t xml:space="preserve"> мреж</w:t>
      </w:r>
      <w:r w:rsidR="00F401B7" w:rsidRPr="00EF610D">
        <w:rPr>
          <w:b/>
          <w:sz w:val="22"/>
          <w:szCs w:val="22"/>
          <w:lang w:val="sr-Cyrl-CS"/>
        </w:rPr>
        <w:t>а</w:t>
      </w:r>
      <w:r w:rsidR="00A72CA6" w:rsidRPr="00EF610D">
        <w:rPr>
          <w:b/>
          <w:sz w:val="22"/>
          <w:szCs w:val="22"/>
          <w:lang w:val="sr-Cyrl-CS"/>
        </w:rPr>
        <w:t xml:space="preserve"> за снабдевање водом насеља Белотинац</w:t>
      </w:r>
      <w:r w:rsidR="00A72CA6" w:rsidRPr="00EF610D">
        <w:rPr>
          <w:b/>
          <w:sz w:val="22"/>
          <w:szCs w:val="22"/>
          <w:lang w:val="sr-Latn-CS"/>
        </w:rPr>
        <w:t xml:space="preserve"> </w:t>
      </w:r>
      <w:r w:rsidR="00A72CA6" w:rsidRPr="00EF610D">
        <w:rPr>
          <w:b/>
          <w:sz w:val="22"/>
          <w:szCs w:val="22"/>
          <w:lang w:val="sr-Cyrl-CS"/>
        </w:rPr>
        <w:t>и Пуковац</w:t>
      </w:r>
      <w:r w:rsidR="00F401B7" w:rsidRPr="00EF610D">
        <w:rPr>
          <w:b/>
          <w:sz w:val="22"/>
          <w:szCs w:val="22"/>
          <w:lang w:val="sr-Cyrl-CS"/>
        </w:rPr>
        <w:t xml:space="preserve"> укупне дужине око </w:t>
      </w:r>
      <w:r w:rsidR="00F401B7" w:rsidRPr="00EF610D">
        <w:rPr>
          <w:b/>
          <w:sz w:val="22"/>
          <w:szCs w:val="22"/>
        </w:rPr>
        <w:t>око 34.000</w:t>
      </w:r>
      <w:r w:rsidR="00F401B7" w:rsidRPr="00EF610D">
        <w:rPr>
          <w:b/>
          <w:sz w:val="22"/>
          <w:szCs w:val="22"/>
          <w:lang w:val="en-US"/>
        </w:rPr>
        <w:t>m</w:t>
      </w:r>
      <w:r w:rsidR="00F401B7" w:rsidRPr="00EF610D">
        <w:rPr>
          <w:sz w:val="22"/>
          <w:szCs w:val="22"/>
        </w:rPr>
        <w:t xml:space="preserve"> </w:t>
      </w:r>
    </w:p>
    <w:p w:rsidR="00F401B7" w:rsidRPr="00EF610D" w:rsidRDefault="00F401B7" w:rsidP="00F401B7">
      <w:pPr>
        <w:jc w:val="center"/>
        <w:rPr>
          <w:sz w:val="22"/>
          <w:szCs w:val="22"/>
        </w:rPr>
      </w:pPr>
    </w:p>
    <w:p w:rsidR="00F9784E" w:rsidRPr="00EF610D" w:rsidRDefault="00F9784E" w:rsidP="00F401B7">
      <w:pPr>
        <w:jc w:val="center"/>
        <w:rPr>
          <w:sz w:val="22"/>
          <w:szCs w:val="22"/>
        </w:rPr>
      </w:pPr>
      <w:r w:rsidRPr="00EF610D">
        <w:rPr>
          <w:sz w:val="22"/>
          <w:szCs w:val="22"/>
        </w:rPr>
        <w:t>Техничком</w:t>
      </w:r>
      <w:r w:rsidR="00704657" w:rsidRPr="00EF610D">
        <w:rPr>
          <w:sz w:val="22"/>
          <w:szCs w:val="22"/>
        </w:rPr>
        <w:t xml:space="preserve"> </w:t>
      </w:r>
      <w:r w:rsidRPr="00EF610D">
        <w:rPr>
          <w:sz w:val="22"/>
          <w:szCs w:val="22"/>
        </w:rPr>
        <w:t>контролом</w:t>
      </w:r>
      <w:r w:rsidR="00704657" w:rsidRPr="00EF610D">
        <w:rPr>
          <w:sz w:val="22"/>
          <w:szCs w:val="22"/>
        </w:rPr>
        <w:t xml:space="preserve"> </w:t>
      </w:r>
      <w:r w:rsidRPr="00EF610D">
        <w:rPr>
          <w:sz w:val="22"/>
          <w:szCs w:val="22"/>
        </w:rPr>
        <w:t>пројек</w:t>
      </w:r>
      <w:r w:rsidR="00704657" w:rsidRPr="00EF610D">
        <w:rPr>
          <w:sz w:val="22"/>
          <w:szCs w:val="22"/>
        </w:rPr>
        <w:t>а</w:t>
      </w:r>
      <w:r w:rsidRPr="00EF610D">
        <w:rPr>
          <w:sz w:val="22"/>
          <w:szCs w:val="22"/>
        </w:rPr>
        <w:t>та</w:t>
      </w:r>
      <w:r w:rsidR="00704657" w:rsidRPr="00EF610D">
        <w:rPr>
          <w:sz w:val="22"/>
          <w:szCs w:val="22"/>
        </w:rPr>
        <w:t xml:space="preserve"> </w:t>
      </w:r>
      <w:r w:rsidRPr="00EF610D">
        <w:rPr>
          <w:sz w:val="22"/>
          <w:szCs w:val="22"/>
        </w:rPr>
        <w:t>за</w:t>
      </w:r>
      <w:r w:rsidR="00704657" w:rsidRPr="00EF610D">
        <w:rPr>
          <w:sz w:val="22"/>
          <w:szCs w:val="22"/>
        </w:rPr>
        <w:t xml:space="preserve"> </w:t>
      </w:r>
      <w:r w:rsidRPr="00EF610D">
        <w:rPr>
          <w:sz w:val="22"/>
          <w:szCs w:val="22"/>
        </w:rPr>
        <w:t>грађевинску</w:t>
      </w:r>
      <w:r w:rsidR="00704657" w:rsidRPr="00EF610D">
        <w:rPr>
          <w:sz w:val="22"/>
          <w:szCs w:val="22"/>
        </w:rPr>
        <w:t xml:space="preserve"> </w:t>
      </w:r>
      <w:r w:rsidRPr="00EF610D">
        <w:rPr>
          <w:sz w:val="22"/>
          <w:szCs w:val="22"/>
        </w:rPr>
        <w:t>дозволу</w:t>
      </w:r>
      <w:r w:rsidR="00704657" w:rsidRPr="00EF610D">
        <w:rPr>
          <w:sz w:val="22"/>
          <w:szCs w:val="22"/>
        </w:rPr>
        <w:t xml:space="preserve"> </w:t>
      </w:r>
      <w:r w:rsidRPr="00EF610D">
        <w:rPr>
          <w:sz w:val="22"/>
          <w:szCs w:val="22"/>
        </w:rPr>
        <w:t xml:space="preserve">проверити, нарочито: </w:t>
      </w:r>
    </w:p>
    <w:p w:rsidR="00A25C79" w:rsidRPr="00EF610D" w:rsidRDefault="00F9784E" w:rsidP="00F9784E">
      <w:pPr>
        <w:spacing w:before="100" w:beforeAutospacing="1" w:after="100" w:afterAutospacing="1" w:line="240" w:lineRule="auto"/>
        <w:jc w:val="both"/>
        <w:rPr>
          <w:sz w:val="22"/>
          <w:szCs w:val="22"/>
        </w:rPr>
      </w:pPr>
      <w:r w:rsidRPr="00EF610D">
        <w:rPr>
          <w:sz w:val="22"/>
          <w:szCs w:val="22"/>
        </w:rPr>
        <w:t xml:space="preserve">1) </w:t>
      </w:r>
      <w:proofErr w:type="gramStart"/>
      <w:r w:rsidRPr="00EF610D">
        <w:rPr>
          <w:sz w:val="22"/>
          <w:szCs w:val="22"/>
        </w:rPr>
        <w:t>да</w:t>
      </w:r>
      <w:proofErr w:type="gramEnd"/>
      <w:r w:rsidR="00A72CA6" w:rsidRPr="00EF610D">
        <w:rPr>
          <w:sz w:val="22"/>
          <w:szCs w:val="22"/>
        </w:rPr>
        <w:t xml:space="preserve"> </w:t>
      </w:r>
      <w:r w:rsidRPr="00EF610D">
        <w:rPr>
          <w:sz w:val="22"/>
          <w:szCs w:val="22"/>
        </w:rPr>
        <w:t>ли</w:t>
      </w:r>
      <w:r w:rsidR="00A72CA6" w:rsidRPr="00EF610D">
        <w:rPr>
          <w:sz w:val="22"/>
          <w:szCs w:val="22"/>
        </w:rPr>
        <w:t xml:space="preserve"> </w:t>
      </w:r>
      <w:r w:rsidRPr="00EF610D">
        <w:rPr>
          <w:sz w:val="22"/>
          <w:szCs w:val="22"/>
        </w:rPr>
        <w:t>је</w:t>
      </w:r>
      <w:r w:rsidR="00254B46" w:rsidRPr="00EF610D">
        <w:rPr>
          <w:sz w:val="22"/>
          <w:szCs w:val="22"/>
        </w:rPr>
        <w:t xml:space="preserve"> </w:t>
      </w:r>
      <w:r w:rsidRPr="00EF610D">
        <w:rPr>
          <w:sz w:val="22"/>
          <w:szCs w:val="22"/>
        </w:rPr>
        <w:t>пројекат</w:t>
      </w:r>
      <w:r w:rsidR="00A72CA6" w:rsidRPr="00EF610D">
        <w:rPr>
          <w:sz w:val="22"/>
          <w:szCs w:val="22"/>
        </w:rPr>
        <w:t xml:space="preserve"> </w:t>
      </w:r>
      <w:r w:rsidRPr="00EF610D">
        <w:rPr>
          <w:sz w:val="22"/>
          <w:szCs w:val="22"/>
        </w:rPr>
        <w:t>за</w:t>
      </w:r>
      <w:r w:rsidR="00A72CA6" w:rsidRPr="00EF610D">
        <w:rPr>
          <w:sz w:val="22"/>
          <w:szCs w:val="22"/>
        </w:rPr>
        <w:t xml:space="preserve"> </w:t>
      </w:r>
      <w:r w:rsidRPr="00EF610D">
        <w:rPr>
          <w:sz w:val="22"/>
          <w:szCs w:val="22"/>
        </w:rPr>
        <w:t>грађевинску</w:t>
      </w:r>
      <w:r w:rsidR="00A72CA6" w:rsidRPr="00EF610D">
        <w:rPr>
          <w:sz w:val="22"/>
          <w:szCs w:val="22"/>
        </w:rPr>
        <w:t xml:space="preserve"> </w:t>
      </w:r>
      <w:r w:rsidRPr="00EF610D">
        <w:rPr>
          <w:sz w:val="22"/>
          <w:szCs w:val="22"/>
        </w:rPr>
        <w:t>дозволу</w:t>
      </w:r>
      <w:r w:rsidR="00A25C79" w:rsidRPr="00EF610D">
        <w:rPr>
          <w:sz w:val="22"/>
          <w:szCs w:val="22"/>
        </w:rPr>
        <w:t xml:space="preserve"> </w:t>
      </w:r>
      <w:r w:rsidRPr="00EF610D">
        <w:rPr>
          <w:sz w:val="22"/>
          <w:szCs w:val="22"/>
        </w:rPr>
        <w:t>урађен</w:t>
      </w:r>
      <w:r w:rsidR="00A25C79" w:rsidRPr="00EF610D">
        <w:rPr>
          <w:sz w:val="22"/>
          <w:szCs w:val="22"/>
        </w:rPr>
        <w:t xml:space="preserve"> </w:t>
      </w:r>
      <w:r w:rsidRPr="00EF610D">
        <w:rPr>
          <w:sz w:val="22"/>
          <w:szCs w:val="22"/>
        </w:rPr>
        <w:t>у</w:t>
      </w:r>
      <w:r w:rsidR="00A25C79" w:rsidRPr="00EF610D">
        <w:rPr>
          <w:sz w:val="22"/>
          <w:szCs w:val="22"/>
        </w:rPr>
        <w:t xml:space="preserve"> </w:t>
      </w:r>
      <w:r w:rsidRPr="00EF610D">
        <w:rPr>
          <w:sz w:val="22"/>
          <w:szCs w:val="22"/>
        </w:rPr>
        <w:t>складу</w:t>
      </w:r>
      <w:r w:rsidR="00A25C79" w:rsidRPr="00EF610D">
        <w:rPr>
          <w:sz w:val="22"/>
          <w:szCs w:val="22"/>
        </w:rPr>
        <w:t xml:space="preserve"> </w:t>
      </w:r>
      <w:r w:rsidRPr="00EF610D">
        <w:rPr>
          <w:sz w:val="22"/>
          <w:szCs w:val="22"/>
        </w:rPr>
        <w:t>са</w:t>
      </w:r>
      <w:r w:rsidR="00A25C79" w:rsidRPr="00EF610D">
        <w:rPr>
          <w:sz w:val="22"/>
          <w:szCs w:val="22"/>
        </w:rPr>
        <w:t xml:space="preserve"> </w:t>
      </w:r>
      <w:r w:rsidRPr="00EF610D">
        <w:rPr>
          <w:sz w:val="22"/>
          <w:szCs w:val="22"/>
        </w:rPr>
        <w:t>локацијским</w:t>
      </w:r>
      <w:r w:rsidR="00A25C79" w:rsidRPr="00EF610D">
        <w:rPr>
          <w:sz w:val="22"/>
          <w:szCs w:val="22"/>
        </w:rPr>
        <w:t xml:space="preserve"> </w:t>
      </w:r>
      <w:r w:rsidRPr="00EF610D">
        <w:rPr>
          <w:sz w:val="22"/>
          <w:szCs w:val="22"/>
        </w:rPr>
        <w:t xml:space="preserve">условима; </w:t>
      </w:r>
    </w:p>
    <w:p w:rsidR="00F9784E" w:rsidRPr="00EF610D" w:rsidRDefault="00F9784E" w:rsidP="00F9784E">
      <w:pPr>
        <w:spacing w:before="100" w:beforeAutospacing="1" w:after="100" w:afterAutospacing="1" w:line="240" w:lineRule="auto"/>
        <w:jc w:val="both"/>
        <w:rPr>
          <w:sz w:val="22"/>
          <w:szCs w:val="22"/>
        </w:rPr>
      </w:pPr>
      <w:r w:rsidRPr="00EF610D">
        <w:rPr>
          <w:sz w:val="22"/>
          <w:szCs w:val="22"/>
        </w:rPr>
        <w:t xml:space="preserve">2) </w:t>
      </w:r>
      <w:proofErr w:type="gramStart"/>
      <w:r w:rsidR="00A25C79" w:rsidRPr="00EF610D">
        <w:rPr>
          <w:sz w:val="22"/>
          <w:szCs w:val="22"/>
        </w:rPr>
        <w:t>д</w:t>
      </w:r>
      <w:r w:rsidRPr="00EF610D">
        <w:rPr>
          <w:sz w:val="22"/>
          <w:szCs w:val="22"/>
        </w:rPr>
        <w:t>а</w:t>
      </w:r>
      <w:proofErr w:type="gramEnd"/>
      <w:r w:rsidR="00A25C79" w:rsidRPr="00EF610D">
        <w:rPr>
          <w:sz w:val="22"/>
          <w:szCs w:val="22"/>
        </w:rPr>
        <w:t xml:space="preserve"> </w:t>
      </w:r>
      <w:r w:rsidRPr="00EF610D">
        <w:rPr>
          <w:sz w:val="22"/>
          <w:szCs w:val="22"/>
        </w:rPr>
        <w:t>ли</w:t>
      </w:r>
      <w:r w:rsidR="00A25C79" w:rsidRPr="00EF610D">
        <w:rPr>
          <w:sz w:val="22"/>
          <w:szCs w:val="22"/>
        </w:rPr>
        <w:t xml:space="preserve"> </w:t>
      </w:r>
      <w:r w:rsidRPr="00EF610D">
        <w:rPr>
          <w:sz w:val="22"/>
          <w:szCs w:val="22"/>
        </w:rPr>
        <w:t>је</w:t>
      </w:r>
      <w:r w:rsidR="00A25C79" w:rsidRPr="00EF610D">
        <w:rPr>
          <w:sz w:val="22"/>
          <w:szCs w:val="22"/>
        </w:rPr>
        <w:t xml:space="preserve"> </w:t>
      </w:r>
      <w:r w:rsidRPr="00EF610D">
        <w:rPr>
          <w:sz w:val="22"/>
          <w:szCs w:val="22"/>
        </w:rPr>
        <w:t>пројекат</w:t>
      </w:r>
      <w:r w:rsidR="00A25C79" w:rsidRPr="00EF610D">
        <w:rPr>
          <w:sz w:val="22"/>
          <w:szCs w:val="22"/>
        </w:rPr>
        <w:t xml:space="preserve"> </w:t>
      </w:r>
      <w:r w:rsidRPr="00EF610D">
        <w:rPr>
          <w:sz w:val="22"/>
          <w:szCs w:val="22"/>
        </w:rPr>
        <w:t>за</w:t>
      </w:r>
      <w:r w:rsidR="00A25C79" w:rsidRPr="00EF610D">
        <w:rPr>
          <w:sz w:val="22"/>
          <w:szCs w:val="22"/>
        </w:rPr>
        <w:t xml:space="preserve"> </w:t>
      </w:r>
      <w:r w:rsidRPr="00EF610D">
        <w:rPr>
          <w:sz w:val="22"/>
          <w:szCs w:val="22"/>
        </w:rPr>
        <w:t>грађевинску</w:t>
      </w:r>
      <w:r w:rsidR="00A25C79" w:rsidRPr="00EF610D">
        <w:rPr>
          <w:sz w:val="22"/>
          <w:szCs w:val="22"/>
        </w:rPr>
        <w:t xml:space="preserve"> </w:t>
      </w:r>
      <w:r w:rsidRPr="00EF610D">
        <w:rPr>
          <w:sz w:val="22"/>
          <w:szCs w:val="22"/>
        </w:rPr>
        <w:t>дозволу</w:t>
      </w:r>
      <w:r w:rsidR="00A25C79" w:rsidRPr="00EF610D">
        <w:rPr>
          <w:sz w:val="22"/>
          <w:szCs w:val="22"/>
        </w:rPr>
        <w:t xml:space="preserve"> </w:t>
      </w:r>
      <w:r w:rsidRPr="00EF610D">
        <w:rPr>
          <w:sz w:val="22"/>
          <w:szCs w:val="22"/>
        </w:rPr>
        <w:t>усклађен</w:t>
      </w:r>
      <w:r w:rsidR="00A25C79" w:rsidRPr="00EF610D">
        <w:rPr>
          <w:sz w:val="22"/>
          <w:szCs w:val="22"/>
        </w:rPr>
        <w:t xml:space="preserve"> </w:t>
      </w:r>
      <w:r w:rsidRPr="00EF610D">
        <w:rPr>
          <w:sz w:val="22"/>
          <w:szCs w:val="22"/>
        </w:rPr>
        <w:t>са</w:t>
      </w:r>
      <w:r w:rsidR="00A25C79" w:rsidRPr="00EF610D">
        <w:rPr>
          <w:sz w:val="22"/>
          <w:szCs w:val="22"/>
        </w:rPr>
        <w:t xml:space="preserve"> </w:t>
      </w:r>
      <w:r w:rsidRPr="00EF610D">
        <w:rPr>
          <w:sz w:val="22"/>
          <w:szCs w:val="22"/>
        </w:rPr>
        <w:t>законима</w:t>
      </w:r>
      <w:r w:rsidR="00A25C79" w:rsidRPr="00EF610D">
        <w:rPr>
          <w:sz w:val="22"/>
          <w:szCs w:val="22"/>
        </w:rPr>
        <w:t xml:space="preserve"> </w:t>
      </w:r>
      <w:r w:rsidRPr="00EF610D">
        <w:rPr>
          <w:sz w:val="22"/>
          <w:szCs w:val="22"/>
        </w:rPr>
        <w:t>и</w:t>
      </w:r>
      <w:r w:rsidR="00A25C79" w:rsidRPr="00EF610D">
        <w:rPr>
          <w:sz w:val="22"/>
          <w:szCs w:val="22"/>
        </w:rPr>
        <w:t xml:space="preserve"> </w:t>
      </w:r>
      <w:r w:rsidRPr="00EF610D">
        <w:rPr>
          <w:sz w:val="22"/>
          <w:szCs w:val="22"/>
        </w:rPr>
        <w:t>другим</w:t>
      </w:r>
      <w:r w:rsidR="00A25C79" w:rsidRPr="00EF610D">
        <w:rPr>
          <w:sz w:val="22"/>
          <w:szCs w:val="22"/>
        </w:rPr>
        <w:t xml:space="preserve"> </w:t>
      </w:r>
      <w:r w:rsidRPr="00EF610D">
        <w:rPr>
          <w:sz w:val="22"/>
          <w:szCs w:val="22"/>
        </w:rPr>
        <w:t>прописима</w:t>
      </w:r>
      <w:r w:rsidR="00A25C79" w:rsidRPr="00EF610D">
        <w:rPr>
          <w:sz w:val="22"/>
          <w:szCs w:val="22"/>
        </w:rPr>
        <w:t xml:space="preserve"> </w:t>
      </w:r>
      <w:r w:rsidRPr="00EF610D">
        <w:rPr>
          <w:sz w:val="22"/>
          <w:szCs w:val="22"/>
        </w:rPr>
        <w:t>и</w:t>
      </w:r>
      <w:r w:rsidR="00A25C79" w:rsidRPr="00EF610D">
        <w:rPr>
          <w:sz w:val="22"/>
          <w:szCs w:val="22"/>
        </w:rPr>
        <w:t xml:space="preserve"> </w:t>
      </w:r>
      <w:r w:rsidRPr="00EF610D">
        <w:rPr>
          <w:sz w:val="22"/>
          <w:szCs w:val="22"/>
        </w:rPr>
        <w:t>да</w:t>
      </w:r>
      <w:r w:rsidR="00A25C79" w:rsidRPr="00EF610D">
        <w:rPr>
          <w:sz w:val="22"/>
          <w:szCs w:val="22"/>
        </w:rPr>
        <w:t xml:space="preserve"> </w:t>
      </w:r>
      <w:r w:rsidRPr="00EF610D">
        <w:rPr>
          <w:sz w:val="22"/>
          <w:szCs w:val="22"/>
        </w:rPr>
        <w:t>ли</w:t>
      </w:r>
      <w:r w:rsidR="00A25C79" w:rsidRPr="00EF610D">
        <w:rPr>
          <w:sz w:val="22"/>
          <w:szCs w:val="22"/>
        </w:rPr>
        <w:t xml:space="preserve"> </w:t>
      </w:r>
      <w:r w:rsidRPr="00EF610D">
        <w:rPr>
          <w:sz w:val="22"/>
          <w:szCs w:val="22"/>
        </w:rPr>
        <w:t>је</w:t>
      </w:r>
      <w:r w:rsidR="00A25C79" w:rsidRPr="00EF610D">
        <w:rPr>
          <w:sz w:val="22"/>
          <w:szCs w:val="22"/>
        </w:rPr>
        <w:t xml:space="preserve"> </w:t>
      </w:r>
      <w:r w:rsidRPr="00EF610D">
        <w:rPr>
          <w:sz w:val="22"/>
          <w:szCs w:val="22"/>
        </w:rPr>
        <w:t>израђен</w:t>
      </w:r>
      <w:r w:rsidR="00A25C79" w:rsidRPr="00EF610D">
        <w:rPr>
          <w:sz w:val="22"/>
          <w:szCs w:val="22"/>
        </w:rPr>
        <w:t xml:space="preserve"> </w:t>
      </w:r>
      <w:r w:rsidRPr="00EF610D">
        <w:rPr>
          <w:sz w:val="22"/>
          <w:szCs w:val="22"/>
        </w:rPr>
        <w:t>у</w:t>
      </w:r>
      <w:r w:rsidR="00A25C79" w:rsidRPr="00EF610D">
        <w:rPr>
          <w:sz w:val="22"/>
          <w:szCs w:val="22"/>
        </w:rPr>
        <w:t xml:space="preserve"> </w:t>
      </w:r>
      <w:r w:rsidRPr="00EF610D">
        <w:rPr>
          <w:sz w:val="22"/>
          <w:szCs w:val="22"/>
        </w:rPr>
        <w:t>свему</w:t>
      </w:r>
      <w:r w:rsidR="00A25C79" w:rsidRPr="00EF610D">
        <w:rPr>
          <w:sz w:val="22"/>
          <w:szCs w:val="22"/>
        </w:rPr>
        <w:t xml:space="preserve"> </w:t>
      </w:r>
      <w:r w:rsidRPr="00EF610D">
        <w:rPr>
          <w:sz w:val="22"/>
          <w:szCs w:val="22"/>
        </w:rPr>
        <w:t>према</w:t>
      </w:r>
      <w:r w:rsidR="00A25C79" w:rsidRPr="00EF610D">
        <w:rPr>
          <w:sz w:val="22"/>
          <w:szCs w:val="22"/>
        </w:rPr>
        <w:t xml:space="preserve"> </w:t>
      </w:r>
      <w:r w:rsidRPr="00EF610D">
        <w:rPr>
          <w:sz w:val="22"/>
          <w:szCs w:val="22"/>
        </w:rPr>
        <w:t>техничким</w:t>
      </w:r>
      <w:r w:rsidR="00A25C79" w:rsidRPr="00EF610D">
        <w:rPr>
          <w:sz w:val="22"/>
          <w:szCs w:val="22"/>
        </w:rPr>
        <w:t xml:space="preserve"> </w:t>
      </w:r>
      <w:r w:rsidRPr="00EF610D">
        <w:rPr>
          <w:sz w:val="22"/>
          <w:szCs w:val="22"/>
        </w:rPr>
        <w:t>прописима, стандардима</w:t>
      </w:r>
      <w:r w:rsidR="00A25C79" w:rsidRPr="00EF610D">
        <w:rPr>
          <w:sz w:val="22"/>
          <w:szCs w:val="22"/>
        </w:rPr>
        <w:t xml:space="preserve"> </w:t>
      </w:r>
      <w:r w:rsidRPr="00EF610D">
        <w:rPr>
          <w:sz w:val="22"/>
          <w:szCs w:val="22"/>
        </w:rPr>
        <w:t>и</w:t>
      </w:r>
      <w:r w:rsidR="00A25C79" w:rsidRPr="00EF610D">
        <w:rPr>
          <w:sz w:val="22"/>
          <w:szCs w:val="22"/>
        </w:rPr>
        <w:t xml:space="preserve"> </w:t>
      </w:r>
      <w:r w:rsidRPr="00EF610D">
        <w:rPr>
          <w:sz w:val="22"/>
          <w:szCs w:val="22"/>
        </w:rPr>
        <w:t>нормативима</w:t>
      </w:r>
      <w:r w:rsidR="00A25C79" w:rsidRPr="00EF610D">
        <w:rPr>
          <w:sz w:val="22"/>
          <w:szCs w:val="22"/>
        </w:rPr>
        <w:t xml:space="preserve"> </w:t>
      </w:r>
      <w:r w:rsidRPr="00EF610D">
        <w:rPr>
          <w:sz w:val="22"/>
          <w:szCs w:val="22"/>
        </w:rPr>
        <w:t>који</w:t>
      </w:r>
      <w:r w:rsidR="00A25C79" w:rsidRPr="00EF610D">
        <w:rPr>
          <w:sz w:val="22"/>
          <w:szCs w:val="22"/>
        </w:rPr>
        <w:t xml:space="preserve"> </w:t>
      </w:r>
      <w:r w:rsidRPr="00EF610D">
        <w:rPr>
          <w:sz w:val="22"/>
          <w:szCs w:val="22"/>
        </w:rPr>
        <w:t>се</w:t>
      </w:r>
      <w:r w:rsidR="00A25C79" w:rsidRPr="00EF610D">
        <w:rPr>
          <w:sz w:val="22"/>
          <w:szCs w:val="22"/>
        </w:rPr>
        <w:t xml:space="preserve"> </w:t>
      </w:r>
      <w:r w:rsidRPr="00EF610D">
        <w:rPr>
          <w:sz w:val="22"/>
          <w:szCs w:val="22"/>
        </w:rPr>
        <w:t>односе</w:t>
      </w:r>
      <w:r w:rsidR="00A25C79" w:rsidRPr="00EF610D">
        <w:rPr>
          <w:sz w:val="22"/>
          <w:szCs w:val="22"/>
        </w:rPr>
        <w:t xml:space="preserve"> </w:t>
      </w:r>
      <w:r w:rsidRPr="00EF610D">
        <w:rPr>
          <w:sz w:val="22"/>
          <w:szCs w:val="22"/>
        </w:rPr>
        <w:t>на</w:t>
      </w:r>
      <w:r w:rsidR="00A25C79" w:rsidRPr="00EF610D">
        <w:rPr>
          <w:sz w:val="22"/>
          <w:szCs w:val="22"/>
        </w:rPr>
        <w:t xml:space="preserve"> </w:t>
      </w:r>
      <w:r w:rsidRPr="00EF610D">
        <w:rPr>
          <w:sz w:val="22"/>
          <w:szCs w:val="22"/>
        </w:rPr>
        <w:t>пројектовање</w:t>
      </w:r>
      <w:r w:rsidR="00A25C79" w:rsidRPr="00EF610D">
        <w:rPr>
          <w:sz w:val="22"/>
          <w:szCs w:val="22"/>
        </w:rPr>
        <w:t xml:space="preserve"> </w:t>
      </w:r>
      <w:r w:rsidRPr="00EF610D">
        <w:rPr>
          <w:sz w:val="22"/>
          <w:szCs w:val="22"/>
        </w:rPr>
        <w:t>и</w:t>
      </w:r>
      <w:r w:rsidR="00A25C79" w:rsidRPr="00EF610D">
        <w:rPr>
          <w:sz w:val="22"/>
          <w:szCs w:val="22"/>
        </w:rPr>
        <w:t xml:space="preserve"> </w:t>
      </w:r>
      <w:r w:rsidRPr="00EF610D">
        <w:rPr>
          <w:sz w:val="22"/>
          <w:szCs w:val="22"/>
        </w:rPr>
        <w:t>грађење</w:t>
      </w:r>
      <w:r w:rsidR="00A25C79" w:rsidRPr="00EF610D">
        <w:rPr>
          <w:sz w:val="22"/>
          <w:szCs w:val="22"/>
        </w:rPr>
        <w:t xml:space="preserve"> </w:t>
      </w:r>
      <w:r w:rsidRPr="00EF610D">
        <w:rPr>
          <w:sz w:val="22"/>
          <w:szCs w:val="22"/>
        </w:rPr>
        <w:t>те</w:t>
      </w:r>
      <w:r w:rsidR="00A25C79" w:rsidRPr="00EF610D">
        <w:rPr>
          <w:sz w:val="22"/>
          <w:szCs w:val="22"/>
        </w:rPr>
        <w:t xml:space="preserve"> </w:t>
      </w:r>
      <w:r w:rsidRPr="00EF610D">
        <w:rPr>
          <w:sz w:val="22"/>
          <w:szCs w:val="22"/>
        </w:rPr>
        <w:t>врсте</w:t>
      </w:r>
      <w:r w:rsidR="00A25C79" w:rsidRPr="00EF610D">
        <w:rPr>
          <w:sz w:val="22"/>
          <w:szCs w:val="22"/>
        </w:rPr>
        <w:t xml:space="preserve"> </w:t>
      </w:r>
      <w:r w:rsidRPr="00EF610D">
        <w:rPr>
          <w:sz w:val="22"/>
          <w:szCs w:val="22"/>
        </w:rPr>
        <w:t>и</w:t>
      </w:r>
      <w:r w:rsidR="00A25C79" w:rsidRPr="00EF610D">
        <w:rPr>
          <w:sz w:val="22"/>
          <w:szCs w:val="22"/>
        </w:rPr>
        <w:t xml:space="preserve"> </w:t>
      </w:r>
      <w:r w:rsidRPr="00EF610D">
        <w:rPr>
          <w:sz w:val="22"/>
          <w:szCs w:val="22"/>
        </w:rPr>
        <w:t>класе</w:t>
      </w:r>
      <w:r w:rsidR="00A25C79" w:rsidRPr="00EF610D">
        <w:rPr>
          <w:sz w:val="22"/>
          <w:szCs w:val="22"/>
        </w:rPr>
        <w:t xml:space="preserve"> </w:t>
      </w:r>
      <w:r w:rsidRPr="00EF610D">
        <w:rPr>
          <w:sz w:val="22"/>
          <w:szCs w:val="22"/>
        </w:rPr>
        <w:t>објек</w:t>
      </w:r>
      <w:r w:rsidR="00A25C79" w:rsidRPr="00EF610D">
        <w:rPr>
          <w:sz w:val="22"/>
          <w:szCs w:val="22"/>
        </w:rPr>
        <w:t>а</w:t>
      </w:r>
      <w:r w:rsidRPr="00EF610D">
        <w:rPr>
          <w:sz w:val="22"/>
          <w:szCs w:val="22"/>
        </w:rPr>
        <w:t xml:space="preserve">та; </w:t>
      </w:r>
    </w:p>
    <w:p w:rsidR="00F9784E" w:rsidRPr="00EF610D" w:rsidRDefault="00F9784E" w:rsidP="00F9784E">
      <w:pPr>
        <w:spacing w:before="100" w:beforeAutospacing="1" w:after="100" w:afterAutospacing="1" w:line="240" w:lineRule="auto"/>
        <w:jc w:val="both"/>
        <w:rPr>
          <w:sz w:val="22"/>
          <w:szCs w:val="22"/>
        </w:rPr>
      </w:pPr>
      <w:r w:rsidRPr="00EF610D">
        <w:rPr>
          <w:sz w:val="22"/>
          <w:szCs w:val="22"/>
        </w:rPr>
        <w:t xml:space="preserve">3) </w:t>
      </w:r>
      <w:proofErr w:type="gramStart"/>
      <w:r w:rsidRPr="00EF610D">
        <w:rPr>
          <w:sz w:val="22"/>
          <w:szCs w:val="22"/>
        </w:rPr>
        <w:t>да</w:t>
      </w:r>
      <w:proofErr w:type="gramEnd"/>
      <w:r w:rsidR="00A25C79" w:rsidRPr="00EF610D">
        <w:rPr>
          <w:sz w:val="22"/>
          <w:szCs w:val="22"/>
        </w:rPr>
        <w:t xml:space="preserve"> </w:t>
      </w:r>
      <w:r w:rsidRPr="00EF610D">
        <w:rPr>
          <w:sz w:val="22"/>
          <w:szCs w:val="22"/>
        </w:rPr>
        <w:t>ли</w:t>
      </w:r>
      <w:r w:rsidR="00A25C79" w:rsidRPr="00EF610D">
        <w:rPr>
          <w:sz w:val="22"/>
          <w:szCs w:val="22"/>
        </w:rPr>
        <w:t xml:space="preserve"> </w:t>
      </w:r>
      <w:r w:rsidRPr="00EF610D">
        <w:rPr>
          <w:sz w:val="22"/>
          <w:szCs w:val="22"/>
        </w:rPr>
        <w:t>пројекат</w:t>
      </w:r>
      <w:r w:rsidR="00A25C79" w:rsidRPr="00EF610D">
        <w:rPr>
          <w:sz w:val="22"/>
          <w:szCs w:val="22"/>
        </w:rPr>
        <w:t xml:space="preserve"> </w:t>
      </w:r>
      <w:r w:rsidRPr="00EF610D">
        <w:rPr>
          <w:sz w:val="22"/>
          <w:szCs w:val="22"/>
        </w:rPr>
        <w:t>за</w:t>
      </w:r>
      <w:r w:rsidR="00A25C79" w:rsidRPr="00EF610D">
        <w:rPr>
          <w:sz w:val="22"/>
          <w:szCs w:val="22"/>
        </w:rPr>
        <w:t xml:space="preserve"> </w:t>
      </w:r>
      <w:r w:rsidRPr="00EF610D">
        <w:rPr>
          <w:sz w:val="22"/>
          <w:szCs w:val="22"/>
        </w:rPr>
        <w:t>грађевинску</w:t>
      </w:r>
      <w:r w:rsidR="00A25C79" w:rsidRPr="00EF610D">
        <w:rPr>
          <w:sz w:val="22"/>
          <w:szCs w:val="22"/>
        </w:rPr>
        <w:t xml:space="preserve"> </w:t>
      </w:r>
      <w:r w:rsidRPr="00EF610D">
        <w:rPr>
          <w:sz w:val="22"/>
          <w:szCs w:val="22"/>
        </w:rPr>
        <w:t>дозволу</w:t>
      </w:r>
      <w:r w:rsidR="00A25C79" w:rsidRPr="00EF610D">
        <w:rPr>
          <w:sz w:val="22"/>
          <w:szCs w:val="22"/>
        </w:rPr>
        <w:t xml:space="preserve"> </w:t>
      </w:r>
      <w:r w:rsidRPr="00EF610D">
        <w:rPr>
          <w:sz w:val="22"/>
          <w:szCs w:val="22"/>
        </w:rPr>
        <w:t>има</w:t>
      </w:r>
      <w:r w:rsidR="00A25C79" w:rsidRPr="00EF610D">
        <w:rPr>
          <w:sz w:val="22"/>
          <w:szCs w:val="22"/>
        </w:rPr>
        <w:t xml:space="preserve"> </w:t>
      </w:r>
      <w:r w:rsidRPr="00EF610D">
        <w:rPr>
          <w:sz w:val="22"/>
          <w:szCs w:val="22"/>
        </w:rPr>
        <w:t>све</w:t>
      </w:r>
      <w:r w:rsidR="00A25C79" w:rsidRPr="00EF610D">
        <w:rPr>
          <w:sz w:val="22"/>
          <w:szCs w:val="22"/>
        </w:rPr>
        <w:t xml:space="preserve"> </w:t>
      </w:r>
      <w:r w:rsidRPr="00EF610D">
        <w:rPr>
          <w:sz w:val="22"/>
          <w:szCs w:val="22"/>
        </w:rPr>
        <w:t>неопходне</w:t>
      </w:r>
      <w:r w:rsidR="00A25C79" w:rsidRPr="00EF610D">
        <w:rPr>
          <w:sz w:val="22"/>
          <w:szCs w:val="22"/>
        </w:rPr>
        <w:t xml:space="preserve"> </w:t>
      </w:r>
      <w:r w:rsidRPr="00EF610D">
        <w:rPr>
          <w:sz w:val="22"/>
          <w:szCs w:val="22"/>
        </w:rPr>
        <w:t>делове</w:t>
      </w:r>
      <w:r w:rsidR="00A25C79" w:rsidRPr="00EF610D">
        <w:rPr>
          <w:sz w:val="22"/>
          <w:szCs w:val="22"/>
        </w:rPr>
        <w:t xml:space="preserve"> </w:t>
      </w:r>
      <w:r w:rsidRPr="00EF610D">
        <w:rPr>
          <w:sz w:val="22"/>
          <w:szCs w:val="22"/>
        </w:rPr>
        <w:t>утврђене</w:t>
      </w:r>
      <w:r w:rsidR="00A25C79" w:rsidRPr="00EF610D">
        <w:rPr>
          <w:sz w:val="22"/>
          <w:szCs w:val="22"/>
        </w:rPr>
        <w:t xml:space="preserve"> </w:t>
      </w:r>
      <w:r w:rsidRPr="00EF610D">
        <w:rPr>
          <w:sz w:val="22"/>
          <w:szCs w:val="22"/>
        </w:rPr>
        <w:t>одредбама</w:t>
      </w:r>
      <w:r w:rsidR="00A25C79" w:rsidRPr="00EF610D">
        <w:rPr>
          <w:sz w:val="22"/>
          <w:szCs w:val="22"/>
        </w:rPr>
        <w:t xml:space="preserve"> </w:t>
      </w:r>
      <w:r w:rsidRPr="00EF610D">
        <w:rPr>
          <w:sz w:val="22"/>
          <w:szCs w:val="22"/>
        </w:rPr>
        <w:t>Правилника</w:t>
      </w:r>
      <w:r w:rsidR="00A25C79" w:rsidRPr="00EF610D">
        <w:rPr>
          <w:sz w:val="22"/>
          <w:szCs w:val="22"/>
        </w:rPr>
        <w:t xml:space="preserve"> </w:t>
      </w:r>
      <w:r w:rsidRPr="00EF610D">
        <w:rPr>
          <w:sz w:val="22"/>
          <w:szCs w:val="22"/>
        </w:rPr>
        <w:t>о</w:t>
      </w:r>
      <w:r w:rsidR="00A25C79" w:rsidRPr="00EF610D">
        <w:rPr>
          <w:sz w:val="22"/>
          <w:szCs w:val="22"/>
        </w:rPr>
        <w:t xml:space="preserve"> </w:t>
      </w:r>
      <w:r w:rsidRPr="00EF610D">
        <w:rPr>
          <w:sz w:val="22"/>
          <w:szCs w:val="22"/>
        </w:rPr>
        <w:t>садржини, начину</w:t>
      </w:r>
      <w:r w:rsidR="00A25C79" w:rsidRPr="00EF610D">
        <w:rPr>
          <w:sz w:val="22"/>
          <w:szCs w:val="22"/>
        </w:rPr>
        <w:t xml:space="preserve"> </w:t>
      </w:r>
      <w:r w:rsidRPr="00EF610D">
        <w:rPr>
          <w:sz w:val="22"/>
          <w:szCs w:val="22"/>
        </w:rPr>
        <w:t>и</w:t>
      </w:r>
      <w:r w:rsidR="00A25C79" w:rsidRPr="00EF610D">
        <w:rPr>
          <w:sz w:val="22"/>
          <w:szCs w:val="22"/>
        </w:rPr>
        <w:t xml:space="preserve"> </w:t>
      </w:r>
      <w:r w:rsidRPr="00EF610D">
        <w:rPr>
          <w:sz w:val="22"/>
          <w:szCs w:val="22"/>
        </w:rPr>
        <w:t>поступку</w:t>
      </w:r>
      <w:r w:rsidR="00A25C79" w:rsidRPr="00EF610D">
        <w:rPr>
          <w:sz w:val="22"/>
          <w:szCs w:val="22"/>
        </w:rPr>
        <w:t xml:space="preserve"> </w:t>
      </w:r>
      <w:r w:rsidRPr="00EF610D">
        <w:rPr>
          <w:sz w:val="22"/>
          <w:szCs w:val="22"/>
        </w:rPr>
        <w:t>израде</w:t>
      </w:r>
      <w:r w:rsidR="00A25C79" w:rsidRPr="00EF610D">
        <w:rPr>
          <w:sz w:val="22"/>
          <w:szCs w:val="22"/>
        </w:rPr>
        <w:t xml:space="preserve"> </w:t>
      </w:r>
      <w:r w:rsidRPr="00EF610D">
        <w:rPr>
          <w:sz w:val="22"/>
          <w:szCs w:val="22"/>
        </w:rPr>
        <w:t>и</w:t>
      </w:r>
      <w:r w:rsidR="00A25C79" w:rsidRPr="00EF610D">
        <w:rPr>
          <w:sz w:val="22"/>
          <w:szCs w:val="22"/>
        </w:rPr>
        <w:t xml:space="preserve"> </w:t>
      </w:r>
      <w:r w:rsidRPr="00EF610D">
        <w:rPr>
          <w:sz w:val="22"/>
          <w:szCs w:val="22"/>
        </w:rPr>
        <w:t>начину</w:t>
      </w:r>
      <w:r w:rsidR="00A25C79" w:rsidRPr="00EF610D">
        <w:rPr>
          <w:sz w:val="22"/>
          <w:szCs w:val="22"/>
        </w:rPr>
        <w:t xml:space="preserve"> </w:t>
      </w:r>
      <w:r w:rsidRPr="00EF610D">
        <w:rPr>
          <w:sz w:val="22"/>
          <w:szCs w:val="22"/>
        </w:rPr>
        <w:t>вршења</w:t>
      </w:r>
      <w:r w:rsidR="00A25C79" w:rsidRPr="00EF610D">
        <w:rPr>
          <w:sz w:val="22"/>
          <w:szCs w:val="22"/>
        </w:rPr>
        <w:t xml:space="preserve"> </w:t>
      </w:r>
      <w:r w:rsidRPr="00EF610D">
        <w:rPr>
          <w:sz w:val="22"/>
          <w:szCs w:val="22"/>
        </w:rPr>
        <w:t>контроле</w:t>
      </w:r>
      <w:r w:rsidR="00A25C79" w:rsidRPr="00EF610D">
        <w:rPr>
          <w:sz w:val="22"/>
          <w:szCs w:val="22"/>
        </w:rPr>
        <w:t xml:space="preserve"> </w:t>
      </w:r>
      <w:r w:rsidRPr="00EF610D">
        <w:rPr>
          <w:sz w:val="22"/>
          <w:szCs w:val="22"/>
        </w:rPr>
        <w:t>техничке</w:t>
      </w:r>
      <w:r w:rsidR="00A25C79" w:rsidRPr="00EF610D">
        <w:rPr>
          <w:sz w:val="22"/>
          <w:szCs w:val="22"/>
        </w:rPr>
        <w:t xml:space="preserve"> </w:t>
      </w:r>
      <w:r w:rsidRPr="00EF610D">
        <w:rPr>
          <w:sz w:val="22"/>
          <w:szCs w:val="22"/>
        </w:rPr>
        <w:t>документације</w:t>
      </w:r>
      <w:r w:rsidR="00A25C79" w:rsidRPr="00EF610D">
        <w:rPr>
          <w:sz w:val="22"/>
          <w:szCs w:val="22"/>
        </w:rPr>
        <w:t xml:space="preserve"> </w:t>
      </w:r>
      <w:r w:rsidRPr="00EF610D">
        <w:rPr>
          <w:sz w:val="22"/>
          <w:szCs w:val="22"/>
        </w:rPr>
        <w:t>према</w:t>
      </w:r>
      <w:r w:rsidR="00A25C79" w:rsidRPr="00EF610D">
        <w:rPr>
          <w:sz w:val="22"/>
          <w:szCs w:val="22"/>
        </w:rPr>
        <w:t xml:space="preserve"> </w:t>
      </w:r>
      <w:r w:rsidRPr="00EF610D">
        <w:rPr>
          <w:sz w:val="22"/>
          <w:szCs w:val="22"/>
        </w:rPr>
        <w:t>класи</w:t>
      </w:r>
      <w:r w:rsidR="00A25C79" w:rsidRPr="00EF610D">
        <w:rPr>
          <w:sz w:val="22"/>
          <w:szCs w:val="22"/>
        </w:rPr>
        <w:t xml:space="preserve"> </w:t>
      </w:r>
      <w:r w:rsidRPr="00EF610D">
        <w:rPr>
          <w:sz w:val="22"/>
          <w:szCs w:val="22"/>
        </w:rPr>
        <w:t>и</w:t>
      </w:r>
      <w:r w:rsidR="00A25C79" w:rsidRPr="00EF610D">
        <w:rPr>
          <w:sz w:val="22"/>
          <w:szCs w:val="22"/>
        </w:rPr>
        <w:t xml:space="preserve"> </w:t>
      </w:r>
      <w:r w:rsidRPr="00EF610D">
        <w:rPr>
          <w:sz w:val="22"/>
          <w:szCs w:val="22"/>
        </w:rPr>
        <w:t>намени</w:t>
      </w:r>
      <w:r w:rsidR="00A25C79" w:rsidRPr="00EF610D">
        <w:rPr>
          <w:sz w:val="22"/>
          <w:szCs w:val="22"/>
        </w:rPr>
        <w:t xml:space="preserve"> </w:t>
      </w:r>
      <w:r w:rsidRPr="00EF610D">
        <w:rPr>
          <w:sz w:val="22"/>
          <w:szCs w:val="22"/>
        </w:rPr>
        <w:t>објекта;</w:t>
      </w:r>
    </w:p>
    <w:p w:rsidR="00F9784E" w:rsidRPr="00EF610D" w:rsidRDefault="00F9784E" w:rsidP="00F9784E">
      <w:pPr>
        <w:spacing w:before="100" w:beforeAutospacing="1" w:after="100" w:afterAutospacing="1" w:line="240" w:lineRule="auto"/>
        <w:jc w:val="both"/>
        <w:rPr>
          <w:sz w:val="22"/>
          <w:szCs w:val="22"/>
        </w:rPr>
      </w:pPr>
      <w:r w:rsidRPr="00EF610D">
        <w:rPr>
          <w:sz w:val="22"/>
          <w:szCs w:val="22"/>
        </w:rPr>
        <w:t xml:space="preserve">4) </w:t>
      </w:r>
      <w:proofErr w:type="gramStart"/>
      <w:r w:rsidRPr="00EF610D">
        <w:rPr>
          <w:sz w:val="22"/>
          <w:szCs w:val="22"/>
        </w:rPr>
        <w:t>да</w:t>
      </w:r>
      <w:proofErr w:type="gramEnd"/>
      <w:r w:rsidR="00A25C79" w:rsidRPr="00EF610D">
        <w:rPr>
          <w:sz w:val="22"/>
          <w:szCs w:val="22"/>
        </w:rPr>
        <w:t xml:space="preserve"> </w:t>
      </w:r>
      <w:r w:rsidRPr="00EF610D">
        <w:rPr>
          <w:sz w:val="22"/>
          <w:szCs w:val="22"/>
        </w:rPr>
        <w:t>ли</w:t>
      </w:r>
      <w:r w:rsidR="00A25C79" w:rsidRPr="00EF610D">
        <w:rPr>
          <w:sz w:val="22"/>
          <w:szCs w:val="22"/>
        </w:rPr>
        <w:t xml:space="preserve"> </w:t>
      </w:r>
      <w:r w:rsidRPr="00EF610D">
        <w:rPr>
          <w:sz w:val="22"/>
          <w:szCs w:val="22"/>
        </w:rPr>
        <w:t>су</w:t>
      </w:r>
      <w:r w:rsidR="00A25C79" w:rsidRPr="00EF610D">
        <w:rPr>
          <w:sz w:val="22"/>
          <w:szCs w:val="22"/>
        </w:rPr>
        <w:t xml:space="preserve"> </w:t>
      </w:r>
      <w:r w:rsidRPr="00EF610D">
        <w:rPr>
          <w:sz w:val="22"/>
          <w:szCs w:val="22"/>
        </w:rPr>
        <w:t>у</w:t>
      </w:r>
      <w:r w:rsidR="00A25C79" w:rsidRPr="00EF610D">
        <w:rPr>
          <w:sz w:val="22"/>
          <w:szCs w:val="22"/>
        </w:rPr>
        <w:t xml:space="preserve"> </w:t>
      </w:r>
      <w:r w:rsidRPr="00EF610D">
        <w:rPr>
          <w:sz w:val="22"/>
          <w:szCs w:val="22"/>
        </w:rPr>
        <w:t>пројекту</w:t>
      </w:r>
      <w:r w:rsidR="00A25C79" w:rsidRPr="00EF610D">
        <w:rPr>
          <w:sz w:val="22"/>
          <w:szCs w:val="22"/>
        </w:rPr>
        <w:t xml:space="preserve"> </w:t>
      </w:r>
      <w:r w:rsidRPr="00EF610D">
        <w:rPr>
          <w:sz w:val="22"/>
          <w:szCs w:val="22"/>
        </w:rPr>
        <w:t>за</w:t>
      </w:r>
      <w:r w:rsidR="00A25C79" w:rsidRPr="00EF610D">
        <w:rPr>
          <w:sz w:val="22"/>
          <w:szCs w:val="22"/>
        </w:rPr>
        <w:t xml:space="preserve"> </w:t>
      </w:r>
      <w:r w:rsidRPr="00EF610D">
        <w:rPr>
          <w:sz w:val="22"/>
          <w:szCs w:val="22"/>
        </w:rPr>
        <w:t>грађевинску</w:t>
      </w:r>
      <w:r w:rsidR="00A25C79" w:rsidRPr="00EF610D">
        <w:rPr>
          <w:sz w:val="22"/>
          <w:szCs w:val="22"/>
        </w:rPr>
        <w:t xml:space="preserve"> </w:t>
      </w:r>
      <w:r w:rsidRPr="00EF610D">
        <w:rPr>
          <w:sz w:val="22"/>
          <w:szCs w:val="22"/>
        </w:rPr>
        <w:t>дозволу</w:t>
      </w:r>
      <w:r w:rsidR="00A25C79" w:rsidRPr="00EF610D">
        <w:rPr>
          <w:sz w:val="22"/>
          <w:szCs w:val="22"/>
        </w:rPr>
        <w:t xml:space="preserve"> </w:t>
      </w:r>
      <w:r w:rsidRPr="00EF610D">
        <w:rPr>
          <w:sz w:val="22"/>
          <w:szCs w:val="22"/>
        </w:rPr>
        <w:t>исправно</w:t>
      </w:r>
      <w:r w:rsidR="00A25C79" w:rsidRPr="00EF610D">
        <w:rPr>
          <w:sz w:val="22"/>
          <w:szCs w:val="22"/>
        </w:rPr>
        <w:t xml:space="preserve"> </w:t>
      </w:r>
      <w:r w:rsidRPr="00EF610D">
        <w:rPr>
          <w:sz w:val="22"/>
          <w:szCs w:val="22"/>
        </w:rPr>
        <w:t>примењени</w:t>
      </w:r>
      <w:r w:rsidR="00A25C79" w:rsidRPr="00EF610D">
        <w:rPr>
          <w:sz w:val="22"/>
          <w:szCs w:val="22"/>
        </w:rPr>
        <w:t xml:space="preserve"> </w:t>
      </w:r>
      <w:r w:rsidRPr="00EF610D">
        <w:rPr>
          <w:sz w:val="22"/>
          <w:szCs w:val="22"/>
        </w:rPr>
        <w:t>резултати</w:t>
      </w:r>
      <w:r w:rsidR="00A25C79" w:rsidRPr="00EF610D">
        <w:rPr>
          <w:sz w:val="22"/>
          <w:szCs w:val="22"/>
        </w:rPr>
        <w:t xml:space="preserve"> </w:t>
      </w:r>
      <w:r w:rsidRPr="00EF610D">
        <w:rPr>
          <w:sz w:val="22"/>
          <w:szCs w:val="22"/>
        </w:rPr>
        <w:t>свих</w:t>
      </w:r>
      <w:r w:rsidR="00A25C79" w:rsidRPr="00EF610D">
        <w:rPr>
          <w:sz w:val="22"/>
          <w:szCs w:val="22"/>
        </w:rPr>
        <w:t xml:space="preserve"> </w:t>
      </w:r>
      <w:r w:rsidRPr="00EF610D">
        <w:rPr>
          <w:sz w:val="22"/>
          <w:szCs w:val="22"/>
        </w:rPr>
        <w:t>претходних</w:t>
      </w:r>
      <w:r w:rsidR="00A25C79" w:rsidRPr="00EF610D">
        <w:rPr>
          <w:sz w:val="22"/>
          <w:szCs w:val="22"/>
        </w:rPr>
        <w:t xml:space="preserve"> </w:t>
      </w:r>
      <w:r w:rsidRPr="00EF610D">
        <w:rPr>
          <w:sz w:val="22"/>
          <w:szCs w:val="22"/>
        </w:rPr>
        <w:t>иистражних</w:t>
      </w:r>
      <w:r w:rsidR="00A25C79" w:rsidRPr="00EF610D">
        <w:rPr>
          <w:sz w:val="22"/>
          <w:szCs w:val="22"/>
        </w:rPr>
        <w:t xml:space="preserve"> </w:t>
      </w:r>
      <w:r w:rsidRPr="00EF610D">
        <w:rPr>
          <w:sz w:val="22"/>
          <w:szCs w:val="22"/>
        </w:rPr>
        <w:t>радова</w:t>
      </w:r>
      <w:r w:rsidR="00A25C79" w:rsidRPr="00EF610D">
        <w:rPr>
          <w:sz w:val="22"/>
          <w:szCs w:val="22"/>
        </w:rPr>
        <w:t xml:space="preserve"> </w:t>
      </w:r>
      <w:r w:rsidRPr="00EF610D">
        <w:rPr>
          <w:sz w:val="22"/>
          <w:szCs w:val="22"/>
        </w:rPr>
        <w:t>извршених</w:t>
      </w:r>
      <w:r w:rsidR="00A25C79" w:rsidRPr="00EF610D">
        <w:rPr>
          <w:sz w:val="22"/>
          <w:szCs w:val="22"/>
        </w:rPr>
        <w:t xml:space="preserve"> </w:t>
      </w:r>
      <w:r w:rsidRPr="00EF610D">
        <w:rPr>
          <w:sz w:val="22"/>
          <w:szCs w:val="22"/>
        </w:rPr>
        <w:t>за</w:t>
      </w:r>
      <w:r w:rsidR="00A25C79" w:rsidRPr="00EF610D">
        <w:rPr>
          <w:sz w:val="22"/>
          <w:szCs w:val="22"/>
        </w:rPr>
        <w:t xml:space="preserve"> </w:t>
      </w:r>
      <w:r w:rsidRPr="00EF610D">
        <w:rPr>
          <w:sz w:val="22"/>
          <w:szCs w:val="22"/>
        </w:rPr>
        <w:t>потребе</w:t>
      </w:r>
      <w:r w:rsidR="00A25C79" w:rsidRPr="00EF610D">
        <w:rPr>
          <w:sz w:val="22"/>
          <w:szCs w:val="22"/>
        </w:rPr>
        <w:t xml:space="preserve"> </w:t>
      </w:r>
      <w:r w:rsidRPr="00EF610D">
        <w:rPr>
          <w:sz w:val="22"/>
          <w:szCs w:val="22"/>
        </w:rPr>
        <w:t>израде</w:t>
      </w:r>
      <w:r w:rsidR="00A25C79" w:rsidRPr="00EF610D">
        <w:rPr>
          <w:sz w:val="22"/>
          <w:szCs w:val="22"/>
        </w:rPr>
        <w:t xml:space="preserve"> </w:t>
      </w:r>
      <w:r w:rsidRPr="00EF610D">
        <w:rPr>
          <w:sz w:val="22"/>
          <w:szCs w:val="22"/>
        </w:rPr>
        <w:t>пројекта</w:t>
      </w:r>
      <w:r w:rsidR="00A25C79" w:rsidRPr="00EF610D">
        <w:rPr>
          <w:sz w:val="22"/>
          <w:szCs w:val="22"/>
        </w:rPr>
        <w:t xml:space="preserve"> </w:t>
      </w:r>
      <w:r w:rsidRPr="00EF610D">
        <w:rPr>
          <w:sz w:val="22"/>
          <w:szCs w:val="22"/>
        </w:rPr>
        <w:t>за</w:t>
      </w:r>
      <w:r w:rsidR="00A25C79" w:rsidRPr="00EF610D">
        <w:rPr>
          <w:sz w:val="22"/>
          <w:szCs w:val="22"/>
        </w:rPr>
        <w:t xml:space="preserve"> </w:t>
      </w:r>
      <w:r w:rsidRPr="00EF610D">
        <w:rPr>
          <w:sz w:val="22"/>
          <w:szCs w:val="22"/>
        </w:rPr>
        <w:t>грађевинску</w:t>
      </w:r>
      <w:r w:rsidR="00A25C79" w:rsidRPr="00EF610D">
        <w:rPr>
          <w:sz w:val="22"/>
          <w:szCs w:val="22"/>
        </w:rPr>
        <w:t xml:space="preserve"> </w:t>
      </w:r>
      <w:r w:rsidRPr="00EF610D">
        <w:rPr>
          <w:sz w:val="22"/>
          <w:szCs w:val="22"/>
        </w:rPr>
        <w:t>дозволу, као</w:t>
      </w:r>
      <w:r w:rsidR="00A25C79" w:rsidRPr="00EF610D">
        <w:rPr>
          <w:sz w:val="22"/>
          <w:szCs w:val="22"/>
        </w:rPr>
        <w:t xml:space="preserve"> </w:t>
      </w:r>
      <w:r w:rsidRPr="00EF610D">
        <w:rPr>
          <w:sz w:val="22"/>
          <w:szCs w:val="22"/>
        </w:rPr>
        <w:t>и</w:t>
      </w:r>
      <w:r w:rsidR="00A25C79" w:rsidRPr="00EF610D">
        <w:rPr>
          <w:sz w:val="22"/>
          <w:szCs w:val="22"/>
        </w:rPr>
        <w:t xml:space="preserve"> </w:t>
      </w:r>
      <w:r w:rsidRPr="00EF610D">
        <w:rPr>
          <w:sz w:val="22"/>
          <w:szCs w:val="22"/>
        </w:rPr>
        <w:t>да</w:t>
      </w:r>
      <w:r w:rsidR="00A25C79" w:rsidRPr="00EF610D">
        <w:rPr>
          <w:sz w:val="22"/>
          <w:szCs w:val="22"/>
        </w:rPr>
        <w:t xml:space="preserve"> </w:t>
      </w:r>
      <w:r w:rsidRPr="00EF610D">
        <w:rPr>
          <w:sz w:val="22"/>
          <w:szCs w:val="22"/>
        </w:rPr>
        <w:t>ли</w:t>
      </w:r>
      <w:r w:rsidR="00A25C79" w:rsidRPr="00EF610D">
        <w:rPr>
          <w:sz w:val="22"/>
          <w:szCs w:val="22"/>
        </w:rPr>
        <w:t xml:space="preserve"> </w:t>
      </w:r>
      <w:r w:rsidRPr="00EF610D">
        <w:rPr>
          <w:sz w:val="22"/>
          <w:szCs w:val="22"/>
        </w:rPr>
        <w:t>су</w:t>
      </w:r>
      <w:r w:rsidR="00A25C79" w:rsidRPr="00EF610D">
        <w:rPr>
          <w:sz w:val="22"/>
          <w:szCs w:val="22"/>
        </w:rPr>
        <w:t xml:space="preserve"> </w:t>
      </w:r>
      <w:r w:rsidRPr="00EF610D">
        <w:rPr>
          <w:sz w:val="22"/>
          <w:szCs w:val="22"/>
        </w:rPr>
        <w:t>у</w:t>
      </w:r>
      <w:r w:rsidR="00A25C79" w:rsidRPr="00EF610D">
        <w:rPr>
          <w:sz w:val="22"/>
          <w:szCs w:val="22"/>
        </w:rPr>
        <w:t xml:space="preserve"> </w:t>
      </w:r>
      <w:r w:rsidRPr="00EF610D">
        <w:rPr>
          <w:sz w:val="22"/>
          <w:szCs w:val="22"/>
        </w:rPr>
        <w:t>пројекту</w:t>
      </w:r>
      <w:r w:rsidR="00A25C79" w:rsidRPr="00EF610D">
        <w:rPr>
          <w:sz w:val="22"/>
          <w:szCs w:val="22"/>
        </w:rPr>
        <w:t xml:space="preserve"> </w:t>
      </w:r>
      <w:r w:rsidRPr="00EF610D">
        <w:rPr>
          <w:sz w:val="22"/>
          <w:szCs w:val="22"/>
        </w:rPr>
        <w:t>садржане</w:t>
      </w:r>
      <w:r w:rsidR="00A25C79" w:rsidRPr="00EF610D">
        <w:rPr>
          <w:sz w:val="22"/>
          <w:szCs w:val="22"/>
        </w:rPr>
        <w:t xml:space="preserve"> </w:t>
      </w:r>
      <w:r w:rsidRPr="00EF610D">
        <w:rPr>
          <w:sz w:val="22"/>
          <w:szCs w:val="22"/>
        </w:rPr>
        <w:t>све</w:t>
      </w:r>
      <w:r w:rsidR="00A25C79" w:rsidRPr="00EF610D">
        <w:rPr>
          <w:sz w:val="22"/>
          <w:szCs w:val="22"/>
        </w:rPr>
        <w:t xml:space="preserve"> </w:t>
      </w:r>
      <w:r w:rsidRPr="00EF610D">
        <w:rPr>
          <w:sz w:val="22"/>
          <w:szCs w:val="22"/>
        </w:rPr>
        <w:t>опште</w:t>
      </w:r>
      <w:r w:rsidR="00A25C79" w:rsidRPr="00EF610D">
        <w:rPr>
          <w:sz w:val="22"/>
          <w:szCs w:val="22"/>
        </w:rPr>
        <w:t xml:space="preserve"> </w:t>
      </w:r>
      <w:r w:rsidRPr="00EF610D">
        <w:rPr>
          <w:sz w:val="22"/>
          <w:szCs w:val="22"/>
        </w:rPr>
        <w:t>и</w:t>
      </w:r>
      <w:r w:rsidR="00A25C79" w:rsidRPr="00EF610D">
        <w:rPr>
          <w:sz w:val="22"/>
          <w:szCs w:val="22"/>
        </w:rPr>
        <w:t xml:space="preserve"> </w:t>
      </w:r>
      <w:r w:rsidRPr="00EF610D">
        <w:rPr>
          <w:sz w:val="22"/>
          <w:szCs w:val="22"/>
        </w:rPr>
        <w:t>посебне</w:t>
      </w:r>
      <w:r w:rsidR="00A25C79" w:rsidRPr="00EF610D">
        <w:rPr>
          <w:sz w:val="22"/>
          <w:szCs w:val="22"/>
        </w:rPr>
        <w:t xml:space="preserve"> </w:t>
      </w:r>
      <w:r w:rsidRPr="00EF610D">
        <w:rPr>
          <w:sz w:val="22"/>
          <w:szCs w:val="22"/>
        </w:rPr>
        <w:t>техничке, технолошке</w:t>
      </w:r>
      <w:r w:rsidR="00704657" w:rsidRPr="00EF610D">
        <w:rPr>
          <w:sz w:val="22"/>
          <w:szCs w:val="22"/>
        </w:rPr>
        <w:t xml:space="preserve"> </w:t>
      </w:r>
      <w:r w:rsidRPr="00EF610D">
        <w:rPr>
          <w:sz w:val="22"/>
          <w:szCs w:val="22"/>
        </w:rPr>
        <w:t>и</w:t>
      </w:r>
      <w:r w:rsidR="00704657" w:rsidRPr="00EF610D">
        <w:rPr>
          <w:sz w:val="22"/>
          <w:szCs w:val="22"/>
        </w:rPr>
        <w:t xml:space="preserve"> </w:t>
      </w:r>
      <w:r w:rsidRPr="00EF610D">
        <w:rPr>
          <w:sz w:val="22"/>
          <w:szCs w:val="22"/>
        </w:rPr>
        <w:t>друге</w:t>
      </w:r>
      <w:r w:rsidR="00704657" w:rsidRPr="00EF610D">
        <w:rPr>
          <w:sz w:val="22"/>
          <w:szCs w:val="22"/>
        </w:rPr>
        <w:t xml:space="preserve"> </w:t>
      </w:r>
      <w:r w:rsidRPr="00EF610D">
        <w:rPr>
          <w:sz w:val="22"/>
          <w:szCs w:val="22"/>
        </w:rPr>
        <w:t>подлоге</w:t>
      </w:r>
      <w:r w:rsidR="00704657" w:rsidRPr="00EF610D">
        <w:rPr>
          <w:sz w:val="22"/>
          <w:szCs w:val="22"/>
        </w:rPr>
        <w:t xml:space="preserve"> </w:t>
      </w:r>
      <w:r w:rsidRPr="00EF610D">
        <w:rPr>
          <w:sz w:val="22"/>
          <w:szCs w:val="22"/>
        </w:rPr>
        <w:t>и</w:t>
      </w:r>
      <w:r w:rsidR="00704657" w:rsidRPr="00EF610D">
        <w:rPr>
          <w:sz w:val="22"/>
          <w:szCs w:val="22"/>
        </w:rPr>
        <w:t xml:space="preserve"> </w:t>
      </w:r>
      <w:r w:rsidRPr="00EF610D">
        <w:rPr>
          <w:sz w:val="22"/>
          <w:szCs w:val="22"/>
        </w:rPr>
        <w:t xml:space="preserve">подаци; </w:t>
      </w:r>
    </w:p>
    <w:p w:rsidR="00F9784E" w:rsidRPr="00EF610D" w:rsidRDefault="00F9784E" w:rsidP="00F9784E">
      <w:pPr>
        <w:spacing w:before="100" w:beforeAutospacing="1" w:after="100" w:afterAutospacing="1" w:line="240" w:lineRule="auto"/>
        <w:jc w:val="both"/>
        <w:rPr>
          <w:sz w:val="22"/>
          <w:szCs w:val="22"/>
        </w:rPr>
      </w:pPr>
      <w:r w:rsidRPr="00EF610D">
        <w:rPr>
          <w:sz w:val="22"/>
          <w:szCs w:val="22"/>
        </w:rPr>
        <w:t xml:space="preserve">5) </w:t>
      </w:r>
      <w:proofErr w:type="gramStart"/>
      <w:r w:rsidRPr="00EF610D">
        <w:rPr>
          <w:sz w:val="22"/>
          <w:szCs w:val="22"/>
        </w:rPr>
        <w:t>да</w:t>
      </w:r>
      <w:proofErr w:type="gramEnd"/>
      <w:r w:rsidR="00704657" w:rsidRPr="00EF610D">
        <w:rPr>
          <w:sz w:val="22"/>
          <w:szCs w:val="22"/>
        </w:rPr>
        <w:t xml:space="preserve"> </w:t>
      </w:r>
      <w:r w:rsidRPr="00EF610D">
        <w:rPr>
          <w:sz w:val="22"/>
          <w:szCs w:val="22"/>
        </w:rPr>
        <w:t>ли</w:t>
      </w:r>
      <w:r w:rsidR="00704657" w:rsidRPr="00EF610D">
        <w:rPr>
          <w:sz w:val="22"/>
          <w:szCs w:val="22"/>
        </w:rPr>
        <w:t xml:space="preserve"> </w:t>
      </w:r>
      <w:r w:rsidRPr="00EF610D">
        <w:rPr>
          <w:sz w:val="22"/>
          <w:szCs w:val="22"/>
        </w:rPr>
        <w:t>су</w:t>
      </w:r>
      <w:r w:rsidR="00704657" w:rsidRPr="00EF610D">
        <w:rPr>
          <w:sz w:val="22"/>
          <w:szCs w:val="22"/>
        </w:rPr>
        <w:t xml:space="preserve"> </w:t>
      </w:r>
      <w:r w:rsidRPr="00EF610D">
        <w:rPr>
          <w:sz w:val="22"/>
          <w:szCs w:val="22"/>
        </w:rPr>
        <w:t>пројектом</w:t>
      </w:r>
      <w:r w:rsidR="00704657" w:rsidRPr="00EF610D">
        <w:rPr>
          <w:sz w:val="22"/>
          <w:szCs w:val="22"/>
        </w:rPr>
        <w:t xml:space="preserve"> </w:t>
      </w:r>
      <w:r w:rsidRPr="00EF610D">
        <w:rPr>
          <w:sz w:val="22"/>
          <w:szCs w:val="22"/>
        </w:rPr>
        <w:t>за</w:t>
      </w:r>
      <w:r w:rsidR="00704657" w:rsidRPr="00EF610D">
        <w:rPr>
          <w:sz w:val="22"/>
          <w:szCs w:val="22"/>
        </w:rPr>
        <w:t xml:space="preserve"> </w:t>
      </w:r>
      <w:r w:rsidRPr="00EF610D">
        <w:rPr>
          <w:sz w:val="22"/>
          <w:szCs w:val="22"/>
        </w:rPr>
        <w:t>грађевинску</w:t>
      </w:r>
      <w:r w:rsidR="00704657" w:rsidRPr="00EF610D">
        <w:rPr>
          <w:sz w:val="22"/>
          <w:szCs w:val="22"/>
        </w:rPr>
        <w:t xml:space="preserve"> </w:t>
      </w:r>
      <w:r w:rsidRPr="00EF610D">
        <w:rPr>
          <w:sz w:val="22"/>
          <w:szCs w:val="22"/>
        </w:rPr>
        <w:t>дозволу</w:t>
      </w:r>
      <w:r w:rsidR="00704657" w:rsidRPr="00EF610D">
        <w:rPr>
          <w:sz w:val="22"/>
          <w:szCs w:val="22"/>
        </w:rPr>
        <w:t xml:space="preserve"> </w:t>
      </w:r>
      <w:r w:rsidRPr="00EF610D">
        <w:rPr>
          <w:sz w:val="22"/>
          <w:szCs w:val="22"/>
        </w:rPr>
        <w:t>обезбеђене</w:t>
      </w:r>
      <w:r w:rsidR="00704657" w:rsidRPr="00EF610D">
        <w:rPr>
          <w:sz w:val="22"/>
          <w:szCs w:val="22"/>
        </w:rPr>
        <w:t xml:space="preserve"> </w:t>
      </w:r>
      <w:r w:rsidRPr="00EF610D">
        <w:rPr>
          <w:sz w:val="22"/>
          <w:szCs w:val="22"/>
        </w:rPr>
        <w:t>техничке</w:t>
      </w:r>
      <w:r w:rsidR="00704657" w:rsidRPr="00EF610D">
        <w:rPr>
          <w:sz w:val="22"/>
          <w:szCs w:val="22"/>
        </w:rPr>
        <w:t xml:space="preserve"> </w:t>
      </w:r>
      <w:r w:rsidRPr="00EF610D">
        <w:rPr>
          <w:sz w:val="22"/>
          <w:szCs w:val="22"/>
        </w:rPr>
        <w:t>мере</w:t>
      </w:r>
      <w:r w:rsidR="00704657" w:rsidRPr="00EF610D">
        <w:rPr>
          <w:sz w:val="22"/>
          <w:szCs w:val="22"/>
        </w:rPr>
        <w:t xml:space="preserve"> </w:t>
      </w:r>
      <w:r w:rsidRPr="00EF610D">
        <w:rPr>
          <w:sz w:val="22"/>
          <w:szCs w:val="22"/>
        </w:rPr>
        <w:t>за</w:t>
      </w:r>
      <w:r w:rsidR="00704657" w:rsidRPr="00EF610D">
        <w:rPr>
          <w:sz w:val="22"/>
          <w:szCs w:val="22"/>
        </w:rPr>
        <w:t xml:space="preserve"> </w:t>
      </w:r>
      <w:r w:rsidRPr="00EF610D">
        <w:rPr>
          <w:sz w:val="22"/>
          <w:szCs w:val="22"/>
        </w:rPr>
        <w:t>испуњење</w:t>
      </w:r>
      <w:r w:rsidR="00704657" w:rsidRPr="00EF610D">
        <w:rPr>
          <w:sz w:val="22"/>
          <w:szCs w:val="22"/>
        </w:rPr>
        <w:t xml:space="preserve"> </w:t>
      </w:r>
      <w:r w:rsidRPr="00EF610D">
        <w:rPr>
          <w:sz w:val="22"/>
          <w:szCs w:val="22"/>
        </w:rPr>
        <w:t>основних</w:t>
      </w:r>
      <w:r w:rsidR="00704657" w:rsidRPr="00EF610D">
        <w:rPr>
          <w:sz w:val="22"/>
          <w:szCs w:val="22"/>
        </w:rPr>
        <w:t xml:space="preserve"> </w:t>
      </w:r>
      <w:r w:rsidRPr="00EF610D">
        <w:rPr>
          <w:sz w:val="22"/>
          <w:szCs w:val="22"/>
        </w:rPr>
        <w:t>захтева</w:t>
      </w:r>
      <w:r w:rsidR="00704657" w:rsidRPr="00EF610D">
        <w:rPr>
          <w:sz w:val="22"/>
          <w:szCs w:val="22"/>
        </w:rPr>
        <w:t xml:space="preserve"> </w:t>
      </w:r>
      <w:r w:rsidRPr="00EF610D">
        <w:rPr>
          <w:sz w:val="22"/>
          <w:szCs w:val="22"/>
        </w:rPr>
        <w:t>за</w:t>
      </w:r>
      <w:r w:rsidR="00704657" w:rsidRPr="00EF610D">
        <w:rPr>
          <w:sz w:val="22"/>
          <w:szCs w:val="22"/>
        </w:rPr>
        <w:t xml:space="preserve"> </w:t>
      </w:r>
      <w:r w:rsidRPr="00EF610D">
        <w:rPr>
          <w:sz w:val="22"/>
          <w:szCs w:val="22"/>
        </w:rPr>
        <w:t>предметни</w:t>
      </w:r>
      <w:r w:rsidR="00704657" w:rsidRPr="00EF610D">
        <w:rPr>
          <w:sz w:val="22"/>
          <w:szCs w:val="22"/>
        </w:rPr>
        <w:t xml:space="preserve"> </w:t>
      </w:r>
      <w:r w:rsidRPr="00EF610D">
        <w:rPr>
          <w:sz w:val="22"/>
          <w:szCs w:val="22"/>
        </w:rPr>
        <w:t>објекат;</w:t>
      </w: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F9784E" w:rsidP="00F9784E">
      <w:pPr>
        <w:jc w:val="center"/>
        <w:rPr>
          <w:sz w:val="22"/>
          <w:szCs w:val="22"/>
          <w:lang w:val="sr-Cyrl-CS"/>
        </w:rPr>
      </w:pPr>
    </w:p>
    <w:p w:rsidR="00F9784E" w:rsidRPr="00EF610D" w:rsidRDefault="00EF610D" w:rsidP="00EF610D">
      <w:pPr>
        <w:tabs>
          <w:tab w:val="left" w:pos="90"/>
        </w:tabs>
        <w:jc w:val="both"/>
        <w:rPr>
          <w:b/>
          <w:sz w:val="22"/>
          <w:szCs w:val="22"/>
        </w:rPr>
      </w:pPr>
      <w:r w:rsidRPr="00EF610D">
        <w:rPr>
          <w:sz w:val="22"/>
          <w:szCs w:val="22"/>
          <w:lang w:val="sr-Cyrl-CS"/>
        </w:rPr>
        <w:tab/>
      </w:r>
      <w:proofErr w:type="gramStart"/>
      <w:r w:rsidR="00F9784E" w:rsidRPr="00EF610D">
        <w:rPr>
          <w:b/>
          <w:sz w:val="22"/>
          <w:szCs w:val="22"/>
        </w:rPr>
        <w:t>IV  УСЛОВИ</w:t>
      </w:r>
      <w:proofErr w:type="gramEnd"/>
      <w:r w:rsidR="00F9784E" w:rsidRPr="00EF610D">
        <w:rPr>
          <w:b/>
          <w:sz w:val="22"/>
          <w:szCs w:val="22"/>
        </w:rPr>
        <w:t xml:space="preserve"> ЗА УЧЕШЋЕ У ПОСТУПКУ ЈАВНЕ НАБАВКЕ ИЗ ЧЛ. 75.  </w:t>
      </w:r>
      <w:proofErr w:type="gramStart"/>
      <w:r w:rsidR="00F9784E" w:rsidRPr="00EF610D">
        <w:rPr>
          <w:b/>
          <w:sz w:val="22"/>
          <w:szCs w:val="22"/>
          <w:lang w:val="sr-Cyrl-CS"/>
        </w:rPr>
        <w:t>и</w:t>
      </w:r>
      <w:proofErr w:type="gramEnd"/>
      <w:r w:rsidR="00F9784E" w:rsidRPr="00EF610D">
        <w:rPr>
          <w:b/>
          <w:sz w:val="22"/>
          <w:szCs w:val="22"/>
          <w:lang w:val="sr-Cyrl-CS"/>
        </w:rPr>
        <w:t xml:space="preserve"> 76. </w:t>
      </w:r>
      <w:r w:rsidR="00F9784E" w:rsidRPr="00EF610D">
        <w:rPr>
          <w:b/>
          <w:sz w:val="22"/>
          <w:szCs w:val="22"/>
        </w:rPr>
        <w:t>ЗАКОНА И УПУТСТВО КАКО СЕ ДОКАЗУЈЕ ИСПУЊЕНОСТ ТИХ УСЛОВА</w:t>
      </w:r>
    </w:p>
    <w:p w:rsidR="00F9784E" w:rsidRPr="00EF610D" w:rsidRDefault="00F9784E" w:rsidP="00F9784E">
      <w:pPr>
        <w:tabs>
          <w:tab w:val="center" w:pos="4802"/>
        </w:tabs>
        <w:jc w:val="both"/>
        <w:rPr>
          <w:b/>
          <w:sz w:val="22"/>
          <w:szCs w:val="22"/>
          <w:lang w:val="sr-Cyrl-CS"/>
        </w:rPr>
      </w:pPr>
    </w:p>
    <w:p w:rsidR="00F9784E" w:rsidRPr="00EF610D" w:rsidRDefault="00F9784E" w:rsidP="008A6ECE">
      <w:pPr>
        <w:pStyle w:val="ListParagraph"/>
        <w:numPr>
          <w:ilvl w:val="0"/>
          <w:numId w:val="13"/>
        </w:numPr>
        <w:tabs>
          <w:tab w:val="center" w:pos="4802"/>
        </w:tabs>
        <w:jc w:val="both"/>
        <w:rPr>
          <w:rFonts w:ascii="Times New Roman" w:hAnsi="Times New Roman"/>
          <w:b/>
        </w:rPr>
      </w:pPr>
      <w:r w:rsidRPr="00EF610D">
        <w:rPr>
          <w:rFonts w:ascii="Times New Roman" w:hAnsi="Times New Roman"/>
          <w:b/>
        </w:rPr>
        <w:t xml:space="preserve">УСЛОВИ ЗА УЧЕШЋЕ У ПОСТУПКУ ЈАВНЕ НАБАВКЕ ИЗ ЧЛАНА 75. </w:t>
      </w:r>
      <w:r w:rsidRPr="00EF610D">
        <w:rPr>
          <w:rFonts w:ascii="Times New Roman" w:hAnsi="Times New Roman"/>
          <w:b/>
          <w:lang w:val="sr-Cyrl-CS"/>
        </w:rPr>
        <w:t xml:space="preserve"> и 76.</w:t>
      </w:r>
      <w:r w:rsidRPr="00EF610D">
        <w:rPr>
          <w:rFonts w:ascii="Times New Roman" w:hAnsi="Times New Roman"/>
          <w:b/>
        </w:rPr>
        <w:t xml:space="preserve"> ЗАКОНА</w:t>
      </w:r>
    </w:p>
    <w:p w:rsidR="00F9784E" w:rsidRPr="00EF610D" w:rsidRDefault="00F9784E" w:rsidP="00F9784E">
      <w:pPr>
        <w:pStyle w:val="ListParagraph"/>
        <w:tabs>
          <w:tab w:val="center" w:pos="4802"/>
        </w:tabs>
        <w:jc w:val="both"/>
        <w:rPr>
          <w:rFonts w:ascii="Times New Roman" w:hAnsi="Times New Roman"/>
          <w:b/>
        </w:rPr>
      </w:pPr>
      <w:r w:rsidRPr="00EF610D">
        <w:rPr>
          <w:rFonts w:ascii="Times New Roman" w:hAnsi="Times New Roman"/>
        </w:rPr>
        <w:tab/>
      </w:r>
    </w:p>
    <w:p w:rsidR="00F9784E" w:rsidRPr="00EF610D" w:rsidRDefault="00F9784E" w:rsidP="008A6ECE">
      <w:pPr>
        <w:pStyle w:val="ListParagraph"/>
        <w:numPr>
          <w:ilvl w:val="1"/>
          <w:numId w:val="16"/>
        </w:numPr>
        <w:tabs>
          <w:tab w:val="num" w:pos="180"/>
        </w:tabs>
        <w:suppressAutoHyphens/>
        <w:spacing w:line="100" w:lineRule="atLeast"/>
        <w:ind w:left="900"/>
        <w:jc w:val="both"/>
        <w:rPr>
          <w:rFonts w:ascii="Times New Roman" w:hAnsi="Times New Roman"/>
          <w:iCs/>
        </w:rPr>
      </w:pPr>
      <w:r w:rsidRPr="00EF610D">
        <w:rPr>
          <w:rFonts w:ascii="Times New Roman" w:hAnsi="Times New Roman"/>
          <w:iCs/>
        </w:rPr>
        <w:t xml:space="preserve">Право на учешће у поступку предметне јавне набавке има понуђач који испуњава </w:t>
      </w:r>
      <w:r w:rsidRPr="00EF610D">
        <w:rPr>
          <w:rFonts w:ascii="Times New Roman" w:hAnsi="Times New Roman"/>
          <w:b/>
          <w:iCs/>
        </w:rPr>
        <w:t>обавезне услове</w:t>
      </w:r>
      <w:r w:rsidRPr="00EF610D">
        <w:rPr>
          <w:rFonts w:ascii="Times New Roman" w:hAnsi="Times New Roman"/>
          <w:iCs/>
        </w:rPr>
        <w:t xml:space="preserve"> за учешће у поступку јавне набавке дефинисане чл. 75. Закона, и то:</w:t>
      </w:r>
    </w:p>
    <w:p w:rsidR="00F9784E" w:rsidRPr="00EF610D" w:rsidRDefault="00F9784E" w:rsidP="008A6ECE">
      <w:pPr>
        <w:pStyle w:val="ListParagraph"/>
        <w:numPr>
          <w:ilvl w:val="0"/>
          <w:numId w:val="5"/>
        </w:numPr>
        <w:suppressAutoHyphens/>
        <w:spacing w:after="0" w:line="100" w:lineRule="atLeast"/>
        <w:rPr>
          <w:rFonts w:ascii="Times New Roman" w:hAnsi="Times New Roman"/>
        </w:rPr>
      </w:pPr>
      <w:r w:rsidRPr="00EF610D">
        <w:rPr>
          <w:rFonts w:ascii="Times New Roman" w:hAnsi="Times New Roman"/>
          <w:iCs/>
        </w:rPr>
        <w:t xml:space="preserve">Да је регистрован код надлежног органа, односно уписан у одговарајући регистар </w:t>
      </w:r>
      <w:r w:rsidRPr="00EF610D">
        <w:rPr>
          <w:rFonts w:ascii="Times New Roman" w:hAnsi="Times New Roman"/>
          <w:i/>
          <w:iCs/>
        </w:rPr>
        <w:t xml:space="preserve">(чл. 75. </w:t>
      </w:r>
      <w:proofErr w:type="gramStart"/>
      <w:r w:rsidRPr="00EF610D">
        <w:rPr>
          <w:rFonts w:ascii="Times New Roman" w:hAnsi="Times New Roman"/>
          <w:i/>
          <w:iCs/>
        </w:rPr>
        <w:t>ст</w:t>
      </w:r>
      <w:proofErr w:type="gramEnd"/>
      <w:r w:rsidRPr="00EF610D">
        <w:rPr>
          <w:rFonts w:ascii="Times New Roman" w:hAnsi="Times New Roman"/>
          <w:i/>
          <w:iCs/>
        </w:rPr>
        <w:t xml:space="preserve">. 1. </w:t>
      </w:r>
      <w:proofErr w:type="gramStart"/>
      <w:r w:rsidRPr="00EF610D">
        <w:rPr>
          <w:rFonts w:ascii="Times New Roman" w:hAnsi="Times New Roman"/>
          <w:i/>
          <w:iCs/>
        </w:rPr>
        <w:t>тач</w:t>
      </w:r>
      <w:proofErr w:type="gramEnd"/>
      <w:r w:rsidRPr="00EF610D">
        <w:rPr>
          <w:rFonts w:ascii="Times New Roman" w:hAnsi="Times New Roman"/>
          <w:i/>
          <w:iCs/>
        </w:rPr>
        <w:t>. 1) Закона);</w:t>
      </w:r>
    </w:p>
    <w:p w:rsidR="00F9784E" w:rsidRPr="00EF610D" w:rsidRDefault="00F9784E" w:rsidP="008A6ECE">
      <w:pPr>
        <w:pStyle w:val="ListParagraph"/>
        <w:numPr>
          <w:ilvl w:val="0"/>
          <w:numId w:val="5"/>
        </w:numPr>
        <w:suppressAutoHyphens/>
        <w:spacing w:after="0" w:line="100" w:lineRule="atLeast"/>
        <w:rPr>
          <w:rFonts w:ascii="Times New Roman" w:hAnsi="Times New Roman"/>
        </w:rPr>
      </w:pPr>
      <w:r w:rsidRPr="00EF610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F610D">
        <w:rPr>
          <w:rFonts w:ascii="Times New Roman" w:hAnsi="Times New Roman"/>
          <w:i/>
          <w:iCs/>
        </w:rPr>
        <w:t xml:space="preserve">(чл. 75. </w:t>
      </w:r>
      <w:proofErr w:type="gramStart"/>
      <w:r w:rsidRPr="00EF610D">
        <w:rPr>
          <w:rFonts w:ascii="Times New Roman" w:hAnsi="Times New Roman"/>
          <w:i/>
          <w:iCs/>
        </w:rPr>
        <w:t>ст</w:t>
      </w:r>
      <w:proofErr w:type="gramEnd"/>
      <w:r w:rsidRPr="00EF610D">
        <w:rPr>
          <w:rFonts w:ascii="Times New Roman" w:hAnsi="Times New Roman"/>
          <w:i/>
          <w:iCs/>
        </w:rPr>
        <w:t xml:space="preserve">. 1. </w:t>
      </w:r>
      <w:proofErr w:type="gramStart"/>
      <w:r w:rsidRPr="00EF610D">
        <w:rPr>
          <w:rFonts w:ascii="Times New Roman" w:hAnsi="Times New Roman"/>
          <w:i/>
          <w:iCs/>
        </w:rPr>
        <w:t>тач</w:t>
      </w:r>
      <w:proofErr w:type="gramEnd"/>
      <w:r w:rsidRPr="00EF610D">
        <w:rPr>
          <w:rFonts w:ascii="Times New Roman" w:hAnsi="Times New Roman"/>
          <w:i/>
          <w:iCs/>
        </w:rPr>
        <w:t>. 2) Закона);</w:t>
      </w:r>
    </w:p>
    <w:p w:rsidR="00F9784E" w:rsidRPr="00EF610D" w:rsidRDefault="00F9784E" w:rsidP="008A6ECE">
      <w:pPr>
        <w:pStyle w:val="ListParagraph"/>
        <w:numPr>
          <w:ilvl w:val="0"/>
          <w:numId w:val="5"/>
        </w:numPr>
        <w:suppressAutoHyphens/>
        <w:spacing w:after="0" w:line="100" w:lineRule="atLeast"/>
        <w:rPr>
          <w:rFonts w:ascii="Times New Roman" w:hAnsi="Times New Roman"/>
        </w:rPr>
      </w:pPr>
      <w:r w:rsidRPr="00EF610D">
        <w:rPr>
          <w:rFonts w:ascii="Times New Roman" w:hAnsi="Times New Roman"/>
        </w:rPr>
        <w:t xml:space="preserve">Да му није изречена мера забране обављања делатности, која је на снази у време објављивања позива за подношење понуде </w:t>
      </w:r>
      <w:r w:rsidRPr="00EF610D">
        <w:rPr>
          <w:rFonts w:ascii="Times New Roman" w:hAnsi="Times New Roman"/>
          <w:i/>
          <w:iCs/>
        </w:rPr>
        <w:t xml:space="preserve">(чл. 75. </w:t>
      </w:r>
      <w:proofErr w:type="gramStart"/>
      <w:r w:rsidRPr="00EF610D">
        <w:rPr>
          <w:rFonts w:ascii="Times New Roman" w:hAnsi="Times New Roman"/>
          <w:i/>
          <w:iCs/>
        </w:rPr>
        <w:t>ст</w:t>
      </w:r>
      <w:proofErr w:type="gramEnd"/>
      <w:r w:rsidRPr="00EF610D">
        <w:rPr>
          <w:rFonts w:ascii="Times New Roman" w:hAnsi="Times New Roman"/>
          <w:i/>
          <w:iCs/>
        </w:rPr>
        <w:t xml:space="preserve">. 1. </w:t>
      </w:r>
      <w:proofErr w:type="gramStart"/>
      <w:r w:rsidRPr="00EF610D">
        <w:rPr>
          <w:rFonts w:ascii="Times New Roman" w:hAnsi="Times New Roman"/>
          <w:i/>
          <w:iCs/>
        </w:rPr>
        <w:t>тач</w:t>
      </w:r>
      <w:proofErr w:type="gramEnd"/>
      <w:r w:rsidRPr="00EF610D">
        <w:rPr>
          <w:rFonts w:ascii="Times New Roman" w:hAnsi="Times New Roman"/>
          <w:i/>
          <w:iCs/>
        </w:rPr>
        <w:t>. 3) Закона);</w:t>
      </w:r>
    </w:p>
    <w:p w:rsidR="00F9784E" w:rsidRPr="00EF610D" w:rsidRDefault="00F9784E" w:rsidP="008A6ECE">
      <w:pPr>
        <w:pStyle w:val="ListParagraph"/>
        <w:numPr>
          <w:ilvl w:val="0"/>
          <w:numId w:val="5"/>
        </w:numPr>
        <w:suppressAutoHyphens/>
        <w:spacing w:after="0" w:line="100" w:lineRule="atLeast"/>
        <w:rPr>
          <w:rFonts w:ascii="Times New Roman" w:hAnsi="Times New Roman"/>
        </w:rPr>
      </w:pPr>
      <w:r w:rsidRPr="00EF610D">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F610D">
        <w:rPr>
          <w:rFonts w:ascii="Times New Roman" w:hAnsi="Times New Roman"/>
          <w:i/>
          <w:iCs/>
        </w:rPr>
        <w:t xml:space="preserve">(чл. 75. </w:t>
      </w:r>
      <w:proofErr w:type="gramStart"/>
      <w:r w:rsidRPr="00EF610D">
        <w:rPr>
          <w:rFonts w:ascii="Times New Roman" w:hAnsi="Times New Roman"/>
          <w:i/>
          <w:iCs/>
        </w:rPr>
        <w:t>ст</w:t>
      </w:r>
      <w:proofErr w:type="gramEnd"/>
      <w:r w:rsidRPr="00EF610D">
        <w:rPr>
          <w:rFonts w:ascii="Times New Roman" w:hAnsi="Times New Roman"/>
          <w:i/>
          <w:iCs/>
        </w:rPr>
        <w:t xml:space="preserve">. 1. </w:t>
      </w:r>
      <w:proofErr w:type="gramStart"/>
      <w:r w:rsidRPr="00EF610D">
        <w:rPr>
          <w:rFonts w:ascii="Times New Roman" w:hAnsi="Times New Roman"/>
          <w:i/>
          <w:iCs/>
        </w:rPr>
        <w:t>тач</w:t>
      </w:r>
      <w:proofErr w:type="gramEnd"/>
      <w:r w:rsidRPr="00EF610D">
        <w:rPr>
          <w:rFonts w:ascii="Times New Roman" w:hAnsi="Times New Roman"/>
          <w:i/>
          <w:iCs/>
        </w:rPr>
        <w:t>. 4) Закона);</w:t>
      </w:r>
    </w:p>
    <w:p w:rsidR="00F9784E" w:rsidRPr="00EF610D" w:rsidRDefault="00F9784E" w:rsidP="008A6ECE">
      <w:pPr>
        <w:pStyle w:val="ListParagraph"/>
        <w:numPr>
          <w:ilvl w:val="0"/>
          <w:numId w:val="5"/>
        </w:numPr>
        <w:tabs>
          <w:tab w:val="left" w:pos="680"/>
        </w:tabs>
        <w:rPr>
          <w:rFonts w:ascii="Times New Roman" w:hAnsi="Times New Roman"/>
        </w:rPr>
      </w:pPr>
      <w:r w:rsidRPr="00EF610D">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F610D">
        <w:rPr>
          <w:rFonts w:ascii="Times New Roman" w:hAnsi="Times New Roman"/>
          <w:i/>
          <w:iCs/>
        </w:rPr>
        <w:t xml:space="preserve">(чл. 75. </w:t>
      </w:r>
      <w:proofErr w:type="gramStart"/>
      <w:r w:rsidRPr="00EF610D">
        <w:rPr>
          <w:rFonts w:ascii="Times New Roman" w:hAnsi="Times New Roman"/>
          <w:i/>
          <w:iCs/>
        </w:rPr>
        <w:t>ст</w:t>
      </w:r>
      <w:proofErr w:type="gramEnd"/>
      <w:r w:rsidRPr="00EF610D">
        <w:rPr>
          <w:rFonts w:ascii="Times New Roman" w:hAnsi="Times New Roman"/>
          <w:i/>
          <w:iCs/>
        </w:rPr>
        <w:t>. 2. Закона).</w:t>
      </w:r>
    </w:p>
    <w:p w:rsidR="00F9784E" w:rsidRPr="00EF610D" w:rsidRDefault="00F9784E" w:rsidP="00F9784E">
      <w:pPr>
        <w:pStyle w:val="ListParagraph"/>
        <w:tabs>
          <w:tab w:val="num" w:pos="820"/>
        </w:tabs>
        <w:suppressAutoHyphens/>
        <w:spacing w:line="100" w:lineRule="atLeast"/>
        <w:ind w:left="820"/>
        <w:jc w:val="both"/>
        <w:rPr>
          <w:rFonts w:ascii="Times New Roman" w:hAnsi="Times New Roman"/>
          <w:iCs/>
        </w:rPr>
      </w:pPr>
    </w:p>
    <w:p w:rsidR="00F9784E" w:rsidRPr="00EF610D" w:rsidRDefault="00F9784E" w:rsidP="008A6ECE">
      <w:pPr>
        <w:pStyle w:val="ListParagraph"/>
        <w:numPr>
          <w:ilvl w:val="1"/>
          <w:numId w:val="16"/>
        </w:numPr>
        <w:tabs>
          <w:tab w:val="num" w:pos="180"/>
        </w:tabs>
        <w:suppressAutoHyphens/>
        <w:spacing w:line="100" w:lineRule="atLeast"/>
        <w:jc w:val="both"/>
        <w:rPr>
          <w:rFonts w:ascii="Times New Roman" w:hAnsi="Times New Roman"/>
          <w:iCs/>
        </w:rPr>
      </w:pPr>
      <w:r w:rsidRPr="00EF610D">
        <w:rPr>
          <w:rFonts w:ascii="Times New Roman" w:hAnsi="Times New Roman"/>
          <w:bCs/>
          <w:iCs/>
        </w:rPr>
        <w:t xml:space="preserve">Понуђач који </w:t>
      </w:r>
      <w:r w:rsidRPr="00EF610D">
        <w:rPr>
          <w:rFonts w:ascii="Times New Roman" w:hAnsi="Times New Roman"/>
          <w:iCs/>
        </w:rPr>
        <w:t>учествује у поступку предметне јавне набавке</w:t>
      </w:r>
      <w:r w:rsidR="00C579DC" w:rsidRPr="00EF610D">
        <w:rPr>
          <w:rFonts w:ascii="Times New Roman" w:hAnsi="Times New Roman"/>
          <w:iCs/>
        </w:rPr>
        <w:t xml:space="preserve"> (за све партије)</w:t>
      </w:r>
      <w:r w:rsidRPr="00EF610D">
        <w:rPr>
          <w:rFonts w:ascii="Times New Roman" w:hAnsi="Times New Roman"/>
          <w:iCs/>
        </w:rPr>
        <w:t xml:space="preserve">, мора испунити </w:t>
      </w:r>
      <w:r w:rsidRPr="00EF610D">
        <w:rPr>
          <w:rFonts w:ascii="Times New Roman" w:hAnsi="Times New Roman"/>
          <w:b/>
          <w:iCs/>
        </w:rPr>
        <w:t>додатне услове</w:t>
      </w:r>
      <w:r w:rsidRPr="00EF610D">
        <w:rPr>
          <w:rFonts w:ascii="Times New Roman" w:hAnsi="Times New Roman"/>
          <w:iCs/>
        </w:rPr>
        <w:t xml:space="preserve"> за учешће у поступку јавне набавке</w:t>
      </w:r>
      <w:proofErr w:type="gramStart"/>
      <w:r w:rsidRPr="00EF610D">
        <w:rPr>
          <w:rFonts w:ascii="Times New Roman" w:hAnsi="Times New Roman"/>
          <w:iCs/>
        </w:rPr>
        <w:t>,  дефинисане</w:t>
      </w:r>
      <w:proofErr w:type="gramEnd"/>
      <w:r w:rsidRPr="00EF610D">
        <w:rPr>
          <w:rFonts w:ascii="Times New Roman" w:hAnsi="Times New Roman"/>
          <w:iCs/>
        </w:rPr>
        <w:t xml:space="preserve"> чл. 76. Закона, и то</w:t>
      </w:r>
      <w:r w:rsidRPr="00EF610D">
        <w:rPr>
          <w:rFonts w:ascii="Times New Roman" w:hAnsi="Times New Roman"/>
          <w:iCs/>
          <w:lang w:val="sr-Cyrl-CS"/>
        </w:rPr>
        <w:t>:</w:t>
      </w:r>
    </w:p>
    <w:p w:rsidR="00F9784E" w:rsidRPr="00EF610D" w:rsidRDefault="00F9784E" w:rsidP="008A6ECE">
      <w:pPr>
        <w:pStyle w:val="ListParagraph"/>
        <w:numPr>
          <w:ilvl w:val="2"/>
          <w:numId w:val="12"/>
        </w:numPr>
        <w:suppressAutoHyphens/>
        <w:spacing w:line="100" w:lineRule="atLeast"/>
        <w:jc w:val="both"/>
        <w:rPr>
          <w:rFonts w:ascii="Times New Roman" w:hAnsi="Times New Roman"/>
          <w:iCs/>
        </w:rPr>
      </w:pPr>
      <w:r w:rsidRPr="00EF610D">
        <w:rPr>
          <w:rFonts w:ascii="Times New Roman" w:hAnsi="Times New Roman"/>
          <w:b/>
          <w:iCs/>
          <w:u w:val="single"/>
          <w:lang w:val="sr-Cyrl-CS"/>
        </w:rPr>
        <w:t>за финансијски капацитет:</w:t>
      </w:r>
    </w:p>
    <w:p w:rsidR="00F9784E" w:rsidRPr="00EF610D" w:rsidRDefault="00F9784E" w:rsidP="008A6ECE">
      <w:pPr>
        <w:pStyle w:val="Default"/>
        <w:numPr>
          <w:ilvl w:val="0"/>
          <w:numId w:val="15"/>
        </w:numPr>
        <w:jc w:val="both"/>
        <w:rPr>
          <w:bCs/>
          <w:iCs/>
          <w:color w:val="auto"/>
          <w:sz w:val="22"/>
          <w:szCs w:val="22"/>
          <w:lang w:val="sr-Cyrl-CS" w:eastAsia="en-US"/>
        </w:rPr>
      </w:pPr>
      <w:r w:rsidRPr="00EF610D">
        <w:rPr>
          <w:bCs/>
          <w:iCs/>
          <w:color w:val="auto"/>
          <w:sz w:val="22"/>
          <w:szCs w:val="22"/>
          <w:lang w:val="sr-Cyrl-CS" w:eastAsia="en-US"/>
        </w:rPr>
        <w:t>да је у последњих годину дана који претходе објављивању јавног позива исказао ликвидност у пословању, односно није био у блокади ни један дан у претходних годину дана;</w:t>
      </w:r>
    </w:p>
    <w:p w:rsidR="00F9784E" w:rsidRPr="00EF610D" w:rsidRDefault="00F9784E" w:rsidP="008A6ECE">
      <w:pPr>
        <w:pStyle w:val="Default"/>
        <w:numPr>
          <w:ilvl w:val="0"/>
          <w:numId w:val="15"/>
        </w:numPr>
        <w:jc w:val="both"/>
        <w:rPr>
          <w:bCs/>
          <w:iCs/>
          <w:color w:val="auto"/>
          <w:sz w:val="22"/>
          <w:szCs w:val="22"/>
          <w:lang w:val="sr-Cyrl-CS" w:eastAsia="en-US"/>
        </w:rPr>
      </w:pPr>
      <w:r w:rsidRPr="00EF610D">
        <w:rPr>
          <w:bCs/>
          <w:iCs/>
          <w:color w:val="auto"/>
          <w:sz w:val="22"/>
          <w:szCs w:val="22"/>
          <w:lang w:val="sr-Cyrl-CS" w:eastAsia="en-US"/>
        </w:rPr>
        <w:t>да  је  понуђач остварио укупан приход у предходне три  обрачунске године (2012,</w:t>
      </w:r>
      <w:r w:rsidR="00EF610D" w:rsidRPr="00EF610D">
        <w:rPr>
          <w:bCs/>
          <w:iCs/>
          <w:color w:val="auto"/>
          <w:sz w:val="22"/>
          <w:szCs w:val="22"/>
          <w:lang w:val="sr-Cyrl-CS" w:eastAsia="en-US"/>
        </w:rPr>
        <w:t xml:space="preserve"> </w:t>
      </w:r>
      <w:r w:rsidRPr="00EF610D">
        <w:rPr>
          <w:bCs/>
          <w:iCs/>
          <w:color w:val="auto"/>
          <w:sz w:val="22"/>
          <w:szCs w:val="22"/>
          <w:lang w:val="sr-Cyrl-CS" w:eastAsia="en-US"/>
        </w:rPr>
        <w:t>2013,</w:t>
      </w:r>
      <w:r w:rsidR="00EF610D" w:rsidRPr="00EF610D">
        <w:rPr>
          <w:bCs/>
          <w:iCs/>
          <w:color w:val="auto"/>
          <w:sz w:val="22"/>
          <w:szCs w:val="22"/>
          <w:lang w:val="sr-Cyrl-CS" w:eastAsia="en-US"/>
        </w:rPr>
        <w:t xml:space="preserve"> </w:t>
      </w:r>
      <w:r w:rsidRPr="00EF610D">
        <w:rPr>
          <w:bCs/>
          <w:iCs/>
          <w:color w:val="auto"/>
          <w:sz w:val="22"/>
          <w:szCs w:val="22"/>
          <w:lang w:val="sr-Cyrl-CS" w:eastAsia="en-US"/>
        </w:rPr>
        <w:t xml:space="preserve">2014) од минимално  </w:t>
      </w:r>
      <w:r w:rsidR="00704657" w:rsidRPr="00EF610D">
        <w:rPr>
          <w:bCs/>
          <w:iCs/>
          <w:color w:val="auto"/>
          <w:sz w:val="22"/>
          <w:szCs w:val="22"/>
          <w:lang w:val="sr-Cyrl-CS" w:eastAsia="en-US"/>
        </w:rPr>
        <w:t>5</w:t>
      </w:r>
      <w:r w:rsidRPr="00EF610D">
        <w:rPr>
          <w:bCs/>
          <w:iCs/>
          <w:color w:val="auto"/>
          <w:sz w:val="22"/>
          <w:szCs w:val="22"/>
          <w:lang w:val="sr-Cyrl-CS" w:eastAsia="en-US"/>
        </w:rPr>
        <w:t>.000.000,00 динара</w:t>
      </w:r>
      <w:r w:rsidR="00704657" w:rsidRPr="00EF610D">
        <w:rPr>
          <w:bCs/>
          <w:iCs/>
          <w:color w:val="auto"/>
          <w:sz w:val="22"/>
          <w:szCs w:val="22"/>
          <w:lang w:val="sr-Cyrl-CS" w:eastAsia="en-US"/>
        </w:rPr>
        <w:t xml:space="preserve"> годишње за партију 1. и 1.000.000,00 динара годишње за партију 2.</w:t>
      </w:r>
    </w:p>
    <w:p w:rsidR="00F9784E" w:rsidRPr="00EF610D" w:rsidRDefault="00F9784E" w:rsidP="008A6ECE">
      <w:pPr>
        <w:pStyle w:val="ListParagraph"/>
        <w:numPr>
          <w:ilvl w:val="2"/>
          <w:numId w:val="12"/>
        </w:numPr>
        <w:suppressAutoHyphens/>
        <w:spacing w:line="100" w:lineRule="atLeast"/>
        <w:jc w:val="both"/>
        <w:rPr>
          <w:rFonts w:ascii="Times New Roman" w:hAnsi="Times New Roman"/>
          <w:b/>
          <w:iCs/>
        </w:rPr>
      </w:pPr>
      <w:r w:rsidRPr="00EF610D">
        <w:rPr>
          <w:rFonts w:ascii="Times New Roman" w:hAnsi="Times New Roman"/>
          <w:b/>
          <w:iCs/>
          <w:u w:val="single"/>
          <w:lang w:val="sr-Cyrl-CS"/>
        </w:rPr>
        <w:t>за кадровски капацитет</w:t>
      </w:r>
      <w:r w:rsidRPr="00EF610D">
        <w:rPr>
          <w:rFonts w:ascii="Times New Roman" w:hAnsi="Times New Roman"/>
          <w:b/>
          <w:iCs/>
          <w:lang w:val="sr-Cyrl-CS"/>
        </w:rPr>
        <w:t>:</w:t>
      </w:r>
    </w:p>
    <w:p w:rsidR="00C579DC" w:rsidRPr="00EF610D" w:rsidRDefault="006E3AEF" w:rsidP="00254B46">
      <w:pPr>
        <w:pStyle w:val="Default"/>
        <w:jc w:val="both"/>
        <w:rPr>
          <w:color w:val="auto"/>
        </w:rPr>
      </w:pPr>
      <w:r w:rsidRPr="00EF610D">
        <w:rPr>
          <w:sz w:val="22"/>
          <w:szCs w:val="22"/>
        </w:rPr>
        <w:t xml:space="preserve">Да понуђач има најмање 3 запослена радника од којих је најмање један одговорни пројектант са лиценцом Инжењерске коморе Србије број </w:t>
      </w:r>
      <w:r w:rsidR="00C579DC" w:rsidRPr="00EF610D">
        <w:rPr>
          <w:sz w:val="22"/>
          <w:szCs w:val="22"/>
        </w:rPr>
        <w:t xml:space="preserve">313 или </w:t>
      </w:r>
      <w:r w:rsidRPr="00EF610D">
        <w:rPr>
          <w:sz w:val="22"/>
          <w:szCs w:val="22"/>
        </w:rPr>
        <w:t>314 и потврдом о важењу исте и једн</w:t>
      </w:r>
      <w:r w:rsidR="00C579DC" w:rsidRPr="00EF610D">
        <w:rPr>
          <w:sz w:val="22"/>
          <w:szCs w:val="22"/>
        </w:rPr>
        <w:t xml:space="preserve">ог </w:t>
      </w:r>
      <w:r w:rsidR="00C579DC" w:rsidRPr="00EF610D">
        <w:rPr>
          <w:b/>
        </w:rPr>
        <w:t xml:space="preserve"> </w:t>
      </w:r>
      <w:r w:rsidR="00C579DC" w:rsidRPr="00EF610D">
        <w:rPr>
          <w:b/>
          <w:color w:val="auto"/>
        </w:rPr>
        <w:t>геодетског стручњака</w:t>
      </w:r>
      <w:r w:rsidR="00C579DC" w:rsidRPr="00EF610D">
        <w:rPr>
          <w:color w:val="auto"/>
        </w:rPr>
        <w:t xml:space="preserve"> инжењера геодезије </w:t>
      </w:r>
      <w:r w:rsidR="00F401B7" w:rsidRPr="00EF610D">
        <w:rPr>
          <w:color w:val="auto"/>
        </w:rPr>
        <w:t xml:space="preserve">најмање </w:t>
      </w:r>
      <w:r w:rsidR="00C579DC" w:rsidRPr="00EF610D">
        <w:rPr>
          <w:color w:val="auto"/>
        </w:rPr>
        <w:t xml:space="preserve">са </w:t>
      </w:r>
      <w:r w:rsidR="00254B46" w:rsidRPr="00EF610D">
        <w:rPr>
          <w:color w:val="auto"/>
        </w:rPr>
        <w:t xml:space="preserve">геодетском </w:t>
      </w:r>
      <w:r w:rsidR="00C579DC" w:rsidRPr="00EF610D">
        <w:rPr>
          <w:color w:val="auto"/>
        </w:rPr>
        <w:t xml:space="preserve">лиценцом </w:t>
      </w:r>
      <w:r w:rsidR="00F401B7" w:rsidRPr="00EF610D">
        <w:rPr>
          <w:color w:val="auto"/>
        </w:rPr>
        <w:t>другог</w:t>
      </w:r>
      <w:r w:rsidR="00C579DC" w:rsidRPr="00EF610D">
        <w:rPr>
          <w:color w:val="auto"/>
        </w:rPr>
        <w:t xml:space="preserve"> реда </w:t>
      </w:r>
      <w:r w:rsidR="00254B46" w:rsidRPr="00EF610D">
        <w:rPr>
          <w:color w:val="auto"/>
        </w:rPr>
        <w:t xml:space="preserve">издату од стране </w:t>
      </w:r>
      <w:r w:rsidR="00C579DC" w:rsidRPr="00EF610D">
        <w:rPr>
          <w:color w:val="auto"/>
        </w:rPr>
        <w:t xml:space="preserve">Републичког геодетског Завода у складу са «Законом о државном премеру и катастру непокретности» </w:t>
      </w:r>
    </w:p>
    <w:p w:rsidR="006E3AEF" w:rsidRPr="00EF610D" w:rsidRDefault="00C579DC" w:rsidP="006E3AEF">
      <w:pPr>
        <w:pStyle w:val="Default"/>
        <w:ind w:left="360" w:firstLine="360"/>
        <w:jc w:val="both"/>
        <w:rPr>
          <w:sz w:val="22"/>
          <w:szCs w:val="22"/>
        </w:rPr>
      </w:pPr>
      <w:r w:rsidRPr="00EF610D">
        <w:rPr>
          <w:sz w:val="22"/>
          <w:szCs w:val="22"/>
        </w:rPr>
        <w:t xml:space="preserve"> </w:t>
      </w:r>
      <w:r w:rsidR="006E3AEF" w:rsidRPr="00EF610D">
        <w:rPr>
          <w:sz w:val="22"/>
          <w:szCs w:val="22"/>
        </w:rPr>
        <w:t>.</w:t>
      </w:r>
    </w:p>
    <w:p w:rsidR="00F9784E" w:rsidRPr="00EF610D" w:rsidRDefault="00F9784E" w:rsidP="00F9784E">
      <w:pPr>
        <w:pStyle w:val="Default"/>
        <w:ind w:left="720"/>
        <w:jc w:val="both"/>
        <w:rPr>
          <w:bCs/>
          <w:iCs/>
          <w:sz w:val="22"/>
          <w:szCs w:val="22"/>
          <w:lang w:val="sr-Cyrl-CS"/>
        </w:rPr>
      </w:pPr>
    </w:p>
    <w:p w:rsidR="00F9784E" w:rsidRPr="00EF610D" w:rsidRDefault="00254B46" w:rsidP="008A6ECE">
      <w:pPr>
        <w:pStyle w:val="ListParagraph"/>
        <w:numPr>
          <w:ilvl w:val="2"/>
          <w:numId w:val="12"/>
        </w:numPr>
        <w:suppressAutoHyphens/>
        <w:spacing w:line="100" w:lineRule="atLeast"/>
        <w:jc w:val="both"/>
        <w:rPr>
          <w:rFonts w:ascii="Times New Roman" w:hAnsi="Times New Roman"/>
          <w:iCs/>
          <w:u w:val="single"/>
        </w:rPr>
      </w:pPr>
      <w:r w:rsidRPr="00EF610D">
        <w:rPr>
          <w:rFonts w:ascii="Times New Roman" w:hAnsi="Times New Roman"/>
          <w:b/>
          <w:bCs/>
          <w:iCs/>
          <w:u w:val="single"/>
          <w:lang w:val="sr-Cyrl-CS"/>
        </w:rPr>
        <w:t>за технички капацитет</w:t>
      </w:r>
      <w:r w:rsidR="00F9784E" w:rsidRPr="00EF610D">
        <w:rPr>
          <w:rFonts w:ascii="Times New Roman" w:hAnsi="Times New Roman"/>
          <w:b/>
          <w:bCs/>
          <w:iCs/>
          <w:u w:val="single"/>
          <w:lang w:val="sr-Cyrl-CS"/>
        </w:rPr>
        <w:t>:</w:t>
      </w:r>
    </w:p>
    <w:p w:rsidR="00F9784E" w:rsidRPr="00EF610D" w:rsidRDefault="00F9784E" w:rsidP="00F9784E">
      <w:pPr>
        <w:pStyle w:val="ecxmsonormal"/>
        <w:spacing w:before="0" w:beforeAutospacing="0" w:after="0" w:afterAutospacing="0"/>
        <w:ind w:firstLine="810"/>
        <w:jc w:val="both"/>
        <w:rPr>
          <w:u w:val="single"/>
        </w:rPr>
      </w:pPr>
      <w:r w:rsidRPr="00EF610D">
        <w:rPr>
          <w:iCs/>
          <w:sz w:val="22"/>
          <w:szCs w:val="22"/>
          <w:lang w:val="sr-Cyrl-CS"/>
        </w:rPr>
        <w:t>Да  понуђач поседује следећу опрему (у власништву, закупу или по другом правном основу) потребну за реализацију предмета јавне набавке:</w:t>
      </w:r>
      <w:r w:rsidRPr="00EF610D">
        <w:rPr>
          <w:sz w:val="22"/>
          <w:szCs w:val="22"/>
        </w:rPr>
        <w:t xml:space="preserve"> минимум  </w:t>
      </w:r>
      <w:r w:rsidR="00254B46" w:rsidRPr="00EF610D">
        <w:rPr>
          <w:iCs/>
          <w:sz w:val="22"/>
          <w:szCs w:val="22"/>
        </w:rPr>
        <w:t>3</w:t>
      </w:r>
      <w:r w:rsidRPr="00EF610D">
        <w:rPr>
          <w:iCs/>
          <w:sz w:val="22"/>
          <w:szCs w:val="22"/>
        </w:rPr>
        <w:t xml:space="preserve"> рачунара,</w:t>
      </w:r>
      <w:r w:rsidR="00254B46" w:rsidRPr="00EF610D">
        <w:rPr>
          <w:iCs/>
          <w:sz w:val="22"/>
          <w:szCs w:val="22"/>
        </w:rPr>
        <w:t xml:space="preserve"> </w:t>
      </w:r>
      <w:r w:rsidRPr="00EF610D">
        <w:rPr>
          <w:iCs/>
          <w:sz w:val="22"/>
          <w:szCs w:val="22"/>
        </w:rPr>
        <w:t>лиценцирани програм-софтвер за израду </w:t>
      </w:r>
      <w:r w:rsidRPr="00EF610D">
        <w:rPr>
          <w:iCs/>
          <w:sz w:val="22"/>
          <w:szCs w:val="22"/>
          <w:lang w:val="ru-RU"/>
        </w:rPr>
        <w:t>графичкогдела</w:t>
      </w:r>
      <w:r w:rsidRPr="00EF610D">
        <w:rPr>
          <w:iCs/>
          <w:sz w:val="22"/>
          <w:szCs w:val="22"/>
        </w:rPr>
        <w:t> пројектно-техничке документације</w:t>
      </w:r>
      <w:r w:rsidRPr="00EF610D">
        <w:rPr>
          <w:b/>
          <w:iCs/>
          <w:sz w:val="22"/>
          <w:szCs w:val="22"/>
        </w:rPr>
        <w:t>,</w:t>
      </w:r>
      <w:r w:rsidRPr="00EF610D">
        <w:rPr>
          <w:sz w:val="22"/>
          <w:szCs w:val="22"/>
        </w:rPr>
        <w:t> </w:t>
      </w:r>
      <w:r w:rsidRPr="00EF610D">
        <w:rPr>
          <w:iCs/>
          <w:sz w:val="22"/>
          <w:szCs w:val="22"/>
          <w:lang w:val="sr-Cyrl-CS"/>
        </w:rPr>
        <w:t>опрему за штампање формата  најмање 40"</w:t>
      </w:r>
      <w:r w:rsidRPr="00EF610D">
        <w:rPr>
          <w:iCs/>
          <w:color w:val="FF0000"/>
          <w:sz w:val="22"/>
          <w:szCs w:val="22"/>
          <w:lang w:val="sr-Cyrl-CS"/>
        </w:rPr>
        <w:t>  </w:t>
      </w:r>
      <w:r w:rsidRPr="00EF610D">
        <w:rPr>
          <w:iCs/>
          <w:sz w:val="22"/>
          <w:szCs w:val="22"/>
          <w:lang w:val="sr-Cyrl-CS"/>
        </w:rPr>
        <w:t>– плотер</w:t>
      </w:r>
      <w:r w:rsidR="006E3AEF" w:rsidRPr="00EF610D">
        <w:rPr>
          <w:iCs/>
          <w:sz w:val="22"/>
          <w:szCs w:val="22"/>
          <w:lang w:val="sr-Cyrl-CS"/>
        </w:rPr>
        <w:t xml:space="preserve"> и најмање 1</w:t>
      </w:r>
      <w:r w:rsidR="006E3AEF" w:rsidRPr="00EF610D">
        <w:t xml:space="preserve"> (један) </w:t>
      </w:r>
      <w:r w:rsidR="006E3AEF" w:rsidRPr="00EF610D">
        <w:rPr>
          <w:highlight w:val="yellow"/>
          <w:u w:val="single"/>
        </w:rPr>
        <w:t>GPS геодетски уређај</w:t>
      </w:r>
      <w:r w:rsidR="00254B46" w:rsidRPr="00EF610D">
        <w:rPr>
          <w:highlight w:val="yellow"/>
          <w:u w:val="single"/>
        </w:rPr>
        <w:t xml:space="preserve"> (само за партију 1)</w:t>
      </w:r>
      <w:r w:rsidR="006E3AEF" w:rsidRPr="00EF610D">
        <w:rPr>
          <w:highlight w:val="yellow"/>
          <w:u w:val="single"/>
        </w:rPr>
        <w:t>.</w:t>
      </w:r>
    </w:p>
    <w:p w:rsidR="006E3AEF" w:rsidRPr="00EF610D" w:rsidRDefault="006E3AEF" w:rsidP="00F9784E">
      <w:pPr>
        <w:pStyle w:val="ecxmsonormal"/>
        <w:spacing w:before="0" w:beforeAutospacing="0" w:after="0" w:afterAutospacing="0"/>
        <w:ind w:firstLine="810"/>
        <w:jc w:val="both"/>
        <w:rPr>
          <w:iCs/>
          <w:sz w:val="22"/>
          <w:szCs w:val="22"/>
        </w:rPr>
      </w:pPr>
    </w:p>
    <w:p w:rsidR="00F9784E" w:rsidRPr="00EF610D" w:rsidRDefault="00F9784E" w:rsidP="008A6ECE">
      <w:pPr>
        <w:pStyle w:val="ecxmsonormal"/>
        <w:numPr>
          <w:ilvl w:val="1"/>
          <w:numId w:val="16"/>
        </w:numPr>
        <w:spacing w:before="0" w:beforeAutospacing="0" w:after="0" w:afterAutospacing="0"/>
        <w:jc w:val="both"/>
        <w:rPr>
          <w:sz w:val="22"/>
          <w:szCs w:val="22"/>
        </w:rPr>
      </w:pPr>
      <w:r w:rsidRPr="00EF610D">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F9784E" w:rsidRPr="00EF610D" w:rsidRDefault="00F9784E" w:rsidP="008A6ECE">
      <w:pPr>
        <w:pStyle w:val="ecxmsonormal"/>
        <w:numPr>
          <w:ilvl w:val="1"/>
          <w:numId w:val="16"/>
        </w:numPr>
        <w:spacing w:before="0" w:beforeAutospacing="0" w:after="0" w:afterAutospacing="0"/>
        <w:jc w:val="both"/>
        <w:rPr>
          <w:sz w:val="22"/>
          <w:szCs w:val="22"/>
        </w:rPr>
      </w:pPr>
      <w:r w:rsidRPr="00EF610D">
        <w:rPr>
          <w:bCs/>
          <w:iCs/>
          <w:sz w:val="22"/>
          <w:szCs w:val="22"/>
        </w:rPr>
        <w:t>Уколико понуду подноси група понуђача, сваки понуђач из групе понуђача, мора да испуни обавезне услове из члана 75. став 1. тач</w:t>
      </w:r>
      <w:r w:rsidRPr="00EF610D">
        <w:rPr>
          <w:bCs/>
          <w:iCs/>
          <w:sz w:val="22"/>
          <w:szCs w:val="22"/>
          <w:lang w:val="sr-Cyrl-CS"/>
        </w:rPr>
        <w:t xml:space="preserve">. 1) до 4) Закона, а додатне услове испуњавају заједно. </w:t>
      </w:r>
    </w:p>
    <w:p w:rsidR="00F9784E" w:rsidRPr="00EF610D" w:rsidRDefault="00F9784E" w:rsidP="00F9784E">
      <w:pPr>
        <w:suppressAutoHyphens/>
        <w:spacing w:line="100" w:lineRule="atLeast"/>
        <w:jc w:val="both"/>
        <w:rPr>
          <w:bCs/>
          <w:iCs/>
          <w:sz w:val="22"/>
          <w:szCs w:val="22"/>
          <w:lang w:val="sr-Cyrl-CS"/>
        </w:rPr>
      </w:pPr>
    </w:p>
    <w:p w:rsidR="00F9784E" w:rsidRPr="00EF610D" w:rsidRDefault="00F9784E" w:rsidP="00F9784E">
      <w:pPr>
        <w:shd w:val="clear" w:color="auto" w:fill="C6D9F1"/>
        <w:suppressAutoHyphens/>
        <w:spacing w:line="100" w:lineRule="atLeast"/>
        <w:ind w:firstLine="720"/>
        <w:rPr>
          <w:bCs/>
          <w:iCs/>
          <w:sz w:val="22"/>
          <w:szCs w:val="22"/>
          <w:lang w:val="sr-Cyrl-CS"/>
        </w:rPr>
      </w:pPr>
    </w:p>
    <w:p w:rsidR="00F9784E" w:rsidRPr="00EF610D" w:rsidRDefault="00F9784E" w:rsidP="00F9784E">
      <w:pPr>
        <w:shd w:val="clear" w:color="auto" w:fill="C6D9F1"/>
        <w:suppressAutoHyphens/>
        <w:spacing w:line="100" w:lineRule="atLeast"/>
        <w:ind w:firstLine="720"/>
        <w:rPr>
          <w:bCs/>
          <w:i/>
          <w:iCs/>
          <w:color w:val="C00000"/>
          <w:sz w:val="22"/>
          <w:szCs w:val="22"/>
        </w:rPr>
      </w:pPr>
      <w:r w:rsidRPr="00EF610D">
        <w:rPr>
          <w:bCs/>
          <w:iCs/>
          <w:sz w:val="22"/>
          <w:szCs w:val="22"/>
        </w:rPr>
        <w:t>2.</w:t>
      </w:r>
      <w:r w:rsidRPr="00EF610D">
        <w:rPr>
          <w:b/>
          <w:bCs/>
          <w:i/>
          <w:iCs/>
          <w:sz w:val="22"/>
          <w:szCs w:val="22"/>
        </w:rPr>
        <w:t>УПУТСТВО КАКО СЕ ДОКАЗУЈЕ ИСПУЊЕНОСТ УСЛОВА</w:t>
      </w:r>
    </w:p>
    <w:p w:rsidR="00F9784E" w:rsidRPr="00EF610D" w:rsidRDefault="00F9784E" w:rsidP="00F9784E">
      <w:pPr>
        <w:pStyle w:val="ListParagraph"/>
        <w:shd w:val="clear" w:color="auto" w:fill="C6D9F1"/>
        <w:ind w:left="0"/>
        <w:rPr>
          <w:rFonts w:ascii="Times New Roman" w:hAnsi="Times New Roman"/>
          <w:bCs/>
          <w:i/>
          <w:iCs/>
          <w:color w:val="C00000"/>
        </w:rPr>
      </w:pPr>
    </w:p>
    <w:p w:rsidR="00F9784E" w:rsidRPr="00EF610D" w:rsidRDefault="00F9784E" w:rsidP="00F9784E">
      <w:pPr>
        <w:pStyle w:val="ListParagraph"/>
        <w:jc w:val="both"/>
        <w:rPr>
          <w:rFonts w:ascii="Times New Roman" w:hAnsi="Times New Roman"/>
          <w:bCs/>
          <w:i/>
          <w:iCs/>
          <w:color w:val="C00000"/>
        </w:rPr>
      </w:pPr>
    </w:p>
    <w:p w:rsidR="00F9784E" w:rsidRPr="00EF610D" w:rsidRDefault="00F9784E" w:rsidP="00F9784E">
      <w:pPr>
        <w:pStyle w:val="ListParagraph"/>
        <w:jc w:val="both"/>
        <w:rPr>
          <w:rFonts w:ascii="Times New Roman" w:hAnsi="Times New Roman"/>
        </w:rPr>
      </w:pPr>
      <w:r w:rsidRPr="00EF610D">
        <w:rPr>
          <w:rFonts w:ascii="Times New Roman" w:hAnsi="Times New Roman"/>
        </w:rPr>
        <w:t xml:space="preserve">а) Испуњеност </w:t>
      </w:r>
      <w:proofErr w:type="gramStart"/>
      <w:r w:rsidRPr="00EF610D">
        <w:rPr>
          <w:rFonts w:ascii="Times New Roman" w:hAnsi="Times New Roman"/>
          <w:b/>
        </w:rPr>
        <w:t xml:space="preserve">обавезних </w:t>
      </w:r>
      <w:r w:rsidRPr="00EF610D">
        <w:rPr>
          <w:rFonts w:ascii="Times New Roman" w:hAnsi="Times New Roman"/>
          <w:b/>
          <w:lang w:val="sr-Cyrl-CS"/>
        </w:rPr>
        <w:t xml:space="preserve"> и</w:t>
      </w:r>
      <w:proofErr w:type="gramEnd"/>
      <w:r w:rsidRPr="00EF610D">
        <w:rPr>
          <w:rFonts w:ascii="Times New Roman" w:hAnsi="Times New Roman"/>
          <w:b/>
          <w:lang w:val="sr-Cyrl-CS"/>
        </w:rPr>
        <w:t xml:space="preserve"> додатних </w:t>
      </w:r>
      <w:r w:rsidRPr="00EF610D">
        <w:rPr>
          <w:rFonts w:ascii="Times New Roman" w:hAnsi="Times New Roman"/>
          <w:b/>
        </w:rPr>
        <w:t xml:space="preserve"> услов</w:t>
      </w:r>
      <w:r w:rsidRPr="00EF610D">
        <w:rPr>
          <w:rFonts w:ascii="Times New Roman" w:hAnsi="Times New Roman"/>
          <w:b/>
          <w:lang w:val="sr-Cyrl-CS"/>
        </w:rPr>
        <w:t xml:space="preserve">а </w:t>
      </w:r>
      <w:r w:rsidRPr="00EF610D">
        <w:rPr>
          <w:rFonts w:ascii="Times New Roman" w:hAnsi="Times New Roman"/>
          <w:lang w:val="sr-Cyrl-CS"/>
        </w:rPr>
        <w:t>заучешће упоступкупредметне јавне набавке</w:t>
      </w:r>
      <w:r w:rsidRPr="00EF610D">
        <w:rPr>
          <w:rFonts w:ascii="Times New Roman" w:hAnsi="Times New Roman"/>
        </w:rPr>
        <w:t xml:space="preserve">, у складу са чл. 77. </w:t>
      </w:r>
      <w:proofErr w:type="gramStart"/>
      <w:r w:rsidRPr="00EF610D">
        <w:rPr>
          <w:rFonts w:ascii="Times New Roman" w:hAnsi="Times New Roman"/>
        </w:rPr>
        <w:t>став</w:t>
      </w:r>
      <w:proofErr w:type="gramEnd"/>
      <w:r w:rsidRPr="00EF610D">
        <w:rPr>
          <w:rFonts w:ascii="Times New Roman" w:hAnsi="Times New Roman"/>
        </w:rPr>
        <w:t xml:space="preserve"> 4. Закона, понуђач доказује достављањем Изјаве (</w:t>
      </w:r>
      <w:r w:rsidRPr="00EF610D">
        <w:rPr>
          <w:rFonts w:ascii="Times New Roman" w:hAnsi="Times New Roman"/>
          <w:i/>
        </w:rPr>
        <w:t>Образац изјаве понуђача</w:t>
      </w:r>
      <w:r w:rsidRPr="00EF610D">
        <w:rPr>
          <w:rFonts w:ascii="Times New Roman" w:hAnsi="Times New Roman"/>
        </w:rPr>
        <w:t>)</w:t>
      </w:r>
      <w:proofErr w:type="gramStart"/>
      <w:r w:rsidRPr="00EF610D">
        <w:rPr>
          <w:rFonts w:ascii="Times New Roman" w:hAnsi="Times New Roman"/>
        </w:rPr>
        <w:t>,којом</w:t>
      </w:r>
      <w:proofErr w:type="gramEnd"/>
      <w:r w:rsidRPr="00EF610D">
        <w:rPr>
          <w:rFonts w:ascii="Times New Roman" w:hAnsi="Times New Roman"/>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EF610D">
        <w:rPr>
          <w:rFonts w:ascii="Times New Roman" w:hAnsi="Times New Roman"/>
          <w:lang w:val="sr-Cyrl-CS"/>
        </w:rPr>
        <w:t>и</w:t>
      </w:r>
      <w:proofErr w:type="gramEnd"/>
      <w:r w:rsidRPr="00EF610D">
        <w:rPr>
          <w:rFonts w:ascii="Times New Roman" w:hAnsi="Times New Roman"/>
          <w:lang w:val="sr-Cyrl-CS"/>
        </w:rPr>
        <w:t xml:space="preserve"> 76. </w:t>
      </w:r>
      <w:proofErr w:type="gramStart"/>
      <w:r w:rsidRPr="00EF610D">
        <w:rPr>
          <w:rFonts w:ascii="Times New Roman" w:hAnsi="Times New Roman"/>
        </w:rPr>
        <w:t>Закона, дефинисане овом конкурсном документацијом.</w:t>
      </w:r>
      <w:proofErr w:type="gramEnd"/>
    </w:p>
    <w:p w:rsidR="00F9784E" w:rsidRPr="00EF610D" w:rsidRDefault="00F9784E" w:rsidP="00F9784E">
      <w:pPr>
        <w:pStyle w:val="ListParagraph"/>
        <w:jc w:val="both"/>
        <w:rPr>
          <w:rFonts w:ascii="Times New Roman" w:hAnsi="Times New Roman"/>
        </w:rPr>
      </w:pPr>
    </w:p>
    <w:p w:rsidR="00F9784E" w:rsidRPr="00EF610D" w:rsidRDefault="00F9784E" w:rsidP="00F9784E">
      <w:pPr>
        <w:pStyle w:val="ListParagraph"/>
        <w:jc w:val="both"/>
        <w:rPr>
          <w:rFonts w:ascii="Times New Roman" w:hAnsi="Times New Roman"/>
          <w:bCs/>
          <w:iCs/>
        </w:rPr>
      </w:pPr>
      <w:proofErr w:type="gramStart"/>
      <w:r w:rsidRPr="00EF610D">
        <w:rPr>
          <w:rFonts w:ascii="Times New Roman" w:hAnsi="Times New Roman"/>
        </w:rPr>
        <w:t>Изјава мора да буде потписана од стране овлашћеног лица понуђача и оверена печатом.</w:t>
      </w:r>
      <w:proofErr w:type="gramEnd"/>
      <w:r w:rsidRPr="00EF610D">
        <w:rPr>
          <w:rFonts w:ascii="Times New Roman" w:hAnsi="Times New Roman"/>
        </w:rPr>
        <w:t xml:space="preserve"> </w:t>
      </w:r>
      <w:proofErr w:type="gramStart"/>
      <w:r w:rsidRPr="00EF610D">
        <w:rPr>
          <w:rFonts w:ascii="Times New Roman" w:hAnsi="Times New Roman"/>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9784E" w:rsidRPr="00EF610D" w:rsidRDefault="00F9784E" w:rsidP="00F9784E">
      <w:pPr>
        <w:pStyle w:val="ListParagraph"/>
        <w:jc w:val="both"/>
        <w:rPr>
          <w:rFonts w:ascii="Times New Roman" w:hAnsi="Times New Roman"/>
          <w:bCs/>
          <w:iCs/>
        </w:rPr>
      </w:pPr>
    </w:p>
    <w:p w:rsidR="00F9784E" w:rsidRPr="00EF610D" w:rsidRDefault="00F9784E" w:rsidP="00F9784E">
      <w:pPr>
        <w:pStyle w:val="ListParagraph"/>
        <w:jc w:val="both"/>
        <w:rPr>
          <w:rFonts w:ascii="Times New Roman" w:hAnsi="Times New Roman"/>
          <w:bCs/>
          <w:iCs/>
        </w:rPr>
      </w:pPr>
      <w:r w:rsidRPr="00EF610D">
        <w:rPr>
          <w:rFonts w:ascii="Times New Roman" w:hAnsi="Times New Roman"/>
          <w:b/>
          <w:bCs/>
          <w:iCs/>
          <w:u w:val="single"/>
        </w:rPr>
        <w:t>Уколико понуду подноси група понуђача</w:t>
      </w:r>
      <w:r w:rsidRPr="00EF610D">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F9784E" w:rsidRPr="00EF610D" w:rsidRDefault="00F9784E" w:rsidP="00F9784E">
      <w:pPr>
        <w:pStyle w:val="ListParagraph"/>
        <w:jc w:val="both"/>
        <w:rPr>
          <w:rFonts w:ascii="Times New Roman" w:hAnsi="Times New Roman"/>
          <w:bCs/>
          <w:iCs/>
        </w:rPr>
      </w:pPr>
      <w:proofErr w:type="gramStart"/>
      <w:r w:rsidRPr="00EF610D">
        <w:rPr>
          <w:rFonts w:ascii="Times New Roman" w:hAnsi="Times New Roman"/>
          <w:b/>
          <w:bCs/>
          <w:iCs/>
          <w:u w:val="single"/>
        </w:rPr>
        <w:t>Уколико понуђач подноси понуду са подизвођачем</w:t>
      </w:r>
      <w:r w:rsidRPr="00EF610D">
        <w:rPr>
          <w:rFonts w:ascii="Times New Roman" w:hAnsi="Times New Roman"/>
          <w:bCs/>
          <w:iCs/>
        </w:rPr>
        <w:t xml:space="preserve">, понуђач је дужан да достави Изјаву подизвођача </w:t>
      </w:r>
      <w:r w:rsidRPr="00EF610D">
        <w:rPr>
          <w:rFonts w:ascii="Times New Roman" w:hAnsi="Times New Roman"/>
        </w:rPr>
        <w:t>(</w:t>
      </w:r>
      <w:r w:rsidRPr="00EF610D">
        <w:rPr>
          <w:rFonts w:ascii="Times New Roman" w:hAnsi="Times New Roman"/>
          <w:i/>
        </w:rPr>
        <w:t>Образац изјаве подизвођача</w:t>
      </w:r>
      <w:r w:rsidRPr="00EF610D">
        <w:rPr>
          <w:rFonts w:ascii="Times New Roman" w:hAnsi="Times New Roman"/>
        </w:rPr>
        <w:t>),</w:t>
      </w:r>
      <w:r w:rsidRPr="00EF610D">
        <w:rPr>
          <w:rFonts w:ascii="Times New Roman" w:hAnsi="Times New Roman"/>
          <w:bCs/>
          <w:iCs/>
        </w:rPr>
        <w:t xml:space="preserve"> потписану од стране овлашћеног лица подизвођача и оверену печатом.</w:t>
      </w:r>
      <w:proofErr w:type="gramEnd"/>
      <w:r w:rsidRPr="00EF610D">
        <w:rPr>
          <w:rFonts w:ascii="Times New Roman" w:hAnsi="Times New Roman"/>
          <w:bCs/>
          <w:iCs/>
        </w:rPr>
        <w:t xml:space="preserve"> </w:t>
      </w:r>
    </w:p>
    <w:p w:rsidR="00F9784E" w:rsidRPr="00EF610D" w:rsidRDefault="00F9784E" w:rsidP="00F9784E">
      <w:pPr>
        <w:pStyle w:val="ListParagraph"/>
        <w:jc w:val="both"/>
        <w:rPr>
          <w:rFonts w:ascii="Times New Roman" w:hAnsi="Times New Roman"/>
          <w:bCs/>
          <w:iCs/>
        </w:rPr>
      </w:pPr>
    </w:p>
    <w:p w:rsidR="00F9784E" w:rsidRPr="00EF610D" w:rsidRDefault="00F9784E" w:rsidP="00F9784E">
      <w:pPr>
        <w:pStyle w:val="ListParagraph"/>
        <w:jc w:val="both"/>
        <w:rPr>
          <w:rFonts w:ascii="Times New Roman" w:hAnsi="Times New Roman"/>
          <w:bCs/>
          <w:iCs/>
        </w:rPr>
      </w:pPr>
      <w:proofErr w:type="gramStart"/>
      <w:r w:rsidRPr="00EF610D">
        <w:rPr>
          <w:rFonts w:ascii="Times New Roman" w:hAnsi="Times New Roman"/>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F9784E" w:rsidRPr="00EF610D" w:rsidRDefault="00F9784E" w:rsidP="00F9784E">
      <w:pPr>
        <w:pStyle w:val="ListParagraph"/>
        <w:jc w:val="both"/>
        <w:rPr>
          <w:rFonts w:ascii="Times New Roman" w:hAnsi="Times New Roman"/>
          <w:bCs/>
          <w:iCs/>
        </w:rPr>
      </w:pPr>
    </w:p>
    <w:p w:rsidR="00F9784E" w:rsidRPr="00EF610D" w:rsidRDefault="00F9784E" w:rsidP="00F9784E">
      <w:pPr>
        <w:pStyle w:val="ListParagraph"/>
        <w:jc w:val="both"/>
        <w:rPr>
          <w:rFonts w:ascii="Times New Roman" w:hAnsi="Times New Roman"/>
          <w:color w:val="FF0000"/>
        </w:rPr>
      </w:pPr>
      <w:proofErr w:type="gramStart"/>
      <w:r w:rsidRPr="00EF610D">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F9784E" w:rsidRPr="00EF610D" w:rsidRDefault="00F9784E" w:rsidP="00F9784E">
      <w:pPr>
        <w:pStyle w:val="ListParagraph"/>
        <w:jc w:val="both"/>
        <w:rPr>
          <w:rFonts w:ascii="Times New Roman" w:hAnsi="Times New Roman"/>
          <w:color w:val="FF0000"/>
        </w:rPr>
      </w:pPr>
    </w:p>
    <w:p w:rsidR="00F9784E" w:rsidRPr="00EF610D" w:rsidRDefault="00F9784E" w:rsidP="00F9784E">
      <w:pPr>
        <w:pStyle w:val="ListParagraph"/>
        <w:jc w:val="both"/>
        <w:rPr>
          <w:rFonts w:ascii="Times New Roman" w:hAnsi="Times New Roman"/>
        </w:rPr>
      </w:pPr>
      <w:proofErr w:type="gramStart"/>
      <w:r w:rsidRPr="00EF610D">
        <w:rPr>
          <w:rFonts w:ascii="Times New Roman" w:hAnsi="Times New Roman"/>
        </w:rPr>
        <w:t>Понуђач није дужан да доставља на увид доказе који су јавно доступни на интернет страницама надлежних органа.</w:t>
      </w:r>
      <w:proofErr w:type="gramEnd"/>
    </w:p>
    <w:p w:rsidR="00F9784E" w:rsidRPr="00EF610D" w:rsidRDefault="00F9784E" w:rsidP="00F9784E">
      <w:pPr>
        <w:pStyle w:val="ListParagraph"/>
        <w:jc w:val="both"/>
        <w:rPr>
          <w:rFonts w:ascii="Times New Roman" w:hAnsi="Times New Roman"/>
        </w:rPr>
      </w:pPr>
    </w:p>
    <w:p w:rsidR="00F9784E" w:rsidRPr="00EF610D" w:rsidRDefault="00F9784E" w:rsidP="00F9784E">
      <w:pPr>
        <w:pStyle w:val="ListParagraph"/>
        <w:jc w:val="both"/>
        <w:rPr>
          <w:rFonts w:ascii="Times New Roman" w:eastAsia="TimesNewRomanPSMT" w:hAnsi="Times New Roman"/>
          <w:bCs/>
        </w:rPr>
      </w:pPr>
      <w:proofErr w:type="gramStart"/>
      <w:r w:rsidRPr="00EF610D">
        <w:rPr>
          <w:rFonts w:ascii="Times New Roman" w:hAnsi="Times New Roman"/>
        </w:rPr>
        <w:t>Понуђач је дужан</w:t>
      </w:r>
      <w:r w:rsidRPr="00EF610D">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9784E" w:rsidRPr="00EF610D" w:rsidRDefault="00F9784E" w:rsidP="00F9784E">
      <w:pPr>
        <w:pStyle w:val="ListParagraph"/>
        <w:jc w:val="both"/>
        <w:rPr>
          <w:rFonts w:ascii="Times New Roman" w:hAnsi="Times New Roman"/>
        </w:rPr>
      </w:pPr>
    </w:p>
    <w:p w:rsidR="00F9784E" w:rsidRPr="00EF610D" w:rsidRDefault="00F9784E" w:rsidP="00F9784E">
      <w:pPr>
        <w:tabs>
          <w:tab w:val="center" w:pos="4802"/>
        </w:tabs>
        <w:jc w:val="center"/>
        <w:rPr>
          <w:b/>
          <w:sz w:val="22"/>
          <w:szCs w:val="22"/>
          <w:lang w:val="sr-Cyrl-CS"/>
        </w:rPr>
      </w:pPr>
    </w:p>
    <w:p w:rsidR="00F9784E" w:rsidRPr="00EF610D" w:rsidRDefault="00F9784E" w:rsidP="00F9784E">
      <w:pPr>
        <w:tabs>
          <w:tab w:val="center" w:pos="4802"/>
        </w:tabs>
        <w:jc w:val="center"/>
        <w:rPr>
          <w:b/>
          <w:sz w:val="22"/>
          <w:szCs w:val="22"/>
          <w:lang w:val="sr-Cyrl-CS"/>
        </w:rPr>
      </w:pPr>
    </w:p>
    <w:p w:rsidR="00F9784E" w:rsidRPr="00EF610D" w:rsidRDefault="00F9784E" w:rsidP="00F9784E">
      <w:pPr>
        <w:tabs>
          <w:tab w:val="center" w:pos="4802"/>
        </w:tabs>
        <w:jc w:val="center"/>
        <w:rPr>
          <w:b/>
          <w:sz w:val="22"/>
          <w:szCs w:val="22"/>
          <w:lang w:val="sr-Cyrl-CS"/>
        </w:rPr>
      </w:pPr>
    </w:p>
    <w:p w:rsidR="00254B46" w:rsidRPr="00EF610D" w:rsidRDefault="00254B46" w:rsidP="00F9784E">
      <w:pPr>
        <w:tabs>
          <w:tab w:val="center" w:pos="4802"/>
        </w:tabs>
        <w:jc w:val="center"/>
        <w:rPr>
          <w:b/>
          <w:sz w:val="22"/>
          <w:szCs w:val="22"/>
          <w:lang w:val="sr-Cyrl-CS"/>
        </w:rPr>
      </w:pPr>
    </w:p>
    <w:p w:rsidR="00254B46" w:rsidRPr="00EF610D" w:rsidRDefault="00254B46" w:rsidP="00F9784E">
      <w:pPr>
        <w:tabs>
          <w:tab w:val="center" w:pos="4802"/>
        </w:tabs>
        <w:jc w:val="center"/>
        <w:rPr>
          <w:b/>
          <w:sz w:val="22"/>
          <w:szCs w:val="22"/>
          <w:lang w:val="sr-Cyrl-CS"/>
        </w:rPr>
      </w:pPr>
    </w:p>
    <w:p w:rsidR="00C579DC" w:rsidRPr="00EF610D" w:rsidRDefault="00C579DC" w:rsidP="00F9784E">
      <w:pPr>
        <w:tabs>
          <w:tab w:val="center" w:pos="4802"/>
        </w:tabs>
        <w:jc w:val="center"/>
        <w:rPr>
          <w:b/>
          <w:sz w:val="22"/>
          <w:szCs w:val="22"/>
          <w:lang w:val="sr-Cyrl-CS"/>
        </w:rPr>
      </w:pPr>
    </w:p>
    <w:p w:rsidR="00C579DC" w:rsidRPr="00EF610D" w:rsidRDefault="00C579DC" w:rsidP="00F9784E">
      <w:pPr>
        <w:tabs>
          <w:tab w:val="center" w:pos="4802"/>
        </w:tabs>
        <w:jc w:val="center"/>
        <w:rPr>
          <w:b/>
          <w:sz w:val="22"/>
          <w:szCs w:val="22"/>
          <w:lang w:val="sr-Cyrl-CS"/>
        </w:rPr>
      </w:pPr>
    </w:p>
    <w:p w:rsidR="00EF610D" w:rsidRPr="00EF610D" w:rsidRDefault="00EF610D" w:rsidP="00F9784E">
      <w:pPr>
        <w:tabs>
          <w:tab w:val="center" w:pos="4802"/>
        </w:tabs>
        <w:jc w:val="center"/>
        <w:rPr>
          <w:b/>
          <w:sz w:val="22"/>
          <w:szCs w:val="22"/>
          <w:lang w:val="sr-Cyrl-CS"/>
        </w:rPr>
      </w:pPr>
    </w:p>
    <w:p w:rsidR="00F9784E" w:rsidRPr="00EF610D" w:rsidRDefault="00F9784E" w:rsidP="00F9784E">
      <w:pPr>
        <w:tabs>
          <w:tab w:val="center" w:pos="4802"/>
        </w:tabs>
        <w:jc w:val="center"/>
        <w:rPr>
          <w:b/>
          <w:sz w:val="22"/>
          <w:szCs w:val="22"/>
          <w:lang w:val="sr-Cyrl-CS"/>
        </w:rPr>
      </w:pPr>
    </w:p>
    <w:p w:rsidR="00F9784E" w:rsidRPr="00EF610D" w:rsidRDefault="00F9784E" w:rsidP="00F9784E">
      <w:pPr>
        <w:tabs>
          <w:tab w:val="center" w:pos="4802"/>
        </w:tabs>
        <w:jc w:val="center"/>
        <w:rPr>
          <w:b/>
          <w:sz w:val="22"/>
          <w:szCs w:val="22"/>
          <w:lang w:val="sr-Cyrl-CS"/>
        </w:rPr>
      </w:pPr>
    </w:p>
    <w:p w:rsidR="00F9784E" w:rsidRPr="00EF610D" w:rsidRDefault="00F9784E" w:rsidP="00F9784E">
      <w:pPr>
        <w:tabs>
          <w:tab w:val="center" w:pos="4802"/>
        </w:tabs>
        <w:jc w:val="center"/>
        <w:rPr>
          <w:b/>
          <w:sz w:val="22"/>
          <w:szCs w:val="22"/>
          <w:lang w:val="sr-Cyrl-CS"/>
        </w:rPr>
      </w:pPr>
    </w:p>
    <w:p w:rsidR="00F9784E" w:rsidRPr="00EF610D" w:rsidRDefault="00F9784E" w:rsidP="00F9784E">
      <w:pPr>
        <w:tabs>
          <w:tab w:val="center" w:pos="4802"/>
        </w:tabs>
        <w:ind w:left="720"/>
        <w:rPr>
          <w:b/>
          <w:sz w:val="22"/>
          <w:szCs w:val="22"/>
        </w:rPr>
      </w:pPr>
      <w:proofErr w:type="gramStart"/>
      <w:r w:rsidRPr="00EF610D">
        <w:rPr>
          <w:b/>
          <w:sz w:val="22"/>
          <w:szCs w:val="22"/>
        </w:rPr>
        <w:lastRenderedPageBreak/>
        <w:t>3.ОБРАЗАЦ ИЗЈАВЕ О ИСПУЊАВАЊУ УСЛОВА ИЗ ЧЛ.</w:t>
      </w:r>
      <w:proofErr w:type="gramEnd"/>
      <w:r w:rsidRPr="00EF610D">
        <w:rPr>
          <w:b/>
          <w:sz w:val="22"/>
          <w:szCs w:val="22"/>
        </w:rPr>
        <w:t xml:space="preserve"> 75. </w:t>
      </w:r>
      <w:r w:rsidRPr="00EF610D">
        <w:rPr>
          <w:b/>
          <w:sz w:val="22"/>
          <w:szCs w:val="22"/>
          <w:lang w:val="sr-Cyrl-CS"/>
        </w:rPr>
        <w:t xml:space="preserve">И 76. </w:t>
      </w:r>
      <w:r w:rsidRPr="00EF610D">
        <w:rPr>
          <w:b/>
          <w:sz w:val="22"/>
          <w:szCs w:val="22"/>
        </w:rPr>
        <w:t xml:space="preserve">ЗАКОНА </w:t>
      </w:r>
    </w:p>
    <w:p w:rsidR="00F9784E" w:rsidRPr="00EF610D" w:rsidRDefault="00F9784E" w:rsidP="00F9784E">
      <w:pPr>
        <w:tabs>
          <w:tab w:val="center" w:pos="4802"/>
        </w:tabs>
        <w:jc w:val="center"/>
        <w:rPr>
          <w:b/>
          <w:sz w:val="22"/>
          <w:szCs w:val="22"/>
        </w:rPr>
      </w:pPr>
    </w:p>
    <w:p w:rsidR="00F9784E" w:rsidRPr="00EF610D" w:rsidRDefault="00F9784E" w:rsidP="00F9784E">
      <w:pPr>
        <w:jc w:val="center"/>
        <w:rPr>
          <w:b/>
          <w:bCs/>
          <w:sz w:val="22"/>
          <w:szCs w:val="22"/>
        </w:rPr>
      </w:pPr>
      <w:r w:rsidRPr="00EF610D">
        <w:rPr>
          <w:b/>
          <w:bCs/>
          <w:sz w:val="22"/>
          <w:szCs w:val="22"/>
        </w:rPr>
        <w:t>ИЗЈАВА ПОНУЂАЧА</w:t>
      </w:r>
    </w:p>
    <w:p w:rsidR="00F9784E" w:rsidRPr="00EF610D" w:rsidRDefault="00F9784E" w:rsidP="00F9784E">
      <w:pPr>
        <w:jc w:val="center"/>
        <w:rPr>
          <w:b/>
          <w:bCs/>
          <w:sz w:val="22"/>
          <w:szCs w:val="22"/>
        </w:rPr>
      </w:pPr>
      <w:proofErr w:type="gramStart"/>
      <w:r w:rsidRPr="00EF610D">
        <w:rPr>
          <w:b/>
          <w:bCs/>
          <w:sz w:val="22"/>
          <w:szCs w:val="22"/>
        </w:rPr>
        <w:t>О ИСПУЊАВАЊУ УСЛОВА ИЗ ЧЛ.</w:t>
      </w:r>
      <w:proofErr w:type="gramEnd"/>
      <w:r w:rsidRPr="00EF610D">
        <w:rPr>
          <w:b/>
          <w:bCs/>
          <w:sz w:val="22"/>
          <w:szCs w:val="22"/>
        </w:rPr>
        <w:t xml:space="preserve"> 75.</w:t>
      </w:r>
      <w:r w:rsidRPr="00EF610D">
        <w:rPr>
          <w:b/>
          <w:bCs/>
          <w:sz w:val="22"/>
          <w:szCs w:val="22"/>
          <w:lang w:val="sr-Cyrl-CS"/>
        </w:rPr>
        <w:t xml:space="preserve"> И 76.</w:t>
      </w:r>
      <w:r w:rsidRPr="00EF610D">
        <w:rPr>
          <w:b/>
          <w:bCs/>
          <w:sz w:val="22"/>
          <w:szCs w:val="22"/>
        </w:rPr>
        <w:t xml:space="preserve"> ЗАКОНА У ПОСТУПКУ ЈАВНЕ</w:t>
      </w:r>
    </w:p>
    <w:p w:rsidR="00F9784E" w:rsidRPr="00EF610D" w:rsidRDefault="00F9784E" w:rsidP="00F9784E">
      <w:pPr>
        <w:jc w:val="center"/>
        <w:rPr>
          <w:b/>
          <w:bCs/>
          <w:sz w:val="22"/>
          <w:szCs w:val="22"/>
        </w:rPr>
      </w:pPr>
      <w:r w:rsidRPr="00EF610D">
        <w:rPr>
          <w:b/>
          <w:bCs/>
          <w:sz w:val="22"/>
          <w:szCs w:val="22"/>
        </w:rPr>
        <w:t>НАБАВКЕ МАЛЕ ВРЕДНОСТИ</w:t>
      </w:r>
    </w:p>
    <w:p w:rsidR="00F9784E" w:rsidRPr="00EF610D" w:rsidRDefault="00F9784E" w:rsidP="00F9784E">
      <w:pPr>
        <w:jc w:val="center"/>
        <w:rPr>
          <w:b/>
          <w:bCs/>
          <w:sz w:val="22"/>
          <w:szCs w:val="22"/>
        </w:rPr>
      </w:pPr>
    </w:p>
    <w:p w:rsidR="00F9784E" w:rsidRPr="00EF610D" w:rsidRDefault="00F9784E" w:rsidP="00F9784E">
      <w:pPr>
        <w:jc w:val="both"/>
        <w:rPr>
          <w:sz w:val="20"/>
        </w:rPr>
      </w:pPr>
      <w:proofErr w:type="gramStart"/>
      <w:r w:rsidRPr="00EF610D">
        <w:rPr>
          <w:sz w:val="20"/>
        </w:rPr>
        <w:t>У складу са чланом 77.</w:t>
      </w:r>
      <w:proofErr w:type="gramEnd"/>
      <w:r w:rsidRPr="00EF610D">
        <w:rPr>
          <w:sz w:val="20"/>
        </w:rPr>
        <w:t xml:space="preserve"> </w:t>
      </w:r>
      <w:proofErr w:type="gramStart"/>
      <w:r w:rsidRPr="00EF610D">
        <w:rPr>
          <w:sz w:val="20"/>
        </w:rPr>
        <w:t>став</w:t>
      </w:r>
      <w:proofErr w:type="gramEnd"/>
      <w:r w:rsidRPr="00EF610D">
        <w:rPr>
          <w:sz w:val="20"/>
        </w:rPr>
        <w:t xml:space="preserve"> 4. Закона, под пуном материјалном и кривичном одговорношћу, као заступник понуђача, дајем следећу</w:t>
      </w:r>
    </w:p>
    <w:p w:rsidR="00F9784E" w:rsidRPr="00EF610D" w:rsidRDefault="00F9784E" w:rsidP="00F9784E">
      <w:pPr>
        <w:jc w:val="both"/>
        <w:rPr>
          <w:sz w:val="20"/>
        </w:rPr>
      </w:pPr>
      <w:r w:rsidRPr="00EF610D">
        <w:rPr>
          <w:sz w:val="20"/>
        </w:rPr>
        <w:tab/>
      </w:r>
    </w:p>
    <w:p w:rsidR="00F9784E" w:rsidRPr="00EF610D" w:rsidRDefault="00F9784E" w:rsidP="00F9784E">
      <w:pPr>
        <w:jc w:val="center"/>
        <w:rPr>
          <w:b/>
          <w:sz w:val="20"/>
        </w:rPr>
      </w:pPr>
      <w:r w:rsidRPr="00EF610D">
        <w:rPr>
          <w:b/>
          <w:sz w:val="20"/>
        </w:rPr>
        <w:t>И З Ј А В У</w:t>
      </w:r>
    </w:p>
    <w:p w:rsidR="00F9784E" w:rsidRPr="00EF610D" w:rsidRDefault="00F9784E" w:rsidP="00F9784E">
      <w:pPr>
        <w:jc w:val="center"/>
        <w:rPr>
          <w:sz w:val="20"/>
        </w:rPr>
      </w:pPr>
    </w:p>
    <w:p w:rsidR="00F9784E" w:rsidRPr="00EF610D" w:rsidRDefault="00F9784E" w:rsidP="00F9784E">
      <w:pPr>
        <w:spacing w:after="120" w:line="240" w:lineRule="auto"/>
        <w:jc w:val="both"/>
        <w:rPr>
          <w:sz w:val="20"/>
        </w:rPr>
      </w:pPr>
      <w:r w:rsidRPr="00EF610D">
        <w:rPr>
          <w:sz w:val="20"/>
        </w:rPr>
        <w:t xml:space="preserve">Понуђач </w:t>
      </w:r>
      <w:r w:rsidRPr="00EF610D">
        <w:rPr>
          <w:i/>
          <w:sz w:val="20"/>
        </w:rPr>
        <w:t xml:space="preserve"> _____________________________________________</w:t>
      </w:r>
      <w:r w:rsidRPr="00EF610D">
        <w:rPr>
          <w:i/>
          <w:iCs/>
          <w:sz w:val="20"/>
        </w:rPr>
        <w:t>[</w:t>
      </w:r>
      <w:r w:rsidRPr="00EF610D">
        <w:rPr>
          <w:i/>
          <w:sz w:val="20"/>
        </w:rPr>
        <w:t>навести назив понуђача</w:t>
      </w:r>
      <w:r w:rsidRPr="00EF610D">
        <w:rPr>
          <w:i/>
          <w:iCs/>
          <w:sz w:val="20"/>
        </w:rPr>
        <w:t>]</w:t>
      </w:r>
      <w:r w:rsidRPr="00EF610D">
        <w:rPr>
          <w:sz w:val="20"/>
        </w:rPr>
        <w:t>у поступку јавне набавке услуга</w:t>
      </w:r>
      <w:r w:rsidRPr="00EF610D">
        <w:rPr>
          <w:sz w:val="20"/>
          <w:lang w:val="sr-Cyrl-CS"/>
        </w:rPr>
        <w:t xml:space="preserve"> израде пројек</w:t>
      </w:r>
      <w:r w:rsidR="00254B46" w:rsidRPr="00EF610D">
        <w:rPr>
          <w:sz w:val="20"/>
          <w:lang w:val="sr-Cyrl-CS"/>
        </w:rPr>
        <w:t>а</w:t>
      </w:r>
      <w:r w:rsidRPr="00EF610D">
        <w:rPr>
          <w:sz w:val="20"/>
          <w:lang w:val="sr-Cyrl-CS"/>
        </w:rPr>
        <w:t>та за грађевинску дозволу, пројеката за извођење и техничке контроле пројекта за грађевинску дозволу</w:t>
      </w:r>
      <w:r w:rsidRPr="00EF610D">
        <w:rPr>
          <w:sz w:val="20"/>
        </w:rPr>
        <w:t>,</w:t>
      </w:r>
      <w:r w:rsidR="00254B46" w:rsidRPr="00EF610D">
        <w:rPr>
          <w:sz w:val="20"/>
        </w:rPr>
        <w:t xml:space="preserve">  </w:t>
      </w:r>
      <w:r w:rsidR="00254B46" w:rsidRPr="00EF610D">
        <w:rPr>
          <w:sz w:val="22"/>
          <w:szCs w:val="22"/>
          <w:lang w:val="sr-Cyrl-CS"/>
        </w:rPr>
        <w:t>за изградњу секундарних мрежа за снабдевање водом насеља Белотинац</w:t>
      </w:r>
      <w:r w:rsidR="00254B46" w:rsidRPr="00EF610D">
        <w:rPr>
          <w:sz w:val="22"/>
          <w:szCs w:val="22"/>
          <w:lang w:val="sr-Latn-CS"/>
        </w:rPr>
        <w:t xml:space="preserve"> </w:t>
      </w:r>
      <w:r w:rsidR="00254B46" w:rsidRPr="00EF610D">
        <w:rPr>
          <w:sz w:val="22"/>
          <w:szCs w:val="22"/>
          <w:lang w:val="sr-Cyrl-CS"/>
        </w:rPr>
        <w:t>и Пуковац</w:t>
      </w:r>
      <w:r w:rsidR="00254B46" w:rsidRPr="00EF610D">
        <w:rPr>
          <w:b/>
          <w:sz w:val="22"/>
          <w:szCs w:val="22"/>
          <w:lang w:val="sr-Cyrl-CS"/>
        </w:rPr>
        <w:t xml:space="preserve"> </w:t>
      </w:r>
      <w:r w:rsidRPr="00EF610D">
        <w:rPr>
          <w:sz w:val="20"/>
        </w:rPr>
        <w:t xml:space="preserve">број </w:t>
      </w:r>
      <w:r w:rsidR="00D81DCD" w:rsidRPr="00EF610D">
        <w:rPr>
          <w:color w:val="000000"/>
          <w:sz w:val="20"/>
        </w:rPr>
        <w:t>396-4/2015</w:t>
      </w:r>
      <w:r w:rsidRPr="00EF610D">
        <w:rPr>
          <w:sz w:val="20"/>
        </w:rPr>
        <w:t xml:space="preserve">, за </w:t>
      </w:r>
      <w:r w:rsidRPr="00EF610D">
        <w:rPr>
          <w:b/>
          <w:sz w:val="20"/>
          <w:u w:val="single"/>
        </w:rPr>
        <w:t xml:space="preserve">ПАРТИЈУ </w:t>
      </w:r>
      <w:r w:rsidR="00C579DC" w:rsidRPr="00EF610D">
        <w:rPr>
          <w:b/>
          <w:sz w:val="20"/>
          <w:u w:val="single"/>
        </w:rPr>
        <w:t>_</w:t>
      </w:r>
      <w:r w:rsidRPr="00EF610D">
        <w:rPr>
          <w:sz w:val="20"/>
        </w:rPr>
        <w:t>., испуњава све услове из чл. 75. Закона, односно услове дефинисане конкурсном документацијом за предметну јавну набавку, и то:</w:t>
      </w:r>
    </w:p>
    <w:p w:rsidR="00F9784E" w:rsidRPr="00EF610D" w:rsidRDefault="00F9784E" w:rsidP="008A6ECE">
      <w:pPr>
        <w:pStyle w:val="ListParagraph"/>
        <w:numPr>
          <w:ilvl w:val="0"/>
          <w:numId w:val="14"/>
        </w:numPr>
        <w:suppressAutoHyphens/>
        <w:spacing w:line="100" w:lineRule="atLeast"/>
        <w:jc w:val="both"/>
        <w:rPr>
          <w:rFonts w:ascii="Times New Roman" w:hAnsi="Times New Roman"/>
          <w:iCs/>
          <w:sz w:val="20"/>
          <w:szCs w:val="20"/>
        </w:rPr>
      </w:pPr>
      <w:r w:rsidRPr="00EF610D">
        <w:rPr>
          <w:rFonts w:ascii="Times New Roman" w:hAnsi="Times New Roman"/>
          <w:iCs/>
          <w:sz w:val="20"/>
          <w:szCs w:val="20"/>
        </w:rPr>
        <w:t>Понуђач је регистрован код надлежног органа, односно уписан у одговарајући регистар;</w:t>
      </w:r>
    </w:p>
    <w:p w:rsidR="00F9784E" w:rsidRPr="00EF610D" w:rsidRDefault="00F9784E" w:rsidP="008A6ECE">
      <w:pPr>
        <w:pStyle w:val="ListParagraph"/>
        <w:numPr>
          <w:ilvl w:val="0"/>
          <w:numId w:val="14"/>
        </w:numPr>
        <w:suppressAutoHyphens/>
        <w:spacing w:line="100" w:lineRule="atLeast"/>
        <w:jc w:val="both"/>
        <w:rPr>
          <w:rFonts w:ascii="Times New Roman" w:hAnsi="Times New Roman"/>
          <w:bCs/>
          <w:iCs/>
          <w:sz w:val="20"/>
          <w:szCs w:val="20"/>
        </w:rPr>
      </w:pPr>
      <w:r w:rsidRPr="00EF610D">
        <w:rPr>
          <w:rFonts w:ascii="Times New Roman" w:hAnsi="Times New Roman"/>
          <w:iCs/>
          <w:sz w:val="20"/>
          <w:szCs w:val="20"/>
        </w:rPr>
        <w:t xml:space="preserve">Понуђач и његов законски </w:t>
      </w:r>
      <w:r w:rsidRPr="00EF610D">
        <w:rPr>
          <w:rFonts w:ascii="Times New Roman" w:hAnsi="Times New Roman"/>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9784E" w:rsidRPr="00EF610D" w:rsidRDefault="00F9784E" w:rsidP="008A6ECE">
      <w:pPr>
        <w:pStyle w:val="ListParagraph"/>
        <w:numPr>
          <w:ilvl w:val="0"/>
          <w:numId w:val="14"/>
        </w:numPr>
        <w:suppressAutoHyphens/>
        <w:spacing w:line="100" w:lineRule="atLeast"/>
        <w:jc w:val="both"/>
        <w:rPr>
          <w:rFonts w:ascii="Times New Roman" w:hAnsi="Times New Roman"/>
          <w:bCs/>
          <w:iCs/>
          <w:sz w:val="20"/>
          <w:szCs w:val="20"/>
        </w:rPr>
      </w:pPr>
      <w:r w:rsidRPr="00EF610D">
        <w:rPr>
          <w:rFonts w:ascii="Times New Roman" w:hAnsi="Times New Roman"/>
          <w:bCs/>
          <w:iCs/>
          <w:sz w:val="20"/>
          <w:szCs w:val="20"/>
        </w:rPr>
        <w:t>Понуђачу није</w:t>
      </w:r>
      <w:r w:rsidRPr="00EF610D">
        <w:rPr>
          <w:rFonts w:ascii="Times New Roman" w:hAnsi="Times New Roman"/>
          <w:sz w:val="20"/>
          <w:szCs w:val="20"/>
        </w:rPr>
        <w:t xml:space="preserve"> изречена мера забране обављања делатности, која је на снази у време објаве позива за подношење понуде;</w:t>
      </w:r>
    </w:p>
    <w:p w:rsidR="00F9784E" w:rsidRPr="00EF610D" w:rsidRDefault="00F9784E" w:rsidP="008A6ECE">
      <w:pPr>
        <w:pStyle w:val="ListParagraph"/>
        <w:numPr>
          <w:ilvl w:val="0"/>
          <w:numId w:val="14"/>
        </w:numPr>
        <w:suppressAutoHyphens/>
        <w:spacing w:line="100" w:lineRule="atLeast"/>
        <w:jc w:val="both"/>
        <w:rPr>
          <w:rFonts w:ascii="Times New Roman" w:hAnsi="Times New Roman"/>
          <w:sz w:val="20"/>
          <w:szCs w:val="20"/>
        </w:rPr>
      </w:pPr>
      <w:r w:rsidRPr="00EF610D">
        <w:rPr>
          <w:rFonts w:ascii="Times New Roman" w:hAnsi="Times New Roman"/>
          <w:bCs/>
          <w:iCs/>
          <w:sz w:val="20"/>
          <w:szCs w:val="20"/>
        </w:rPr>
        <w:t xml:space="preserve">Понуђач је измирио </w:t>
      </w:r>
      <w:r w:rsidRPr="00EF610D">
        <w:rPr>
          <w:rFonts w:ascii="Times New Roman" w:hAnsi="Times New Roman"/>
          <w:sz w:val="20"/>
          <w:szCs w:val="20"/>
        </w:rPr>
        <w:t>доспеле порезе, доприносе и друге јавне дажбине у складу са прописима Републике Србије (</w:t>
      </w:r>
      <w:r w:rsidRPr="00EF610D">
        <w:rPr>
          <w:rFonts w:ascii="Times New Roman" w:hAnsi="Times New Roman"/>
          <w:i/>
          <w:sz w:val="20"/>
          <w:szCs w:val="20"/>
        </w:rPr>
        <w:t>или стране државе када има седиште на њеној територији);</w:t>
      </w:r>
    </w:p>
    <w:p w:rsidR="00F9784E" w:rsidRPr="00EF610D" w:rsidRDefault="00F9784E" w:rsidP="008A6ECE">
      <w:pPr>
        <w:pStyle w:val="ListParagraph"/>
        <w:numPr>
          <w:ilvl w:val="0"/>
          <w:numId w:val="14"/>
        </w:numPr>
        <w:suppressAutoHyphens/>
        <w:spacing w:line="100" w:lineRule="atLeast"/>
        <w:jc w:val="both"/>
        <w:rPr>
          <w:rFonts w:ascii="Times New Roman" w:hAnsi="Times New Roman"/>
          <w:sz w:val="20"/>
          <w:szCs w:val="20"/>
        </w:rPr>
      </w:pPr>
      <w:r w:rsidRPr="00EF610D">
        <w:rPr>
          <w:rFonts w:ascii="Times New Roman" w:hAnsi="Times New Roman"/>
          <w:sz w:val="20"/>
          <w:szCs w:val="20"/>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EF610D" w:rsidRPr="00EF610D" w:rsidRDefault="00C579DC" w:rsidP="00EF610D">
      <w:pPr>
        <w:pStyle w:val="ListParagraph"/>
        <w:numPr>
          <w:ilvl w:val="0"/>
          <w:numId w:val="14"/>
        </w:numPr>
        <w:suppressAutoHyphens/>
        <w:spacing w:line="100" w:lineRule="atLeast"/>
        <w:jc w:val="both"/>
        <w:rPr>
          <w:rFonts w:ascii="Times New Roman" w:hAnsi="Times New Roman"/>
          <w:sz w:val="20"/>
          <w:szCs w:val="20"/>
        </w:rPr>
      </w:pPr>
      <w:r w:rsidRPr="00EF610D">
        <w:rPr>
          <w:rFonts w:ascii="Times New Roman" w:hAnsi="Times New Roman"/>
          <w:sz w:val="20"/>
          <w:szCs w:val="20"/>
          <w:lang w:val="sr-Cyrl-CS"/>
        </w:rPr>
        <w:t xml:space="preserve">Понуђач испуњава додатне услове </w:t>
      </w:r>
      <w:r w:rsidRPr="00EF610D">
        <w:rPr>
          <w:rFonts w:ascii="Times New Roman" w:hAnsi="Times New Roman"/>
          <w:iCs/>
          <w:sz w:val="20"/>
          <w:szCs w:val="20"/>
        </w:rPr>
        <w:t>и то</w:t>
      </w:r>
      <w:r w:rsidRPr="00EF610D">
        <w:rPr>
          <w:rFonts w:ascii="Times New Roman" w:hAnsi="Times New Roman"/>
          <w:iCs/>
          <w:sz w:val="20"/>
          <w:szCs w:val="20"/>
          <w:lang w:val="sr-Cyrl-CS"/>
        </w:rPr>
        <w:t>:</w:t>
      </w:r>
    </w:p>
    <w:p w:rsidR="00EF610D" w:rsidRPr="00EF610D" w:rsidRDefault="00EF610D" w:rsidP="00EF610D">
      <w:pPr>
        <w:pStyle w:val="ListParagraph"/>
        <w:suppressAutoHyphens/>
        <w:spacing w:line="100" w:lineRule="atLeast"/>
        <w:jc w:val="both"/>
        <w:rPr>
          <w:rFonts w:ascii="Times New Roman" w:hAnsi="Times New Roman"/>
          <w:sz w:val="20"/>
          <w:szCs w:val="20"/>
        </w:rPr>
      </w:pPr>
      <w:r w:rsidRPr="00EF610D">
        <w:rPr>
          <w:rFonts w:ascii="Times New Roman" w:hAnsi="Times New Roman"/>
          <w:iCs/>
          <w:sz w:val="20"/>
          <w:lang w:val="sr-Cyrl-CS"/>
        </w:rPr>
        <w:t>ЗА ФИНАНСИЈСКИ КАПАЦИТЕТ:</w:t>
      </w:r>
    </w:p>
    <w:p w:rsidR="00EF610D" w:rsidRPr="00EF610D" w:rsidRDefault="00EF610D" w:rsidP="00EF610D">
      <w:pPr>
        <w:pStyle w:val="ListParagraph"/>
        <w:numPr>
          <w:ilvl w:val="0"/>
          <w:numId w:val="15"/>
        </w:numPr>
        <w:suppressAutoHyphens/>
        <w:spacing w:line="100" w:lineRule="atLeast"/>
        <w:rPr>
          <w:rFonts w:ascii="Times New Roman" w:hAnsi="Times New Roman"/>
          <w:bCs/>
          <w:iCs/>
          <w:sz w:val="20"/>
          <w:lang w:val="sr-Cyrl-CS"/>
        </w:rPr>
      </w:pPr>
      <w:r w:rsidRPr="00EF610D">
        <w:rPr>
          <w:rFonts w:ascii="Times New Roman" w:hAnsi="Times New Roman"/>
          <w:bCs/>
          <w:iCs/>
          <w:sz w:val="20"/>
          <w:lang w:val="sr-Cyrl-CS"/>
        </w:rPr>
        <w:t>да је у последњих годину дана који претходе објављивању јавног позива исказао ликвидност у пословању, односно није био у блокади ни један дан у претходних годину дана;</w:t>
      </w:r>
    </w:p>
    <w:p w:rsidR="00EF610D" w:rsidRPr="00EF610D" w:rsidRDefault="00EF610D" w:rsidP="00EF610D">
      <w:pPr>
        <w:pStyle w:val="ListParagraph"/>
        <w:numPr>
          <w:ilvl w:val="0"/>
          <w:numId w:val="15"/>
        </w:numPr>
        <w:suppressAutoHyphens/>
        <w:spacing w:line="100" w:lineRule="atLeast"/>
        <w:rPr>
          <w:rFonts w:ascii="Times New Roman" w:hAnsi="Times New Roman"/>
          <w:bCs/>
          <w:iCs/>
          <w:sz w:val="20"/>
          <w:lang w:val="sr-Cyrl-CS"/>
        </w:rPr>
      </w:pPr>
      <w:r w:rsidRPr="00EF610D">
        <w:rPr>
          <w:rFonts w:ascii="Times New Roman" w:hAnsi="Times New Roman"/>
          <w:bCs/>
          <w:iCs/>
          <w:sz w:val="20"/>
          <w:lang w:val="sr-Cyrl-CS"/>
        </w:rPr>
        <w:t xml:space="preserve">да  је  понуђач остварио укупан приход у предходне три  обрачунске године (2012, 2013, 2014) од минимално  5.000.000,00 динара годишње за партију 1. и </w:t>
      </w:r>
      <w:r w:rsidRPr="00EF610D">
        <w:rPr>
          <w:rFonts w:ascii="Times New Roman" w:hAnsi="Times New Roman"/>
          <w:bCs/>
          <w:iCs/>
          <w:sz w:val="20"/>
          <w:highlight w:val="yellow"/>
          <w:u w:val="single"/>
          <w:lang w:val="sr-Cyrl-CS"/>
        </w:rPr>
        <w:t>1.000.000,00 динара годишње за партију 2</w:t>
      </w:r>
      <w:r w:rsidRPr="00EF610D">
        <w:rPr>
          <w:rFonts w:ascii="Times New Roman" w:hAnsi="Times New Roman"/>
          <w:bCs/>
          <w:iCs/>
          <w:sz w:val="20"/>
          <w:lang w:val="sr-Cyrl-CS"/>
        </w:rPr>
        <w:t>.</w:t>
      </w:r>
    </w:p>
    <w:p w:rsidR="00EF610D" w:rsidRPr="00EF610D" w:rsidRDefault="00EF610D" w:rsidP="00EF610D">
      <w:pPr>
        <w:pStyle w:val="ListParagraph"/>
        <w:spacing w:after="0"/>
        <w:rPr>
          <w:rFonts w:ascii="Times New Roman" w:hAnsi="Times New Roman"/>
          <w:iCs/>
          <w:sz w:val="20"/>
        </w:rPr>
      </w:pPr>
      <w:r w:rsidRPr="00EF610D">
        <w:rPr>
          <w:rFonts w:ascii="Times New Roman" w:hAnsi="Times New Roman"/>
          <w:iCs/>
          <w:sz w:val="20"/>
          <w:lang w:val="sr-Cyrl-CS"/>
        </w:rPr>
        <w:t>ЗА КАДРОВСКИ КАПАЦИТЕТ:</w:t>
      </w:r>
    </w:p>
    <w:p w:rsidR="00EF610D" w:rsidRPr="00EF610D" w:rsidRDefault="00EF610D" w:rsidP="00EF610D">
      <w:pPr>
        <w:pStyle w:val="ListParagraph"/>
        <w:suppressAutoHyphens/>
        <w:spacing w:line="100" w:lineRule="atLeast"/>
        <w:rPr>
          <w:rFonts w:ascii="Times New Roman" w:hAnsi="Times New Roman"/>
          <w:iCs/>
          <w:sz w:val="20"/>
          <w:lang w:val="sr-Latn-CS"/>
        </w:rPr>
      </w:pPr>
      <w:r w:rsidRPr="00EF610D">
        <w:rPr>
          <w:rFonts w:ascii="Times New Roman" w:hAnsi="Times New Roman"/>
          <w:iCs/>
          <w:sz w:val="20"/>
          <w:lang w:val="sr-Latn-CS"/>
        </w:rPr>
        <w:t xml:space="preserve">Да понуђач има најмање 3 запослена радника од којих је најмање један одговорни пројектант са лиценцом Инжењерске коморе Србије број 313 или 314 и потврдом о важењу исте и једног  геодетског стручњака инжењера геодезије </w:t>
      </w:r>
      <w:r w:rsidRPr="00EF610D">
        <w:rPr>
          <w:rFonts w:ascii="Times New Roman" w:hAnsi="Times New Roman"/>
          <w:iCs/>
          <w:sz w:val="20"/>
        </w:rPr>
        <w:t xml:space="preserve">најмање </w:t>
      </w:r>
      <w:r w:rsidRPr="00EF610D">
        <w:rPr>
          <w:rFonts w:ascii="Times New Roman" w:hAnsi="Times New Roman"/>
          <w:iCs/>
          <w:sz w:val="20"/>
          <w:lang w:val="sr-Latn-CS"/>
        </w:rPr>
        <w:t xml:space="preserve">са </w:t>
      </w:r>
      <w:r w:rsidRPr="00EF610D">
        <w:rPr>
          <w:rFonts w:ascii="Times New Roman" w:hAnsi="Times New Roman"/>
          <w:iCs/>
          <w:sz w:val="20"/>
        </w:rPr>
        <w:t xml:space="preserve">геодетском </w:t>
      </w:r>
      <w:r w:rsidRPr="00EF610D">
        <w:rPr>
          <w:rFonts w:ascii="Times New Roman" w:hAnsi="Times New Roman"/>
          <w:iCs/>
          <w:sz w:val="20"/>
          <w:lang w:val="sr-Latn-CS"/>
        </w:rPr>
        <w:t xml:space="preserve">лиценцом </w:t>
      </w:r>
      <w:r w:rsidRPr="00EF610D">
        <w:rPr>
          <w:rFonts w:ascii="Times New Roman" w:hAnsi="Times New Roman"/>
          <w:iCs/>
          <w:sz w:val="20"/>
        </w:rPr>
        <w:t>другог</w:t>
      </w:r>
      <w:r w:rsidRPr="00EF610D">
        <w:rPr>
          <w:rFonts w:ascii="Times New Roman" w:hAnsi="Times New Roman"/>
          <w:iCs/>
          <w:sz w:val="20"/>
          <w:lang w:val="sr-Latn-CS"/>
        </w:rPr>
        <w:t xml:space="preserve"> реда </w:t>
      </w:r>
      <w:r w:rsidRPr="00EF610D">
        <w:rPr>
          <w:rFonts w:ascii="Times New Roman" w:hAnsi="Times New Roman"/>
          <w:iCs/>
          <w:sz w:val="20"/>
        </w:rPr>
        <w:t xml:space="preserve">издату од стране </w:t>
      </w:r>
      <w:r w:rsidRPr="00EF610D">
        <w:rPr>
          <w:rFonts w:ascii="Times New Roman" w:hAnsi="Times New Roman"/>
          <w:iCs/>
          <w:sz w:val="20"/>
          <w:lang w:val="sr-Latn-CS"/>
        </w:rPr>
        <w:t>Републичког геодетског Завода у складу са «Законом о државном премеру и катастру непокретности»  .</w:t>
      </w:r>
    </w:p>
    <w:p w:rsidR="00EF610D" w:rsidRPr="00EF610D" w:rsidRDefault="00EF610D" w:rsidP="00EF610D">
      <w:pPr>
        <w:pStyle w:val="ListParagraph"/>
        <w:suppressAutoHyphens/>
        <w:spacing w:line="100" w:lineRule="atLeast"/>
        <w:rPr>
          <w:rFonts w:ascii="Times New Roman" w:hAnsi="Times New Roman"/>
          <w:bCs/>
          <w:iCs/>
          <w:sz w:val="20"/>
          <w:lang w:val="sr-Cyrl-CS"/>
        </w:rPr>
      </w:pPr>
    </w:p>
    <w:p w:rsidR="00EF610D" w:rsidRPr="00EF610D" w:rsidRDefault="00EF610D" w:rsidP="00EF610D">
      <w:pPr>
        <w:pStyle w:val="ListParagraph"/>
        <w:spacing w:after="0"/>
        <w:rPr>
          <w:rFonts w:ascii="Times New Roman" w:hAnsi="Times New Roman"/>
          <w:iCs/>
          <w:sz w:val="20"/>
        </w:rPr>
      </w:pPr>
      <w:r w:rsidRPr="00EF610D">
        <w:rPr>
          <w:rFonts w:ascii="Times New Roman" w:hAnsi="Times New Roman"/>
          <w:bCs/>
          <w:iCs/>
          <w:sz w:val="20"/>
          <w:lang w:val="sr-Cyrl-CS"/>
        </w:rPr>
        <w:t>ЗА ТЕХНИЧКИ КАПАЦИТЕТ:</w:t>
      </w:r>
    </w:p>
    <w:p w:rsidR="00EF610D" w:rsidRPr="00EF610D" w:rsidRDefault="00EF610D" w:rsidP="00EF610D">
      <w:pPr>
        <w:pStyle w:val="ListParagraph"/>
        <w:suppressAutoHyphens/>
        <w:spacing w:line="100" w:lineRule="atLeast"/>
        <w:rPr>
          <w:rFonts w:ascii="Times New Roman" w:hAnsi="Times New Roman"/>
          <w:iCs/>
          <w:sz w:val="20"/>
          <w:lang w:val="sr-Latn-CS"/>
        </w:rPr>
      </w:pPr>
      <w:r w:rsidRPr="00EF610D">
        <w:rPr>
          <w:rFonts w:ascii="Times New Roman" w:hAnsi="Times New Roman"/>
          <w:iCs/>
          <w:sz w:val="20"/>
          <w:lang w:val="sr-Cyrl-CS"/>
        </w:rPr>
        <w:t>Да  понуђач поседује следећу опрему (у власништву, закупу или по другом правном основу) потребну за реализацију предмета јавне набавке:</w:t>
      </w:r>
      <w:r w:rsidRPr="00EF610D">
        <w:rPr>
          <w:rFonts w:ascii="Times New Roman" w:hAnsi="Times New Roman"/>
          <w:iCs/>
          <w:sz w:val="20"/>
          <w:lang w:val="sr-Latn-CS"/>
        </w:rPr>
        <w:t xml:space="preserve"> минимум  </w:t>
      </w:r>
      <w:r w:rsidRPr="00EF610D">
        <w:rPr>
          <w:rFonts w:ascii="Times New Roman" w:hAnsi="Times New Roman"/>
          <w:iCs/>
          <w:sz w:val="20"/>
        </w:rPr>
        <w:t>3</w:t>
      </w:r>
      <w:r w:rsidRPr="00EF610D">
        <w:rPr>
          <w:rFonts w:ascii="Times New Roman" w:hAnsi="Times New Roman"/>
          <w:iCs/>
          <w:sz w:val="20"/>
          <w:lang w:val="sr-Latn-CS"/>
        </w:rPr>
        <w:t xml:space="preserve"> рачунара,</w:t>
      </w:r>
      <w:r w:rsidRPr="00EF610D">
        <w:rPr>
          <w:rFonts w:ascii="Times New Roman" w:hAnsi="Times New Roman"/>
          <w:iCs/>
          <w:sz w:val="20"/>
        </w:rPr>
        <w:t xml:space="preserve"> </w:t>
      </w:r>
      <w:r w:rsidRPr="00EF610D">
        <w:rPr>
          <w:rFonts w:ascii="Times New Roman" w:hAnsi="Times New Roman"/>
          <w:iCs/>
          <w:sz w:val="20"/>
          <w:lang w:val="sr-Latn-CS"/>
        </w:rPr>
        <w:t>лиценцирани програм-софтвер за израду </w:t>
      </w:r>
      <w:r w:rsidRPr="00EF610D">
        <w:rPr>
          <w:rFonts w:ascii="Times New Roman" w:hAnsi="Times New Roman"/>
          <w:iCs/>
          <w:sz w:val="20"/>
          <w:lang w:val="ru-RU"/>
        </w:rPr>
        <w:t>графичкогдела</w:t>
      </w:r>
      <w:r w:rsidRPr="00EF610D">
        <w:rPr>
          <w:rFonts w:ascii="Times New Roman" w:hAnsi="Times New Roman"/>
          <w:iCs/>
          <w:sz w:val="20"/>
          <w:lang w:val="sr-Latn-CS"/>
        </w:rPr>
        <w:t> пројектно-техничке документације, </w:t>
      </w:r>
      <w:r w:rsidRPr="00EF610D">
        <w:rPr>
          <w:rFonts w:ascii="Times New Roman" w:hAnsi="Times New Roman"/>
          <w:iCs/>
          <w:sz w:val="20"/>
          <w:lang w:val="sr-Cyrl-CS"/>
        </w:rPr>
        <w:t xml:space="preserve">опрему за штампање формата  најмање 40"  – плотер и најмање </w:t>
      </w:r>
      <w:r w:rsidRPr="00EF610D">
        <w:rPr>
          <w:rFonts w:ascii="Times New Roman" w:hAnsi="Times New Roman"/>
          <w:iCs/>
          <w:sz w:val="20"/>
          <w:highlight w:val="yellow"/>
          <w:u w:val="single"/>
          <w:lang w:val="sr-Cyrl-CS"/>
        </w:rPr>
        <w:t>1</w:t>
      </w:r>
      <w:r w:rsidRPr="00EF610D">
        <w:rPr>
          <w:rFonts w:ascii="Times New Roman" w:hAnsi="Times New Roman"/>
          <w:iCs/>
          <w:sz w:val="20"/>
          <w:highlight w:val="yellow"/>
          <w:u w:val="single"/>
          <w:lang w:val="sr-Latn-CS"/>
        </w:rPr>
        <w:t xml:space="preserve"> (један) GPS геодетски уређај</w:t>
      </w:r>
      <w:r w:rsidRPr="00EF610D">
        <w:rPr>
          <w:rFonts w:ascii="Times New Roman" w:hAnsi="Times New Roman"/>
          <w:iCs/>
          <w:sz w:val="20"/>
          <w:highlight w:val="yellow"/>
          <w:u w:val="single"/>
        </w:rPr>
        <w:t xml:space="preserve"> (само за партију 1)</w:t>
      </w:r>
      <w:r w:rsidRPr="00EF610D">
        <w:rPr>
          <w:rFonts w:ascii="Times New Roman" w:hAnsi="Times New Roman"/>
          <w:iCs/>
          <w:sz w:val="20"/>
          <w:highlight w:val="yellow"/>
          <w:u w:val="single"/>
          <w:lang w:val="sr-Latn-CS"/>
        </w:rPr>
        <w:t>.</w:t>
      </w:r>
    </w:p>
    <w:p w:rsidR="00F9784E" w:rsidRPr="00EF610D" w:rsidRDefault="00F9784E" w:rsidP="00EF610D">
      <w:pPr>
        <w:pStyle w:val="ListParagraph"/>
        <w:suppressAutoHyphens/>
        <w:spacing w:after="0" w:line="100" w:lineRule="atLeast"/>
        <w:jc w:val="both"/>
        <w:rPr>
          <w:rFonts w:ascii="Times New Roman" w:hAnsi="Times New Roman"/>
          <w:iCs/>
          <w:sz w:val="20"/>
          <w:szCs w:val="20"/>
        </w:rPr>
      </w:pPr>
    </w:p>
    <w:p w:rsidR="00F9784E" w:rsidRPr="00EF610D" w:rsidRDefault="00F9784E" w:rsidP="00EF610D">
      <w:pPr>
        <w:ind w:left="720"/>
        <w:jc w:val="both"/>
        <w:rPr>
          <w:i/>
          <w:sz w:val="20"/>
          <w:lang w:val="sr-Cyrl-CS"/>
        </w:rPr>
      </w:pPr>
    </w:p>
    <w:p w:rsidR="00F9784E" w:rsidRPr="00EF610D" w:rsidRDefault="00F9784E" w:rsidP="00F9784E">
      <w:pPr>
        <w:jc w:val="both"/>
        <w:rPr>
          <w:i/>
          <w:sz w:val="20"/>
          <w:lang w:val="sr-Cyrl-CS"/>
        </w:rPr>
      </w:pPr>
    </w:p>
    <w:p w:rsidR="00F9784E" w:rsidRPr="00EF610D" w:rsidRDefault="00F9784E" w:rsidP="00F9784E">
      <w:pPr>
        <w:ind w:firstLine="708"/>
        <w:rPr>
          <w:sz w:val="20"/>
        </w:rPr>
      </w:pPr>
      <w:r w:rsidRPr="00EF610D">
        <w:rPr>
          <w:sz w:val="20"/>
        </w:rPr>
        <w:t>Место</w:t>
      </w:r>
      <w:proofErr w:type="gramStart"/>
      <w:r w:rsidRPr="00EF610D">
        <w:rPr>
          <w:sz w:val="20"/>
        </w:rPr>
        <w:t>:_</w:t>
      </w:r>
      <w:proofErr w:type="gramEnd"/>
      <w:r w:rsidRPr="00EF610D">
        <w:rPr>
          <w:sz w:val="20"/>
        </w:rPr>
        <w:t>____________                                                                        Понуђач:</w:t>
      </w:r>
    </w:p>
    <w:p w:rsidR="00F9784E" w:rsidRPr="00EF610D" w:rsidRDefault="00F9784E" w:rsidP="00F9784E">
      <w:pPr>
        <w:ind w:firstLine="708"/>
        <w:rPr>
          <w:sz w:val="20"/>
          <w:lang w:val="sr-Cyrl-CS"/>
        </w:rPr>
      </w:pPr>
      <w:r w:rsidRPr="00EF610D">
        <w:rPr>
          <w:sz w:val="20"/>
        </w:rPr>
        <w:t>Датум</w:t>
      </w:r>
      <w:proofErr w:type="gramStart"/>
      <w:r w:rsidRPr="00EF610D">
        <w:rPr>
          <w:sz w:val="20"/>
        </w:rPr>
        <w:t>:_</w:t>
      </w:r>
      <w:proofErr w:type="gramEnd"/>
      <w:r w:rsidRPr="00EF610D">
        <w:rPr>
          <w:sz w:val="20"/>
        </w:rPr>
        <w:t xml:space="preserve">____________                         М.П.                     _____________________                        </w:t>
      </w:r>
    </w:p>
    <w:p w:rsidR="00F9784E" w:rsidRPr="00EF610D" w:rsidRDefault="00F9784E" w:rsidP="00F9784E">
      <w:pPr>
        <w:ind w:firstLine="708"/>
        <w:rPr>
          <w:b/>
          <w:bCs/>
          <w:i/>
          <w:sz w:val="20"/>
        </w:rPr>
      </w:pPr>
    </w:p>
    <w:p w:rsidR="00F9784E" w:rsidRPr="00EF610D" w:rsidRDefault="00F9784E" w:rsidP="00F9784E">
      <w:pPr>
        <w:pStyle w:val="BodyText2"/>
        <w:spacing w:line="100" w:lineRule="atLeast"/>
        <w:rPr>
          <w:b/>
          <w:bCs/>
          <w:i/>
          <w:sz w:val="20"/>
        </w:rPr>
      </w:pPr>
    </w:p>
    <w:p w:rsidR="00F9784E" w:rsidRPr="00EF610D" w:rsidRDefault="00F9784E" w:rsidP="00F9784E">
      <w:pPr>
        <w:pStyle w:val="ListParagraph"/>
        <w:ind w:left="0"/>
        <w:jc w:val="both"/>
        <w:rPr>
          <w:rFonts w:ascii="Times New Roman" w:hAnsi="Times New Roman"/>
          <w:bCs/>
          <w:i/>
          <w:iCs/>
          <w:sz w:val="20"/>
          <w:szCs w:val="20"/>
        </w:rPr>
      </w:pPr>
      <w:r w:rsidRPr="00EF610D">
        <w:rPr>
          <w:rFonts w:ascii="Times New Roman" w:hAnsi="Times New Roman"/>
          <w:b/>
          <w:bCs/>
          <w:i/>
          <w:sz w:val="20"/>
          <w:szCs w:val="20"/>
        </w:rPr>
        <w:t>Напомена</w:t>
      </w:r>
      <w:proofErr w:type="gramStart"/>
      <w:r w:rsidRPr="00EF610D">
        <w:rPr>
          <w:rFonts w:ascii="Times New Roman" w:hAnsi="Times New Roman"/>
          <w:b/>
          <w:bCs/>
          <w:i/>
          <w:sz w:val="20"/>
          <w:szCs w:val="20"/>
        </w:rPr>
        <w:t>:</w:t>
      </w:r>
      <w:r w:rsidRPr="00EF610D">
        <w:rPr>
          <w:rFonts w:ascii="Times New Roman" w:hAnsi="Times New Roman"/>
          <w:b/>
          <w:bCs/>
          <w:i/>
          <w:iCs/>
          <w:sz w:val="20"/>
          <w:szCs w:val="20"/>
          <w:u w:val="single"/>
        </w:rPr>
        <w:t>Уколико</w:t>
      </w:r>
      <w:proofErr w:type="gramEnd"/>
      <w:r w:rsidRPr="00EF610D">
        <w:rPr>
          <w:rFonts w:ascii="Times New Roman" w:hAnsi="Times New Roman"/>
          <w:b/>
          <w:bCs/>
          <w:i/>
          <w:iCs/>
          <w:sz w:val="20"/>
          <w:szCs w:val="20"/>
          <w:u w:val="single"/>
        </w:rPr>
        <w:t xml:space="preserve"> понуду подноси група понуђача,</w:t>
      </w:r>
      <w:r w:rsidRPr="00EF610D">
        <w:rPr>
          <w:rFonts w:ascii="Times New Roman" w:hAnsi="Times New Roman"/>
          <w:bCs/>
          <w:i/>
          <w:iCs/>
          <w:sz w:val="20"/>
          <w:szCs w:val="20"/>
        </w:rPr>
        <w:t xml:space="preserve"> Изјава мора бити потписана од стране овлашћеног лица сваког понуђача из групе понуђача и оверена печатом. </w:t>
      </w:r>
    </w:p>
    <w:p w:rsidR="00F9784E" w:rsidRPr="00EF610D" w:rsidRDefault="00F9784E" w:rsidP="00F9784E">
      <w:pPr>
        <w:pStyle w:val="ListParagraph"/>
        <w:ind w:left="0"/>
        <w:jc w:val="both"/>
        <w:rPr>
          <w:rFonts w:ascii="Times New Roman" w:hAnsi="Times New Roman"/>
          <w:bCs/>
          <w:i/>
          <w:iCs/>
          <w:lang w:val="sr-Cyrl-CS"/>
        </w:rPr>
      </w:pPr>
    </w:p>
    <w:p w:rsidR="004D2F65" w:rsidRPr="00EF610D" w:rsidRDefault="004D2F65" w:rsidP="00F9784E">
      <w:pPr>
        <w:pStyle w:val="ListParagraph"/>
        <w:ind w:left="0"/>
        <w:jc w:val="both"/>
        <w:rPr>
          <w:rFonts w:ascii="Times New Roman" w:hAnsi="Times New Roman"/>
          <w:bCs/>
          <w:i/>
          <w:iCs/>
          <w:lang w:val="sr-Cyrl-CS"/>
        </w:rPr>
      </w:pPr>
    </w:p>
    <w:p w:rsidR="00F9784E" w:rsidRPr="00EF610D" w:rsidRDefault="00F9784E" w:rsidP="00F9784E">
      <w:pPr>
        <w:jc w:val="both"/>
        <w:rPr>
          <w:b/>
          <w:bCs/>
          <w:i/>
          <w:iCs/>
          <w:sz w:val="22"/>
          <w:szCs w:val="22"/>
          <w:lang w:val="sr-Cyrl-CS"/>
        </w:rPr>
      </w:pPr>
      <w:r w:rsidRPr="00EF610D">
        <w:rPr>
          <w:b/>
          <w:bCs/>
          <w:i/>
          <w:iCs/>
          <w:sz w:val="22"/>
          <w:szCs w:val="22"/>
        </w:rPr>
        <w:lastRenderedPageBreak/>
        <w:t xml:space="preserve">V </w:t>
      </w:r>
      <w:r w:rsidRPr="00EF610D">
        <w:rPr>
          <w:b/>
          <w:bCs/>
          <w:i/>
          <w:iCs/>
          <w:sz w:val="22"/>
          <w:szCs w:val="22"/>
          <w:lang w:val="sr-Cyrl-CS"/>
        </w:rPr>
        <w:t xml:space="preserve">УПУТСТВО ПОНУЂАЧИМА КАКО ДА САЧИНЕ ПОНУДУ </w:t>
      </w:r>
    </w:p>
    <w:p w:rsidR="00F9784E" w:rsidRPr="00EF610D" w:rsidRDefault="00F9784E" w:rsidP="00F9784E">
      <w:pPr>
        <w:jc w:val="both"/>
        <w:rPr>
          <w:rFonts w:eastAsia="Calibri"/>
          <w:bCs/>
          <w:i/>
          <w:iCs/>
          <w:sz w:val="22"/>
          <w:szCs w:val="22"/>
          <w:lang w:val="sr-Cyrl-CS"/>
        </w:rPr>
      </w:pPr>
    </w:p>
    <w:p w:rsidR="00F9784E" w:rsidRPr="00EF610D" w:rsidRDefault="00F9784E" w:rsidP="00F9784E">
      <w:pPr>
        <w:jc w:val="both"/>
        <w:rPr>
          <w:b/>
          <w:bCs/>
          <w:i/>
          <w:iCs/>
          <w:sz w:val="22"/>
          <w:szCs w:val="22"/>
        </w:rPr>
      </w:pPr>
      <w:r w:rsidRPr="00EF610D">
        <w:rPr>
          <w:b/>
          <w:bCs/>
          <w:i/>
          <w:iCs/>
          <w:sz w:val="22"/>
          <w:szCs w:val="22"/>
        </w:rPr>
        <w:t>1. ПОДАЦИ О ЈЕЗИКУ НА КОЈЕМ ПОНУДА МОРА ДА БУДЕ САСТАВЉЕНА</w:t>
      </w:r>
    </w:p>
    <w:p w:rsidR="00F9784E" w:rsidRPr="00EF610D" w:rsidRDefault="00F9784E" w:rsidP="00F9784E">
      <w:pPr>
        <w:jc w:val="both"/>
        <w:rPr>
          <w:b/>
          <w:bCs/>
          <w:i/>
          <w:iCs/>
          <w:sz w:val="22"/>
          <w:szCs w:val="22"/>
        </w:rPr>
      </w:pPr>
    </w:p>
    <w:p w:rsidR="00F9784E" w:rsidRPr="00EF610D" w:rsidRDefault="00F9784E" w:rsidP="00F9784E">
      <w:pPr>
        <w:jc w:val="both"/>
        <w:rPr>
          <w:b/>
          <w:bCs/>
          <w:i/>
          <w:iCs/>
          <w:sz w:val="22"/>
          <w:szCs w:val="22"/>
        </w:rPr>
      </w:pPr>
      <w:proofErr w:type="gramStart"/>
      <w:r w:rsidRPr="00EF610D">
        <w:rPr>
          <w:sz w:val="22"/>
          <w:szCs w:val="22"/>
        </w:rPr>
        <w:t>Понуђач подноси понуду на српском језику.</w:t>
      </w:r>
      <w:proofErr w:type="gramEnd"/>
    </w:p>
    <w:p w:rsidR="00F9784E" w:rsidRPr="00EF610D" w:rsidRDefault="00F9784E" w:rsidP="00F9784E">
      <w:pPr>
        <w:jc w:val="both"/>
        <w:rPr>
          <w:b/>
          <w:bCs/>
          <w:i/>
          <w:iCs/>
          <w:sz w:val="22"/>
          <w:szCs w:val="22"/>
        </w:rPr>
      </w:pPr>
    </w:p>
    <w:p w:rsidR="00F9784E" w:rsidRPr="00EF610D" w:rsidRDefault="00F9784E" w:rsidP="00F9784E">
      <w:pPr>
        <w:jc w:val="both"/>
        <w:rPr>
          <w:rFonts w:eastAsia="TimesNewRomanPSMT"/>
          <w:bCs/>
          <w:sz w:val="22"/>
          <w:szCs w:val="22"/>
        </w:rPr>
      </w:pPr>
      <w:r w:rsidRPr="00EF610D">
        <w:rPr>
          <w:b/>
          <w:bCs/>
          <w:i/>
          <w:iCs/>
          <w:sz w:val="22"/>
          <w:szCs w:val="22"/>
        </w:rPr>
        <w:t>2. НАЧИН НА КОЈИ ПОНУДА МОРА ДА БУДЕ САЧИЊЕНА</w:t>
      </w:r>
    </w:p>
    <w:p w:rsidR="00F9784E" w:rsidRPr="00EF610D" w:rsidRDefault="00F9784E" w:rsidP="00F9784E">
      <w:pPr>
        <w:jc w:val="both"/>
        <w:rPr>
          <w:rFonts w:eastAsia="TimesNewRomanPSMT"/>
          <w:bCs/>
          <w:sz w:val="22"/>
          <w:szCs w:val="22"/>
        </w:rPr>
      </w:pPr>
    </w:p>
    <w:p w:rsidR="00F9784E" w:rsidRPr="00EF610D" w:rsidRDefault="00F9784E" w:rsidP="00F9784E">
      <w:pPr>
        <w:jc w:val="both"/>
        <w:rPr>
          <w:rFonts w:eastAsia="TimesNewRomanPSMT"/>
          <w:bCs/>
          <w:sz w:val="22"/>
          <w:szCs w:val="22"/>
        </w:rPr>
      </w:pPr>
      <w:proofErr w:type="gramStart"/>
      <w:r w:rsidRPr="00EF610D">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F610D">
        <w:rPr>
          <w:rFonts w:eastAsia="TimesNewRomanPSMT"/>
          <w:bCs/>
          <w:sz w:val="22"/>
          <w:szCs w:val="22"/>
        </w:rPr>
        <w:t xml:space="preserve"> </w:t>
      </w:r>
    </w:p>
    <w:p w:rsidR="00F9784E" w:rsidRPr="00EF610D" w:rsidRDefault="00F9784E" w:rsidP="00F9784E">
      <w:pPr>
        <w:jc w:val="both"/>
        <w:rPr>
          <w:rFonts w:eastAsia="TimesNewRomanPSMT"/>
          <w:bCs/>
          <w:sz w:val="22"/>
          <w:szCs w:val="22"/>
        </w:rPr>
      </w:pPr>
      <w:proofErr w:type="gramStart"/>
      <w:r w:rsidRPr="00EF610D">
        <w:rPr>
          <w:rFonts w:eastAsia="TimesNewRomanPSMT"/>
          <w:bCs/>
          <w:sz w:val="22"/>
          <w:szCs w:val="22"/>
        </w:rPr>
        <w:t>На полеђини коверте или на кутији навести назив</w:t>
      </w:r>
      <w:r w:rsidRPr="00EF610D">
        <w:rPr>
          <w:rFonts w:eastAsia="TimesNewRomanPSMT"/>
          <w:bCs/>
          <w:sz w:val="22"/>
          <w:szCs w:val="22"/>
          <w:lang w:val="sr-Cyrl-CS"/>
        </w:rPr>
        <w:t xml:space="preserve"> и адресу</w:t>
      </w:r>
      <w:r w:rsidRPr="00EF610D">
        <w:rPr>
          <w:rFonts w:eastAsia="TimesNewRomanPSMT"/>
          <w:bCs/>
          <w:sz w:val="22"/>
          <w:szCs w:val="22"/>
        </w:rPr>
        <w:t xml:space="preserve"> понуђача.</w:t>
      </w:r>
      <w:proofErr w:type="gramEnd"/>
      <w:r w:rsidRPr="00EF610D">
        <w:rPr>
          <w:rFonts w:eastAsia="TimesNewRomanPSMT"/>
          <w:bCs/>
          <w:sz w:val="22"/>
          <w:szCs w:val="22"/>
        </w:rPr>
        <w:t xml:space="preserve"> </w:t>
      </w:r>
    </w:p>
    <w:p w:rsidR="00F9784E" w:rsidRPr="00EF610D" w:rsidRDefault="00F9784E" w:rsidP="00F9784E">
      <w:pPr>
        <w:jc w:val="both"/>
        <w:rPr>
          <w:rFonts w:eastAsia="TimesNewRomanPSMT"/>
          <w:bCs/>
          <w:sz w:val="22"/>
          <w:szCs w:val="22"/>
        </w:rPr>
      </w:pPr>
      <w:proofErr w:type="gramStart"/>
      <w:r w:rsidRPr="00EF610D">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9784E" w:rsidRPr="00EF610D" w:rsidRDefault="00F9784E" w:rsidP="004D2F65">
      <w:pPr>
        <w:jc w:val="both"/>
        <w:rPr>
          <w:b/>
          <w:sz w:val="22"/>
          <w:szCs w:val="22"/>
        </w:rPr>
      </w:pPr>
      <w:r w:rsidRPr="00EF610D">
        <w:rPr>
          <w:rFonts w:eastAsia="TimesNewRomanPSMT"/>
          <w:bCs/>
          <w:sz w:val="22"/>
          <w:szCs w:val="22"/>
        </w:rPr>
        <w:t xml:space="preserve">Понуду доставити на адресу: </w:t>
      </w:r>
      <w:r w:rsidR="009F7E28" w:rsidRPr="009F7E28">
        <w:rPr>
          <w:rFonts w:eastAsia="TimesNewRomanPSMT"/>
          <w:b/>
          <w:bCs/>
          <w:iCs/>
          <w:sz w:val="22"/>
          <w:szCs w:val="22"/>
          <w:highlight w:val="yellow"/>
          <w:u w:val="single"/>
          <w:lang w:val="sr-Cyrl-CS"/>
        </w:rPr>
        <w:t xml:space="preserve">ЈП за водоснабдевање „Брестовац-Бојник-Дољевац“, </w:t>
      </w:r>
      <w:r w:rsidR="009F7E28" w:rsidRPr="009F7E28">
        <w:rPr>
          <w:rFonts w:eastAsia="TimesNewRomanPSMT"/>
          <w:b/>
          <w:bCs/>
          <w:iCs/>
          <w:sz w:val="22"/>
          <w:szCs w:val="22"/>
          <w:highlight w:val="yellow"/>
          <w:u w:val="single"/>
        </w:rPr>
        <w:t xml:space="preserve">ул. </w:t>
      </w:r>
      <w:r w:rsidR="009F7E28" w:rsidRPr="009F7E28">
        <w:rPr>
          <w:rFonts w:eastAsia="TimesNewRomanPSMT"/>
          <w:b/>
          <w:bCs/>
          <w:iCs/>
          <w:sz w:val="22"/>
          <w:szCs w:val="22"/>
          <w:highlight w:val="yellow"/>
          <w:u w:val="single"/>
          <w:lang/>
        </w:rPr>
        <w:t>Зеле Вељковића бб</w:t>
      </w:r>
      <w:r w:rsidR="009F7E28" w:rsidRPr="009F7E28">
        <w:rPr>
          <w:rFonts w:eastAsia="TimesNewRomanPSMT"/>
          <w:b/>
          <w:bCs/>
          <w:iCs/>
          <w:sz w:val="22"/>
          <w:szCs w:val="22"/>
          <w:highlight w:val="yellow"/>
          <w:u w:val="single"/>
        </w:rPr>
        <w:t>, 1</w:t>
      </w:r>
      <w:r w:rsidR="009F7E28" w:rsidRPr="009F7E28">
        <w:rPr>
          <w:rFonts w:eastAsia="TimesNewRomanPSMT"/>
          <w:b/>
          <w:bCs/>
          <w:iCs/>
          <w:sz w:val="22"/>
          <w:szCs w:val="22"/>
          <w:highlight w:val="yellow"/>
          <w:u w:val="single"/>
          <w:lang/>
        </w:rPr>
        <w:t>6205</w:t>
      </w:r>
      <w:r w:rsidR="009F7E28" w:rsidRPr="009F7E28">
        <w:rPr>
          <w:rFonts w:eastAsia="TimesNewRomanPSMT"/>
          <w:b/>
          <w:bCs/>
          <w:iCs/>
          <w:sz w:val="22"/>
          <w:szCs w:val="22"/>
          <w:highlight w:val="yellow"/>
          <w:u w:val="single"/>
        </w:rPr>
        <w:t xml:space="preserve"> </w:t>
      </w:r>
      <w:r w:rsidR="009F7E28" w:rsidRPr="009F7E28">
        <w:rPr>
          <w:rFonts w:eastAsia="TimesNewRomanPSMT"/>
          <w:b/>
          <w:bCs/>
          <w:iCs/>
          <w:sz w:val="22"/>
          <w:szCs w:val="22"/>
          <w:highlight w:val="yellow"/>
          <w:u w:val="single"/>
          <w:lang/>
        </w:rPr>
        <w:t>Бојник</w:t>
      </w:r>
      <w:r w:rsidR="009F7E28">
        <w:rPr>
          <w:rFonts w:eastAsia="TimesNewRomanPSMT"/>
          <w:bCs/>
          <w:sz w:val="22"/>
          <w:szCs w:val="22"/>
          <w:lang w:val="sr-Cyrl-CS"/>
        </w:rPr>
        <w:t xml:space="preserve"> </w:t>
      </w:r>
      <w:r w:rsidRPr="00EF610D">
        <w:rPr>
          <w:rFonts w:eastAsia="TimesNewRomanPSMT"/>
          <w:bCs/>
          <w:sz w:val="22"/>
          <w:szCs w:val="22"/>
        </w:rPr>
        <w:t xml:space="preserve">са назнаком: </w:t>
      </w:r>
      <w:r w:rsidRPr="00EF610D">
        <w:rPr>
          <w:rFonts w:eastAsia="TimesNewRomanPS-BoldMT"/>
          <w:b/>
          <w:bCs/>
          <w:sz w:val="22"/>
          <w:szCs w:val="22"/>
        </w:rPr>
        <w:t>,,Понуда за јавну набавку</w:t>
      </w:r>
      <w:r w:rsidR="004D2F65" w:rsidRPr="00EF610D">
        <w:rPr>
          <w:rFonts w:eastAsia="TimesNewRomanPS-BoldMT"/>
          <w:b/>
          <w:bCs/>
          <w:sz w:val="22"/>
          <w:szCs w:val="22"/>
        </w:rPr>
        <w:t xml:space="preserve"> </w:t>
      </w:r>
      <w:r w:rsidRPr="00EF610D">
        <w:rPr>
          <w:sz w:val="22"/>
          <w:szCs w:val="22"/>
          <w:lang w:val="sr-Cyrl-CS"/>
        </w:rPr>
        <w:t>мале вредности</w:t>
      </w:r>
      <w:r w:rsidR="004D2F65" w:rsidRPr="00EF610D">
        <w:rPr>
          <w:sz w:val="22"/>
          <w:szCs w:val="22"/>
          <w:lang w:val="sr-Cyrl-CS"/>
        </w:rPr>
        <w:t xml:space="preserve"> </w:t>
      </w:r>
      <w:r w:rsidR="004D2F65" w:rsidRPr="00EF610D">
        <w:rPr>
          <w:b/>
          <w:sz w:val="22"/>
          <w:szCs w:val="22"/>
          <w:lang w:val="sr-Cyrl-CS"/>
        </w:rPr>
        <w:t>услуг</w:t>
      </w:r>
      <w:r w:rsidR="004D2F65" w:rsidRPr="00EF610D">
        <w:rPr>
          <w:b/>
          <w:sz w:val="22"/>
          <w:szCs w:val="22"/>
          <w:lang w:val="en-US"/>
        </w:rPr>
        <w:t xml:space="preserve">a </w:t>
      </w:r>
      <w:r w:rsidR="004D2F65" w:rsidRPr="00EF610D">
        <w:rPr>
          <w:b/>
          <w:sz w:val="22"/>
          <w:szCs w:val="22"/>
          <w:lang w:val="sr-Cyrl-CS"/>
        </w:rPr>
        <w:t>израде пројекта за грађевинску дозволу, пројеката за извођење и техни</w:t>
      </w:r>
      <w:r w:rsidR="004D2F65" w:rsidRPr="00EF610D">
        <w:rPr>
          <w:b/>
          <w:sz w:val="22"/>
          <w:szCs w:val="22"/>
        </w:rPr>
        <w:t>чку</w:t>
      </w:r>
      <w:r w:rsidR="004D2F65" w:rsidRPr="00EF610D">
        <w:rPr>
          <w:b/>
          <w:sz w:val="22"/>
          <w:szCs w:val="22"/>
          <w:lang w:val="sr-Cyrl-CS"/>
        </w:rPr>
        <w:t xml:space="preserve"> контролу пројекта за грађевинску дозволу за изградњу секундарне мреже за снабдевање водом насеља Белотинац</w:t>
      </w:r>
      <w:r w:rsidR="004D2F65" w:rsidRPr="00EF610D">
        <w:rPr>
          <w:b/>
          <w:sz w:val="22"/>
          <w:szCs w:val="22"/>
          <w:lang w:val="sr-Latn-CS"/>
        </w:rPr>
        <w:t xml:space="preserve"> </w:t>
      </w:r>
      <w:r w:rsidR="004D2F65" w:rsidRPr="00EF610D">
        <w:rPr>
          <w:b/>
          <w:sz w:val="22"/>
          <w:szCs w:val="22"/>
          <w:lang w:val="sr-Cyrl-CS"/>
        </w:rPr>
        <w:t>и Пуковац</w:t>
      </w:r>
      <w:r w:rsidRPr="00EF610D">
        <w:rPr>
          <w:sz w:val="22"/>
          <w:szCs w:val="22"/>
          <w:lang w:val="sr-Cyrl-CS"/>
        </w:rPr>
        <w:t>,</w:t>
      </w:r>
      <w:r w:rsidRPr="00EF610D">
        <w:rPr>
          <w:rFonts w:eastAsia="TimesNewRomanPS-BoldMT"/>
          <w:b/>
          <w:bCs/>
          <w:sz w:val="22"/>
          <w:szCs w:val="22"/>
        </w:rPr>
        <w:t>ЈН бр</w:t>
      </w:r>
      <w:r w:rsidRPr="00EF610D">
        <w:rPr>
          <w:rFonts w:eastAsia="TimesNewRomanPS-BoldMT"/>
          <w:bCs/>
          <w:sz w:val="22"/>
          <w:szCs w:val="22"/>
        </w:rPr>
        <w:t>.</w:t>
      </w:r>
      <w:r w:rsidR="00D81DCD" w:rsidRPr="00EF610D">
        <w:rPr>
          <w:color w:val="000000"/>
          <w:sz w:val="22"/>
          <w:szCs w:val="22"/>
          <w:lang w:val="sr-Cyrl-CS"/>
        </w:rPr>
        <w:t>396-4/2015</w:t>
      </w:r>
      <w:r w:rsidR="004D2F65" w:rsidRPr="00EF610D">
        <w:rPr>
          <w:color w:val="000000"/>
          <w:sz w:val="22"/>
          <w:szCs w:val="22"/>
          <w:lang w:val="sr-Cyrl-CS"/>
        </w:rPr>
        <w:t xml:space="preserve"> </w:t>
      </w:r>
      <w:r w:rsidRPr="00EF610D">
        <w:rPr>
          <w:rFonts w:eastAsia="TimesNewRomanPS-BoldMT"/>
          <w:b/>
          <w:bCs/>
          <w:sz w:val="22"/>
          <w:szCs w:val="22"/>
        </w:rPr>
        <w:t>за ПАРТИЈУ БРОЈ __ - НЕ ОТВАРАТИ”.</w:t>
      </w:r>
      <w:r w:rsidRPr="00EF610D">
        <w:rPr>
          <w:sz w:val="22"/>
          <w:szCs w:val="22"/>
        </w:rPr>
        <w:t xml:space="preserve">Понуда се сматра благовременом уколико је примљена од стране наручиоца до </w:t>
      </w:r>
      <w:r w:rsidR="00EF610D">
        <w:rPr>
          <w:b/>
          <w:sz w:val="22"/>
          <w:szCs w:val="22"/>
          <w:highlight w:val="yellow"/>
          <w:u w:val="single"/>
          <w:lang w:val="sr-Cyrl-CS"/>
        </w:rPr>
        <w:t>19</w:t>
      </w:r>
      <w:r w:rsidR="004D2F65" w:rsidRPr="00EF610D">
        <w:rPr>
          <w:b/>
          <w:sz w:val="22"/>
          <w:szCs w:val="22"/>
          <w:highlight w:val="yellow"/>
          <w:u w:val="single"/>
          <w:lang w:val="sr-Cyrl-CS"/>
        </w:rPr>
        <w:t>.1</w:t>
      </w:r>
      <w:r w:rsidRPr="00EF610D">
        <w:rPr>
          <w:b/>
          <w:sz w:val="22"/>
          <w:szCs w:val="22"/>
          <w:highlight w:val="yellow"/>
          <w:u w:val="single"/>
          <w:lang w:val="sr-Cyrl-CS"/>
        </w:rPr>
        <w:t>0.</w:t>
      </w:r>
      <w:r w:rsidRPr="00EF610D">
        <w:rPr>
          <w:b/>
          <w:sz w:val="22"/>
          <w:szCs w:val="22"/>
          <w:highlight w:val="yellow"/>
          <w:u w:val="single"/>
        </w:rPr>
        <w:t>201</w:t>
      </w:r>
      <w:r w:rsidRPr="00EF610D">
        <w:rPr>
          <w:b/>
          <w:sz w:val="22"/>
          <w:szCs w:val="22"/>
          <w:highlight w:val="yellow"/>
          <w:u w:val="single"/>
          <w:lang w:val="sr-Cyrl-CS"/>
        </w:rPr>
        <w:t>5</w:t>
      </w:r>
      <w:r w:rsidRPr="00EF610D">
        <w:rPr>
          <w:b/>
          <w:sz w:val="22"/>
          <w:szCs w:val="22"/>
          <w:highlight w:val="yellow"/>
          <w:u w:val="single"/>
        </w:rPr>
        <w:t>.</w:t>
      </w:r>
      <w:r w:rsidRPr="00EF610D">
        <w:rPr>
          <w:b/>
          <w:sz w:val="22"/>
          <w:szCs w:val="22"/>
          <w:highlight w:val="yellow"/>
          <w:u w:val="single"/>
          <w:lang w:val="sr-Cyrl-CS"/>
        </w:rPr>
        <w:t xml:space="preserve">године </w:t>
      </w:r>
      <w:r w:rsidRPr="00EF610D">
        <w:rPr>
          <w:b/>
          <w:sz w:val="22"/>
          <w:szCs w:val="22"/>
          <w:highlight w:val="yellow"/>
          <w:u w:val="single"/>
        </w:rPr>
        <w:t xml:space="preserve">до </w:t>
      </w:r>
      <w:r w:rsidRPr="00EF610D">
        <w:rPr>
          <w:b/>
          <w:sz w:val="22"/>
          <w:szCs w:val="22"/>
          <w:highlight w:val="yellow"/>
          <w:u w:val="single"/>
          <w:lang w:val="sr-Cyrl-CS"/>
        </w:rPr>
        <w:t>15,00</w:t>
      </w:r>
      <w:r w:rsidRPr="00EF610D">
        <w:rPr>
          <w:color w:val="000000" w:themeColor="text1"/>
          <w:sz w:val="22"/>
          <w:szCs w:val="22"/>
          <w:highlight w:val="yellow"/>
        </w:rPr>
        <w:t xml:space="preserve"> часова</w:t>
      </w:r>
      <w:r w:rsidRPr="00EF610D">
        <w:rPr>
          <w:i/>
          <w:iCs/>
          <w:sz w:val="22"/>
          <w:szCs w:val="22"/>
        </w:rPr>
        <w:t>.</w:t>
      </w:r>
    </w:p>
    <w:p w:rsidR="00F9784E" w:rsidRPr="00EF610D" w:rsidRDefault="00F9784E" w:rsidP="00F9784E">
      <w:pPr>
        <w:autoSpaceDE w:val="0"/>
        <w:autoSpaceDN w:val="0"/>
        <w:adjustRightInd w:val="0"/>
        <w:spacing w:line="240" w:lineRule="auto"/>
        <w:jc w:val="both"/>
        <w:rPr>
          <w:color w:val="FF0000"/>
          <w:sz w:val="22"/>
          <w:szCs w:val="22"/>
        </w:rPr>
      </w:pPr>
      <w:proofErr w:type="gramStart"/>
      <w:r w:rsidRPr="00EF610D">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F610D">
        <w:rPr>
          <w:sz w:val="22"/>
          <w:szCs w:val="22"/>
        </w:rPr>
        <w:t xml:space="preserve"> </w:t>
      </w:r>
      <w:proofErr w:type="gramStart"/>
      <w:r w:rsidRPr="00EF610D">
        <w:rPr>
          <w:sz w:val="22"/>
          <w:szCs w:val="22"/>
        </w:rPr>
        <w:t xml:space="preserve">Уколико је понуда достављена непосредно </w:t>
      </w:r>
      <w:r w:rsidRPr="00EF610D">
        <w:rPr>
          <w:sz w:val="22"/>
          <w:szCs w:val="22"/>
          <w:lang w:val="sr-Cyrl-CS"/>
        </w:rPr>
        <w:t>н</w:t>
      </w:r>
      <w:r w:rsidRPr="00EF610D">
        <w:rPr>
          <w:sz w:val="22"/>
          <w:szCs w:val="22"/>
        </w:rPr>
        <w:t>аруч</w:t>
      </w:r>
      <w:r w:rsidRPr="00EF610D">
        <w:rPr>
          <w:sz w:val="22"/>
          <w:szCs w:val="22"/>
          <w:lang w:val="sr-Cyrl-CS"/>
        </w:rPr>
        <w:t>и</w:t>
      </w:r>
      <w:r w:rsidRPr="00EF610D">
        <w:rPr>
          <w:sz w:val="22"/>
          <w:szCs w:val="22"/>
        </w:rPr>
        <w:t>лац ће понуђачу предати потврду пријема понуде.</w:t>
      </w:r>
      <w:proofErr w:type="gramEnd"/>
      <w:r w:rsidRPr="00EF610D">
        <w:rPr>
          <w:sz w:val="22"/>
          <w:szCs w:val="22"/>
        </w:rPr>
        <w:t xml:space="preserve"> </w:t>
      </w:r>
      <w:proofErr w:type="gramStart"/>
      <w:r w:rsidRPr="00EF610D">
        <w:rPr>
          <w:sz w:val="22"/>
          <w:szCs w:val="22"/>
        </w:rPr>
        <w:t>У потврди о пријему наручилац ће навести датум и сат пријема понуде.</w:t>
      </w:r>
      <w:proofErr w:type="gramEnd"/>
      <w:r w:rsidRPr="00EF610D">
        <w:rPr>
          <w:sz w:val="22"/>
          <w:szCs w:val="22"/>
        </w:rPr>
        <w:t xml:space="preserve"> </w:t>
      </w:r>
    </w:p>
    <w:p w:rsidR="00F9784E" w:rsidRPr="00EF610D" w:rsidRDefault="00F9784E" w:rsidP="00F9784E">
      <w:pPr>
        <w:autoSpaceDE w:val="0"/>
        <w:autoSpaceDN w:val="0"/>
        <w:adjustRightInd w:val="0"/>
        <w:spacing w:line="240" w:lineRule="auto"/>
        <w:jc w:val="both"/>
        <w:rPr>
          <w:sz w:val="22"/>
          <w:szCs w:val="22"/>
        </w:rPr>
      </w:pPr>
      <w:proofErr w:type="gramStart"/>
      <w:r w:rsidRPr="00EF610D">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9784E" w:rsidRPr="00EF610D" w:rsidRDefault="00F9784E" w:rsidP="00F9784E">
      <w:pPr>
        <w:jc w:val="both"/>
        <w:rPr>
          <w:rFonts w:eastAsia="TimesNewRomanPSMT"/>
          <w:bCs/>
          <w:sz w:val="22"/>
          <w:szCs w:val="22"/>
        </w:rPr>
      </w:pPr>
    </w:p>
    <w:p w:rsidR="00F9784E" w:rsidRPr="00EF610D" w:rsidRDefault="00F9784E" w:rsidP="00F9784E">
      <w:pPr>
        <w:jc w:val="both"/>
        <w:rPr>
          <w:rFonts w:eastAsia="TimesNewRomanPSMT"/>
          <w:bCs/>
          <w:sz w:val="22"/>
          <w:szCs w:val="22"/>
        </w:rPr>
      </w:pPr>
      <w:r w:rsidRPr="00EF610D">
        <w:rPr>
          <w:rFonts w:eastAsia="TimesNewRomanPSMT"/>
          <w:bCs/>
          <w:sz w:val="22"/>
          <w:szCs w:val="22"/>
        </w:rPr>
        <w:t>Понуда мора да садржи:</w:t>
      </w:r>
    </w:p>
    <w:p w:rsidR="00F9784E" w:rsidRPr="00EF610D" w:rsidRDefault="00F9784E" w:rsidP="00F9784E">
      <w:pPr>
        <w:jc w:val="both"/>
        <w:rPr>
          <w:rFonts w:eastAsia="TimesNewRomanPSMT"/>
          <w:bCs/>
          <w:sz w:val="22"/>
          <w:szCs w:val="22"/>
        </w:rPr>
      </w:pPr>
    </w:p>
    <w:p w:rsidR="00F9784E" w:rsidRPr="00EF610D" w:rsidRDefault="00F9784E" w:rsidP="008A6ECE">
      <w:pPr>
        <w:pStyle w:val="ListParagraph"/>
        <w:numPr>
          <w:ilvl w:val="0"/>
          <w:numId w:val="11"/>
        </w:numPr>
        <w:rPr>
          <w:rFonts w:ascii="Times New Roman" w:eastAsia="TimesNewRomanPSMT" w:hAnsi="Times New Roman"/>
        </w:rPr>
      </w:pPr>
      <w:r w:rsidRPr="00EF610D">
        <w:rPr>
          <w:rFonts w:ascii="Times New Roman" w:hAnsi="Times New Roman"/>
        </w:rPr>
        <w:t xml:space="preserve">Образац понуде </w:t>
      </w:r>
      <w:r w:rsidRPr="00EF610D">
        <w:rPr>
          <w:rFonts w:ascii="Times New Roman" w:eastAsia="TimesNewRomanPSMT" w:hAnsi="Times New Roman"/>
        </w:rPr>
        <w:t>– попуњен, потписан и оверен печатом,</w:t>
      </w:r>
    </w:p>
    <w:p w:rsidR="00F9784E" w:rsidRPr="00EF610D" w:rsidRDefault="00F9784E" w:rsidP="008A6ECE">
      <w:pPr>
        <w:pStyle w:val="ListParagraph"/>
        <w:numPr>
          <w:ilvl w:val="0"/>
          <w:numId w:val="11"/>
        </w:numPr>
        <w:rPr>
          <w:rFonts w:ascii="Times New Roman" w:eastAsia="TimesNewRomanPSMT" w:hAnsi="Times New Roman"/>
        </w:rPr>
      </w:pPr>
      <w:r w:rsidRPr="00EF610D">
        <w:rPr>
          <w:rFonts w:ascii="Times New Roman" w:eastAsia="TimesNewRomanPSMT" w:hAnsi="Times New Roman"/>
        </w:rPr>
        <w:t>Образац изјаве о независној понуди - попуњен, потписан и оверен печатом</w:t>
      </w:r>
    </w:p>
    <w:p w:rsidR="00F9784E" w:rsidRPr="00EF610D" w:rsidRDefault="00F9784E" w:rsidP="008A6ECE">
      <w:pPr>
        <w:pStyle w:val="ListParagraph"/>
        <w:numPr>
          <w:ilvl w:val="0"/>
          <w:numId w:val="11"/>
        </w:numPr>
        <w:rPr>
          <w:rFonts w:ascii="Times New Roman" w:eastAsia="TimesNewRomanPSMT" w:hAnsi="Times New Roman"/>
        </w:rPr>
      </w:pPr>
      <w:r w:rsidRPr="00EF610D">
        <w:rPr>
          <w:rFonts w:ascii="Times New Roman" w:hAnsi="Times New Roman"/>
        </w:rPr>
        <w:t>Изјава о поштовању обавеза из чл.75. ст.2. Закона</w:t>
      </w:r>
    </w:p>
    <w:p w:rsidR="00F9784E" w:rsidRPr="00EF610D" w:rsidRDefault="00F9784E" w:rsidP="008A6ECE">
      <w:pPr>
        <w:pStyle w:val="ListParagraph"/>
        <w:numPr>
          <w:ilvl w:val="0"/>
          <w:numId w:val="11"/>
        </w:numPr>
        <w:rPr>
          <w:rFonts w:ascii="Times New Roman" w:eastAsia="TimesNewRomanPSMT" w:hAnsi="Times New Roman"/>
        </w:rPr>
      </w:pPr>
      <w:r w:rsidRPr="00EF610D">
        <w:rPr>
          <w:rFonts w:ascii="Times New Roman" w:hAnsi="Times New Roman"/>
        </w:rPr>
        <w:t>Споразум којим се понуђачи из групе међусобно и према наручиоцу обавезују на извршење јавне набавке, у случају да понуду подноси група понуђача</w:t>
      </w:r>
    </w:p>
    <w:p w:rsidR="00F9784E" w:rsidRPr="00EF610D" w:rsidRDefault="00F9784E" w:rsidP="008A6ECE">
      <w:pPr>
        <w:pStyle w:val="ListParagraph"/>
        <w:numPr>
          <w:ilvl w:val="0"/>
          <w:numId w:val="11"/>
        </w:numPr>
        <w:rPr>
          <w:rFonts w:ascii="Times New Roman" w:eastAsia="TimesNewRomanPSMT" w:hAnsi="Times New Roman"/>
          <w:lang w:val="sr-Cyrl-CS"/>
        </w:rPr>
      </w:pPr>
      <w:r w:rsidRPr="00EF610D">
        <w:rPr>
          <w:rFonts w:ascii="Times New Roman" w:eastAsia="TimesNewRomanPSMT" w:hAnsi="Times New Roman"/>
          <w:lang w:val="sr-Cyrl-CS"/>
        </w:rPr>
        <w:t>Образац  м</w:t>
      </w:r>
      <w:r w:rsidRPr="00EF610D">
        <w:rPr>
          <w:rFonts w:ascii="Times New Roman" w:eastAsia="TimesNewRomanPSMT" w:hAnsi="Times New Roman"/>
        </w:rPr>
        <w:t>одел Уговора – попуњен, потписан и оверен печатом,</w:t>
      </w:r>
    </w:p>
    <w:p w:rsidR="00F9784E" w:rsidRPr="00EF610D" w:rsidRDefault="00F9784E" w:rsidP="008A6ECE">
      <w:pPr>
        <w:pStyle w:val="ListParagraph"/>
        <w:numPr>
          <w:ilvl w:val="0"/>
          <w:numId w:val="11"/>
        </w:numPr>
        <w:jc w:val="both"/>
        <w:rPr>
          <w:rFonts w:ascii="Times New Roman" w:eastAsia="TimesNewRomanPSMT" w:hAnsi="Times New Roman"/>
          <w:bCs/>
        </w:rPr>
      </w:pPr>
      <w:r w:rsidRPr="00EF610D">
        <w:rPr>
          <w:rFonts w:ascii="Times New Roman" w:eastAsia="TimesNewRomanPSMT" w:hAnsi="Times New Roman"/>
        </w:rPr>
        <w:t>Образац менично писмо – овлашћење</w:t>
      </w:r>
    </w:p>
    <w:p w:rsidR="00F9784E" w:rsidRPr="00EF610D" w:rsidRDefault="00F9784E" w:rsidP="008A6ECE">
      <w:pPr>
        <w:pStyle w:val="ListParagraph"/>
        <w:numPr>
          <w:ilvl w:val="0"/>
          <w:numId w:val="11"/>
        </w:numPr>
        <w:jc w:val="both"/>
        <w:rPr>
          <w:rFonts w:ascii="Times New Roman" w:eastAsia="TimesNewRomanPSMT" w:hAnsi="Times New Roman"/>
          <w:bCs/>
        </w:rPr>
      </w:pPr>
      <w:r w:rsidRPr="00EF610D">
        <w:rPr>
          <w:rFonts w:ascii="Times New Roman" w:eastAsia="TimesNewRomanPSMT" w:hAnsi="Times New Roman"/>
          <w:bCs/>
        </w:rPr>
        <w:t xml:space="preserve">Образац Захтева за </w:t>
      </w:r>
      <w:r w:rsidRPr="00EF610D">
        <w:rPr>
          <w:rFonts w:ascii="Times New Roman" w:eastAsia="TimesNewRomanPSMT" w:hAnsi="Times New Roman"/>
          <w:bCs/>
          <w:u w:val="single"/>
        </w:rPr>
        <w:t>регистрацију</w:t>
      </w:r>
      <w:r w:rsidRPr="00EF610D">
        <w:rPr>
          <w:rFonts w:ascii="Times New Roman" w:eastAsia="TimesNewRomanPSMT" w:hAnsi="Times New Roman"/>
          <w:bCs/>
        </w:rPr>
        <w:t>/брисање менице</w:t>
      </w:r>
    </w:p>
    <w:p w:rsidR="00F9784E" w:rsidRPr="00EF610D" w:rsidRDefault="00F9784E" w:rsidP="00F9784E">
      <w:pPr>
        <w:jc w:val="both"/>
        <w:rPr>
          <w:b/>
          <w:bCs/>
          <w:i/>
          <w:iCs/>
          <w:sz w:val="22"/>
          <w:szCs w:val="22"/>
        </w:rPr>
      </w:pPr>
    </w:p>
    <w:p w:rsidR="00F9784E" w:rsidRPr="00EF610D" w:rsidRDefault="00F9784E" w:rsidP="00F9784E">
      <w:pPr>
        <w:jc w:val="both"/>
        <w:rPr>
          <w:b/>
          <w:i/>
          <w:iCs/>
          <w:sz w:val="22"/>
          <w:szCs w:val="22"/>
        </w:rPr>
      </w:pPr>
      <w:r w:rsidRPr="00EF610D">
        <w:rPr>
          <w:b/>
          <w:i/>
          <w:iCs/>
          <w:sz w:val="22"/>
          <w:szCs w:val="22"/>
        </w:rPr>
        <w:t>3. ПАРТИЈЕ</w:t>
      </w:r>
    </w:p>
    <w:p w:rsidR="00F9784E" w:rsidRPr="00EF610D" w:rsidRDefault="00F9784E" w:rsidP="008A6ECE">
      <w:pPr>
        <w:numPr>
          <w:ilvl w:val="0"/>
          <w:numId w:val="6"/>
        </w:numPr>
        <w:jc w:val="both"/>
        <w:rPr>
          <w:iCs/>
          <w:sz w:val="22"/>
          <w:szCs w:val="22"/>
          <w:lang w:val="en-US"/>
        </w:rPr>
      </w:pPr>
      <w:r w:rsidRPr="00EF610D">
        <w:rPr>
          <w:iCs/>
          <w:sz w:val="22"/>
          <w:szCs w:val="22"/>
          <w:lang w:val="en-US"/>
        </w:rPr>
        <w:t xml:space="preserve"> Понуђач може да поднесе понуду за једну или више партија. Понуда мора да обухвати најмање једну целокупну партију</w:t>
      </w:r>
      <w:r w:rsidRPr="00EF610D">
        <w:rPr>
          <w:iCs/>
          <w:sz w:val="22"/>
          <w:szCs w:val="22"/>
        </w:rPr>
        <w:t>;</w:t>
      </w:r>
    </w:p>
    <w:p w:rsidR="00F9784E" w:rsidRPr="00EF610D" w:rsidRDefault="00F9784E" w:rsidP="008A6ECE">
      <w:pPr>
        <w:numPr>
          <w:ilvl w:val="0"/>
          <w:numId w:val="6"/>
        </w:numPr>
        <w:jc w:val="both"/>
        <w:rPr>
          <w:iCs/>
          <w:sz w:val="22"/>
          <w:szCs w:val="22"/>
          <w:lang w:val="en-US"/>
        </w:rPr>
      </w:pPr>
      <w:r w:rsidRPr="00EF610D">
        <w:rPr>
          <w:iCs/>
          <w:sz w:val="22"/>
          <w:szCs w:val="22"/>
          <w:lang w:val="en-US"/>
        </w:rPr>
        <w:t xml:space="preserve">У случају да понуђач поднесе </w:t>
      </w:r>
      <w:proofErr w:type="gramStart"/>
      <w:r w:rsidRPr="00EF610D">
        <w:rPr>
          <w:iCs/>
          <w:sz w:val="22"/>
          <w:szCs w:val="22"/>
          <w:lang w:val="en-US"/>
        </w:rPr>
        <w:t>понуду  за</w:t>
      </w:r>
      <w:proofErr w:type="gramEnd"/>
      <w:r w:rsidRPr="00EF610D">
        <w:rPr>
          <w:iCs/>
          <w:sz w:val="22"/>
          <w:szCs w:val="22"/>
          <w:lang w:val="en-US"/>
        </w:rPr>
        <w:t xml:space="preserve"> две или више партија, она мора бити поднета тако да се може оцењивати за сваку партију посебно.</w:t>
      </w:r>
    </w:p>
    <w:p w:rsidR="00F9784E" w:rsidRPr="00EF610D" w:rsidRDefault="00F9784E" w:rsidP="008A6ECE">
      <w:pPr>
        <w:numPr>
          <w:ilvl w:val="0"/>
          <w:numId w:val="6"/>
        </w:numPr>
        <w:jc w:val="both"/>
        <w:rPr>
          <w:iCs/>
          <w:sz w:val="22"/>
          <w:szCs w:val="22"/>
          <w:lang w:val="en-US"/>
        </w:rPr>
      </w:pPr>
      <w:r w:rsidRPr="00EF610D">
        <w:rPr>
          <w:iCs/>
          <w:sz w:val="22"/>
          <w:szCs w:val="22"/>
        </w:rPr>
        <w:t xml:space="preserve">Понуђач који буде изабран за партију </w:t>
      </w:r>
      <w:proofErr w:type="gramStart"/>
      <w:r w:rsidRPr="00EF610D">
        <w:rPr>
          <w:iCs/>
          <w:sz w:val="22"/>
          <w:szCs w:val="22"/>
        </w:rPr>
        <w:t>1.,</w:t>
      </w:r>
      <w:proofErr w:type="gramEnd"/>
      <w:r w:rsidRPr="00EF610D">
        <w:rPr>
          <w:iCs/>
          <w:sz w:val="22"/>
          <w:szCs w:val="22"/>
        </w:rPr>
        <w:t xml:space="preserve"> не  може бити изабран за партију </w:t>
      </w:r>
      <w:r w:rsidR="004D2F65" w:rsidRPr="00EF610D">
        <w:rPr>
          <w:iCs/>
          <w:sz w:val="22"/>
          <w:szCs w:val="22"/>
        </w:rPr>
        <w:t>2</w:t>
      </w:r>
      <w:r w:rsidRPr="00EF610D">
        <w:rPr>
          <w:iCs/>
          <w:sz w:val="22"/>
          <w:szCs w:val="22"/>
        </w:rPr>
        <w:t>..</w:t>
      </w:r>
    </w:p>
    <w:p w:rsidR="00F9784E" w:rsidRPr="00EF610D" w:rsidRDefault="00F9784E" w:rsidP="00F9784E">
      <w:pPr>
        <w:jc w:val="both"/>
        <w:rPr>
          <w:b/>
          <w:i/>
          <w:iCs/>
          <w:sz w:val="22"/>
          <w:szCs w:val="22"/>
        </w:rPr>
      </w:pPr>
    </w:p>
    <w:p w:rsidR="00F9784E" w:rsidRPr="00EF610D" w:rsidRDefault="00F9784E" w:rsidP="00F9784E">
      <w:pPr>
        <w:jc w:val="both"/>
        <w:rPr>
          <w:bCs/>
          <w:iCs/>
          <w:sz w:val="22"/>
          <w:szCs w:val="22"/>
          <w:lang w:val="sr-Cyrl-CS"/>
        </w:rPr>
      </w:pPr>
      <w:r w:rsidRPr="00EF610D">
        <w:rPr>
          <w:b/>
          <w:i/>
          <w:iCs/>
          <w:sz w:val="22"/>
          <w:szCs w:val="22"/>
        </w:rPr>
        <w:t>4.</w:t>
      </w:r>
      <w:r w:rsidRPr="00EF610D">
        <w:rPr>
          <w:b/>
          <w:bCs/>
          <w:i/>
          <w:iCs/>
          <w:sz w:val="22"/>
          <w:szCs w:val="22"/>
        </w:rPr>
        <w:t xml:space="preserve">  ПОНУДА СА ВАРИЈАНТАМА</w:t>
      </w:r>
    </w:p>
    <w:p w:rsidR="00F9784E" w:rsidRPr="00EF610D" w:rsidRDefault="00F9784E" w:rsidP="00F9784E">
      <w:pPr>
        <w:jc w:val="both"/>
        <w:rPr>
          <w:b/>
          <w:bCs/>
          <w:i/>
          <w:iCs/>
          <w:sz w:val="22"/>
          <w:szCs w:val="22"/>
        </w:rPr>
      </w:pPr>
      <w:proofErr w:type="gramStart"/>
      <w:r w:rsidRPr="00EF610D">
        <w:rPr>
          <w:bCs/>
          <w:iCs/>
          <w:sz w:val="22"/>
          <w:szCs w:val="22"/>
        </w:rPr>
        <w:t>Подношење понуде са варијантама није дозвољено.</w:t>
      </w:r>
      <w:proofErr w:type="gramEnd"/>
    </w:p>
    <w:p w:rsidR="00F9784E" w:rsidRPr="00EF610D" w:rsidRDefault="00F9784E" w:rsidP="00F9784E">
      <w:pPr>
        <w:rPr>
          <w:b/>
          <w:bCs/>
          <w:i/>
          <w:iCs/>
          <w:sz w:val="22"/>
          <w:szCs w:val="22"/>
          <w:lang w:val="en-US"/>
        </w:rPr>
      </w:pPr>
    </w:p>
    <w:p w:rsidR="00F9784E" w:rsidRPr="00EF610D" w:rsidRDefault="00F9784E" w:rsidP="00F9784E">
      <w:pPr>
        <w:rPr>
          <w:b/>
          <w:bCs/>
          <w:i/>
          <w:iCs/>
          <w:sz w:val="22"/>
          <w:szCs w:val="22"/>
        </w:rPr>
      </w:pPr>
    </w:p>
    <w:p w:rsidR="004D2F65" w:rsidRPr="00EF610D" w:rsidRDefault="004D2F65" w:rsidP="00F9784E">
      <w:pPr>
        <w:rPr>
          <w:b/>
          <w:bCs/>
          <w:i/>
          <w:iCs/>
          <w:sz w:val="22"/>
          <w:szCs w:val="22"/>
        </w:rPr>
      </w:pPr>
    </w:p>
    <w:p w:rsidR="00F9784E" w:rsidRPr="00EF610D" w:rsidRDefault="00F9784E" w:rsidP="00F9784E">
      <w:pPr>
        <w:rPr>
          <w:b/>
          <w:i/>
          <w:iCs/>
          <w:sz w:val="22"/>
          <w:szCs w:val="22"/>
          <w:lang w:val="sr-Cyrl-CS"/>
        </w:rPr>
      </w:pPr>
      <w:r w:rsidRPr="00EF610D">
        <w:rPr>
          <w:b/>
          <w:bCs/>
          <w:i/>
          <w:iCs/>
          <w:sz w:val="22"/>
          <w:szCs w:val="22"/>
        </w:rPr>
        <w:lastRenderedPageBreak/>
        <w:t xml:space="preserve">5. </w:t>
      </w:r>
      <w:r w:rsidRPr="00EF610D">
        <w:rPr>
          <w:b/>
          <w:i/>
          <w:iCs/>
          <w:sz w:val="22"/>
          <w:szCs w:val="22"/>
        </w:rPr>
        <w:t>НАЧИН ИЗМЕНЕ, ДОПУНЕ И ОПОЗИВА ПОНУДЕ</w:t>
      </w:r>
    </w:p>
    <w:p w:rsidR="00F9784E" w:rsidRPr="00EF610D" w:rsidRDefault="00F9784E" w:rsidP="00F9784E">
      <w:pPr>
        <w:rPr>
          <w:sz w:val="22"/>
          <w:szCs w:val="22"/>
          <w:lang w:val="sr-Cyrl-CS"/>
        </w:rPr>
      </w:pPr>
    </w:p>
    <w:p w:rsidR="00F9784E" w:rsidRPr="00EF610D" w:rsidRDefault="00F9784E" w:rsidP="00F9784E">
      <w:pPr>
        <w:jc w:val="both"/>
        <w:rPr>
          <w:sz w:val="22"/>
          <w:szCs w:val="22"/>
        </w:rPr>
      </w:pPr>
      <w:proofErr w:type="gramStart"/>
      <w:r w:rsidRPr="00EF610D">
        <w:rPr>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F9784E" w:rsidRPr="00EF610D" w:rsidRDefault="00F9784E" w:rsidP="00F9784E">
      <w:pPr>
        <w:jc w:val="both"/>
        <w:rPr>
          <w:rFonts w:eastAsia="TimesNewRomanPSMT"/>
          <w:bCs/>
          <w:iCs/>
          <w:sz w:val="22"/>
          <w:szCs w:val="22"/>
        </w:rPr>
      </w:pPr>
      <w:proofErr w:type="gramStart"/>
      <w:r w:rsidRPr="00EF610D">
        <w:rPr>
          <w:sz w:val="22"/>
          <w:szCs w:val="22"/>
        </w:rPr>
        <w:t>Понуђач је дужан да јасно назначи који део понуде мења односно која документа накнадно доставља.</w:t>
      </w:r>
      <w:proofErr w:type="gramEnd"/>
      <w:r w:rsidRPr="00EF610D">
        <w:rPr>
          <w:sz w:val="22"/>
          <w:szCs w:val="22"/>
        </w:rPr>
        <w:t xml:space="preserve"> </w:t>
      </w:r>
    </w:p>
    <w:p w:rsidR="00F9784E" w:rsidRPr="00EF610D" w:rsidRDefault="00F9784E" w:rsidP="00F9784E">
      <w:pPr>
        <w:jc w:val="both"/>
        <w:rPr>
          <w:rFonts w:eastAsia="TimesNewRomanPSMT"/>
          <w:bCs/>
          <w:iCs/>
          <w:sz w:val="22"/>
          <w:szCs w:val="22"/>
        </w:rPr>
      </w:pPr>
      <w:r w:rsidRPr="00EF610D">
        <w:rPr>
          <w:rFonts w:eastAsia="TimesNewRomanPSMT"/>
          <w:bCs/>
          <w:iCs/>
          <w:sz w:val="22"/>
          <w:szCs w:val="22"/>
        </w:rPr>
        <w:t>Измену, допуну или опозив понуде треба доставити на адресу:</w:t>
      </w:r>
      <w:r w:rsidRPr="00EF610D">
        <w:rPr>
          <w:rFonts w:eastAsia="TimesNewRomanPSMT"/>
          <w:bCs/>
          <w:iCs/>
          <w:sz w:val="22"/>
          <w:szCs w:val="22"/>
          <w:lang w:val="sr-Cyrl-CS"/>
        </w:rPr>
        <w:t xml:space="preserve"> </w:t>
      </w:r>
      <w:r w:rsidR="009F7E28" w:rsidRPr="009F7E28">
        <w:rPr>
          <w:rFonts w:eastAsia="TimesNewRomanPSMT"/>
          <w:b/>
          <w:bCs/>
          <w:iCs/>
          <w:sz w:val="22"/>
          <w:szCs w:val="22"/>
          <w:highlight w:val="yellow"/>
          <w:u w:val="single"/>
          <w:lang w:val="sr-Cyrl-CS"/>
        </w:rPr>
        <w:t xml:space="preserve">ЈП за водоснабдевање „Брестовац-Бојник-Дољевац“, </w:t>
      </w:r>
      <w:r w:rsidRPr="009F7E28">
        <w:rPr>
          <w:rFonts w:eastAsia="TimesNewRomanPSMT"/>
          <w:b/>
          <w:bCs/>
          <w:iCs/>
          <w:sz w:val="22"/>
          <w:szCs w:val="22"/>
          <w:highlight w:val="yellow"/>
          <w:u w:val="single"/>
        </w:rPr>
        <w:t xml:space="preserve">ул. </w:t>
      </w:r>
      <w:r w:rsidR="009F7E28" w:rsidRPr="009F7E28">
        <w:rPr>
          <w:rFonts w:eastAsia="TimesNewRomanPSMT"/>
          <w:b/>
          <w:bCs/>
          <w:iCs/>
          <w:sz w:val="22"/>
          <w:szCs w:val="22"/>
          <w:highlight w:val="yellow"/>
          <w:u w:val="single"/>
          <w:lang/>
        </w:rPr>
        <w:t>Зеле Вељковића бб</w:t>
      </w:r>
      <w:r w:rsidRPr="009F7E28">
        <w:rPr>
          <w:rFonts w:eastAsia="TimesNewRomanPSMT"/>
          <w:b/>
          <w:bCs/>
          <w:iCs/>
          <w:sz w:val="22"/>
          <w:szCs w:val="22"/>
          <w:highlight w:val="yellow"/>
          <w:u w:val="single"/>
        </w:rPr>
        <w:t>, 1</w:t>
      </w:r>
      <w:r w:rsidR="009F7E28" w:rsidRPr="009F7E28">
        <w:rPr>
          <w:rFonts w:eastAsia="TimesNewRomanPSMT"/>
          <w:b/>
          <w:bCs/>
          <w:iCs/>
          <w:sz w:val="22"/>
          <w:szCs w:val="22"/>
          <w:highlight w:val="yellow"/>
          <w:u w:val="single"/>
          <w:lang/>
        </w:rPr>
        <w:t>6205</w:t>
      </w:r>
      <w:r w:rsidRPr="009F7E28">
        <w:rPr>
          <w:rFonts w:eastAsia="TimesNewRomanPSMT"/>
          <w:b/>
          <w:bCs/>
          <w:iCs/>
          <w:sz w:val="22"/>
          <w:szCs w:val="22"/>
          <w:highlight w:val="yellow"/>
          <w:u w:val="single"/>
        </w:rPr>
        <w:t xml:space="preserve"> </w:t>
      </w:r>
      <w:r w:rsidR="009F7E28" w:rsidRPr="009F7E28">
        <w:rPr>
          <w:rFonts w:eastAsia="TimesNewRomanPSMT"/>
          <w:b/>
          <w:bCs/>
          <w:iCs/>
          <w:sz w:val="22"/>
          <w:szCs w:val="22"/>
          <w:highlight w:val="yellow"/>
          <w:u w:val="single"/>
          <w:lang/>
        </w:rPr>
        <w:t>Бојник</w:t>
      </w:r>
      <w:r w:rsidRPr="00EF610D">
        <w:rPr>
          <w:i/>
          <w:iCs/>
          <w:sz w:val="22"/>
          <w:szCs w:val="22"/>
        </w:rPr>
        <w:t xml:space="preserve">, </w:t>
      </w:r>
      <w:r w:rsidRPr="00EF610D">
        <w:rPr>
          <w:rFonts w:eastAsia="TimesNewRomanPSMT"/>
          <w:bCs/>
          <w:iCs/>
          <w:sz w:val="22"/>
          <w:szCs w:val="22"/>
        </w:rPr>
        <w:t>са назнаком:</w:t>
      </w:r>
    </w:p>
    <w:p w:rsidR="00F9784E" w:rsidRPr="00EF610D" w:rsidRDefault="00F9784E" w:rsidP="004D2F65">
      <w:pPr>
        <w:jc w:val="both"/>
        <w:rPr>
          <w:sz w:val="22"/>
          <w:szCs w:val="22"/>
        </w:rPr>
      </w:pPr>
      <w:r w:rsidRPr="00EF610D">
        <w:rPr>
          <w:rFonts w:eastAsia="TimesNewRomanPSMT"/>
          <w:bCs/>
          <w:iCs/>
          <w:sz w:val="22"/>
          <w:szCs w:val="22"/>
        </w:rPr>
        <w:t>„</w:t>
      </w:r>
      <w:r w:rsidRPr="00EF610D">
        <w:rPr>
          <w:rFonts w:eastAsia="TimesNewRomanPSMT"/>
          <w:b/>
          <w:bCs/>
          <w:iCs/>
          <w:sz w:val="22"/>
          <w:szCs w:val="22"/>
        </w:rPr>
        <w:t>Измена понуде</w:t>
      </w:r>
      <w:r w:rsidRPr="00EF610D">
        <w:rPr>
          <w:rFonts w:eastAsia="TimesNewRomanPS-BoldMT"/>
          <w:b/>
          <w:bCs/>
          <w:sz w:val="22"/>
          <w:szCs w:val="22"/>
        </w:rPr>
        <w:t xml:space="preserve"> за јавну набавку</w:t>
      </w:r>
      <w:r w:rsidR="004D2F65" w:rsidRPr="00EF610D">
        <w:rPr>
          <w:rFonts w:eastAsia="TimesNewRomanPS-BoldMT"/>
          <w:b/>
          <w:bCs/>
          <w:sz w:val="22"/>
          <w:szCs w:val="22"/>
        </w:rPr>
        <w:t xml:space="preserve"> </w:t>
      </w:r>
      <w:r w:rsidRPr="00EF610D">
        <w:rPr>
          <w:b/>
          <w:sz w:val="22"/>
          <w:szCs w:val="22"/>
          <w:lang w:val="sr-Cyrl-CS"/>
        </w:rPr>
        <w:t xml:space="preserve">мале вредности </w:t>
      </w:r>
      <w:r w:rsidR="004D2F65" w:rsidRPr="00EF610D">
        <w:rPr>
          <w:b/>
          <w:sz w:val="22"/>
          <w:szCs w:val="22"/>
          <w:lang w:val="sr-Cyrl-CS"/>
        </w:rPr>
        <w:t>услуг</w:t>
      </w:r>
      <w:r w:rsidR="004D2F65" w:rsidRPr="00EF610D">
        <w:rPr>
          <w:b/>
          <w:sz w:val="22"/>
          <w:szCs w:val="22"/>
          <w:lang w:val="en-US"/>
        </w:rPr>
        <w:t xml:space="preserve">a </w:t>
      </w:r>
      <w:r w:rsidR="004D2F65" w:rsidRPr="00EF610D">
        <w:rPr>
          <w:b/>
          <w:sz w:val="22"/>
          <w:szCs w:val="22"/>
          <w:lang w:val="sr-Cyrl-CS"/>
        </w:rPr>
        <w:t>израде пројекта за грађевинску дозволу, пројеката за извођење и техни</w:t>
      </w:r>
      <w:r w:rsidR="004D2F65" w:rsidRPr="00EF610D">
        <w:rPr>
          <w:b/>
          <w:sz w:val="22"/>
          <w:szCs w:val="22"/>
        </w:rPr>
        <w:t>чку</w:t>
      </w:r>
      <w:r w:rsidR="004D2F65" w:rsidRPr="00EF610D">
        <w:rPr>
          <w:b/>
          <w:sz w:val="22"/>
          <w:szCs w:val="22"/>
          <w:lang w:val="sr-Cyrl-CS"/>
        </w:rPr>
        <w:t xml:space="preserve"> контролу пројекта за грађевинску дозволу </w:t>
      </w:r>
      <w:r w:rsidR="004D2F65" w:rsidRPr="00EF610D">
        <w:rPr>
          <w:b/>
          <w:sz w:val="22"/>
          <w:szCs w:val="22"/>
          <w:u w:val="single"/>
          <w:lang w:val="sr-Cyrl-CS"/>
        </w:rPr>
        <w:t xml:space="preserve"> </w:t>
      </w:r>
      <w:r w:rsidR="004D2F65" w:rsidRPr="00EF610D">
        <w:rPr>
          <w:b/>
          <w:sz w:val="22"/>
          <w:szCs w:val="22"/>
          <w:lang w:val="sr-Cyrl-CS"/>
        </w:rPr>
        <w:t>за изградњу секундарне мреже за снабдевање водом насеља Белотинац</w:t>
      </w:r>
      <w:r w:rsidR="004D2F65" w:rsidRPr="00EF610D">
        <w:rPr>
          <w:b/>
          <w:sz w:val="22"/>
          <w:szCs w:val="22"/>
          <w:lang w:val="sr-Latn-CS"/>
        </w:rPr>
        <w:t xml:space="preserve"> </w:t>
      </w:r>
      <w:r w:rsidR="004D2F65" w:rsidRPr="00EF610D">
        <w:rPr>
          <w:b/>
          <w:sz w:val="22"/>
          <w:szCs w:val="22"/>
          <w:lang w:val="sr-Cyrl-CS"/>
        </w:rPr>
        <w:t>и Пуковац</w:t>
      </w:r>
      <w:r w:rsidRPr="00EF610D">
        <w:rPr>
          <w:sz w:val="22"/>
          <w:szCs w:val="22"/>
          <w:lang w:val="sr-Cyrl-CS"/>
        </w:rPr>
        <w:t>,</w:t>
      </w:r>
      <w:r w:rsidRPr="00EF610D">
        <w:rPr>
          <w:rFonts w:eastAsia="TimesNewRomanPS-BoldMT"/>
          <w:b/>
          <w:bCs/>
          <w:sz w:val="22"/>
          <w:szCs w:val="22"/>
        </w:rPr>
        <w:t>ЈН бр.</w:t>
      </w:r>
      <w:r w:rsidR="00D81DCD" w:rsidRPr="00EF610D">
        <w:rPr>
          <w:color w:val="000000"/>
          <w:sz w:val="22"/>
          <w:szCs w:val="22"/>
          <w:lang w:val="sr-Cyrl-CS"/>
        </w:rPr>
        <w:t>396-4/2015</w:t>
      </w:r>
      <w:r w:rsidRPr="00EF610D">
        <w:rPr>
          <w:color w:val="000000"/>
          <w:sz w:val="22"/>
          <w:szCs w:val="22"/>
          <w:lang w:val="sr-Cyrl-CS"/>
        </w:rPr>
        <w:t xml:space="preserve">, за партију број ___ </w:t>
      </w:r>
      <w:r w:rsidRPr="00EF610D">
        <w:rPr>
          <w:rFonts w:eastAsia="TimesNewRomanPSMT"/>
          <w:b/>
          <w:bCs/>
          <w:sz w:val="22"/>
          <w:szCs w:val="22"/>
        </w:rPr>
        <w:t xml:space="preserve">- </w:t>
      </w:r>
      <w:r w:rsidRPr="00EF610D">
        <w:rPr>
          <w:rFonts w:eastAsia="TimesNewRomanPS-BoldMT"/>
          <w:b/>
          <w:bCs/>
          <w:sz w:val="22"/>
          <w:szCs w:val="22"/>
        </w:rPr>
        <w:t>НЕ ОТВАРАТИ”</w:t>
      </w:r>
      <w:r w:rsidRPr="00EF610D">
        <w:rPr>
          <w:rFonts w:eastAsia="TimesNewRomanPSMT"/>
          <w:bCs/>
          <w:iCs/>
          <w:sz w:val="22"/>
          <w:szCs w:val="22"/>
        </w:rPr>
        <w:t xml:space="preserve"> или„</w:t>
      </w:r>
      <w:r w:rsidRPr="00EF610D">
        <w:rPr>
          <w:rFonts w:eastAsia="TimesNewRomanPSMT"/>
          <w:b/>
          <w:bCs/>
          <w:iCs/>
          <w:sz w:val="22"/>
          <w:szCs w:val="22"/>
        </w:rPr>
        <w:t>Допуна понуде</w:t>
      </w:r>
      <w:r w:rsidR="004D2F65" w:rsidRPr="00EF610D">
        <w:rPr>
          <w:rFonts w:eastAsia="TimesNewRomanPSMT"/>
          <w:b/>
          <w:bCs/>
          <w:iCs/>
          <w:sz w:val="22"/>
          <w:szCs w:val="22"/>
        </w:rPr>
        <w:t xml:space="preserve"> </w:t>
      </w:r>
      <w:r w:rsidRPr="00EF610D">
        <w:rPr>
          <w:rFonts w:eastAsia="TimesNewRomanPS-BoldMT"/>
          <w:b/>
          <w:bCs/>
          <w:sz w:val="22"/>
          <w:szCs w:val="22"/>
        </w:rPr>
        <w:t>за јавну набавку</w:t>
      </w:r>
      <w:r w:rsidR="004D2F65" w:rsidRPr="00EF610D">
        <w:rPr>
          <w:rFonts w:eastAsia="TimesNewRomanPS-BoldMT"/>
          <w:b/>
          <w:bCs/>
          <w:sz w:val="22"/>
          <w:szCs w:val="22"/>
        </w:rPr>
        <w:t xml:space="preserve"> </w:t>
      </w:r>
      <w:r w:rsidRPr="00EF610D">
        <w:rPr>
          <w:b/>
          <w:sz w:val="22"/>
          <w:szCs w:val="22"/>
          <w:lang w:val="sr-Cyrl-CS"/>
        </w:rPr>
        <w:t>мале вредности</w:t>
      </w:r>
      <w:r w:rsidRPr="00EF610D">
        <w:rPr>
          <w:sz w:val="22"/>
          <w:szCs w:val="22"/>
          <w:lang w:val="ru-RU"/>
        </w:rPr>
        <w:t xml:space="preserve">, </w:t>
      </w:r>
      <w:r w:rsidR="004D2F65" w:rsidRPr="00EF610D">
        <w:rPr>
          <w:b/>
          <w:sz w:val="22"/>
          <w:szCs w:val="22"/>
          <w:lang w:val="sr-Cyrl-CS"/>
        </w:rPr>
        <w:t>услуг</w:t>
      </w:r>
      <w:r w:rsidR="004D2F65" w:rsidRPr="00EF610D">
        <w:rPr>
          <w:b/>
          <w:sz w:val="22"/>
          <w:szCs w:val="22"/>
          <w:lang w:val="en-US"/>
        </w:rPr>
        <w:t xml:space="preserve">a </w:t>
      </w:r>
      <w:r w:rsidR="004D2F65" w:rsidRPr="00EF610D">
        <w:rPr>
          <w:b/>
          <w:sz w:val="22"/>
          <w:szCs w:val="22"/>
          <w:lang w:val="sr-Cyrl-CS"/>
        </w:rPr>
        <w:t>израде пројекта за грађевинску дозволу, пројеката за извођење и техни</w:t>
      </w:r>
      <w:r w:rsidR="004D2F65" w:rsidRPr="00EF610D">
        <w:rPr>
          <w:b/>
          <w:sz w:val="22"/>
          <w:szCs w:val="22"/>
        </w:rPr>
        <w:t>чку</w:t>
      </w:r>
      <w:r w:rsidR="004D2F65" w:rsidRPr="00EF610D">
        <w:rPr>
          <w:b/>
          <w:sz w:val="22"/>
          <w:szCs w:val="22"/>
          <w:lang w:val="sr-Cyrl-CS"/>
        </w:rPr>
        <w:t xml:space="preserve"> контролу пројекта за грађевинску дозволу </w:t>
      </w:r>
      <w:r w:rsidR="004D2F65" w:rsidRPr="00EF610D">
        <w:rPr>
          <w:b/>
          <w:sz w:val="22"/>
          <w:szCs w:val="22"/>
          <w:u w:val="single"/>
          <w:lang w:val="sr-Cyrl-CS"/>
        </w:rPr>
        <w:t xml:space="preserve"> </w:t>
      </w:r>
      <w:r w:rsidR="004D2F65" w:rsidRPr="00EF610D">
        <w:rPr>
          <w:b/>
          <w:sz w:val="22"/>
          <w:szCs w:val="22"/>
          <w:lang w:val="sr-Cyrl-CS"/>
        </w:rPr>
        <w:t>за изградњу секундарне мреже за снабдевање водом насеља Белотинац</w:t>
      </w:r>
      <w:r w:rsidR="004D2F65" w:rsidRPr="00EF610D">
        <w:rPr>
          <w:b/>
          <w:sz w:val="22"/>
          <w:szCs w:val="22"/>
          <w:lang w:val="sr-Latn-CS"/>
        </w:rPr>
        <w:t xml:space="preserve"> </w:t>
      </w:r>
      <w:r w:rsidR="004D2F65" w:rsidRPr="00EF610D">
        <w:rPr>
          <w:b/>
          <w:sz w:val="22"/>
          <w:szCs w:val="22"/>
          <w:lang w:val="sr-Cyrl-CS"/>
        </w:rPr>
        <w:t>и Пуковац</w:t>
      </w:r>
      <w:r w:rsidR="004D2F65" w:rsidRPr="00EF610D">
        <w:rPr>
          <w:sz w:val="22"/>
          <w:szCs w:val="22"/>
          <w:lang w:val="sr-Cyrl-CS"/>
        </w:rPr>
        <w:t>,</w:t>
      </w:r>
      <w:r w:rsidR="004D2F65" w:rsidRPr="00EF610D">
        <w:rPr>
          <w:rFonts w:eastAsia="TimesNewRomanPS-BoldMT"/>
          <w:b/>
          <w:bCs/>
          <w:sz w:val="22"/>
          <w:szCs w:val="22"/>
        </w:rPr>
        <w:t>ЈН бр.</w:t>
      </w:r>
      <w:r w:rsidR="00D81DCD" w:rsidRPr="00EF610D">
        <w:rPr>
          <w:color w:val="000000"/>
          <w:sz w:val="22"/>
          <w:szCs w:val="22"/>
          <w:lang w:val="sr-Cyrl-CS"/>
        </w:rPr>
        <w:t>396-4/2015</w:t>
      </w:r>
      <w:r w:rsidRPr="00EF610D">
        <w:rPr>
          <w:color w:val="000000"/>
          <w:sz w:val="22"/>
          <w:szCs w:val="22"/>
          <w:lang w:val="sr-Cyrl-CS"/>
        </w:rPr>
        <w:t xml:space="preserve">, за партију број ___  </w:t>
      </w:r>
      <w:r w:rsidRPr="00EF610D">
        <w:rPr>
          <w:rFonts w:eastAsia="TimesNewRomanPSMT"/>
          <w:b/>
          <w:bCs/>
          <w:sz w:val="22"/>
          <w:szCs w:val="22"/>
        </w:rPr>
        <w:t xml:space="preserve">- </w:t>
      </w:r>
      <w:r w:rsidRPr="00EF610D">
        <w:rPr>
          <w:rFonts w:eastAsia="TimesNewRomanPS-BoldMT"/>
          <w:b/>
          <w:bCs/>
          <w:sz w:val="22"/>
          <w:szCs w:val="22"/>
        </w:rPr>
        <w:t>НЕ ОТВАРАТИ”</w:t>
      </w:r>
      <w:r w:rsidRPr="00EF610D">
        <w:rPr>
          <w:rFonts w:eastAsia="TimesNewRomanPSMT"/>
          <w:bCs/>
          <w:iCs/>
          <w:sz w:val="22"/>
          <w:szCs w:val="22"/>
        </w:rPr>
        <w:t xml:space="preserve"> или„</w:t>
      </w:r>
      <w:r w:rsidRPr="00EF610D">
        <w:rPr>
          <w:rFonts w:eastAsia="TimesNewRomanPSMT"/>
          <w:b/>
          <w:bCs/>
          <w:iCs/>
          <w:sz w:val="22"/>
          <w:szCs w:val="22"/>
        </w:rPr>
        <w:t>Опозив понуде</w:t>
      </w:r>
      <w:r w:rsidRPr="00EF610D">
        <w:rPr>
          <w:rFonts w:eastAsia="TimesNewRomanPS-BoldMT"/>
          <w:b/>
          <w:bCs/>
          <w:sz w:val="22"/>
          <w:szCs w:val="22"/>
        </w:rPr>
        <w:t>за јавну набавку</w:t>
      </w:r>
      <w:r w:rsidR="004D2F65" w:rsidRPr="00EF610D">
        <w:rPr>
          <w:rFonts w:eastAsia="TimesNewRomanPS-BoldMT"/>
          <w:b/>
          <w:bCs/>
          <w:sz w:val="22"/>
          <w:szCs w:val="22"/>
        </w:rPr>
        <w:t xml:space="preserve"> </w:t>
      </w:r>
      <w:r w:rsidRPr="00EF610D">
        <w:rPr>
          <w:b/>
          <w:sz w:val="22"/>
          <w:szCs w:val="22"/>
          <w:lang w:val="sr-Cyrl-CS"/>
        </w:rPr>
        <w:t xml:space="preserve">мале вредности </w:t>
      </w:r>
      <w:r w:rsidR="004D2F65" w:rsidRPr="00EF610D">
        <w:rPr>
          <w:b/>
          <w:sz w:val="22"/>
          <w:szCs w:val="22"/>
          <w:lang w:val="sr-Cyrl-CS"/>
        </w:rPr>
        <w:t>услуг</w:t>
      </w:r>
      <w:r w:rsidR="004D2F65" w:rsidRPr="00EF610D">
        <w:rPr>
          <w:b/>
          <w:sz w:val="22"/>
          <w:szCs w:val="22"/>
          <w:lang w:val="en-US"/>
        </w:rPr>
        <w:t xml:space="preserve">a </w:t>
      </w:r>
      <w:r w:rsidR="004D2F65" w:rsidRPr="00EF610D">
        <w:rPr>
          <w:b/>
          <w:sz w:val="22"/>
          <w:szCs w:val="22"/>
          <w:lang w:val="sr-Cyrl-CS"/>
        </w:rPr>
        <w:t>израде пројекта за грађевинску дозволу, пројеката за извођење и техни</w:t>
      </w:r>
      <w:r w:rsidR="004D2F65" w:rsidRPr="00EF610D">
        <w:rPr>
          <w:b/>
          <w:sz w:val="22"/>
          <w:szCs w:val="22"/>
        </w:rPr>
        <w:t>чку</w:t>
      </w:r>
      <w:r w:rsidR="004D2F65" w:rsidRPr="00EF610D">
        <w:rPr>
          <w:b/>
          <w:sz w:val="22"/>
          <w:szCs w:val="22"/>
          <w:lang w:val="sr-Cyrl-CS"/>
        </w:rPr>
        <w:t xml:space="preserve"> контролу пројекта за грађевинску дозволу </w:t>
      </w:r>
      <w:r w:rsidR="004D2F65" w:rsidRPr="00EF610D">
        <w:rPr>
          <w:b/>
          <w:sz w:val="22"/>
          <w:szCs w:val="22"/>
          <w:u w:val="single"/>
          <w:lang w:val="sr-Cyrl-CS"/>
        </w:rPr>
        <w:t xml:space="preserve"> </w:t>
      </w:r>
      <w:r w:rsidR="004D2F65" w:rsidRPr="00EF610D">
        <w:rPr>
          <w:b/>
          <w:sz w:val="22"/>
          <w:szCs w:val="22"/>
          <w:lang w:val="sr-Cyrl-CS"/>
        </w:rPr>
        <w:t>за изградњу секундарне мреже за снабдевање водом насеља Белотинац</w:t>
      </w:r>
      <w:r w:rsidR="004D2F65" w:rsidRPr="00EF610D">
        <w:rPr>
          <w:b/>
          <w:sz w:val="22"/>
          <w:szCs w:val="22"/>
          <w:lang w:val="sr-Latn-CS"/>
        </w:rPr>
        <w:t xml:space="preserve"> </w:t>
      </w:r>
      <w:r w:rsidR="004D2F65" w:rsidRPr="00EF610D">
        <w:rPr>
          <w:b/>
          <w:sz w:val="22"/>
          <w:szCs w:val="22"/>
          <w:lang w:val="sr-Cyrl-CS"/>
        </w:rPr>
        <w:t>и Пуковац</w:t>
      </w:r>
      <w:r w:rsidR="004D2F65" w:rsidRPr="00EF610D">
        <w:rPr>
          <w:sz w:val="22"/>
          <w:szCs w:val="22"/>
          <w:lang w:val="sr-Cyrl-CS"/>
        </w:rPr>
        <w:t>,</w:t>
      </w:r>
      <w:r w:rsidR="004D2F65" w:rsidRPr="00EF610D">
        <w:rPr>
          <w:rFonts w:eastAsia="TimesNewRomanPS-BoldMT"/>
          <w:b/>
          <w:bCs/>
          <w:sz w:val="22"/>
          <w:szCs w:val="22"/>
        </w:rPr>
        <w:t>ЈН бр.</w:t>
      </w:r>
      <w:r w:rsidR="00D81DCD" w:rsidRPr="00EF610D">
        <w:rPr>
          <w:color w:val="000000"/>
          <w:sz w:val="22"/>
          <w:szCs w:val="22"/>
          <w:lang w:val="sr-Cyrl-CS"/>
        </w:rPr>
        <w:t>396-4/2015</w:t>
      </w:r>
      <w:r w:rsidR="004D2F65" w:rsidRPr="00EF610D">
        <w:rPr>
          <w:color w:val="000000"/>
          <w:sz w:val="22"/>
          <w:szCs w:val="22"/>
          <w:lang w:val="sr-Cyrl-CS"/>
        </w:rPr>
        <w:t xml:space="preserve">, </w:t>
      </w:r>
      <w:r w:rsidRPr="00EF610D">
        <w:rPr>
          <w:color w:val="000000"/>
          <w:sz w:val="22"/>
          <w:szCs w:val="22"/>
          <w:lang w:val="sr-Cyrl-CS"/>
        </w:rPr>
        <w:t xml:space="preserve">за партију број ___  </w:t>
      </w:r>
      <w:r w:rsidRPr="00EF610D">
        <w:rPr>
          <w:rFonts w:eastAsia="TimesNewRomanPSMT"/>
          <w:b/>
          <w:bCs/>
          <w:sz w:val="22"/>
          <w:szCs w:val="22"/>
        </w:rPr>
        <w:t xml:space="preserve">- </w:t>
      </w:r>
      <w:r w:rsidRPr="00EF610D">
        <w:rPr>
          <w:rFonts w:eastAsia="TimesNewRomanPS-BoldMT"/>
          <w:b/>
          <w:bCs/>
          <w:sz w:val="22"/>
          <w:szCs w:val="22"/>
        </w:rPr>
        <w:t xml:space="preserve">НЕ ОТВАРАТИ” </w:t>
      </w:r>
      <w:r w:rsidRPr="00EF610D">
        <w:rPr>
          <w:rFonts w:eastAsia="TimesNewRomanPS-BoldMT"/>
          <w:bCs/>
          <w:sz w:val="22"/>
          <w:szCs w:val="22"/>
        </w:rPr>
        <w:t xml:space="preserve"> или</w:t>
      </w:r>
      <w:r w:rsidRPr="00EF610D">
        <w:rPr>
          <w:rFonts w:eastAsia="TimesNewRomanPSMT"/>
          <w:bCs/>
          <w:iCs/>
          <w:sz w:val="22"/>
          <w:szCs w:val="22"/>
        </w:rPr>
        <w:t>„</w:t>
      </w:r>
      <w:r w:rsidRPr="00EF610D">
        <w:rPr>
          <w:rFonts w:eastAsia="TimesNewRomanPSMT"/>
          <w:b/>
          <w:bCs/>
          <w:iCs/>
          <w:sz w:val="22"/>
          <w:szCs w:val="22"/>
        </w:rPr>
        <w:t>Измена и допуна понуде</w:t>
      </w:r>
      <w:r w:rsidRPr="00EF610D">
        <w:rPr>
          <w:rFonts w:eastAsia="TimesNewRomanPS-BoldMT"/>
          <w:b/>
          <w:bCs/>
          <w:sz w:val="22"/>
          <w:szCs w:val="22"/>
        </w:rPr>
        <w:t xml:space="preserve"> за јавну набавку</w:t>
      </w:r>
      <w:r w:rsidRPr="00EF610D">
        <w:rPr>
          <w:sz w:val="22"/>
          <w:szCs w:val="22"/>
          <w:lang w:val="sr-Cyrl-CS"/>
        </w:rPr>
        <w:t xml:space="preserve"> мале вредности</w:t>
      </w:r>
      <w:r w:rsidR="004D2F65" w:rsidRPr="00EF610D">
        <w:rPr>
          <w:sz w:val="22"/>
          <w:szCs w:val="22"/>
          <w:lang w:val="sr-Cyrl-CS"/>
        </w:rPr>
        <w:t xml:space="preserve"> </w:t>
      </w:r>
      <w:r w:rsidR="004D2F65" w:rsidRPr="00EF610D">
        <w:rPr>
          <w:b/>
          <w:sz w:val="22"/>
          <w:szCs w:val="22"/>
          <w:lang w:val="sr-Cyrl-CS"/>
        </w:rPr>
        <w:t>услуг</w:t>
      </w:r>
      <w:r w:rsidR="004D2F65" w:rsidRPr="00EF610D">
        <w:rPr>
          <w:b/>
          <w:sz w:val="22"/>
          <w:szCs w:val="22"/>
          <w:lang w:val="en-US"/>
        </w:rPr>
        <w:t xml:space="preserve">a </w:t>
      </w:r>
      <w:r w:rsidR="004D2F65" w:rsidRPr="00EF610D">
        <w:rPr>
          <w:b/>
          <w:sz w:val="22"/>
          <w:szCs w:val="22"/>
          <w:lang w:val="sr-Cyrl-CS"/>
        </w:rPr>
        <w:t>израде пројекта за грађевинску дозволу, пројеката за извођење и техни</w:t>
      </w:r>
      <w:r w:rsidR="004D2F65" w:rsidRPr="00EF610D">
        <w:rPr>
          <w:b/>
          <w:sz w:val="22"/>
          <w:szCs w:val="22"/>
        </w:rPr>
        <w:t>чку</w:t>
      </w:r>
      <w:r w:rsidR="004D2F65" w:rsidRPr="00EF610D">
        <w:rPr>
          <w:b/>
          <w:sz w:val="22"/>
          <w:szCs w:val="22"/>
          <w:lang w:val="sr-Cyrl-CS"/>
        </w:rPr>
        <w:t xml:space="preserve"> контролу пројекта за грађевинску дозволу </w:t>
      </w:r>
      <w:r w:rsidR="004D2F65" w:rsidRPr="00EF610D">
        <w:rPr>
          <w:b/>
          <w:sz w:val="22"/>
          <w:szCs w:val="22"/>
          <w:u w:val="single"/>
          <w:lang w:val="sr-Cyrl-CS"/>
        </w:rPr>
        <w:t xml:space="preserve"> </w:t>
      </w:r>
      <w:r w:rsidR="004D2F65" w:rsidRPr="00EF610D">
        <w:rPr>
          <w:b/>
          <w:sz w:val="22"/>
          <w:szCs w:val="22"/>
          <w:lang w:val="sr-Cyrl-CS"/>
        </w:rPr>
        <w:t>за изградњу секундарне мреже за снабдевање водом насеља Белотинац</w:t>
      </w:r>
      <w:r w:rsidR="004D2F65" w:rsidRPr="00EF610D">
        <w:rPr>
          <w:b/>
          <w:sz w:val="22"/>
          <w:szCs w:val="22"/>
          <w:lang w:val="sr-Latn-CS"/>
        </w:rPr>
        <w:t xml:space="preserve"> </w:t>
      </w:r>
      <w:r w:rsidR="004D2F65" w:rsidRPr="00EF610D">
        <w:rPr>
          <w:b/>
          <w:sz w:val="22"/>
          <w:szCs w:val="22"/>
          <w:lang w:val="sr-Cyrl-CS"/>
        </w:rPr>
        <w:t>и Пуковац</w:t>
      </w:r>
      <w:r w:rsidR="004D2F65" w:rsidRPr="00EF610D">
        <w:rPr>
          <w:sz w:val="22"/>
          <w:szCs w:val="22"/>
          <w:lang w:val="sr-Cyrl-CS"/>
        </w:rPr>
        <w:t>,</w:t>
      </w:r>
      <w:r w:rsidR="004D2F65" w:rsidRPr="00EF610D">
        <w:rPr>
          <w:rFonts w:eastAsia="TimesNewRomanPS-BoldMT"/>
          <w:b/>
          <w:bCs/>
          <w:sz w:val="22"/>
          <w:szCs w:val="22"/>
        </w:rPr>
        <w:t>ЈН бр.</w:t>
      </w:r>
      <w:r w:rsidR="00EF610D">
        <w:rPr>
          <w:rFonts w:eastAsia="TimesNewRomanPS-BoldMT"/>
          <w:b/>
          <w:bCs/>
          <w:sz w:val="22"/>
          <w:szCs w:val="22"/>
        </w:rPr>
        <w:t xml:space="preserve"> </w:t>
      </w:r>
      <w:r w:rsidR="00D81DCD" w:rsidRPr="00EF610D">
        <w:rPr>
          <w:color w:val="000000"/>
          <w:sz w:val="22"/>
          <w:szCs w:val="22"/>
          <w:lang w:val="sr-Cyrl-CS"/>
        </w:rPr>
        <w:t>396-4/2015</w:t>
      </w:r>
      <w:r w:rsidRPr="00EF610D">
        <w:rPr>
          <w:color w:val="000000"/>
          <w:sz w:val="22"/>
          <w:szCs w:val="22"/>
          <w:lang w:val="sr-Cyrl-CS"/>
        </w:rPr>
        <w:t xml:space="preserve">, за партију број ___  </w:t>
      </w:r>
      <w:r w:rsidRPr="00EF610D">
        <w:rPr>
          <w:rFonts w:eastAsia="TimesNewRomanPSMT"/>
          <w:b/>
          <w:bCs/>
          <w:sz w:val="22"/>
          <w:szCs w:val="22"/>
        </w:rPr>
        <w:t xml:space="preserve">- </w:t>
      </w:r>
      <w:r w:rsidRPr="00EF610D">
        <w:rPr>
          <w:rFonts w:eastAsia="TimesNewRomanPS-BoldMT"/>
          <w:b/>
          <w:bCs/>
          <w:sz w:val="22"/>
          <w:szCs w:val="22"/>
        </w:rPr>
        <w:t>НЕ ОТВАРАТИ”.</w:t>
      </w:r>
    </w:p>
    <w:p w:rsidR="00F9784E" w:rsidRPr="00EF610D" w:rsidRDefault="00F9784E" w:rsidP="00F9784E">
      <w:pPr>
        <w:jc w:val="both"/>
        <w:rPr>
          <w:sz w:val="22"/>
          <w:szCs w:val="22"/>
        </w:rPr>
      </w:pPr>
      <w:proofErr w:type="gramStart"/>
      <w:r w:rsidRPr="00EF610D">
        <w:rPr>
          <w:rFonts w:eastAsia="TimesNewRomanPSMT"/>
          <w:bCs/>
          <w:sz w:val="22"/>
          <w:szCs w:val="22"/>
        </w:rPr>
        <w:t>На полеђини коверте или на кутији навести назив</w:t>
      </w:r>
      <w:r w:rsidRPr="00EF610D">
        <w:rPr>
          <w:rFonts w:eastAsia="TimesNewRomanPSMT"/>
          <w:bCs/>
          <w:sz w:val="22"/>
          <w:szCs w:val="22"/>
          <w:lang w:val="sr-Cyrl-CS"/>
        </w:rPr>
        <w:t xml:space="preserve"> и адресу</w:t>
      </w:r>
      <w:r w:rsidRPr="00EF610D">
        <w:rPr>
          <w:rFonts w:eastAsia="TimesNewRomanPSMT"/>
          <w:bCs/>
          <w:sz w:val="22"/>
          <w:szCs w:val="22"/>
        </w:rPr>
        <w:t xml:space="preserve"> понуђача.</w:t>
      </w:r>
      <w:proofErr w:type="gramEnd"/>
      <w:r w:rsidRPr="00EF610D">
        <w:rPr>
          <w:rFonts w:eastAsia="TimesNewRomanPSMT"/>
          <w:bCs/>
          <w:sz w:val="22"/>
          <w:szCs w:val="22"/>
        </w:rPr>
        <w:t xml:space="preserve"> </w:t>
      </w:r>
      <w:proofErr w:type="gramStart"/>
      <w:r w:rsidRPr="00EF610D">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9784E" w:rsidRPr="00EF610D" w:rsidRDefault="00F9784E" w:rsidP="00F9784E">
      <w:pPr>
        <w:jc w:val="both"/>
        <w:rPr>
          <w:b/>
          <w:i/>
          <w:iCs/>
          <w:sz w:val="22"/>
          <w:szCs w:val="22"/>
        </w:rPr>
      </w:pPr>
      <w:proofErr w:type="gramStart"/>
      <w:r w:rsidRPr="00EF610D">
        <w:rPr>
          <w:sz w:val="22"/>
          <w:szCs w:val="22"/>
        </w:rPr>
        <w:t>По истеку рока за подношење понуда понуђач не може да повуче нити да мења своју понуду.</w:t>
      </w:r>
      <w:proofErr w:type="gramEnd"/>
    </w:p>
    <w:p w:rsidR="00F9784E" w:rsidRPr="00EF610D" w:rsidRDefault="00F9784E" w:rsidP="00F9784E">
      <w:pPr>
        <w:jc w:val="both"/>
        <w:rPr>
          <w:b/>
          <w:i/>
          <w:iCs/>
          <w:sz w:val="22"/>
          <w:szCs w:val="22"/>
        </w:rPr>
      </w:pPr>
    </w:p>
    <w:p w:rsidR="00F9784E" w:rsidRPr="00EF610D" w:rsidRDefault="00F9784E" w:rsidP="00F9784E">
      <w:pPr>
        <w:rPr>
          <w:sz w:val="22"/>
          <w:szCs w:val="22"/>
        </w:rPr>
      </w:pPr>
      <w:r w:rsidRPr="00EF610D">
        <w:rPr>
          <w:b/>
          <w:bCs/>
          <w:i/>
          <w:iCs/>
          <w:sz w:val="22"/>
          <w:szCs w:val="22"/>
        </w:rPr>
        <w:t>6. УЧЕСТВОВАЊЕ У ЗАЈЕДНИЧКОЈ ПОНУДИ ИЛИ КАО ПОДИЗВОЂАЧ</w:t>
      </w:r>
    </w:p>
    <w:p w:rsidR="00F9784E" w:rsidRPr="00EF610D" w:rsidRDefault="00F9784E" w:rsidP="00F9784E">
      <w:pPr>
        <w:jc w:val="both"/>
        <w:rPr>
          <w:sz w:val="22"/>
          <w:szCs w:val="22"/>
        </w:rPr>
      </w:pPr>
    </w:p>
    <w:p w:rsidR="00F9784E" w:rsidRPr="00EF610D" w:rsidRDefault="00F9784E" w:rsidP="00F9784E">
      <w:pPr>
        <w:jc w:val="both"/>
        <w:rPr>
          <w:iCs/>
          <w:sz w:val="22"/>
          <w:szCs w:val="22"/>
        </w:rPr>
      </w:pPr>
      <w:proofErr w:type="gramStart"/>
      <w:r w:rsidRPr="00EF610D">
        <w:rPr>
          <w:bCs/>
          <w:iCs/>
          <w:sz w:val="22"/>
          <w:szCs w:val="22"/>
        </w:rPr>
        <w:t>Понуђач може да поднесе само једну понуду.</w:t>
      </w:r>
      <w:proofErr w:type="gramEnd"/>
    </w:p>
    <w:p w:rsidR="00F9784E" w:rsidRPr="00EF610D" w:rsidRDefault="00F9784E" w:rsidP="00F9784E">
      <w:pPr>
        <w:jc w:val="both"/>
        <w:rPr>
          <w:iCs/>
          <w:sz w:val="22"/>
          <w:szCs w:val="22"/>
        </w:rPr>
      </w:pPr>
      <w:proofErr w:type="gramStart"/>
      <w:r w:rsidRPr="00EF610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9784E" w:rsidRPr="00EF610D" w:rsidRDefault="00F9784E" w:rsidP="00F9784E">
      <w:pPr>
        <w:jc w:val="both"/>
        <w:rPr>
          <w:i/>
          <w:iCs/>
          <w:color w:val="FF0000"/>
          <w:sz w:val="22"/>
          <w:szCs w:val="22"/>
        </w:rPr>
      </w:pPr>
      <w:proofErr w:type="gramStart"/>
      <w:r w:rsidRPr="00EF610D">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9784E" w:rsidRPr="00EF610D" w:rsidRDefault="00F9784E" w:rsidP="00F9784E">
      <w:pPr>
        <w:jc w:val="both"/>
        <w:rPr>
          <w:i/>
          <w:iCs/>
          <w:color w:val="FF0000"/>
          <w:sz w:val="22"/>
          <w:szCs w:val="22"/>
        </w:rPr>
      </w:pPr>
    </w:p>
    <w:p w:rsidR="00F9784E" w:rsidRPr="00EF610D" w:rsidRDefault="00F9784E" w:rsidP="00F9784E">
      <w:pPr>
        <w:rPr>
          <w:iCs/>
          <w:sz w:val="22"/>
          <w:szCs w:val="22"/>
        </w:rPr>
      </w:pPr>
      <w:r w:rsidRPr="00EF610D">
        <w:rPr>
          <w:b/>
          <w:bCs/>
          <w:i/>
          <w:iCs/>
          <w:sz w:val="22"/>
          <w:szCs w:val="22"/>
        </w:rPr>
        <w:t>7. ПОНУДА СА ПОДИЗВОЂАЧЕМ</w:t>
      </w:r>
    </w:p>
    <w:p w:rsidR="00F9784E" w:rsidRPr="00EF610D" w:rsidRDefault="00F9784E" w:rsidP="00F9784E">
      <w:pPr>
        <w:jc w:val="both"/>
        <w:rPr>
          <w:iCs/>
          <w:sz w:val="22"/>
          <w:szCs w:val="22"/>
        </w:rPr>
      </w:pPr>
    </w:p>
    <w:p w:rsidR="00F9784E" w:rsidRPr="00EF610D" w:rsidRDefault="00F9784E" w:rsidP="00F9784E">
      <w:pPr>
        <w:jc w:val="both"/>
        <w:rPr>
          <w:iCs/>
          <w:sz w:val="22"/>
          <w:szCs w:val="22"/>
        </w:rPr>
      </w:pPr>
      <w:r w:rsidRPr="00EF610D">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9784E" w:rsidRPr="00EF610D" w:rsidRDefault="00F9784E" w:rsidP="00F9784E">
      <w:pPr>
        <w:jc w:val="both"/>
        <w:rPr>
          <w:iCs/>
          <w:sz w:val="22"/>
          <w:szCs w:val="22"/>
        </w:rPr>
      </w:pPr>
      <w:proofErr w:type="gramStart"/>
      <w:r w:rsidRPr="00EF610D">
        <w:rPr>
          <w:iCs/>
          <w:sz w:val="22"/>
          <w:szCs w:val="22"/>
        </w:rPr>
        <w:t>Понуђач у Обрасцу понуденаводи назив и седиште подизвођача, уколико ће делимично извршење набавке поверити подизвођачу.</w:t>
      </w:r>
      <w:proofErr w:type="gramEnd"/>
      <w:r w:rsidRPr="00EF610D">
        <w:rPr>
          <w:iCs/>
          <w:sz w:val="22"/>
          <w:szCs w:val="22"/>
        </w:rPr>
        <w:t xml:space="preserve"> </w:t>
      </w:r>
    </w:p>
    <w:p w:rsidR="00F9784E" w:rsidRPr="00EF610D" w:rsidRDefault="00F9784E" w:rsidP="00F9784E">
      <w:pPr>
        <w:jc w:val="both"/>
        <w:rPr>
          <w:rFonts w:eastAsia="TimesNewRomanPSMT"/>
          <w:bCs/>
          <w:sz w:val="22"/>
          <w:szCs w:val="22"/>
        </w:rPr>
      </w:pPr>
      <w:proofErr w:type="gramStart"/>
      <w:r w:rsidRPr="00EF610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9784E" w:rsidRPr="00EF610D" w:rsidRDefault="00F9784E" w:rsidP="00F9784E">
      <w:pPr>
        <w:jc w:val="both"/>
        <w:rPr>
          <w:iCs/>
          <w:sz w:val="22"/>
          <w:szCs w:val="22"/>
        </w:rPr>
      </w:pPr>
      <w:proofErr w:type="gramStart"/>
      <w:r w:rsidRPr="00EF610D">
        <w:rPr>
          <w:rFonts w:eastAsia="TimesNewRomanPSMT"/>
          <w:bCs/>
          <w:sz w:val="22"/>
          <w:szCs w:val="22"/>
        </w:rPr>
        <w:t xml:space="preserve">Понуђач је дужан да за подизвођаче достави доказе о испуњености услова који су наведени у </w:t>
      </w:r>
      <w:r w:rsidRPr="00EF610D">
        <w:rPr>
          <w:rFonts w:eastAsia="TimesNewRomanPSMT"/>
          <w:bCs/>
          <w:sz w:val="22"/>
          <w:szCs w:val="22"/>
          <w:lang w:val="sr-Cyrl-CS"/>
        </w:rPr>
        <w:t xml:space="preserve">поглављу </w:t>
      </w:r>
      <w:r w:rsidRPr="00EF610D">
        <w:rPr>
          <w:rFonts w:eastAsia="TimesNewRomanPSMT"/>
          <w:bCs/>
          <w:sz w:val="22"/>
          <w:szCs w:val="22"/>
          <w:lang w:val="sr-Latn-CS"/>
        </w:rPr>
        <w:t>I</w:t>
      </w:r>
      <w:r w:rsidRPr="00EF610D">
        <w:rPr>
          <w:rFonts w:eastAsia="TimesNewRomanPSMT"/>
          <w:b/>
          <w:bCs/>
          <w:sz w:val="22"/>
          <w:szCs w:val="22"/>
          <w:lang w:val="en-US"/>
        </w:rPr>
        <w:t>V</w:t>
      </w:r>
      <w:r w:rsidRPr="00EF610D">
        <w:rPr>
          <w:rFonts w:eastAsia="TimesNewRomanPSMT"/>
          <w:bCs/>
          <w:sz w:val="22"/>
          <w:szCs w:val="22"/>
        </w:rPr>
        <w:t xml:space="preserve">конкурсне документације, у складу са упутством како се доказује испуњеност услова (Образац изјаве из </w:t>
      </w:r>
      <w:r w:rsidRPr="00EF610D">
        <w:rPr>
          <w:rFonts w:eastAsia="TimesNewRomanPSMT"/>
          <w:bCs/>
          <w:sz w:val="22"/>
          <w:szCs w:val="22"/>
          <w:lang w:val="sr-Cyrl-CS"/>
        </w:rPr>
        <w:t>поглавља</w:t>
      </w:r>
      <w:r w:rsidRPr="00EF610D">
        <w:rPr>
          <w:rFonts w:eastAsia="TimesNewRomanPSMT"/>
          <w:bCs/>
          <w:sz w:val="22"/>
          <w:szCs w:val="22"/>
        </w:rPr>
        <w:t xml:space="preserve"> I</w:t>
      </w:r>
      <w:r w:rsidRPr="00EF610D">
        <w:rPr>
          <w:rFonts w:eastAsia="TimesNewRomanPSMT"/>
          <w:b/>
          <w:bCs/>
          <w:sz w:val="22"/>
          <w:szCs w:val="22"/>
          <w:lang w:val="en-US"/>
        </w:rPr>
        <w:t>V</w:t>
      </w:r>
      <w:r w:rsidRPr="00EF610D">
        <w:rPr>
          <w:rFonts w:eastAsia="TimesNewRomanPSMT"/>
          <w:bCs/>
          <w:sz w:val="22"/>
          <w:szCs w:val="22"/>
          <w:lang w:val="ru-RU"/>
        </w:rPr>
        <w:t xml:space="preserve"> одељак </w:t>
      </w:r>
      <w:r w:rsidRPr="00EF610D">
        <w:rPr>
          <w:rFonts w:eastAsia="TimesNewRomanPSMT"/>
          <w:b/>
          <w:bCs/>
          <w:sz w:val="22"/>
          <w:szCs w:val="22"/>
          <w:lang w:val="ru-RU"/>
        </w:rPr>
        <w:t>3</w:t>
      </w:r>
      <w:r w:rsidRPr="00EF610D">
        <w:rPr>
          <w:rFonts w:eastAsia="TimesNewRomanPSMT"/>
          <w:bCs/>
          <w:sz w:val="22"/>
          <w:szCs w:val="22"/>
          <w:lang w:val="ru-RU"/>
        </w:rPr>
        <w:t>.</w:t>
      </w:r>
      <w:r w:rsidRPr="00EF610D">
        <w:rPr>
          <w:rFonts w:eastAsia="TimesNewRomanPSMT"/>
          <w:bCs/>
          <w:sz w:val="22"/>
          <w:szCs w:val="22"/>
        </w:rPr>
        <w:t>).</w:t>
      </w:r>
      <w:proofErr w:type="gramEnd"/>
    </w:p>
    <w:p w:rsidR="00F9784E" w:rsidRPr="00EF610D" w:rsidRDefault="00F9784E" w:rsidP="00F9784E">
      <w:pPr>
        <w:jc w:val="both"/>
        <w:rPr>
          <w:iCs/>
          <w:sz w:val="22"/>
          <w:szCs w:val="22"/>
        </w:rPr>
      </w:pPr>
      <w:proofErr w:type="gramStart"/>
      <w:r w:rsidRPr="00EF610D">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EF610D">
        <w:rPr>
          <w:iCs/>
          <w:sz w:val="22"/>
          <w:szCs w:val="22"/>
        </w:rPr>
        <w:t xml:space="preserve"> </w:t>
      </w:r>
    </w:p>
    <w:p w:rsidR="00F9784E" w:rsidRPr="00EF610D" w:rsidRDefault="00F9784E" w:rsidP="00F9784E">
      <w:pPr>
        <w:jc w:val="both"/>
        <w:rPr>
          <w:sz w:val="22"/>
          <w:szCs w:val="22"/>
        </w:rPr>
      </w:pPr>
      <w:proofErr w:type="gramStart"/>
      <w:r w:rsidRPr="00EF610D">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F9784E" w:rsidRPr="00EF610D" w:rsidRDefault="00F9784E" w:rsidP="00F9784E">
      <w:pPr>
        <w:rPr>
          <w:sz w:val="22"/>
          <w:szCs w:val="22"/>
        </w:rPr>
      </w:pPr>
      <w:r w:rsidRPr="00EF610D">
        <w:rPr>
          <w:b/>
          <w:i/>
          <w:sz w:val="22"/>
          <w:szCs w:val="22"/>
        </w:rPr>
        <w:lastRenderedPageBreak/>
        <w:t>8. ЗАЈЕДНИЧКА ПОНУДА</w:t>
      </w:r>
    </w:p>
    <w:p w:rsidR="00F9784E" w:rsidRPr="00EF610D" w:rsidRDefault="00F9784E" w:rsidP="00F9784E">
      <w:pPr>
        <w:jc w:val="both"/>
        <w:rPr>
          <w:sz w:val="22"/>
          <w:szCs w:val="22"/>
        </w:rPr>
      </w:pPr>
    </w:p>
    <w:p w:rsidR="00F9784E" w:rsidRPr="00EF610D" w:rsidRDefault="00F9784E" w:rsidP="00F9784E">
      <w:pPr>
        <w:jc w:val="both"/>
        <w:rPr>
          <w:sz w:val="22"/>
          <w:szCs w:val="22"/>
        </w:rPr>
      </w:pPr>
      <w:proofErr w:type="gramStart"/>
      <w:r w:rsidRPr="00EF610D">
        <w:rPr>
          <w:sz w:val="22"/>
          <w:szCs w:val="22"/>
        </w:rPr>
        <w:t>Понуду може поднети група понуђача.</w:t>
      </w:r>
      <w:proofErr w:type="gramEnd"/>
    </w:p>
    <w:p w:rsidR="00F9784E" w:rsidRPr="00EF610D" w:rsidRDefault="00F9784E" w:rsidP="00F9784E">
      <w:pPr>
        <w:jc w:val="both"/>
        <w:rPr>
          <w:sz w:val="22"/>
          <w:szCs w:val="22"/>
        </w:rPr>
      </w:pPr>
      <w:proofErr w:type="gramStart"/>
      <w:r w:rsidRPr="00EF610D">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F610D">
        <w:rPr>
          <w:sz w:val="22"/>
          <w:szCs w:val="22"/>
        </w:rPr>
        <w:t xml:space="preserve"> </w:t>
      </w:r>
      <w:proofErr w:type="gramStart"/>
      <w:r w:rsidRPr="00EF610D">
        <w:rPr>
          <w:sz w:val="22"/>
          <w:szCs w:val="22"/>
        </w:rPr>
        <w:t>ст</w:t>
      </w:r>
      <w:proofErr w:type="gramEnd"/>
      <w:r w:rsidRPr="00EF610D">
        <w:rPr>
          <w:sz w:val="22"/>
          <w:szCs w:val="22"/>
          <w:lang w:val="sr-Cyrl-CS"/>
        </w:rPr>
        <w:t>.</w:t>
      </w:r>
      <w:r w:rsidRPr="00EF610D">
        <w:rPr>
          <w:sz w:val="22"/>
          <w:szCs w:val="22"/>
        </w:rPr>
        <w:t xml:space="preserve"> 4. </w:t>
      </w:r>
      <w:proofErr w:type="gramStart"/>
      <w:r w:rsidRPr="00EF610D">
        <w:rPr>
          <w:sz w:val="22"/>
          <w:szCs w:val="22"/>
        </w:rPr>
        <w:t>тач</w:t>
      </w:r>
      <w:proofErr w:type="gramEnd"/>
      <w:r w:rsidRPr="00EF610D">
        <w:rPr>
          <w:sz w:val="22"/>
          <w:szCs w:val="22"/>
          <w:lang w:val="sr-Cyrl-CS"/>
        </w:rPr>
        <w:t>.</w:t>
      </w:r>
      <w:r w:rsidRPr="00EF610D">
        <w:rPr>
          <w:sz w:val="22"/>
          <w:szCs w:val="22"/>
        </w:rPr>
        <w:t xml:space="preserve"> 1</w:t>
      </w:r>
      <w:r w:rsidRPr="00EF610D">
        <w:rPr>
          <w:sz w:val="22"/>
          <w:szCs w:val="22"/>
          <w:lang w:val="sr-Cyrl-CS"/>
        </w:rPr>
        <w:t>)</w:t>
      </w:r>
      <w:r w:rsidRPr="00EF610D">
        <w:rPr>
          <w:sz w:val="22"/>
          <w:szCs w:val="22"/>
        </w:rPr>
        <w:t xml:space="preserve"> </w:t>
      </w:r>
      <w:proofErr w:type="gramStart"/>
      <w:r w:rsidRPr="00EF610D">
        <w:rPr>
          <w:sz w:val="22"/>
          <w:szCs w:val="22"/>
        </w:rPr>
        <w:t>до</w:t>
      </w:r>
      <w:proofErr w:type="gramEnd"/>
      <w:r w:rsidRPr="00EF610D">
        <w:rPr>
          <w:sz w:val="22"/>
          <w:szCs w:val="22"/>
        </w:rPr>
        <w:t xml:space="preserve"> 6</w:t>
      </w:r>
      <w:r w:rsidRPr="00EF610D">
        <w:rPr>
          <w:sz w:val="22"/>
          <w:szCs w:val="22"/>
          <w:lang w:val="sr-Cyrl-CS"/>
        </w:rPr>
        <w:t>)</w:t>
      </w:r>
      <w:r w:rsidRPr="00EF610D">
        <w:rPr>
          <w:sz w:val="22"/>
          <w:szCs w:val="22"/>
        </w:rPr>
        <w:t xml:space="preserve"> Закона и то податке о: </w:t>
      </w:r>
    </w:p>
    <w:p w:rsidR="00F9784E" w:rsidRPr="00EF610D" w:rsidRDefault="00F9784E" w:rsidP="008A6ECE">
      <w:pPr>
        <w:numPr>
          <w:ilvl w:val="0"/>
          <w:numId w:val="7"/>
        </w:numPr>
        <w:suppressAutoHyphens/>
        <w:spacing w:line="100" w:lineRule="atLeast"/>
        <w:jc w:val="both"/>
        <w:rPr>
          <w:sz w:val="22"/>
          <w:szCs w:val="22"/>
        </w:rPr>
      </w:pPr>
      <w:r w:rsidRPr="00EF610D">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F9784E" w:rsidRPr="00EF610D" w:rsidRDefault="00F9784E" w:rsidP="008A6ECE">
      <w:pPr>
        <w:numPr>
          <w:ilvl w:val="0"/>
          <w:numId w:val="7"/>
        </w:numPr>
        <w:suppressAutoHyphens/>
        <w:spacing w:line="100" w:lineRule="atLeast"/>
        <w:jc w:val="both"/>
        <w:rPr>
          <w:sz w:val="22"/>
          <w:szCs w:val="22"/>
        </w:rPr>
      </w:pPr>
      <w:r w:rsidRPr="00EF610D">
        <w:rPr>
          <w:sz w:val="22"/>
          <w:szCs w:val="22"/>
        </w:rPr>
        <w:t xml:space="preserve">понуђачу који ће у име групе понуђача потписати уговор, </w:t>
      </w:r>
    </w:p>
    <w:p w:rsidR="00F9784E" w:rsidRPr="00EF610D" w:rsidRDefault="00F9784E" w:rsidP="008A6ECE">
      <w:pPr>
        <w:numPr>
          <w:ilvl w:val="0"/>
          <w:numId w:val="7"/>
        </w:numPr>
        <w:suppressAutoHyphens/>
        <w:spacing w:line="100" w:lineRule="atLeast"/>
        <w:jc w:val="both"/>
        <w:rPr>
          <w:sz w:val="22"/>
          <w:szCs w:val="22"/>
        </w:rPr>
      </w:pPr>
      <w:r w:rsidRPr="00EF610D">
        <w:rPr>
          <w:sz w:val="22"/>
          <w:szCs w:val="22"/>
        </w:rPr>
        <w:t xml:space="preserve">понуђачу који ће у име групе понуђача дати средство обезбеђења, </w:t>
      </w:r>
    </w:p>
    <w:p w:rsidR="00F9784E" w:rsidRPr="00EF610D" w:rsidRDefault="00F9784E" w:rsidP="008A6ECE">
      <w:pPr>
        <w:numPr>
          <w:ilvl w:val="0"/>
          <w:numId w:val="7"/>
        </w:numPr>
        <w:suppressAutoHyphens/>
        <w:spacing w:line="100" w:lineRule="atLeast"/>
        <w:jc w:val="both"/>
        <w:rPr>
          <w:sz w:val="22"/>
          <w:szCs w:val="22"/>
        </w:rPr>
      </w:pPr>
      <w:r w:rsidRPr="00EF610D">
        <w:rPr>
          <w:sz w:val="22"/>
          <w:szCs w:val="22"/>
        </w:rPr>
        <w:t xml:space="preserve">понуђачу који ће издати рачун, </w:t>
      </w:r>
    </w:p>
    <w:p w:rsidR="00F9784E" w:rsidRPr="00EF610D" w:rsidRDefault="00F9784E" w:rsidP="008A6ECE">
      <w:pPr>
        <w:numPr>
          <w:ilvl w:val="0"/>
          <w:numId w:val="7"/>
        </w:numPr>
        <w:suppressAutoHyphens/>
        <w:spacing w:line="100" w:lineRule="atLeast"/>
        <w:jc w:val="both"/>
        <w:rPr>
          <w:sz w:val="22"/>
          <w:szCs w:val="22"/>
        </w:rPr>
      </w:pPr>
      <w:r w:rsidRPr="00EF610D">
        <w:rPr>
          <w:sz w:val="22"/>
          <w:szCs w:val="22"/>
        </w:rPr>
        <w:t xml:space="preserve">рачуну на који ће бити извршено плаћање, </w:t>
      </w:r>
    </w:p>
    <w:p w:rsidR="00F9784E" w:rsidRPr="00EF610D" w:rsidRDefault="00F9784E" w:rsidP="008A6ECE">
      <w:pPr>
        <w:pStyle w:val="ListParagraph"/>
        <w:numPr>
          <w:ilvl w:val="0"/>
          <w:numId w:val="7"/>
        </w:numPr>
        <w:suppressAutoHyphens/>
        <w:spacing w:after="0" w:line="100" w:lineRule="atLeast"/>
        <w:jc w:val="both"/>
        <w:rPr>
          <w:rFonts w:ascii="Times New Roman" w:eastAsia="TimesNewRomanPSMT" w:hAnsi="Times New Roman"/>
          <w:bCs/>
        </w:rPr>
      </w:pPr>
      <w:proofErr w:type="gramStart"/>
      <w:r w:rsidRPr="00EF610D">
        <w:rPr>
          <w:rFonts w:ascii="Times New Roman" w:hAnsi="Times New Roman"/>
        </w:rPr>
        <w:t>обавезама</w:t>
      </w:r>
      <w:proofErr w:type="gramEnd"/>
      <w:r w:rsidRPr="00EF610D">
        <w:rPr>
          <w:rFonts w:ascii="Times New Roman" w:hAnsi="Times New Roman"/>
        </w:rPr>
        <w:t xml:space="preserve"> сваког од понуђача из групе понуђача за извршење уговора.</w:t>
      </w:r>
    </w:p>
    <w:p w:rsidR="00F9784E" w:rsidRPr="00EF610D" w:rsidRDefault="00F9784E" w:rsidP="00F9784E">
      <w:pPr>
        <w:jc w:val="both"/>
        <w:rPr>
          <w:b/>
          <w:bCs/>
          <w:i/>
          <w:iCs/>
          <w:sz w:val="22"/>
          <w:szCs w:val="22"/>
        </w:rPr>
      </w:pPr>
    </w:p>
    <w:p w:rsidR="00F9784E" w:rsidRPr="00EF610D" w:rsidRDefault="00F9784E" w:rsidP="00F9784E">
      <w:pPr>
        <w:jc w:val="both"/>
        <w:rPr>
          <w:sz w:val="22"/>
          <w:szCs w:val="22"/>
        </w:rPr>
      </w:pPr>
      <w:proofErr w:type="gramStart"/>
      <w:r w:rsidRPr="00EF610D">
        <w:rPr>
          <w:rFonts w:eastAsia="TimesNewRomanPSMT"/>
          <w:bCs/>
          <w:sz w:val="22"/>
          <w:szCs w:val="22"/>
        </w:rPr>
        <w:t xml:space="preserve">Група понуђача је дужна да достави све доказе о испуњености услова који су наведени у </w:t>
      </w:r>
      <w:r w:rsidRPr="00EF610D">
        <w:rPr>
          <w:rFonts w:eastAsia="TimesNewRomanPSMT"/>
          <w:bCs/>
          <w:sz w:val="22"/>
          <w:szCs w:val="22"/>
          <w:lang w:val="sr-Cyrl-CS"/>
        </w:rPr>
        <w:t>поглављу</w:t>
      </w:r>
      <w:r w:rsidRPr="00EF610D">
        <w:rPr>
          <w:rFonts w:eastAsia="TimesNewRomanPSMT"/>
          <w:bCs/>
          <w:sz w:val="22"/>
          <w:szCs w:val="22"/>
        </w:rPr>
        <w:t xml:space="preserve"> I</w:t>
      </w:r>
      <w:r w:rsidRPr="00EF610D">
        <w:rPr>
          <w:rFonts w:eastAsia="TimesNewRomanPSMT"/>
          <w:b/>
          <w:bCs/>
          <w:sz w:val="22"/>
          <w:szCs w:val="22"/>
          <w:lang w:val="en-US"/>
        </w:rPr>
        <w:t>V</w:t>
      </w:r>
      <w:r w:rsidRPr="00EF610D">
        <w:rPr>
          <w:rFonts w:eastAsia="TimesNewRomanPSMT"/>
          <w:bCs/>
          <w:sz w:val="22"/>
          <w:szCs w:val="22"/>
        </w:rPr>
        <w:t xml:space="preserve">конкурсне документације, у складу са упутством како се доказује испуњеност услова (Образац изјаве из </w:t>
      </w:r>
      <w:r w:rsidRPr="00EF610D">
        <w:rPr>
          <w:rFonts w:eastAsia="TimesNewRomanPSMT"/>
          <w:bCs/>
          <w:sz w:val="22"/>
          <w:szCs w:val="22"/>
          <w:lang w:val="sr-Cyrl-CS"/>
        </w:rPr>
        <w:t>поглавља</w:t>
      </w:r>
      <w:r w:rsidRPr="00EF610D">
        <w:rPr>
          <w:rFonts w:eastAsia="TimesNewRomanPSMT"/>
          <w:bCs/>
          <w:sz w:val="22"/>
          <w:szCs w:val="22"/>
        </w:rPr>
        <w:t xml:space="preserve"> I</w:t>
      </w:r>
      <w:r w:rsidRPr="00EF610D">
        <w:rPr>
          <w:rFonts w:eastAsia="TimesNewRomanPSMT"/>
          <w:b/>
          <w:bCs/>
          <w:sz w:val="22"/>
          <w:szCs w:val="22"/>
          <w:lang w:val="en-US"/>
        </w:rPr>
        <w:t>V</w:t>
      </w:r>
      <w:r w:rsidRPr="00EF610D">
        <w:rPr>
          <w:rFonts w:eastAsia="TimesNewRomanPSMT"/>
          <w:bCs/>
          <w:sz w:val="22"/>
          <w:szCs w:val="22"/>
          <w:lang w:val="ru-RU"/>
        </w:rPr>
        <w:t xml:space="preserve"> одељак </w:t>
      </w:r>
      <w:r w:rsidRPr="00EF610D">
        <w:rPr>
          <w:rFonts w:eastAsia="TimesNewRomanPSMT"/>
          <w:b/>
          <w:bCs/>
          <w:sz w:val="22"/>
          <w:szCs w:val="22"/>
          <w:lang w:val="ru-RU"/>
        </w:rPr>
        <w:t>3</w:t>
      </w:r>
      <w:r w:rsidRPr="00EF610D">
        <w:rPr>
          <w:rFonts w:eastAsia="TimesNewRomanPSMT"/>
          <w:bCs/>
          <w:sz w:val="22"/>
          <w:szCs w:val="22"/>
          <w:lang w:val="ru-RU"/>
        </w:rPr>
        <w:t>.</w:t>
      </w:r>
      <w:r w:rsidRPr="00EF610D">
        <w:rPr>
          <w:rFonts w:eastAsia="TimesNewRomanPSMT"/>
          <w:bCs/>
          <w:sz w:val="22"/>
          <w:szCs w:val="22"/>
        </w:rPr>
        <w:t>)</w:t>
      </w:r>
      <w:proofErr w:type="gramEnd"/>
    </w:p>
    <w:p w:rsidR="00F9784E" w:rsidRPr="00EF610D" w:rsidRDefault="00F9784E" w:rsidP="00F9784E">
      <w:pPr>
        <w:jc w:val="both"/>
        <w:rPr>
          <w:sz w:val="22"/>
          <w:szCs w:val="22"/>
        </w:rPr>
      </w:pPr>
      <w:proofErr w:type="gramStart"/>
      <w:r w:rsidRPr="00EF610D">
        <w:rPr>
          <w:sz w:val="22"/>
          <w:szCs w:val="22"/>
        </w:rPr>
        <w:t>Понуђачи из групе понуђача одговарају неограничено солидарно према наручиоцу.</w:t>
      </w:r>
      <w:proofErr w:type="gramEnd"/>
      <w:r w:rsidRPr="00EF610D">
        <w:rPr>
          <w:sz w:val="22"/>
          <w:szCs w:val="22"/>
        </w:rPr>
        <w:t xml:space="preserve"> </w:t>
      </w:r>
    </w:p>
    <w:p w:rsidR="00F9784E" w:rsidRPr="00EF610D" w:rsidRDefault="00F9784E" w:rsidP="00F9784E">
      <w:pPr>
        <w:jc w:val="both"/>
        <w:rPr>
          <w:sz w:val="22"/>
          <w:szCs w:val="22"/>
        </w:rPr>
      </w:pPr>
      <w:proofErr w:type="gramStart"/>
      <w:r w:rsidRPr="00EF610D">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F9784E" w:rsidRPr="00EF610D" w:rsidRDefault="00F9784E" w:rsidP="00F9784E">
      <w:pPr>
        <w:jc w:val="both"/>
        <w:rPr>
          <w:sz w:val="22"/>
          <w:szCs w:val="22"/>
        </w:rPr>
      </w:pPr>
      <w:proofErr w:type="gramStart"/>
      <w:r w:rsidRPr="00EF610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F9784E" w:rsidRPr="00EF610D" w:rsidRDefault="00F9784E" w:rsidP="00F9784E">
      <w:pPr>
        <w:jc w:val="both"/>
        <w:rPr>
          <w:sz w:val="22"/>
          <w:szCs w:val="22"/>
        </w:rPr>
      </w:pPr>
      <w:proofErr w:type="gramStart"/>
      <w:r w:rsidRPr="00EF610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F9784E" w:rsidRPr="00EF610D" w:rsidRDefault="00F9784E" w:rsidP="00F9784E">
      <w:pPr>
        <w:jc w:val="both"/>
        <w:rPr>
          <w:sz w:val="22"/>
          <w:szCs w:val="22"/>
        </w:rPr>
      </w:pPr>
    </w:p>
    <w:p w:rsidR="00F9784E" w:rsidRPr="00EF610D" w:rsidRDefault="00F9784E" w:rsidP="00F9784E">
      <w:pPr>
        <w:jc w:val="both"/>
        <w:rPr>
          <w:b/>
          <w:bCs/>
          <w:i/>
          <w:iCs/>
          <w:sz w:val="22"/>
          <w:szCs w:val="22"/>
          <w:lang w:val="sr-Cyrl-CS"/>
        </w:rPr>
      </w:pPr>
      <w:r w:rsidRPr="00EF610D">
        <w:rPr>
          <w:b/>
          <w:bCs/>
          <w:i/>
          <w:iCs/>
          <w:sz w:val="22"/>
          <w:szCs w:val="22"/>
        </w:rPr>
        <w:t>9. НАЧИН И УСЛОВ</w:t>
      </w:r>
      <w:r w:rsidRPr="00EF610D">
        <w:rPr>
          <w:b/>
          <w:bCs/>
          <w:i/>
          <w:iCs/>
          <w:sz w:val="22"/>
          <w:szCs w:val="22"/>
          <w:lang w:val="sr-Cyrl-CS"/>
        </w:rPr>
        <w:t>И</w:t>
      </w:r>
      <w:r w:rsidRPr="00EF610D">
        <w:rPr>
          <w:b/>
          <w:bCs/>
          <w:i/>
          <w:iCs/>
          <w:sz w:val="22"/>
          <w:szCs w:val="22"/>
        </w:rPr>
        <w:t xml:space="preserve"> ПЛАЋАЊА</w:t>
      </w:r>
      <w:r w:rsidRPr="00EF610D">
        <w:rPr>
          <w:b/>
          <w:bCs/>
          <w:i/>
          <w:iCs/>
          <w:sz w:val="22"/>
          <w:szCs w:val="22"/>
          <w:lang w:val="sr-Cyrl-CS"/>
        </w:rPr>
        <w:t>,</w:t>
      </w:r>
      <w:r w:rsidRPr="00EF610D">
        <w:rPr>
          <w:b/>
          <w:bCs/>
          <w:i/>
          <w:iCs/>
          <w:sz w:val="22"/>
          <w:szCs w:val="22"/>
        </w:rPr>
        <w:t xml:space="preserve"> КАО И ДРУГЕ ОКОЛНОСТИ ОД КОЈИХ ЗАВИСИ </w:t>
      </w:r>
      <w:proofErr w:type="gramStart"/>
      <w:r w:rsidRPr="00EF610D">
        <w:rPr>
          <w:b/>
          <w:bCs/>
          <w:i/>
          <w:iCs/>
          <w:sz w:val="22"/>
          <w:szCs w:val="22"/>
        </w:rPr>
        <w:t>ПРИХВАТЉИВОСТ  ПОНУДЕ</w:t>
      </w:r>
      <w:proofErr w:type="gramEnd"/>
    </w:p>
    <w:p w:rsidR="00F9784E" w:rsidRPr="00EF610D" w:rsidRDefault="00F9784E" w:rsidP="00F9784E">
      <w:pPr>
        <w:jc w:val="both"/>
        <w:rPr>
          <w:b/>
          <w:bCs/>
          <w:i/>
          <w:iCs/>
          <w:sz w:val="22"/>
          <w:szCs w:val="22"/>
          <w:lang w:val="sr-Cyrl-CS"/>
        </w:rPr>
      </w:pPr>
    </w:p>
    <w:p w:rsidR="00F9784E" w:rsidRPr="00EF610D" w:rsidRDefault="00F9784E" w:rsidP="00F9784E">
      <w:pPr>
        <w:jc w:val="both"/>
        <w:rPr>
          <w:iCs/>
          <w:sz w:val="22"/>
          <w:szCs w:val="22"/>
        </w:rPr>
      </w:pPr>
      <w:r w:rsidRPr="00EF610D">
        <w:rPr>
          <w:b/>
          <w:bCs/>
          <w:i/>
          <w:iCs/>
          <w:sz w:val="22"/>
          <w:szCs w:val="22"/>
        </w:rPr>
        <w:t>9.1</w:t>
      </w:r>
      <w:r w:rsidRPr="00EF610D">
        <w:rPr>
          <w:b/>
          <w:bCs/>
          <w:i/>
          <w:iCs/>
          <w:sz w:val="22"/>
          <w:szCs w:val="22"/>
          <w:u w:val="single"/>
        </w:rPr>
        <w:t xml:space="preserve">. </w:t>
      </w:r>
      <w:r w:rsidRPr="00EF610D">
        <w:rPr>
          <w:iCs/>
          <w:sz w:val="22"/>
          <w:szCs w:val="22"/>
          <w:u w:val="single"/>
        </w:rPr>
        <w:t>Захтеви у погледу начина, рока и услова плаћања</w:t>
      </w:r>
      <w:r w:rsidRPr="00EF610D">
        <w:rPr>
          <w:i/>
          <w:iCs/>
          <w:sz w:val="22"/>
          <w:szCs w:val="22"/>
          <w:u w:val="single"/>
        </w:rPr>
        <w:t>.</w:t>
      </w:r>
    </w:p>
    <w:p w:rsidR="00F9784E" w:rsidRPr="00EF610D" w:rsidRDefault="00F9784E" w:rsidP="00F9784E">
      <w:pPr>
        <w:jc w:val="both"/>
        <w:rPr>
          <w:sz w:val="22"/>
          <w:szCs w:val="22"/>
        </w:rPr>
      </w:pPr>
      <w:proofErr w:type="gramStart"/>
      <w:r w:rsidRPr="00EF610D">
        <w:rPr>
          <w:sz w:val="22"/>
          <w:szCs w:val="22"/>
        </w:rPr>
        <w:t>Понуђачи за поменуту јавну набавку фактуришу своје услуге по пруженој услузи.</w:t>
      </w:r>
      <w:proofErr w:type="gramEnd"/>
    </w:p>
    <w:p w:rsidR="00F9784E" w:rsidRPr="00EF610D" w:rsidRDefault="00F9784E" w:rsidP="00F9784E">
      <w:pPr>
        <w:jc w:val="both"/>
        <w:rPr>
          <w:sz w:val="22"/>
          <w:szCs w:val="22"/>
        </w:rPr>
      </w:pPr>
      <w:proofErr w:type="gramStart"/>
      <w:r w:rsidRPr="00EF610D">
        <w:rPr>
          <w:sz w:val="22"/>
          <w:szCs w:val="22"/>
        </w:rPr>
        <w:t>Плаћање се врши уплатом на рачун понуђача.</w:t>
      </w:r>
      <w:proofErr w:type="gramEnd"/>
    </w:p>
    <w:p w:rsidR="00F9784E" w:rsidRPr="00EF610D" w:rsidRDefault="00F9784E" w:rsidP="00F9784E">
      <w:pPr>
        <w:jc w:val="both"/>
        <w:rPr>
          <w:sz w:val="22"/>
          <w:szCs w:val="22"/>
        </w:rPr>
      </w:pPr>
      <w:r w:rsidRPr="00EF610D">
        <w:rPr>
          <w:sz w:val="22"/>
          <w:szCs w:val="22"/>
        </w:rPr>
        <w:t>Рок плаћања је најдуже 45 дана од дана испостављања фактуре</w:t>
      </w:r>
      <w:r w:rsidR="009F7E28">
        <w:rPr>
          <w:sz w:val="22"/>
          <w:szCs w:val="22"/>
          <w:lang/>
        </w:rPr>
        <w:t xml:space="preserve"> и највише до 1.500.000</w:t>
      </w:r>
      <w:proofErr w:type="gramStart"/>
      <w:r w:rsidR="009F7E28">
        <w:rPr>
          <w:sz w:val="22"/>
          <w:szCs w:val="22"/>
          <w:lang/>
        </w:rPr>
        <w:t>,00</w:t>
      </w:r>
      <w:proofErr w:type="gramEnd"/>
      <w:r w:rsidR="009F7E28">
        <w:rPr>
          <w:sz w:val="22"/>
          <w:szCs w:val="22"/>
          <w:lang/>
        </w:rPr>
        <w:t xml:space="preserve"> динара у буџетској 2015-ој години по уговору за партију 1., а остатак у буџетској 2016-ој години</w:t>
      </w:r>
      <w:r w:rsidRPr="00EF610D">
        <w:rPr>
          <w:sz w:val="22"/>
          <w:szCs w:val="22"/>
        </w:rPr>
        <w:t>.</w:t>
      </w:r>
    </w:p>
    <w:p w:rsidR="00F9784E" w:rsidRPr="00EF610D" w:rsidRDefault="00F9784E" w:rsidP="00F9784E">
      <w:pPr>
        <w:jc w:val="both"/>
        <w:rPr>
          <w:sz w:val="22"/>
          <w:szCs w:val="22"/>
        </w:rPr>
      </w:pPr>
    </w:p>
    <w:p w:rsidR="00F9784E" w:rsidRPr="00EF610D" w:rsidRDefault="00F9784E" w:rsidP="00F9784E">
      <w:pPr>
        <w:jc w:val="both"/>
        <w:rPr>
          <w:iCs/>
          <w:sz w:val="22"/>
          <w:szCs w:val="22"/>
        </w:rPr>
      </w:pPr>
      <w:r w:rsidRPr="00EF610D">
        <w:rPr>
          <w:b/>
          <w:bCs/>
          <w:iCs/>
          <w:sz w:val="22"/>
          <w:szCs w:val="22"/>
          <w:u w:val="single"/>
        </w:rPr>
        <w:t xml:space="preserve">9.2. </w:t>
      </w:r>
      <w:r w:rsidRPr="00EF610D">
        <w:rPr>
          <w:iCs/>
          <w:sz w:val="22"/>
          <w:szCs w:val="22"/>
          <w:u w:val="single"/>
        </w:rPr>
        <w:t>Захтев у погледу рока важења понуде</w:t>
      </w:r>
    </w:p>
    <w:p w:rsidR="00F9784E" w:rsidRPr="00EF610D" w:rsidRDefault="00F9784E" w:rsidP="00F9784E">
      <w:pPr>
        <w:jc w:val="both"/>
        <w:rPr>
          <w:iCs/>
          <w:sz w:val="22"/>
          <w:szCs w:val="22"/>
        </w:rPr>
      </w:pPr>
      <w:proofErr w:type="gramStart"/>
      <w:r w:rsidRPr="00EF610D">
        <w:rPr>
          <w:iCs/>
          <w:sz w:val="22"/>
          <w:szCs w:val="22"/>
        </w:rPr>
        <w:t>Рок важења понуде не може бити краћи од 30 дана од дана отварања понуда.</w:t>
      </w:r>
      <w:proofErr w:type="gramEnd"/>
    </w:p>
    <w:p w:rsidR="00F9784E" w:rsidRPr="00EF610D" w:rsidRDefault="00F9784E" w:rsidP="00F9784E">
      <w:pPr>
        <w:jc w:val="both"/>
        <w:rPr>
          <w:iCs/>
          <w:sz w:val="22"/>
          <w:szCs w:val="22"/>
        </w:rPr>
      </w:pPr>
      <w:proofErr w:type="gramStart"/>
      <w:r w:rsidRPr="00EF610D">
        <w:rPr>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F9784E" w:rsidRPr="00EF610D" w:rsidRDefault="00F9784E" w:rsidP="00F9784E">
      <w:pPr>
        <w:jc w:val="both"/>
        <w:rPr>
          <w:b/>
          <w:bCs/>
          <w:i/>
          <w:iCs/>
          <w:sz w:val="22"/>
          <w:szCs w:val="22"/>
        </w:rPr>
      </w:pPr>
      <w:proofErr w:type="gramStart"/>
      <w:r w:rsidRPr="00EF610D">
        <w:rPr>
          <w:iCs/>
          <w:sz w:val="22"/>
          <w:szCs w:val="22"/>
        </w:rPr>
        <w:t>Понуђач који прихвати захтев за продужење рока важења понуде н</w:t>
      </w:r>
      <w:r w:rsidRPr="00EF610D">
        <w:rPr>
          <w:iCs/>
          <w:sz w:val="22"/>
          <w:szCs w:val="22"/>
          <w:lang w:val="sr-Cyrl-CS"/>
        </w:rPr>
        <w:t>е</w:t>
      </w:r>
      <w:r w:rsidRPr="00EF610D">
        <w:rPr>
          <w:iCs/>
          <w:sz w:val="22"/>
          <w:szCs w:val="22"/>
        </w:rPr>
        <w:t xml:space="preserve"> може мењати понуду.</w:t>
      </w:r>
      <w:proofErr w:type="gramEnd"/>
    </w:p>
    <w:p w:rsidR="00F9784E" w:rsidRPr="00EF610D" w:rsidRDefault="00F9784E" w:rsidP="00F9784E">
      <w:pPr>
        <w:jc w:val="both"/>
        <w:rPr>
          <w:sz w:val="22"/>
          <w:szCs w:val="22"/>
          <w:lang w:val="sr-Cyrl-CS"/>
        </w:rPr>
      </w:pPr>
    </w:p>
    <w:p w:rsidR="00F9784E" w:rsidRPr="00EF610D" w:rsidRDefault="00F9784E" w:rsidP="00F9784E">
      <w:pPr>
        <w:jc w:val="both"/>
        <w:rPr>
          <w:b/>
          <w:bCs/>
          <w:i/>
          <w:iCs/>
          <w:sz w:val="22"/>
          <w:szCs w:val="22"/>
        </w:rPr>
      </w:pPr>
      <w:r w:rsidRPr="00EF610D">
        <w:rPr>
          <w:b/>
          <w:bCs/>
          <w:i/>
          <w:iCs/>
          <w:sz w:val="22"/>
          <w:szCs w:val="22"/>
        </w:rPr>
        <w:t>10. ВАЛУТА И НАЧИН НА КОЈИ МОРА ДА БУДЕ НАВЕДЕНА И ИЗРАЖЕНА ЦЕНА У ПОНУДИ</w:t>
      </w:r>
    </w:p>
    <w:p w:rsidR="00F9784E" w:rsidRPr="00EF610D" w:rsidRDefault="00F9784E" w:rsidP="00F9784E">
      <w:pPr>
        <w:jc w:val="both"/>
        <w:rPr>
          <w:b/>
          <w:bCs/>
          <w:i/>
          <w:iCs/>
          <w:sz w:val="22"/>
          <w:szCs w:val="22"/>
        </w:rPr>
      </w:pPr>
    </w:p>
    <w:p w:rsidR="00F9784E" w:rsidRPr="00EF610D" w:rsidRDefault="00F9784E" w:rsidP="00F9784E">
      <w:pPr>
        <w:jc w:val="both"/>
        <w:rPr>
          <w:iCs/>
          <w:sz w:val="22"/>
          <w:szCs w:val="22"/>
        </w:rPr>
      </w:pPr>
      <w:r w:rsidRPr="00EF610D">
        <w:rPr>
          <w:iCs/>
          <w:sz w:val="22"/>
          <w:szCs w:val="22"/>
        </w:rPr>
        <w:t xml:space="preserve">Цена мора бити исказана у динарима, са и </w:t>
      </w:r>
      <w:r w:rsidRPr="00EF610D">
        <w:rPr>
          <w:iCs/>
          <w:color w:val="00000A"/>
          <w:sz w:val="22"/>
          <w:szCs w:val="22"/>
        </w:rPr>
        <w:t>без пореза на додату вредност</w:t>
      </w:r>
      <w:proofErr w:type="gramStart"/>
      <w:r w:rsidRPr="00EF610D">
        <w:rPr>
          <w:iCs/>
          <w:color w:val="00000A"/>
          <w:sz w:val="22"/>
          <w:szCs w:val="22"/>
        </w:rPr>
        <w:t>,</w:t>
      </w:r>
      <w:r w:rsidRPr="00EF610D">
        <w:rPr>
          <w:sz w:val="22"/>
          <w:szCs w:val="22"/>
        </w:rPr>
        <w:t>са</w:t>
      </w:r>
      <w:proofErr w:type="gramEnd"/>
      <w:r w:rsidRPr="00EF610D">
        <w:rPr>
          <w:sz w:val="22"/>
          <w:szCs w:val="22"/>
        </w:rPr>
        <w:t xml:space="preserve">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9784E" w:rsidRPr="00EF610D" w:rsidRDefault="00F9784E" w:rsidP="00F9784E">
      <w:pPr>
        <w:jc w:val="both"/>
        <w:rPr>
          <w:sz w:val="22"/>
          <w:szCs w:val="22"/>
        </w:rPr>
      </w:pPr>
      <w:proofErr w:type="gramStart"/>
      <w:r w:rsidRPr="00EF610D">
        <w:rPr>
          <w:iCs/>
          <w:sz w:val="22"/>
          <w:szCs w:val="22"/>
        </w:rPr>
        <w:t>Цена је фиксна и не може се мењати.</w:t>
      </w:r>
      <w:proofErr w:type="gramEnd"/>
    </w:p>
    <w:p w:rsidR="00F9784E" w:rsidRPr="00EF610D" w:rsidRDefault="00F9784E" w:rsidP="00F9784E">
      <w:pPr>
        <w:jc w:val="both"/>
        <w:rPr>
          <w:iCs/>
          <w:sz w:val="22"/>
          <w:szCs w:val="22"/>
        </w:rPr>
      </w:pPr>
      <w:proofErr w:type="gramStart"/>
      <w:r w:rsidRPr="00EF610D">
        <w:rPr>
          <w:sz w:val="22"/>
          <w:szCs w:val="22"/>
        </w:rPr>
        <w:t>Ако је у понуди исказана неуобичајено ниска цена, наручилац ће поступити у складу са чланом 92.</w:t>
      </w:r>
      <w:proofErr w:type="gramEnd"/>
      <w:r w:rsidRPr="00EF610D">
        <w:rPr>
          <w:sz w:val="22"/>
          <w:szCs w:val="22"/>
        </w:rPr>
        <w:t xml:space="preserve"> </w:t>
      </w:r>
      <w:proofErr w:type="gramStart"/>
      <w:r w:rsidRPr="00EF610D">
        <w:rPr>
          <w:sz w:val="22"/>
          <w:szCs w:val="22"/>
        </w:rPr>
        <w:t>Закона.</w:t>
      </w:r>
      <w:proofErr w:type="gramEnd"/>
    </w:p>
    <w:p w:rsidR="00F9784E" w:rsidRPr="00EF610D" w:rsidRDefault="00F9784E" w:rsidP="00F9784E">
      <w:pPr>
        <w:jc w:val="both"/>
        <w:rPr>
          <w:iCs/>
          <w:color w:val="00B0F0"/>
          <w:sz w:val="22"/>
          <w:szCs w:val="22"/>
        </w:rPr>
      </w:pPr>
      <w:proofErr w:type="gramStart"/>
      <w:r w:rsidRPr="00EF610D">
        <w:rPr>
          <w:iCs/>
          <w:sz w:val="22"/>
          <w:szCs w:val="22"/>
        </w:rPr>
        <w:t>Ако понуђена цена укључује увозну царину и друге дажбине, понуђач је дужан да тај део одвојено искаже у динарима.</w:t>
      </w:r>
      <w:proofErr w:type="gramEnd"/>
      <w:r w:rsidRPr="00EF610D">
        <w:rPr>
          <w:iCs/>
          <w:sz w:val="22"/>
          <w:szCs w:val="22"/>
        </w:rPr>
        <w:t xml:space="preserve"> </w:t>
      </w:r>
    </w:p>
    <w:p w:rsidR="00F9784E" w:rsidRPr="00EF610D" w:rsidRDefault="00F9784E" w:rsidP="00F9784E">
      <w:pPr>
        <w:jc w:val="both"/>
        <w:rPr>
          <w:b/>
          <w:i/>
          <w:iCs/>
          <w:sz w:val="22"/>
          <w:szCs w:val="22"/>
          <w:lang w:val="sr-Cyrl-CS"/>
        </w:rPr>
      </w:pPr>
    </w:p>
    <w:p w:rsidR="00F9784E" w:rsidRPr="00EF610D" w:rsidRDefault="00F9784E" w:rsidP="00F9784E">
      <w:pPr>
        <w:jc w:val="both"/>
        <w:rPr>
          <w:b/>
          <w:i/>
          <w:iCs/>
          <w:sz w:val="22"/>
          <w:szCs w:val="22"/>
        </w:rPr>
      </w:pPr>
      <w:r w:rsidRPr="00EF610D">
        <w:rPr>
          <w:b/>
          <w:i/>
          <w:iCs/>
          <w:sz w:val="22"/>
          <w:szCs w:val="22"/>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9784E" w:rsidRPr="00EF610D" w:rsidRDefault="00F9784E" w:rsidP="00F9784E">
      <w:pPr>
        <w:jc w:val="both"/>
        <w:rPr>
          <w:b/>
          <w:i/>
          <w:iCs/>
          <w:sz w:val="22"/>
          <w:szCs w:val="22"/>
        </w:rPr>
      </w:pPr>
    </w:p>
    <w:p w:rsidR="00F9784E" w:rsidRPr="00EF610D" w:rsidRDefault="00F9784E" w:rsidP="00F9784E">
      <w:pPr>
        <w:jc w:val="both"/>
        <w:rPr>
          <w:rFonts w:eastAsia="TimesNewRomanPSMT"/>
          <w:bCs/>
          <w:iCs/>
          <w:sz w:val="22"/>
          <w:szCs w:val="22"/>
          <w:lang w:val="sr-Cyrl-CS"/>
        </w:rPr>
      </w:pPr>
      <w:proofErr w:type="gramStart"/>
      <w:r w:rsidRPr="00EF610D">
        <w:rPr>
          <w:rFonts w:eastAsia="TimesNewRomanPSMT"/>
          <w:bCs/>
          <w:iCs/>
          <w:sz w:val="22"/>
          <w:szCs w:val="22"/>
        </w:rPr>
        <w:t>Подаци о пореским обавезама се могу добити у Пореској управи, Министарства финансиј</w:t>
      </w:r>
      <w:r w:rsidRPr="00EF610D">
        <w:rPr>
          <w:rFonts w:eastAsia="TimesNewRomanPSMT"/>
          <w:bCs/>
          <w:iCs/>
          <w:sz w:val="22"/>
          <w:szCs w:val="22"/>
          <w:lang w:val="sr-Cyrl-CS"/>
        </w:rPr>
        <w:t>а.</w:t>
      </w:r>
      <w:proofErr w:type="gramEnd"/>
    </w:p>
    <w:p w:rsidR="00F9784E" w:rsidRPr="00EF610D" w:rsidRDefault="00F9784E" w:rsidP="00F9784E">
      <w:pPr>
        <w:jc w:val="both"/>
        <w:rPr>
          <w:rFonts w:eastAsia="TimesNewRomanPSMT"/>
          <w:bCs/>
          <w:iCs/>
          <w:sz w:val="22"/>
          <w:szCs w:val="22"/>
        </w:rPr>
      </w:pPr>
      <w:proofErr w:type="gramStart"/>
      <w:r w:rsidRPr="00EF610D">
        <w:rPr>
          <w:rFonts w:eastAsia="TimesNewRomanPSMT"/>
          <w:bCs/>
          <w:iCs/>
          <w:sz w:val="22"/>
          <w:szCs w:val="22"/>
        </w:rPr>
        <w:t xml:space="preserve">Подаци о заштити животне средине се могу добити у Агенцији за заштиту животне средине и у Министарству </w:t>
      </w:r>
      <w:r w:rsidRPr="00EF610D">
        <w:rPr>
          <w:rFonts w:eastAsia="TimesNewRomanPSMT"/>
          <w:bCs/>
          <w:iCs/>
          <w:sz w:val="22"/>
          <w:szCs w:val="22"/>
          <w:lang w:val="sr-Cyrl-CS"/>
        </w:rPr>
        <w:t>пољопривреде</w:t>
      </w:r>
      <w:r w:rsidRPr="00EF610D">
        <w:rPr>
          <w:rFonts w:eastAsia="TimesNewRomanPSMT"/>
          <w:bCs/>
          <w:iCs/>
          <w:sz w:val="22"/>
          <w:szCs w:val="22"/>
        </w:rPr>
        <w:t xml:space="preserve"> и заштите животне средине.</w:t>
      </w:r>
      <w:proofErr w:type="gramEnd"/>
    </w:p>
    <w:p w:rsidR="00F9784E" w:rsidRPr="00EF610D" w:rsidRDefault="00F9784E" w:rsidP="00F9784E">
      <w:pPr>
        <w:jc w:val="both"/>
        <w:rPr>
          <w:rFonts w:eastAsia="TimesNewRomanPSMT"/>
          <w:bCs/>
          <w:iCs/>
          <w:sz w:val="22"/>
          <w:szCs w:val="22"/>
          <w:lang w:val="sr-Cyrl-CS"/>
        </w:rPr>
      </w:pPr>
      <w:proofErr w:type="gramStart"/>
      <w:r w:rsidRPr="00EF610D">
        <w:rPr>
          <w:rFonts w:eastAsia="TimesNewRomanPSMT"/>
          <w:bCs/>
          <w:iCs/>
          <w:sz w:val="22"/>
          <w:szCs w:val="22"/>
        </w:rPr>
        <w:t>Подаци о заштити при запошљавању и условима рада се могу добити у Министарству</w:t>
      </w:r>
      <w:r w:rsidRPr="00EF610D">
        <w:rPr>
          <w:rFonts w:eastAsia="TimesNewRomanPSMT"/>
          <w:bCs/>
          <w:iCs/>
          <w:sz w:val="22"/>
          <w:szCs w:val="22"/>
          <w:lang w:val="sr-Cyrl-CS"/>
        </w:rPr>
        <w:t xml:space="preserve"> за</w:t>
      </w:r>
      <w:r w:rsidRPr="00EF610D">
        <w:rPr>
          <w:rFonts w:eastAsia="TimesNewRomanPSMT"/>
          <w:bCs/>
          <w:iCs/>
          <w:sz w:val="22"/>
          <w:szCs w:val="22"/>
        </w:rPr>
        <w:t xml:space="preserve"> рад, запошљавања</w:t>
      </w:r>
      <w:r w:rsidRPr="00EF610D">
        <w:rPr>
          <w:rFonts w:eastAsia="TimesNewRomanPSMT"/>
          <w:bCs/>
          <w:iCs/>
          <w:sz w:val="22"/>
          <w:szCs w:val="22"/>
          <w:lang w:val="sr-Cyrl-CS"/>
        </w:rPr>
        <w:t>, борачка</w:t>
      </w:r>
      <w:r w:rsidRPr="00EF610D">
        <w:rPr>
          <w:rFonts w:eastAsia="TimesNewRomanPSMT"/>
          <w:bCs/>
          <w:iCs/>
          <w:sz w:val="22"/>
          <w:szCs w:val="22"/>
        </w:rPr>
        <w:t xml:space="preserve"> и социјалн</w:t>
      </w:r>
      <w:r w:rsidRPr="00EF610D">
        <w:rPr>
          <w:rFonts w:eastAsia="TimesNewRomanPSMT"/>
          <w:bCs/>
          <w:iCs/>
          <w:sz w:val="22"/>
          <w:szCs w:val="22"/>
          <w:lang w:val="sr-Cyrl-CS"/>
        </w:rPr>
        <w:t>а</w:t>
      </w:r>
      <w:r w:rsidRPr="00EF610D">
        <w:rPr>
          <w:rFonts w:eastAsia="TimesNewRomanPSMT"/>
          <w:bCs/>
          <w:iCs/>
          <w:sz w:val="22"/>
          <w:szCs w:val="22"/>
        </w:rPr>
        <w:t xml:space="preserve"> п</w:t>
      </w:r>
      <w:r w:rsidRPr="00EF610D">
        <w:rPr>
          <w:rFonts w:eastAsia="TimesNewRomanPSMT"/>
          <w:bCs/>
          <w:iCs/>
          <w:sz w:val="22"/>
          <w:szCs w:val="22"/>
          <w:lang w:val="sr-Cyrl-CS"/>
        </w:rPr>
        <w:t>итања</w:t>
      </w:r>
      <w:r w:rsidRPr="00EF610D">
        <w:rPr>
          <w:rFonts w:eastAsia="TimesNewRomanPSMT"/>
          <w:bCs/>
          <w:iCs/>
          <w:sz w:val="22"/>
          <w:szCs w:val="22"/>
        </w:rPr>
        <w:t>.</w:t>
      </w:r>
      <w:proofErr w:type="gramEnd"/>
    </w:p>
    <w:p w:rsidR="00F9784E" w:rsidRPr="00EF610D" w:rsidRDefault="00F9784E" w:rsidP="00F9784E">
      <w:pPr>
        <w:jc w:val="both"/>
        <w:rPr>
          <w:rFonts w:eastAsia="TimesNewRomanPSMT"/>
          <w:bCs/>
          <w:iCs/>
          <w:sz w:val="22"/>
          <w:szCs w:val="22"/>
          <w:lang w:val="sr-Cyrl-CS"/>
        </w:rPr>
      </w:pPr>
    </w:p>
    <w:p w:rsidR="00F9784E" w:rsidRPr="00EF610D" w:rsidRDefault="00F9784E" w:rsidP="00F9784E">
      <w:pPr>
        <w:jc w:val="both"/>
        <w:rPr>
          <w:rFonts w:eastAsia="TimesNewRomanPSMT"/>
          <w:b/>
          <w:bCs/>
          <w:iCs/>
          <w:sz w:val="22"/>
          <w:szCs w:val="22"/>
        </w:rPr>
      </w:pPr>
      <w:r w:rsidRPr="00EF610D">
        <w:rPr>
          <w:rFonts w:eastAsia="TimesNewRomanPSMT"/>
          <w:b/>
          <w:bCs/>
          <w:iCs/>
          <w:sz w:val="22"/>
          <w:szCs w:val="22"/>
        </w:rPr>
        <w:t>12. ПОДАЦИ О ВРСТИ, САДРЖИНИ, НАЧИНУ ПОДНОШЕЊА, ВИСИНИ И РОКОВИМА ОБЕЗБЕЂЕЊА ИСПУЊЕЊА ОБАВЕЗА ПОНУЂАЧА</w:t>
      </w:r>
    </w:p>
    <w:p w:rsidR="00F9784E" w:rsidRPr="00EF610D" w:rsidRDefault="00F9784E" w:rsidP="00F9784E">
      <w:pPr>
        <w:jc w:val="both"/>
        <w:rPr>
          <w:rFonts w:eastAsia="TimesNewRomanPSMT"/>
          <w:b/>
          <w:bCs/>
          <w:iCs/>
          <w:sz w:val="22"/>
          <w:szCs w:val="22"/>
          <w:u w:val="single"/>
          <w:lang w:val="sr-Cyrl-CS"/>
        </w:rPr>
      </w:pPr>
    </w:p>
    <w:p w:rsidR="00F9784E" w:rsidRPr="00EF610D" w:rsidRDefault="00F9784E" w:rsidP="00F9784E">
      <w:pPr>
        <w:jc w:val="both"/>
        <w:rPr>
          <w:rFonts w:eastAsia="TimesNewRomanPSMT"/>
          <w:bCs/>
          <w:iCs/>
          <w:sz w:val="22"/>
          <w:szCs w:val="22"/>
          <w:lang w:val="sr-Cyrl-CS"/>
        </w:rPr>
      </w:pPr>
      <w:r w:rsidRPr="00EF610D">
        <w:rPr>
          <w:rFonts w:eastAsia="TimesNewRomanPSMT"/>
          <w:b/>
          <w:bCs/>
          <w:iCs/>
          <w:sz w:val="22"/>
          <w:szCs w:val="22"/>
          <w:lang w:val="sr-Cyrl-CS"/>
        </w:rPr>
        <w:t xml:space="preserve">Средство финансијског обезбеђења за добро извршење посла уз обавезу достављања исте у року од 7 дана од дана закључења уговора:  </w:t>
      </w:r>
      <w:r w:rsidRPr="00EF610D">
        <w:rPr>
          <w:rFonts w:eastAsia="TimesNewRomanPSMT"/>
          <w:bCs/>
          <w:iCs/>
          <w:sz w:val="22"/>
          <w:szCs w:val="22"/>
        </w:rPr>
        <w:t xml:space="preserve">и то једну </w:t>
      </w:r>
      <w:r w:rsidRPr="00EF610D">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9784E" w:rsidRPr="00EF610D" w:rsidRDefault="00F9784E" w:rsidP="00F9784E">
      <w:pPr>
        <w:jc w:val="both"/>
        <w:rPr>
          <w:rFonts w:eastAsia="TimesNewRomanPSMT"/>
          <w:bCs/>
          <w:iCs/>
          <w:sz w:val="22"/>
          <w:szCs w:val="22"/>
        </w:rPr>
      </w:pPr>
      <w:r w:rsidRPr="00EF610D">
        <w:rPr>
          <w:rFonts w:eastAsia="TimesNewRomanPSMT"/>
          <w:bCs/>
          <w:iCs/>
          <w:sz w:val="22"/>
          <w:szCs w:val="22"/>
          <w:lang w:val="sr-Cyrl-CS"/>
        </w:rPr>
        <w:t xml:space="preserve">Рок важења менице за </w:t>
      </w:r>
      <w:r w:rsidRPr="00EF610D">
        <w:rPr>
          <w:rFonts w:eastAsia="TimesNewRomanPSMT"/>
          <w:bCs/>
          <w:iCs/>
          <w:sz w:val="22"/>
          <w:szCs w:val="22"/>
        </w:rPr>
        <w:t xml:space="preserve">добро извршење посла </w:t>
      </w:r>
      <w:r w:rsidRPr="00EF610D">
        <w:rPr>
          <w:rFonts w:eastAsia="TimesNewRomanPSMT"/>
          <w:bCs/>
          <w:iCs/>
          <w:sz w:val="22"/>
          <w:szCs w:val="22"/>
          <w:lang w:val="sr-Cyrl-CS"/>
        </w:rPr>
        <w:t>је</w:t>
      </w:r>
      <w:r w:rsidRPr="00EF610D">
        <w:rPr>
          <w:rFonts w:eastAsia="TimesNewRomanPSMT"/>
          <w:bCs/>
          <w:iCs/>
          <w:sz w:val="22"/>
          <w:szCs w:val="22"/>
        </w:rPr>
        <w:t xml:space="preserve"> док траје уговорна обавеза. </w:t>
      </w:r>
    </w:p>
    <w:p w:rsidR="00F9784E" w:rsidRPr="00EF610D" w:rsidRDefault="00F9784E" w:rsidP="00F9784E">
      <w:pPr>
        <w:jc w:val="both"/>
        <w:rPr>
          <w:iCs/>
          <w:sz w:val="22"/>
          <w:szCs w:val="22"/>
          <w:lang w:val="sr-Cyrl-CS"/>
        </w:rPr>
      </w:pPr>
      <w:proofErr w:type="gramStart"/>
      <w:r w:rsidRPr="00EF610D">
        <w:rPr>
          <w:rFonts w:eastAsia="TimesNewRomanPSMT"/>
          <w:bCs/>
          <w:iCs/>
          <w:sz w:val="22"/>
          <w:szCs w:val="22"/>
        </w:rPr>
        <w:t xml:space="preserve">Наручилац ће уновчити </w:t>
      </w:r>
      <w:r w:rsidRPr="00EF610D">
        <w:rPr>
          <w:rFonts w:eastAsia="TimesNewRomanPSMT"/>
          <w:bCs/>
          <w:iCs/>
          <w:sz w:val="22"/>
          <w:szCs w:val="22"/>
          <w:lang w:val="sr-Cyrl-CS"/>
        </w:rPr>
        <w:t>меницу</w:t>
      </w:r>
      <w:r w:rsidRPr="00EF610D">
        <w:rPr>
          <w:rFonts w:eastAsia="TimesNewRomanPSMT"/>
          <w:bCs/>
          <w:iCs/>
          <w:sz w:val="22"/>
          <w:szCs w:val="22"/>
        </w:rPr>
        <w:t xml:space="preserve">уколико </w:t>
      </w:r>
      <w:r w:rsidRPr="00EF610D">
        <w:rPr>
          <w:rFonts w:eastAsia="TimesNewRomanPSMT"/>
          <w:bCs/>
          <w:iCs/>
          <w:sz w:val="22"/>
          <w:szCs w:val="22"/>
          <w:lang w:val="sr-Cyrl-CS"/>
        </w:rPr>
        <w:t xml:space="preserve">снабдевач </w:t>
      </w:r>
      <w:r w:rsidRPr="00EF610D">
        <w:rPr>
          <w:rFonts w:eastAsia="TimesNewRomanPSMT"/>
          <w:bCs/>
          <w:iCs/>
          <w:sz w:val="22"/>
          <w:szCs w:val="22"/>
        </w:rPr>
        <w:t>не испуњава уговорне обавезе које се односе на добро извршење посла</w:t>
      </w:r>
      <w:r w:rsidRPr="00EF610D">
        <w:rPr>
          <w:rFonts w:eastAsia="TimesNewRomanPSMT"/>
          <w:bCs/>
          <w:iCs/>
          <w:sz w:val="22"/>
          <w:szCs w:val="22"/>
          <w:lang w:val="sr-Cyrl-CS"/>
        </w:rPr>
        <w:t>.</w:t>
      </w:r>
      <w:proofErr w:type="gramEnd"/>
    </w:p>
    <w:p w:rsidR="00F9784E" w:rsidRPr="00EF610D" w:rsidRDefault="00F9784E" w:rsidP="00F9784E">
      <w:pPr>
        <w:jc w:val="both"/>
        <w:rPr>
          <w:rFonts w:eastAsia="TimesNewRomanPSMT"/>
          <w:bCs/>
          <w:iCs/>
          <w:sz w:val="22"/>
          <w:szCs w:val="22"/>
          <w:lang w:val="sr-Cyrl-CS"/>
        </w:rPr>
      </w:pPr>
      <w:proofErr w:type="gramStart"/>
      <w:r w:rsidRPr="00EF610D">
        <w:rPr>
          <w:rFonts w:eastAsia="TimesNewRomanPSMT"/>
          <w:bCs/>
          <w:iCs/>
          <w:sz w:val="22"/>
          <w:szCs w:val="22"/>
        </w:rPr>
        <w:t xml:space="preserve">Уколико </w:t>
      </w:r>
      <w:r w:rsidRPr="00EF610D">
        <w:rPr>
          <w:rFonts w:eastAsia="TimesNewRomanPSMT"/>
          <w:bCs/>
          <w:iCs/>
          <w:sz w:val="22"/>
          <w:szCs w:val="22"/>
          <w:lang w:val="sr-Cyrl-CS"/>
        </w:rPr>
        <w:t xml:space="preserve">изабрани </w:t>
      </w:r>
      <w:r w:rsidRPr="00EF610D">
        <w:rPr>
          <w:rFonts w:eastAsia="TimesNewRomanPSMT"/>
          <w:bCs/>
          <w:iCs/>
          <w:sz w:val="22"/>
          <w:szCs w:val="22"/>
        </w:rPr>
        <w:t xml:space="preserve">понуђач не достави </w:t>
      </w:r>
      <w:r w:rsidRPr="00EF610D">
        <w:rPr>
          <w:rFonts w:eastAsia="TimesNewRomanPSMT"/>
          <w:bCs/>
          <w:iCs/>
          <w:sz w:val="22"/>
          <w:szCs w:val="22"/>
          <w:lang w:val="sr-Cyrl-CS"/>
        </w:rPr>
        <w:t>меницуу предвиђеном року, Уговор ће се раскинути.</w:t>
      </w:r>
      <w:proofErr w:type="gramEnd"/>
    </w:p>
    <w:p w:rsidR="00F9784E" w:rsidRPr="00EF610D" w:rsidRDefault="00F9784E" w:rsidP="00F9784E">
      <w:pPr>
        <w:jc w:val="both"/>
        <w:rPr>
          <w:rFonts w:eastAsia="TimesNewRomanPSMT"/>
          <w:bCs/>
          <w:iCs/>
          <w:sz w:val="22"/>
          <w:szCs w:val="22"/>
        </w:rPr>
      </w:pPr>
    </w:p>
    <w:p w:rsidR="00F9784E" w:rsidRPr="00EF610D" w:rsidRDefault="00F9784E" w:rsidP="00F9784E">
      <w:pPr>
        <w:jc w:val="both"/>
        <w:rPr>
          <w:sz w:val="22"/>
          <w:szCs w:val="22"/>
        </w:rPr>
      </w:pPr>
      <w:r w:rsidRPr="00EF610D">
        <w:rPr>
          <w:b/>
          <w:bCs/>
          <w:i/>
          <w:sz w:val="22"/>
          <w:szCs w:val="22"/>
        </w:rPr>
        <w:t>1</w:t>
      </w:r>
      <w:r w:rsidRPr="00EF610D">
        <w:rPr>
          <w:b/>
          <w:bCs/>
          <w:i/>
          <w:sz w:val="22"/>
          <w:szCs w:val="22"/>
          <w:lang w:val="sr-Cyrl-CS"/>
        </w:rPr>
        <w:t>3</w:t>
      </w:r>
      <w:r w:rsidRPr="00EF610D">
        <w:rPr>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F9784E" w:rsidRPr="00EF610D" w:rsidRDefault="00F9784E" w:rsidP="00F9784E">
      <w:pPr>
        <w:spacing w:before="120" w:after="120"/>
        <w:jc w:val="both"/>
        <w:rPr>
          <w:b/>
          <w:i/>
          <w:sz w:val="22"/>
          <w:szCs w:val="22"/>
        </w:rPr>
      </w:pPr>
      <w:proofErr w:type="gramStart"/>
      <w:r w:rsidRPr="00EF610D">
        <w:rPr>
          <w:sz w:val="22"/>
          <w:szCs w:val="22"/>
        </w:rPr>
        <w:t>Предметна набавка не садржи поверљиве информације које наручилац ставља на располагање.</w:t>
      </w:r>
      <w:proofErr w:type="gramEnd"/>
    </w:p>
    <w:p w:rsidR="00F9784E" w:rsidRPr="00EF610D" w:rsidRDefault="00F9784E" w:rsidP="00F9784E">
      <w:pPr>
        <w:jc w:val="both"/>
        <w:rPr>
          <w:color w:val="FF0000"/>
          <w:sz w:val="22"/>
          <w:szCs w:val="22"/>
        </w:rPr>
      </w:pPr>
    </w:p>
    <w:p w:rsidR="00F9784E" w:rsidRPr="00EF610D" w:rsidRDefault="00F9784E" w:rsidP="00F9784E">
      <w:pPr>
        <w:jc w:val="both"/>
        <w:rPr>
          <w:b/>
          <w:bCs/>
          <w:sz w:val="22"/>
          <w:szCs w:val="22"/>
        </w:rPr>
      </w:pPr>
      <w:r w:rsidRPr="00EF610D">
        <w:rPr>
          <w:b/>
          <w:bCs/>
          <w:sz w:val="22"/>
          <w:szCs w:val="22"/>
        </w:rPr>
        <w:t>1</w:t>
      </w:r>
      <w:r w:rsidRPr="00EF610D">
        <w:rPr>
          <w:b/>
          <w:bCs/>
          <w:sz w:val="22"/>
          <w:szCs w:val="22"/>
          <w:lang w:val="sr-Cyrl-CS"/>
        </w:rPr>
        <w:t>4</w:t>
      </w:r>
      <w:r w:rsidRPr="00EF610D">
        <w:rPr>
          <w:b/>
          <w:bCs/>
          <w:sz w:val="22"/>
          <w:szCs w:val="22"/>
        </w:rPr>
        <w:t>. ДОДАТНЕ ИНФОРМАЦИЈЕ ИЛИ ПОЈАШЊЕЊА У ВЕЗИ СА ПРИПРЕМАЊЕМ ПОНУДЕ</w:t>
      </w:r>
    </w:p>
    <w:p w:rsidR="00F9784E" w:rsidRPr="00EF610D" w:rsidRDefault="00F9784E" w:rsidP="00F9784E">
      <w:pPr>
        <w:jc w:val="both"/>
        <w:rPr>
          <w:b/>
          <w:bCs/>
          <w:sz w:val="22"/>
          <w:szCs w:val="22"/>
        </w:rPr>
      </w:pPr>
    </w:p>
    <w:p w:rsidR="00F9784E" w:rsidRPr="00EF610D" w:rsidRDefault="00F9784E" w:rsidP="009F1541">
      <w:pPr>
        <w:jc w:val="both"/>
        <w:rPr>
          <w:sz w:val="22"/>
          <w:szCs w:val="22"/>
        </w:rPr>
      </w:pPr>
      <w:proofErr w:type="gramStart"/>
      <w:r w:rsidRPr="00EF610D">
        <w:rPr>
          <w:sz w:val="22"/>
          <w:szCs w:val="22"/>
        </w:rPr>
        <w:t xml:space="preserve">Заинтересовано лице може, у писаном облику </w:t>
      </w:r>
      <w:r w:rsidRPr="00EF610D">
        <w:rPr>
          <w:i/>
          <w:iCs/>
          <w:sz w:val="22"/>
          <w:szCs w:val="22"/>
        </w:rPr>
        <w:t>[</w:t>
      </w:r>
      <w:r w:rsidRPr="00EF610D">
        <w:rPr>
          <w:i/>
          <w:sz w:val="22"/>
          <w:szCs w:val="22"/>
        </w:rPr>
        <w:t>путем поште</w:t>
      </w:r>
      <w:r w:rsidRPr="00EF610D">
        <w:rPr>
          <w:i/>
          <w:sz w:val="22"/>
          <w:szCs w:val="22"/>
          <w:lang w:val="sr-Cyrl-CS"/>
        </w:rPr>
        <w:t xml:space="preserve"> на адресу наручиоца</w:t>
      </w:r>
      <w:r w:rsidRPr="00EF610D">
        <w:rPr>
          <w:i/>
          <w:sz w:val="22"/>
          <w:szCs w:val="22"/>
        </w:rPr>
        <w:t xml:space="preserve">, </w:t>
      </w:r>
      <w:r w:rsidR="009F1541" w:rsidRPr="00EF610D">
        <w:rPr>
          <w:i/>
          <w:sz w:val="22"/>
          <w:szCs w:val="22"/>
          <w:lang w:val="sr-Cyrl-CS"/>
        </w:rPr>
        <w:t>ЈП за водоснабдевање „Брестовац-Бојник-Дољевац,</w:t>
      </w:r>
      <w:r w:rsidR="009F1541" w:rsidRPr="00EF610D">
        <w:rPr>
          <w:i/>
          <w:sz w:val="22"/>
          <w:szCs w:val="22"/>
        </w:rPr>
        <w:t xml:space="preserve"> ул.</w:t>
      </w:r>
      <w:proofErr w:type="gramEnd"/>
      <w:r w:rsidR="009F1541" w:rsidRPr="00EF610D">
        <w:rPr>
          <w:i/>
          <w:sz w:val="22"/>
          <w:szCs w:val="22"/>
        </w:rPr>
        <w:t xml:space="preserve"> </w:t>
      </w:r>
      <w:r w:rsidR="009F1541" w:rsidRPr="00EF610D">
        <w:rPr>
          <w:i/>
          <w:sz w:val="22"/>
          <w:szCs w:val="22"/>
          <w:lang w:val="sr-Cyrl-CS"/>
        </w:rPr>
        <w:t>Зеле Вељковић б.б. 16 205 Бојник</w:t>
      </w:r>
      <w:r w:rsidRPr="00EF610D">
        <w:rPr>
          <w:i/>
          <w:sz w:val="22"/>
          <w:szCs w:val="22"/>
          <w:lang w:val="sr-Cyrl-CS"/>
        </w:rPr>
        <w:t xml:space="preserve">, </w:t>
      </w:r>
      <w:r w:rsidRPr="00EF610D">
        <w:rPr>
          <w:i/>
          <w:sz w:val="22"/>
          <w:szCs w:val="22"/>
        </w:rPr>
        <w:t>електронске поште</w:t>
      </w:r>
      <w:r w:rsidRPr="00EF610D">
        <w:rPr>
          <w:i/>
          <w:sz w:val="22"/>
          <w:szCs w:val="22"/>
          <w:lang w:val="sr-Cyrl-CS"/>
        </w:rPr>
        <w:t xml:space="preserve"> на </w:t>
      </w:r>
      <w:r w:rsidRPr="00EF610D">
        <w:rPr>
          <w:i/>
          <w:iCs/>
          <w:sz w:val="22"/>
          <w:szCs w:val="22"/>
          <w:lang w:val="en-US"/>
        </w:rPr>
        <w:t>e</w:t>
      </w:r>
      <w:r w:rsidRPr="00EF610D">
        <w:rPr>
          <w:i/>
          <w:iCs/>
          <w:sz w:val="22"/>
          <w:szCs w:val="22"/>
          <w:lang w:val="ru-RU"/>
        </w:rPr>
        <w:t>-</w:t>
      </w:r>
      <w:r w:rsidRPr="00EF610D">
        <w:rPr>
          <w:i/>
          <w:iCs/>
          <w:sz w:val="22"/>
          <w:szCs w:val="22"/>
          <w:lang w:val="en-US"/>
        </w:rPr>
        <w:t>mail</w:t>
      </w:r>
      <w:r w:rsidRPr="00EF610D">
        <w:rPr>
          <w:i/>
          <w:sz w:val="22"/>
          <w:szCs w:val="22"/>
          <w:lang w:val="sr-Cyrl-CS"/>
        </w:rPr>
        <w:t xml:space="preserve"> адресу </w:t>
      </w:r>
      <w:hyperlink r:id="rId10" w:history="1">
        <w:r w:rsidR="009F1541" w:rsidRPr="00EF610D">
          <w:rPr>
            <w:rStyle w:val="Hyperlink"/>
            <w:i/>
            <w:sz w:val="22"/>
            <w:szCs w:val="22"/>
            <w:lang w:val="en-US"/>
          </w:rPr>
          <w:t>jpvodovodbrestovac@gmail.com</w:t>
        </w:r>
      </w:hyperlink>
      <w:r w:rsidR="009F1541" w:rsidRPr="00EF610D">
        <w:rPr>
          <w:i/>
          <w:sz w:val="22"/>
          <w:szCs w:val="22"/>
          <w:lang w:val="en-US"/>
        </w:rPr>
        <w:t xml:space="preserve"> </w:t>
      </w:r>
      <w:r w:rsidRPr="00EF610D">
        <w:rPr>
          <w:i/>
          <w:sz w:val="22"/>
          <w:szCs w:val="22"/>
        </w:rPr>
        <w:t>или факсом</w:t>
      </w:r>
      <w:r w:rsidRPr="00EF610D">
        <w:rPr>
          <w:i/>
          <w:sz w:val="22"/>
          <w:szCs w:val="22"/>
          <w:lang w:val="sr-Cyrl-CS"/>
        </w:rPr>
        <w:t xml:space="preserve"> на број 01</w:t>
      </w:r>
      <w:r w:rsidR="009F1541" w:rsidRPr="00EF610D">
        <w:rPr>
          <w:i/>
          <w:sz w:val="22"/>
          <w:szCs w:val="22"/>
          <w:lang w:val="en-US"/>
        </w:rPr>
        <w:t>6</w:t>
      </w:r>
      <w:r w:rsidRPr="00EF610D">
        <w:rPr>
          <w:i/>
          <w:sz w:val="22"/>
          <w:szCs w:val="22"/>
          <w:lang w:val="sr-Cyrl-CS"/>
        </w:rPr>
        <w:t>/8</w:t>
      </w:r>
      <w:r w:rsidR="009F1541" w:rsidRPr="00EF610D">
        <w:rPr>
          <w:i/>
          <w:sz w:val="22"/>
          <w:szCs w:val="22"/>
          <w:lang w:val="en-US"/>
        </w:rPr>
        <w:t>2</w:t>
      </w:r>
      <w:r w:rsidRPr="00EF610D">
        <w:rPr>
          <w:i/>
          <w:sz w:val="22"/>
          <w:szCs w:val="22"/>
          <w:lang w:val="sr-Cyrl-CS"/>
        </w:rPr>
        <w:t>1</w:t>
      </w:r>
      <w:r w:rsidR="009F1541" w:rsidRPr="00EF610D">
        <w:rPr>
          <w:i/>
          <w:sz w:val="22"/>
          <w:szCs w:val="22"/>
          <w:lang w:val="en-US"/>
        </w:rPr>
        <w:t xml:space="preserve">-418 </w:t>
      </w:r>
      <w:r w:rsidRPr="00EF610D">
        <w:rPr>
          <w:i/>
          <w:sz w:val="22"/>
          <w:szCs w:val="22"/>
        </w:rPr>
        <w:t>тражити од наручиоца додатне</w:t>
      </w:r>
      <w:r w:rsidRPr="00EF610D">
        <w:rPr>
          <w:sz w:val="22"/>
          <w:szCs w:val="22"/>
        </w:rPr>
        <w:t xml:space="preserve"> информације или појашњења у вези са припремањем понуде, најкасније 5 дана пре истека рока за подношење понуде. </w:t>
      </w:r>
    </w:p>
    <w:p w:rsidR="00F9784E" w:rsidRPr="00EF610D" w:rsidRDefault="00F9784E" w:rsidP="00F9784E">
      <w:pPr>
        <w:jc w:val="both"/>
        <w:rPr>
          <w:sz w:val="22"/>
          <w:szCs w:val="22"/>
        </w:rPr>
      </w:pPr>
      <w:proofErr w:type="gramStart"/>
      <w:r w:rsidRPr="00EF610D">
        <w:rPr>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EF610D">
        <w:rPr>
          <w:sz w:val="22"/>
          <w:szCs w:val="22"/>
        </w:rPr>
        <w:t xml:space="preserve"> </w:t>
      </w:r>
    </w:p>
    <w:p w:rsidR="00F9784E" w:rsidRPr="00EF610D" w:rsidRDefault="00F9784E" w:rsidP="00F9784E">
      <w:pPr>
        <w:jc w:val="both"/>
        <w:rPr>
          <w:sz w:val="22"/>
          <w:szCs w:val="22"/>
        </w:rPr>
      </w:pPr>
      <w:proofErr w:type="gramStart"/>
      <w:r w:rsidRPr="00EF610D">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EF610D">
        <w:rPr>
          <w:rFonts w:eastAsia="TimesNewRomanPS-BoldMT"/>
          <w:b/>
          <w:bCs/>
          <w:sz w:val="22"/>
          <w:szCs w:val="22"/>
        </w:rPr>
        <w:t xml:space="preserve"> </w:t>
      </w:r>
      <w:r w:rsidRPr="00EF610D">
        <w:rPr>
          <w:rFonts w:eastAsia="TimesNewRomanPS-BoldMT"/>
          <w:bCs/>
          <w:sz w:val="22"/>
          <w:szCs w:val="22"/>
        </w:rPr>
        <w:t>ЈН бр.</w:t>
      </w:r>
      <w:proofErr w:type="gramEnd"/>
      <w:r w:rsidRPr="00EF610D">
        <w:rPr>
          <w:rFonts w:eastAsia="TimesNewRomanPS-BoldMT"/>
          <w:bCs/>
          <w:sz w:val="22"/>
          <w:szCs w:val="22"/>
        </w:rPr>
        <w:t xml:space="preserve"> </w:t>
      </w:r>
      <w:proofErr w:type="gramStart"/>
      <w:r w:rsidR="00D81DCD" w:rsidRPr="00EF610D">
        <w:rPr>
          <w:rFonts w:eastAsia="TimesNewRomanPS-BoldMT"/>
          <w:bCs/>
          <w:sz w:val="22"/>
          <w:szCs w:val="22"/>
        </w:rPr>
        <w:t>396-4/2015</w:t>
      </w:r>
      <w:r w:rsidRPr="00EF610D">
        <w:rPr>
          <w:color w:val="000000"/>
          <w:sz w:val="22"/>
          <w:szCs w:val="22"/>
          <w:lang w:val="sr-Cyrl-CS"/>
        </w:rPr>
        <w:t>, за партију број ___</w:t>
      </w:r>
      <w:r w:rsidRPr="00EF610D">
        <w:rPr>
          <w:rFonts w:eastAsia="TimesNewRomanPS-BoldMT"/>
          <w:b/>
          <w:bCs/>
          <w:sz w:val="22"/>
          <w:szCs w:val="22"/>
        </w:rPr>
        <w:t>.</w:t>
      </w:r>
      <w:proofErr w:type="gramEnd"/>
    </w:p>
    <w:p w:rsidR="00F9784E" w:rsidRPr="00EF610D" w:rsidRDefault="00F9784E" w:rsidP="00F9784E">
      <w:pPr>
        <w:jc w:val="both"/>
        <w:rPr>
          <w:sz w:val="22"/>
          <w:szCs w:val="22"/>
        </w:rPr>
      </w:pPr>
      <w:proofErr w:type="gramStart"/>
      <w:r w:rsidRPr="00EF610D">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EF610D">
        <w:rPr>
          <w:sz w:val="22"/>
          <w:szCs w:val="22"/>
        </w:rPr>
        <w:t xml:space="preserve"> </w:t>
      </w:r>
    </w:p>
    <w:p w:rsidR="00F9784E" w:rsidRPr="00EF610D" w:rsidRDefault="00F9784E" w:rsidP="00F9784E">
      <w:pPr>
        <w:jc w:val="both"/>
        <w:rPr>
          <w:sz w:val="22"/>
          <w:szCs w:val="22"/>
        </w:rPr>
      </w:pPr>
      <w:proofErr w:type="gramStart"/>
      <w:r w:rsidRPr="00EF610D">
        <w:rPr>
          <w:sz w:val="22"/>
          <w:szCs w:val="22"/>
        </w:rPr>
        <w:t>По истеку рока предвиђеног за подношење понуда н</w:t>
      </w:r>
      <w:r w:rsidRPr="00EF610D">
        <w:rPr>
          <w:sz w:val="22"/>
          <w:szCs w:val="22"/>
          <w:lang w:val="sr-Cyrl-CS"/>
        </w:rPr>
        <w:t>а</w:t>
      </w:r>
      <w:r w:rsidRPr="00EF610D">
        <w:rPr>
          <w:sz w:val="22"/>
          <w:szCs w:val="22"/>
        </w:rPr>
        <w:t>ручилац не може да мења нити да допуњује конкурсну документацију.</w:t>
      </w:r>
      <w:proofErr w:type="gramEnd"/>
      <w:r w:rsidRPr="00EF610D">
        <w:rPr>
          <w:sz w:val="22"/>
          <w:szCs w:val="22"/>
        </w:rPr>
        <w:t xml:space="preserve"> </w:t>
      </w:r>
    </w:p>
    <w:p w:rsidR="00F9784E" w:rsidRPr="00EF610D" w:rsidRDefault="00F9784E" w:rsidP="00F9784E">
      <w:pPr>
        <w:jc w:val="both"/>
        <w:rPr>
          <w:bCs/>
          <w:sz w:val="22"/>
          <w:szCs w:val="22"/>
        </w:rPr>
      </w:pPr>
      <w:proofErr w:type="gramStart"/>
      <w:r w:rsidRPr="00EF610D">
        <w:rPr>
          <w:sz w:val="22"/>
          <w:szCs w:val="22"/>
        </w:rPr>
        <w:lastRenderedPageBreak/>
        <w:t>Тражење додатних информација или појашњења у вези са припремањем понуде телефоном није дозвољено.</w:t>
      </w:r>
      <w:proofErr w:type="gramEnd"/>
      <w:r w:rsidRPr="00EF610D">
        <w:rPr>
          <w:sz w:val="22"/>
          <w:szCs w:val="22"/>
        </w:rPr>
        <w:t xml:space="preserve"> </w:t>
      </w:r>
    </w:p>
    <w:p w:rsidR="00F9784E" w:rsidRPr="00EF610D" w:rsidRDefault="00F9784E" w:rsidP="00F9784E">
      <w:pPr>
        <w:jc w:val="both"/>
        <w:rPr>
          <w:sz w:val="22"/>
          <w:szCs w:val="22"/>
        </w:rPr>
      </w:pPr>
      <w:proofErr w:type="gramStart"/>
      <w:r w:rsidRPr="00EF610D">
        <w:rPr>
          <w:bCs/>
          <w:sz w:val="22"/>
          <w:szCs w:val="22"/>
        </w:rPr>
        <w:t>Комуникација у поступку јавне набавке врши се искључиво на начин одређен чланом 20.</w:t>
      </w:r>
      <w:proofErr w:type="gramEnd"/>
      <w:r w:rsidRPr="00EF610D">
        <w:rPr>
          <w:bCs/>
          <w:sz w:val="22"/>
          <w:szCs w:val="22"/>
        </w:rPr>
        <w:t xml:space="preserve"> </w:t>
      </w:r>
      <w:proofErr w:type="gramStart"/>
      <w:r w:rsidRPr="00EF610D">
        <w:rPr>
          <w:bCs/>
          <w:sz w:val="22"/>
          <w:szCs w:val="22"/>
        </w:rPr>
        <w:t>Закона.</w:t>
      </w:r>
      <w:proofErr w:type="gramEnd"/>
    </w:p>
    <w:p w:rsidR="00F9784E" w:rsidRPr="00EF610D" w:rsidRDefault="00F9784E" w:rsidP="00F9784E">
      <w:pPr>
        <w:jc w:val="both"/>
        <w:rPr>
          <w:sz w:val="22"/>
          <w:szCs w:val="22"/>
          <w:lang w:val="sr-Cyrl-CS"/>
        </w:rPr>
      </w:pPr>
    </w:p>
    <w:p w:rsidR="00F9784E" w:rsidRPr="00EF610D" w:rsidRDefault="00F9784E" w:rsidP="00F9784E">
      <w:pPr>
        <w:jc w:val="both"/>
        <w:rPr>
          <w:b/>
          <w:bCs/>
          <w:sz w:val="22"/>
          <w:szCs w:val="22"/>
        </w:rPr>
      </w:pPr>
      <w:r w:rsidRPr="00EF610D">
        <w:rPr>
          <w:b/>
          <w:bCs/>
          <w:sz w:val="22"/>
          <w:szCs w:val="22"/>
        </w:rPr>
        <w:t>1</w:t>
      </w:r>
      <w:r w:rsidRPr="00EF610D">
        <w:rPr>
          <w:b/>
          <w:bCs/>
          <w:sz w:val="22"/>
          <w:szCs w:val="22"/>
          <w:lang w:val="sr-Cyrl-CS"/>
        </w:rPr>
        <w:t>5.</w:t>
      </w:r>
      <w:r w:rsidRPr="00EF610D">
        <w:rPr>
          <w:b/>
          <w:bCs/>
          <w:sz w:val="22"/>
          <w:szCs w:val="22"/>
        </w:rPr>
        <w:t xml:space="preserve"> ДОДАТНА ОБЈАШЊЕЊА ОД ПОНУЂАЧА ПОСЛЕ ОТВАРАЊА ПОНУДА И КОНТРОЛА КОД ПОНУЂАЧА ОДНОСНО ЊЕГОВОГ ПОДИЗВОЂАЧА </w:t>
      </w:r>
    </w:p>
    <w:p w:rsidR="00F9784E" w:rsidRPr="00EF610D" w:rsidRDefault="00F9784E" w:rsidP="00F9784E">
      <w:pPr>
        <w:jc w:val="both"/>
        <w:rPr>
          <w:b/>
          <w:bCs/>
          <w:sz w:val="22"/>
          <w:szCs w:val="22"/>
        </w:rPr>
      </w:pPr>
    </w:p>
    <w:p w:rsidR="00F9784E" w:rsidRPr="00EF610D" w:rsidRDefault="00F9784E" w:rsidP="00F9784E">
      <w:pPr>
        <w:jc w:val="both"/>
        <w:rPr>
          <w:rFonts w:eastAsia="TimesNewRomanPSMT"/>
          <w:bCs/>
          <w:sz w:val="22"/>
          <w:szCs w:val="22"/>
        </w:rPr>
      </w:pPr>
      <w:proofErr w:type="gramStart"/>
      <w:r w:rsidRPr="00EF610D">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EF610D">
        <w:rPr>
          <w:sz w:val="22"/>
          <w:szCs w:val="22"/>
        </w:rPr>
        <w:t xml:space="preserve"> </w:t>
      </w:r>
      <w:proofErr w:type="gramStart"/>
      <w:r w:rsidRPr="00EF610D">
        <w:rPr>
          <w:sz w:val="22"/>
          <w:szCs w:val="22"/>
        </w:rPr>
        <w:t>Закона).</w:t>
      </w:r>
      <w:proofErr w:type="gramEnd"/>
      <w:r w:rsidRPr="00EF610D">
        <w:rPr>
          <w:sz w:val="22"/>
          <w:szCs w:val="22"/>
        </w:rPr>
        <w:t xml:space="preserve"> </w:t>
      </w:r>
    </w:p>
    <w:p w:rsidR="00F9784E" w:rsidRPr="00EF610D" w:rsidRDefault="00F9784E" w:rsidP="00F9784E">
      <w:pPr>
        <w:tabs>
          <w:tab w:val="left" w:pos="-135"/>
          <w:tab w:val="left" w:pos="0"/>
          <w:tab w:val="left" w:pos="120"/>
        </w:tabs>
        <w:jc w:val="both"/>
        <w:rPr>
          <w:sz w:val="22"/>
          <w:szCs w:val="22"/>
        </w:rPr>
      </w:pPr>
      <w:r w:rsidRPr="00EF610D">
        <w:rPr>
          <w:rFonts w:eastAsia="TimesNewRomanPSMT"/>
          <w:bCs/>
          <w:sz w:val="22"/>
          <w:szCs w:val="22"/>
        </w:rPr>
        <w:t>Уколико наручилац оцени да су потребна додатна објашњења или је потребно извршити</w:t>
      </w:r>
      <w:r w:rsidRPr="00EF610D">
        <w:rPr>
          <w:sz w:val="22"/>
          <w:szCs w:val="22"/>
        </w:rPr>
        <w:t xml:space="preserve"> контролу (увид) код понуђача, односно његовог подизвођача</w:t>
      </w:r>
      <w:r w:rsidRPr="00EF610D">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9784E" w:rsidRPr="00EF610D" w:rsidRDefault="00F9784E" w:rsidP="00F9784E">
      <w:pPr>
        <w:tabs>
          <w:tab w:val="left" w:pos="-135"/>
          <w:tab w:val="left" w:pos="0"/>
          <w:tab w:val="left" w:pos="120"/>
        </w:tabs>
        <w:jc w:val="both"/>
        <w:rPr>
          <w:sz w:val="22"/>
          <w:szCs w:val="22"/>
        </w:rPr>
      </w:pPr>
      <w:proofErr w:type="gramStart"/>
      <w:r w:rsidRPr="00EF610D">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EF610D">
        <w:rPr>
          <w:sz w:val="22"/>
          <w:szCs w:val="22"/>
        </w:rPr>
        <w:t xml:space="preserve"> </w:t>
      </w:r>
    </w:p>
    <w:p w:rsidR="00F9784E" w:rsidRPr="00EF610D" w:rsidRDefault="00F9784E" w:rsidP="00F9784E">
      <w:pPr>
        <w:tabs>
          <w:tab w:val="left" w:pos="-135"/>
          <w:tab w:val="left" w:pos="0"/>
          <w:tab w:val="left" w:pos="120"/>
        </w:tabs>
        <w:jc w:val="both"/>
        <w:rPr>
          <w:sz w:val="22"/>
          <w:szCs w:val="22"/>
        </w:rPr>
      </w:pPr>
      <w:proofErr w:type="gramStart"/>
      <w:r w:rsidRPr="00EF610D">
        <w:rPr>
          <w:sz w:val="22"/>
          <w:szCs w:val="22"/>
        </w:rPr>
        <w:t>У случају разлике између јединичне и укупне цене, меродавна је јединична цена.</w:t>
      </w:r>
      <w:proofErr w:type="gramEnd"/>
    </w:p>
    <w:p w:rsidR="00F9784E" w:rsidRPr="00EF610D" w:rsidRDefault="00F9784E" w:rsidP="00F9784E">
      <w:pPr>
        <w:jc w:val="both"/>
        <w:rPr>
          <w:sz w:val="22"/>
          <w:szCs w:val="22"/>
        </w:rPr>
      </w:pPr>
      <w:proofErr w:type="gramStart"/>
      <w:r w:rsidRPr="00EF610D">
        <w:rPr>
          <w:sz w:val="22"/>
          <w:szCs w:val="22"/>
        </w:rPr>
        <w:t>Ако се понуђач не сагласи са исправком рачунских грешака, наручил</w:t>
      </w:r>
      <w:r w:rsidRPr="00EF610D">
        <w:rPr>
          <w:sz w:val="22"/>
          <w:szCs w:val="22"/>
          <w:lang w:val="sr-Cyrl-CS"/>
        </w:rPr>
        <w:t>а</w:t>
      </w:r>
      <w:r w:rsidRPr="00EF610D">
        <w:rPr>
          <w:sz w:val="22"/>
          <w:szCs w:val="22"/>
        </w:rPr>
        <w:t>ц ће његову понуду одбити као неприхватљиву.</w:t>
      </w:r>
      <w:proofErr w:type="gramEnd"/>
      <w:r w:rsidRPr="00EF610D">
        <w:rPr>
          <w:sz w:val="22"/>
          <w:szCs w:val="22"/>
        </w:rPr>
        <w:t xml:space="preserve"> </w:t>
      </w:r>
    </w:p>
    <w:p w:rsidR="00F9784E" w:rsidRPr="00EF610D" w:rsidRDefault="00F9784E" w:rsidP="00F9784E">
      <w:pPr>
        <w:jc w:val="both"/>
        <w:rPr>
          <w:sz w:val="22"/>
          <w:szCs w:val="22"/>
        </w:rPr>
      </w:pPr>
    </w:p>
    <w:p w:rsidR="009F1541" w:rsidRPr="00EF610D" w:rsidRDefault="009F1541" w:rsidP="009F1541">
      <w:pPr>
        <w:jc w:val="both"/>
        <w:rPr>
          <w:b/>
          <w:bCs/>
          <w:color w:val="000000" w:themeColor="text1"/>
          <w:sz w:val="22"/>
          <w:szCs w:val="22"/>
          <w:lang w:val="sr-Cyrl-CS"/>
        </w:rPr>
      </w:pPr>
      <w:r w:rsidRPr="00EF610D">
        <w:rPr>
          <w:b/>
          <w:bCs/>
          <w:color w:val="000000" w:themeColor="text1"/>
          <w:sz w:val="22"/>
          <w:szCs w:val="22"/>
        </w:rPr>
        <w:t>1</w:t>
      </w:r>
      <w:r w:rsidRPr="00EF610D">
        <w:rPr>
          <w:b/>
          <w:bCs/>
          <w:color w:val="000000" w:themeColor="text1"/>
          <w:sz w:val="22"/>
          <w:szCs w:val="22"/>
          <w:lang w:val="sr-Cyrl-CS"/>
        </w:rPr>
        <w:t>6</w:t>
      </w:r>
      <w:r w:rsidRPr="00EF610D">
        <w:rPr>
          <w:b/>
          <w:bCs/>
          <w:color w:val="000000" w:themeColor="text1"/>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F1541" w:rsidRPr="00EF610D" w:rsidRDefault="009F1541" w:rsidP="009F1541">
      <w:pPr>
        <w:jc w:val="both"/>
        <w:rPr>
          <w:color w:val="000000" w:themeColor="text1"/>
          <w:sz w:val="22"/>
          <w:szCs w:val="22"/>
          <w:lang w:val="sr-Cyrl-CS"/>
        </w:rPr>
      </w:pPr>
    </w:p>
    <w:p w:rsidR="009F1541" w:rsidRPr="00EF610D" w:rsidRDefault="009F1541" w:rsidP="009F1541">
      <w:pPr>
        <w:jc w:val="both"/>
        <w:rPr>
          <w:color w:val="000000" w:themeColor="text1"/>
          <w:sz w:val="22"/>
          <w:szCs w:val="22"/>
        </w:rPr>
      </w:pPr>
      <w:r w:rsidRPr="00EF610D">
        <w:rPr>
          <w:color w:val="000000" w:themeColor="text1"/>
          <w:sz w:val="22"/>
          <w:szCs w:val="22"/>
        </w:rPr>
        <w:t xml:space="preserve">Избор најповољније понуде </w:t>
      </w:r>
      <w:r w:rsidRPr="00EF610D">
        <w:rPr>
          <w:color w:val="000000" w:themeColor="text1"/>
          <w:sz w:val="22"/>
          <w:szCs w:val="22"/>
          <w:lang w:val="sr-Cyrl-CS"/>
        </w:rPr>
        <w:t xml:space="preserve">ће се </w:t>
      </w:r>
      <w:r w:rsidRPr="00EF610D">
        <w:rPr>
          <w:color w:val="000000" w:themeColor="text1"/>
          <w:sz w:val="22"/>
          <w:szCs w:val="22"/>
        </w:rPr>
        <w:t xml:space="preserve">извршити применом </w:t>
      </w:r>
      <w:proofErr w:type="gramStart"/>
      <w:r w:rsidRPr="00EF610D">
        <w:rPr>
          <w:color w:val="000000" w:themeColor="text1"/>
          <w:sz w:val="22"/>
          <w:szCs w:val="22"/>
        </w:rPr>
        <w:t>критеријума</w:t>
      </w:r>
      <w:r w:rsidRPr="00EF610D">
        <w:rPr>
          <w:b/>
          <w:bCs/>
          <w:color w:val="000000" w:themeColor="text1"/>
          <w:sz w:val="22"/>
          <w:szCs w:val="22"/>
          <w:lang w:val="sr-Cyrl-CS"/>
        </w:rPr>
        <w:t xml:space="preserve"> </w:t>
      </w:r>
      <w:r w:rsidRPr="00EF610D">
        <w:rPr>
          <w:b/>
          <w:bCs/>
          <w:color w:val="000000" w:themeColor="text1"/>
          <w:sz w:val="22"/>
          <w:szCs w:val="22"/>
        </w:rPr>
        <w:t xml:space="preserve"> </w:t>
      </w:r>
      <w:r w:rsidRPr="00EF610D">
        <w:rPr>
          <w:b/>
          <w:bCs/>
          <w:color w:val="000000" w:themeColor="text1"/>
          <w:sz w:val="22"/>
          <w:szCs w:val="22"/>
          <w:u w:val="single"/>
        </w:rPr>
        <w:t>„</w:t>
      </w:r>
      <w:proofErr w:type="gramEnd"/>
      <w:r w:rsidRPr="00EF610D">
        <w:rPr>
          <w:b/>
          <w:bCs/>
          <w:color w:val="000000" w:themeColor="text1"/>
          <w:sz w:val="22"/>
          <w:szCs w:val="22"/>
          <w:u w:val="single"/>
        </w:rPr>
        <w:t>Најнижа понуђена цена“.</w:t>
      </w:r>
    </w:p>
    <w:p w:rsidR="009F1541" w:rsidRPr="00EF610D" w:rsidRDefault="009F1541" w:rsidP="009F1541">
      <w:pPr>
        <w:jc w:val="both"/>
        <w:rPr>
          <w:b/>
          <w:bCs/>
          <w:iCs/>
          <w:color w:val="000000" w:themeColor="text1"/>
          <w:sz w:val="22"/>
          <w:szCs w:val="22"/>
        </w:rPr>
      </w:pPr>
    </w:p>
    <w:p w:rsidR="009F1541" w:rsidRPr="00EF610D" w:rsidRDefault="009F1541" w:rsidP="009F1541">
      <w:pPr>
        <w:jc w:val="both"/>
        <w:rPr>
          <w:b/>
          <w:bCs/>
          <w:sz w:val="22"/>
          <w:szCs w:val="22"/>
        </w:rPr>
      </w:pPr>
      <w:r w:rsidRPr="00EF610D">
        <w:rPr>
          <w:b/>
          <w:bCs/>
          <w:sz w:val="22"/>
          <w:szCs w:val="22"/>
        </w:rPr>
        <w:t>1</w:t>
      </w:r>
      <w:r w:rsidRPr="00EF610D">
        <w:rPr>
          <w:b/>
          <w:bCs/>
          <w:sz w:val="22"/>
          <w:szCs w:val="22"/>
          <w:lang w:val="sr-Cyrl-CS"/>
        </w:rPr>
        <w:t>7</w:t>
      </w:r>
      <w:r w:rsidRPr="00EF610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w:t>
      </w:r>
      <w:proofErr w:type="gramStart"/>
      <w:r w:rsidRPr="00EF610D">
        <w:rPr>
          <w:b/>
          <w:bCs/>
          <w:sz w:val="22"/>
          <w:szCs w:val="22"/>
        </w:rPr>
        <w:t>СА  ИСТОМ</w:t>
      </w:r>
      <w:proofErr w:type="gramEnd"/>
      <w:r w:rsidRPr="00EF610D">
        <w:rPr>
          <w:b/>
          <w:bCs/>
          <w:sz w:val="22"/>
          <w:szCs w:val="22"/>
        </w:rPr>
        <w:t xml:space="preserve"> ПОНУЂЕНОМ ЦЕНОМ </w:t>
      </w:r>
    </w:p>
    <w:p w:rsidR="009F1541" w:rsidRPr="00EF610D" w:rsidRDefault="009F1541" w:rsidP="009F1541">
      <w:pPr>
        <w:jc w:val="both"/>
        <w:rPr>
          <w:b/>
          <w:bCs/>
          <w:sz w:val="22"/>
          <w:szCs w:val="22"/>
        </w:rPr>
      </w:pPr>
    </w:p>
    <w:p w:rsidR="009F1541" w:rsidRPr="00EF610D" w:rsidRDefault="009F1541" w:rsidP="009F1541">
      <w:pPr>
        <w:jc w:val="both"/>
        <w:rPr>
          <w:iCs/>
          <w:sz w:val="22"/>
          <w:szCs w:val="22"/>
        </w:rPr>
      </w:pPr>
      <w:proofErr w:type="gramStart"/>
      <w:r w:rsidRPr="00EF610D">
        <w:rPr>
          <w:iCs/>
          <w:sz w:val="22"/>
          <w:szCs w:val="22"/>
        </w:rPr>
        <w:t>Уколико две или више понуда имају исту најнижу понуђену цену, као најповољнија биће изабрана понуда оног понуђача који има већи број референци у предмету јавне набавке.</w:t>
      </w:r>
      <w:proofErr w:type="gramEnd"/>
    </w:p>
    <w:p w:rsidR="009F1541" w:rsidRPr="00EF610D" w:rsidRDefault="009F1541" w:rsidP="009F1541">
      <w:pPr>
        <w:jc w:val="both"/>
        <w:rPr>
          <w:iCs/>
          <w:sz w:val="22"/>
          <w:szCs w:val="22"/>
          <w:lang w:val="sr-Cyrl-CS"/>
        </w:rPr>
      </w:pPr>
    </w:p>
    <w:p w:rsidR="00F9784E" w:rsidRPr="00EF610D" w:rsidRDefault="00F9784E" w:rsidP="00F9784E">
      <w:pPr>
        <w:jc w:val="both"/>
        <w:rPr>
          <w:b/>
          <w:bCs/>
          <w:sz w:val="22"/>
          <w:szCs w:val="22"/>
        </w:rPr>
      </w:pPr>
      <w:r w:rsidRPr="00EF610D">
        <w:rPr>
          <w:b/>
          <w:bCs/>
          <w:sz w:val="22"/>
          <w:szCs w:val="22"/>
        </w:rPr>
        <w:t>1</w:t>
      </w:r>
      <w:r w:rsidRPr="00EF610D">
        <w:rPr>
          <w:b/>
          <w:bCs/>
          <w:sz w:val="22"/>
          <w:szCs w:val="22"/>
          <w:lang w:val="sr-Cyrl-CS"/>
        </w:rPr>
        <w:t>8</w:t>
      </w:r>
      <w:r w:rsidRPr="00EF610D">
        <w:rPr>
          <w:b/>
          <w:bCs/>
          <w:sz w:val="22"/>
          <w:szCs w:val="22"/>
        </w:rPr>
        <w:t xml:space="preserve">. ПОШТОВАЊЕ ОБАВЕЗА КОЈЕ ПРОИЗИЛАЗЕ ИЗ ВАЖЕЋИХ ПРОПИСА </w:t>
      </w:r>
    </w:p>
    <w:p w:rsidR="00F9784E" w:rsidRPr="00EF610D" w:rsidRDefault="00F9784E" w:rsidP="00F9784E">
      <w:pPr>
        <w:jc w:val="both"/>
        <w:rPr>
          <w:b/>
          <w:bCs/>
          <w:sz w:val="22"/>
          <w:szCs w:val="22"/>
        </w:rPr>
      </w:pPr>
    </w:p>
    <w:p w:rsidR="00F9784E" w:rsidRPr="00EF610D" w:rsidRDefault="00F9784E" w:rsidP="00F9784E">
      <w:pPr>
        <w:jc w:val="both"/>
        <w:rPr>
          <w:b/>
          <w:sz w:val="22"/>
          <w:szCs w:val="22"/>
        </w:rPr>
      </w:pPr>
      <w:proofErr w:type="gramStart"/>
      <w:r w:rsidRPr="00EF610D">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EF610D">
        <w:rPr>
          <w:sz w:val="22"/>
          <w:szCs w:val="22"/>
        </w:rPr>
        <w:t xml:space="preserve"> </w:t>
      </w:r>
    </w:p>
    <w:p w:rsidR="00F9784E" w:rsidRPr="00EF610D" w:rsidRDefault="00F9784E" w:rsidP="00F9784E">
      <w:pPr>
        <w:jc w:val="both"/>
        <w:rPr>
          <w:b/>
          <w:sz w:val="22"/>
          <w:szCs w:val="22"/>
        </w:rPr>
      </w:pPr>
    </w:p>
    <w:p w:rsidR="00F9784E" w:rsidRPr="00EF610D" w:rsidRDefault="00F9784E" w:rsidP="00F9784E">
      <w:pPr>
        <w:jc w:val="both"/>
        <w:rPr>
          <w:b/>
          <w:sz w:val="22"/>
          <w:szCs w:val="22"/>
        </w:rPr>
      </w:pPr>
      <w:r w:rsidRPr="00EF610D">
        <w:rPr>
          <w:b/>
          <w:sz w:val="22"/>
          <w:szCs w:val="22"/>
        </w:rPr>
        <w:t>1</w:t>
      </w:r>
      <w:r w:rsidRPr="00EF610D">
        <w:rPr>
          <w:b/>
          <w:sz w:val="22"/>
          <w:szCs w:val="22"/>
          <w:lang w:val="sr-Cyrl-CS"/>
        </w:rPr>
        <w:t>9</w:t>
      </w:r>
      <w:r w:rsidRPr="00EF610D">
        <w:rPr>
          <w:b/>
          <w:sz w:val="22"/>
          <w:szCs w:val="22"/>
        </w:rPr>
        <w:t>. КОРИШЋЕЊЕ ПАТЕНТА И ОДГОВОРНОСТ ЗА ПОВРЕДУ ЗАШТИЋЕНИХ ПРАВА ИНТЕЛЕКТУАЛНЕ СВОЈИНЕ ТРЕЋИХ ЛИЦА</w:t>
      </w:r>
    </w:p>
    <w:p w:rsidR="00F9784E" w:rsidRPr="00EF610D" w:rsidRDefault="00F9784E" w:rsidP="00F9784E">
      <w:pPr>
        <w:jc w:val="both"/>
        <w:rPr>
          <w:b/>
          <w:sz w:val="22"/>
          <w:szCs w:val="22"/>
        </w:rPr>
      </w:pPr>
    </w:p>
    <w:p w:rsidR="00F9784E" w:rsidRPr="00EF610D" w:rsidRDefault="00F9784E" w:rsidP="00F9784E">
      <w:pPr>
        <w:jc w:val="both"/>
        <w:rPr>
          <w:b/>
          <w:sz w:val="22"/>
          <w:szCs w:val="22"/>
        </w:rPr>
      </w:pPr>
      <w:proofErr w:type="gramStart"/>
      <w:r w:rsidRPr="00EF610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9784E" w:rsidRPr="00EF610D" w:rsidRDefault="00F9784E" w:rsidP="00F9784E">
      <w:pPr>
        <w:jc w:val="both"/>
        <w:rPr>
          <w:b/>
          <w:sz w:val="22"/>
          <w:szCs w:val="22"/>
        </w:rPr>
      </w:pPr>
    </w:p>
    <w:p w:rsidR="00F9784E" w:rsidRPr="00EF610D" w:rsidRDefault="00F9784E" w:rsidP="00F9784E">
      <w:pPr>
        <w:jc w:val="both"/>
        <w:rPr>
          <w:b/>
          <w:bCs/>
          <w:sz w:val="22"/>
          <w:szCs w:val="22"/>
        </w:rPr>
      </w:pPr>
      <w:r w:rsidRPr="00EF610D">
        <w:rPr>
          <w:b/>
          <w:bCs/>
          <w:sz w:val="22"/>
          <w:szCs w:val="22"/>
          <w:lang w:val="sr-Cyrl-CS"/>
        </w:rPr>
        <w:t>20</w:t>
      </w:r>
      <w:r w:rsidRPr="00EF610D">
        <w:rPr>
          <w:b/>
          <w:bCs/>
          <w:sz w:val="22"/>
          <w:szCs w:val="22"/>
        </w:rPr>
        <w:t xml:space="preserve">. НАЧИН И РОК ЗА ПОДНОШЕЊЕ ЗАХТЕВА ЗА ЗАШТИТУ ПРАВА ПОНУЂАЧА </w:t>
      </w:r>
    </w:p>
    <w:p w:rsidR="00F9784E" w:rsidRPr="00EF610D" w:rsidRDefault="00F9784E" w:rsidP="00F9784E">
      <w:pPr>
        <w:jc w:val="both"/>
        <w:rPr>
          <w:b/>
          <w:bCs/>
          <w:sz w:val="22"/>
          <w:szCs w:val="22"/>
        </w:rPr>
      </w:pPr>
    </w:p>
    <w:p w:rsidR="00F9784E" w:rsidRPr="00EF610D" w:rsidRDefault="00F9784E" w:rsidP="00F9784E">
      <w:pPr>
        <w:jc w:val="both"/>
        <w:rPr>
          <w:sz w:val="22"/>
          <w:szCs w:val="22"/>
        </w:rPr>
      </w:pPr>
      <w:proofErr w:type="gramStart"/>
      <w:r w:rsidRPr="00EF610D">
        <w:rPr>
          <w:sz w:val="22"/>
          <w:szCs w:val="22"/>
        </w:rPr>
        <w:t>Захтев за заштиту права може да поднесе понуђач, односно свако заинтересовано лице, или пословно удружење у њихово им</w:t>
      </w:r>
      <w:r w:rsidRPr="00EF610D">
        <w:rPr>
          <w:sz w:val="22"/>
          <w:szCs w:val="22"/>
          <w:lang w:val="sr-Cyrl-CS"/>
        </w:rPr>
        <w:t>е</w:t>
      </w:r>
      <w:r w:rsidRPr="00EF610D">
        <w:rPr>
          <w:sz w:val="22"/>
          <w:szCs w:val="22"/>
        </w:rPr>
        <w:t>.</w:t>
      </w:r>
      <w:proofErr w:type="gramEnd"/>
      <w:r w:rsidRPr="00EF610D">
        <w:rPr>
          <w:sz w:val="22"/>
          <w:szCs w:val="22"/>
        </w:rPr>
        <w:t xml:space="preserve"> </w:t>
      </w:r>
    </w:p>
    <w:p w:rsidR="00F9784E" w:rsidRPr="00EF610D" w:rsidRDefault="00F9784E" w:rsidP="00F9784E">
      <w:pPr>
        <w:jc w:val="both"/>
        <w:rPr>
          <w:sz w:val="22"/>
          <w:szCs w:val="22"/>
        </w:rPr>
      </w:pPr>
      <w:proofErr w:type="gramStart"/>
      <w:r w:rsidRPr="00EF610D">
        <w:rPr>
          <w:sz w:val="22"/>
          <w:szCs w:val="22"/>
        </w:rPr>
        <w:lastRenderedPageBreak/>
        <w:t>Захтев за заштиту права подноси се Републичкој комисији, а предаје наручиоцу.</w:t>
      </w:r>
      <w:proofErr w:type="gramEnd"/>
      <w:r w:rsidRPr="00EF610D">
        <w:rPr>
          <w:sz w:val="22"/>
          <w:szCs w:val="22"/>
        </w:rPr>
        <w:t xml:space="preserve"> </w:t>
      </w:r>
      <w:proofErr w:type="gramStart"/>
      <w:r w:rsidRPr="00EF610D">
        <w:rPr>
          <w:sz w:val="22"/>
          <w:szCs w:val="22"/>
        </w:rPr>
        <w:t>Примерак захтева за заштиту права подносилац истовремено доставља Републичкој комисији.</w:t>
      </w:r>
      <w:proofErr w:type="gramEnd"/>
      <w:r w:rsidRPr="00EF610D">
        <w:rPr>
          <w:rFonts w:eastAsia="TimesNewRomanPSMT"/>
          <w:bCs/>
          <w:sz w:val="22"/>
          <w:szCs w:val="22"/>
        </w:rPr>
        <w:t xml:space="preserve"> Захтев за заштиту права се доставља непосредно, електронском поштом</w:t>
      </w:r>
      <w:r w:rsidRPr="00EF610D">
        <w:rPr>
          <w:sz w:val="22"/>
          <w:szCs w:val="22"/>
          <w:lang w:val="sr-Cyrl-CS"/>
        </w:rPr>
        <w:t xml:space="preserve"> на </w:t>
      </w:r>
      <w:r w:rsidRPr="00EF610D">
        <w:rPr>
          <w:iCs/>
          <w:sz w:val="22"/>
          <w:szCs w:val="22"/>
          <w:lang w:val="en-US"/>
        </w:rPr>
        <w:t>e</w:t>
      </w:r>
      <w:r w:rsidRPr="00EF610D">
        <w:rPr>
          <w:iCs/>
          <w:sz w:val="22"/>
          <w:szCs w:val="22"/>
          <w:lang w:val="ru-RU"/>
        </w:rPr>
        <w:t>-</w:t>
      </w:r>
      <w:r w:rsidRPr="00EF610D">
        <w:rPr>
          <w:iCs/>
          <w:sz w:val="22"/>
          <w:szCs w:val="22"/>
          <w:lang w:val="en-US"/>
        </w:rPr>
        <w:t>mail</w:t>
      </w:r>
      <w:r w:rsidRPr="00EF610D">
        <w:rPr>
          <w:sz w:val="22"/>
          <w:szCs w:val="22"/>
          <w:lang w:val="sr-Latn-CS"/>
        </w:rPr>
        <w:t xml:space="preserve"> </w:t>
      </w:r>
      <w:hyperlink r:id="rId11" w:history="1">
        <w:r w:rsidR="009F1541" w:rsidRPr="00EF610D">
          <w:rPr>
            <w:rStyle w:val="Hyperlink"/>
            <w:i/>
            <w:sz w:val="22"/>
            <w:szCs w:val="22"/>
            <w:lang w:val="en-US"/>
          </w:rPr>
          <w:t>jpvodovodbrestovac@gmail.com</w:t>
        </w:r>
      </w:hyperlink>
      <w:r w:rsidRPr="00EF610D">
        <w:rPr>
          <w:rFonts w:eastAsia="TimesNewRomanPSMT"/>
          <w:bCs/>
          <w:sz w:val="22"/>
          <w:szCs w:val="22"/>
        </w:rPr>
        <w:t xml:space="preserve">, факсом </w:t>
      </w:r>
      <w:r w:rsidRPr="00EF610D">
        <w:rPr>
          <w:sz w:val="22"/>
          <w:szCs w:val="22"/>
          <w:lang w:val="sr-Cyrl-CS"/>
        </w:rPr>
        <w:t>на број 01</w:t>
      </w:r>
      <w:r w:rsidR="009F1541" w:rsidRPr="00EF610D">
        <w:rPr>
          <w:sz w:val="22"/>
          <w:szCs w:val="22"/>
          <w:lang w:val="en-US"/>
        </w:rPr>
        <w:t>6</w:t>
      </w:r>
      <w:r w:rsidRPr="00EF610D">
        <w:rPr>
          <w:sz w:val="22"/>
          <w:szCs w:val="22"/>
          <w:lang w:val="sr-Cyrl-CS"/>
        </w:rPr>
        <w:t>/8</w:t>
      </w:r>
      <w:r w:rsidR="009F1541" w:rsidRPr="00EF610D">
        <w:rPr>
          <w:sz w:val="22"/>
          <w:szCs w:val="22"/>
          <w:lang w:val="en-US"/>
        </w:rPr>
        <w:t>2</w:t>
      </w:r>
      <w:r w:rsidRPr="00EF610D">
        <w:rPr>
          <w:sz w:val="22"/>
          <w:szCs w:val="22"/>
          <w:lang w:val="sr-Cyrl-CS"/>
        </w:rPr>
        <w:t>1-</w:t>
      </w:r>
      <w:r w:rsidR="009F1541" w:rsidRPr="00EF610D">
        <w:rPr>
          <w:sz w:val="22"/>
          <w:szCs w:val="22"/>
          <w:lang w:val="en-US"/>
        </w:rPr>
        <w:t xml:space="preserve">418 </w:t>
      </w:r>
      <w:r w:rsidRPr="00EF610D">
        <w:rPr>
          <w:rFonts w:eastAsia="TimesNewRomanPSMT"/>
          <w:bCs/>
          <w:sz w:val="22"/>
          <w:szCs w:val="22"/>
        </w:rPr>
        <w:t>или препорученом пошиљком са повратницом.</w:t>
      </w:r>
      <w:r w:rsidRPr="00EF610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9784E" w:rsidRPr="00EF610D" w:rsidRDefault="00F9784E" w:rsidP="00F9784E">
      <w:pPr>
        <w:jc w:val="both"/>
        <w:rPr>
          <w:sz w:val="22"/>
          <w:szCs w:val="22"/>
        </w:rPr>
      </w:pPr>
      <w:r w:rsidRPr="00EF610D">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EF610D">
        <w:rPr>
          <w:sz w:val="22"/>
          <w:szCs w:val="22"/>
        </w:rPr>
        <w:t>У том случају подношења захтева за заштиту права долази до застоја рока за подношење понуда.</w:t>
      </w:r>
      <w:proofErr w:type="gramEnd"/>
      <w:r w:rsidRPr="00EF610D">
        <w:rPr>
          <w:sz w:val="22"/>
          <w:szCs w:val="22"/>
        </w:rPr>
        <w:t xml:space="preserve"> </w:t>
      </w:r>
    </w:p>
    <w:p w:rsidR="00F9784E" w:rsidRPr="00EF610D" w:rsidRDefault="00F9784E" w:rsidP="00F9784E">
      <w:pPr>
        <w:jc w:val="both"/>
        <w:rPr>
          <w:sz w:val="22"/>
          <w:szCs w:val="22"/>
        </w:rPr>
      </w:pPr>
      <w:proofErr w:type="gramStart"/>
      <w:r w:rsidRPr="00EF610D">
        <w:rPr>
          <w:sz w:val="22"/>
          <w:szCs w:val="22"/>
        </w:rPr>
        <w:t>После доношења одлуке о додели уговора из чл.</w:t>
      </w:r>
      <w:proofErr w:type="gramEnd"/>
      <w:r w:rsidRPr="00EF610D">
        <w:rPr>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F9784E" w:rsidRPr="00EF610D" w:rsidRDefault="00F9784E" w:rsidP="00F9784E">
      <w:pPr>
        <w:jc w:val="both"/>
        <w:rPr>
          <w:sz w:val="22"/>
          <w:szCs w:val="22"/>
        </w:rPr>
      </w:pPr>
      <w:proofErr w:type="gramStart"/>
      <w:r w:rsidRPr="00EF610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F610D">
        <w:rPr>
          <w:sz w:val="22"/>
          <w:szCs w:val="22"/>
        </w:rPr>
        <w:t xml:space="preserve"> </w:t>
      </w:r>
    </w:p>
    <w:p w:rsidR="00F9784E" w:rsidRPr="00EF610D" w:rsidRDefault="00F9784E" w:rsidP="00F9784E">
      <w:pPr>
        <w:jc w:val="both"/>
        <w:rPr>
          <w:sz w:val="22"/>
          <w:szCs w:val="22"/>
        </w:rPr>
      </w:pPr>
      <w:proofErr w:type="gramStart"/>
      <w:r w:rsidRPr="00EF610D">
        <w:rPr>
          <w:sz w:val="22"/>
          <w:szCs w:val="22"/>
        </w:rPr>
        <w:t>Ако је у истом поступку јавне набавке поново поднет захтев за заштиту права од стр</w:t>
      </w:r>
      <w:r w:rsidRPr="00EF610D">
        <w:rPr>
          <w:sz w:val="22"/>
          <w:szCs w:val="22"/>
          <w:lang w:val="sr-Cyrl-CS"/>
        </w:rPr>
        <w:t>а</w:t>
      </w:r>
      <w:r w:rsidRPr="00EF610D">
        <w:rPr>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F610D">
        <w:rPr>
          <w:sz w:val="22"/>
          <w:szCs w:val="22"/>
        </w:rPr>
        <w:t xml:space="preserve"> </w:t>
      </w:r>
    </w:p>
    <w:p w:rsidR="00F9784E" w:rsidRPr="00EF610D" w:rsidRDefault="00F9784E" w:rsidP="00F9784E">
      <w:pPr>
        <w:jc w:val="both"/>
        <w:rPr>
          <w:rFonts w:eastAsia="TimesNewRomanPSMT"/>
          <w:bCs/>
          <w:sz w:val="22"/>
          <w:szCs w:val="22"/>
        </w:rPr>
      </w:pPr>
      <w:r w:rsidRPr="00EF610D">
        <w:rPr>
          <w:sz w:val="22"/>
          <w:szCs w:val="22"/>
        </w:rPr>
        <w:t xml:space="preserve">Подносилац захтева је дужан да на рачун буџета Републике Србије уплати таксу од 40.000,00 динара (број жиро рачуна: 840-742221843-57, позив на </w:t>
      </w:r>
      <w:proofErr w:type="gramStart"/>
      <w:r w:rsidRPr="00EF610D">
        <w:rPr>
          <w:sz w:val="22"/>
          <w:szCs w:val="22"/>
        </w:rPr>
        <w:t>број  50</w:t>
      </w:r>
      <w:proofErr w:type="gramEnd"/>
      <w:r w:rsidRPr="00EF610D">
        <w:rPr>
          <w:sz w:val="22"/>
          <w:szCs w:val="22"/>
        </w:rPr>
        <w:t xml:space="preserve">-016, сврха: Републичка административна такса са назнаком набавке на коју се односи, корисник: Буџет Републике Србије). </w:t>
      </w:r>
    </w:p>
    <w:p w:rsidR="00F9784E" w:rsidRPr="00EF610D" w:rsidRDefault="00F9784E" w:rsidP="00F9784E">
      <w:pPr>
        <w:jc w:val="both"/>
        <w:rPr>
          <w:sz w:val="22"/>
          <w:szCs w:val="22"/>
        </w:rPr>
      </w:pPr>
      <w:proofErr w:type="gramStart"/>
      <w:r w:rsidRPr="00EF610D">
        <w:rPr>
          <w:rFonts w:eastAsia="TimesNewRomanPSMT"/>
          <w:bCs/>
          <w:sz w:val="22"/>
          <w:szCs w:val="22"/>
        </w:rPr>
        <w:t>Поступак заштите права понуђача регулисан је одредбама чл.</w:t>
      </w:r>
      <w:proofErr w:type="gramEnd"/>
      <w:r w:rsidRPr="00EF610D">
        <w:rPr>
          <w:rFonts w:eastAsia="TimesNewRomanPSMT"/>
          <w:bCs/>
          <w:sz w:val="22"/>
          <w:szCs w:val="22"/>
        </w:rPr>
        <w:t xml:space="preserve"> 138. - 167. </w:t>
      </w:r>
      <w:proofErr w:type="gramStart"/>
      <w:r w:rsidRPr="00EF610D">
        <w:rPr>
          <w:rFonts w:eastAsia="TimesNewRomanPSMT"/>
          <w:bCs/>
          <w:sz w:val="22"/>
          <w:szCs w:val="22"/>
        </w:rPr>
        <w:t>Закона.</w:t>
      </w:r>
      <w:proofErr w:type="gramEnd"/>
    </w:p>
    <w:p w:rsidR="00F9784E" w:rsidRPr="00EF610D" w:rsidRDefault="00F9784E" w:rsidP="00F9784E">
      <w:pPr>
        <w:jc w:val="both"/>
        <w:rPr>
          <w:sz w:val="22"/>
          <w:szCs w:val="22"/>
          <w:lang w:val="sr-Cyrl-CS"/>
        </w:rPr>
      </w:pPr>
    </w:p>
    <w:p w:rsidR="00F9784E" w:rsidRPr="00EF610D" w:rsidRDefault="00F9784E" w:rsidP="00F9784E">
      <w:pPr>
        <w:jc w:val="both"/>
        <w:rPr>
          <w:b/>
          <w:sz w:val="22"/>
          <w:szCs w:val="22"/>
        </w:rPr>
      </w:pPr>
      <w:r w:rsidRPr="00EF610D">
        <w:rPr>
          <w:b/>
          <w:sz w:val="22"/>
          <w:szCs w:val="22"/>
          <w:lang w:val="sr-Cyrl-CS"/>
        </w:rPr>
        <w:t>21</w:t>
      </w:r>
      <w:r w:rsidRPr="00EF610D">
        <w:rPr>
          <w:b/>
          <w:sz w:val="22"/>
          <w:szCs w:val="22"/>
        </w:rPr>
        <w:t>. РОК У КОЈЕМ ЋЕ УГОВОР БИТИ ЗАКЉУЧЕН</w:t>
      </w:r>
    </w:p>
    <w:p w:rsidR="00F9784E" w:rsidRPr="00EF610D" w:rsidRDefault="00F9784E" w:rsidP="00F9784E">
      <w:pPr>
        <w:jc w:val="both"/>
        <w:rPr>
          <w:b/>
          <w:sz w:val="22"/>
          <w:szCs w:val="22"/>
        </w:rPr>
      </w:pPr>
    </w:p>
    <w:p w:rsidR="00F9784E" w:rsidRPr="00EF610D" w:rsidRDefault="00F9784E" w:rsidP="00F9784E">
      <w:pPr>
        <w:jc w:val="both"/>
        <w:rPr>
          <w:sz w:val="22"/>
          <w:szCs w:val="22"/>
        </w:rPr>
      </w:pPr>
      <w:proofErr w:type="gramStart"/>
      <w:r w:rsidRPr="00EF610D">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EF610D">
        <w:rPr>
          <w:sz w:val="22"/>
          <w:szCs w:val="22"/>
          <w:lang w:val="sr-Cyrl-CS"/>
        </w:rPr>
        <w:t>е</w:t>
      </w:r>
      <w:r w:rsidRPr="00EF610D">
        <w:rPr>
          <w:sz w:val="22"/>
          <w:szCs w:val="22"/>
        </w:rPr>
        <w:t>ва за заштиту права из члана 149.</w:t>
      </w:r>
      <w:proofErr w:type="gramEnd"/>
      <w:r w:rsidRPr="00EF610D">
        <w:rPr>
          <w:sz w:val="22"/>
          <w:szCs w:val="22"/>
        </w:rPr>
        <w:t xml:space="preserve"> </w:t>
      </w:r>
      <w:proofErr w:type="gramStart"/>
      <w:r w:rsidRPr="00EF610D">
        <w:rPr>
          <w:sz w:val="22"/>
          <w:szCs w:val="22"/>
        </w:rPr>
        <w:t>Закона.</w:t>
      </w:r>
      <w:proofErr w:type="gramEnd"/>
      <w:r w:rsidRPr="00EF610D">
        <w:rPr>
          <w:sz w:val="22"/>
          <w:szCs w:val="22"/>
        </w:rPr>
        <w:t xml:space="preserve"> </w:t>
      </w:r>
    </w:p>
    <w:p w:rsidR="00F9784E" w:rsidRPr="00EF610D" w:rsidRDefault="00F9784E" w:rsidP="00F9784E">
      <w:pPr>
        <w:jc w:val="both"/>
        <w:rPr>
          <w:sz w:val="22"/>
          <w:szCs w:val="22"/>
          <w:lang w:val="sr-Cyrl-CS"/>
        </w:rPr>
      </w:pPr>
      <w:proofErr w:type="gramStart"/>
      <w:r w:rsidRPr="00EF610D">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F610D">
        <w:rPr>
          <w:sz w:val="22"/>
          <w:szCs w:val="22"/>
        </w:rPr>
        <w:t xml:space="preserve"> </w:t>
      </w:r>
      <w:proofErr w:type="gramStart"/>
      <w:r w:rsidRPr="00EF610D">
        <w:rPr>
          <w:sz w:val="22"/>
          <w:szCs w:val="22"/>
        </w:rPr>
        <w:t>став</w:t>
      </w:r>
      <w:proofErr w:type="gramEnd"/>
      <w:r w:rsidRPr="00EF610D">
        <w:rPr>
          <w:sz w:val="22"/>
          <w:szCs w:val="22"/>
        </w:rPr>
        <w:t xml:space="preserve"> 2. </w:t>
      </w:r>
      <w:proofErr w:type="gramStart"/>
      <w:r w:rsidRPr="00EF610D">
        <w:rPr>
          <w:sz w:val="22"/>
          <w:szCs w:val="22"/>
        </w:rPr>
        <w:t>тачка</w:t>
      </w:r>
      <w:proofErr w:type="gramEnd"/>
      <w:r w:rsidRPr="00EF610D">
        <w:rPr>
          <w:sz w:val="22"/>
          <w:szCs w:val="22"/>
        </w:rPr>
        <w:t xml:space="preserve"> 5) Закона. </w:t>
      </w:r>
    </w:p>
    <w:p w:rsidR="00F9784E" w:rsidRPr="00EF610D" w:rsidRDefault="00F9784E" w:rsidP="00F9784E">
      <w:pPr>
        <w:jc w:val="both"/>
        <w:rPr>
          <w:b/>
          <w:bCs/>
          <w:i/>
          <w:sz w:val="22"/>
          <w:szCs w:val="22"/>
        </w:rPr>
      </w:pPr>
    </w:p>
    <w:p w:rsidR="00F9784E" w:rsidRPr="00EF610D" w:rsidRDefault="00F9784E"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Pr="00EF610D" w:rsidRDefault="009F1541" w:rsidP="00F9784E">
      <w:pPr>
        <w:jc w:val="both"/>
        <w:rPr>
          <w:b/>
          <w:bCs/>
          <w:i/>
          <w:sz w:val="22"/>
          <w:szCs w:val="22"/>
        </w:rPr>
      </w:pPr>
    </w:p>
    <w:p w:rsidR="009F1541" w:rsidRDefault="009F1541" w:rsidP="00F9784E">
      <w:pPr>
        <w:jc w:val="both"/>
        <w:rPr>
          <w:b/>
          <w:bCs/>
          <w:i/>
          <w:sz w:val="22"/>
          <w:szCs w:val="22"/>
        </w:rPr>
      </w:pPr>
    </w:p>
    <w:p w:rsidR="00EF610D" w:rsidRDefault="00EF610D" w:rsidP="00F9784E">
      <w:pPr>
        <w:jc w:val="both"/>
        <w:rPr>
          <w:b/>
          <w:bCs/>
          <w:i/>
          <w:sz w:val="22"/>
          <w:szCs w:val="22"/>
        </w:rPr>
      </w:pPr>
    </w:p>
    <w:p w:rsidR="00EF610D" w:rsidRPr="00EF610D" w:rsidRDefault="00EF610D" w:rsidP="00F9784E">
      <w:pPr>
        <w:jc w:val="both"/>
        <w:rPr>
          <w:b/>
          <w:bCs/>
          <w:i/>
          <w:sz w:val="22"/>
          <w:szCs w:val="22"/>
        </w:rPr>
      </w:pPr>
    </w:p>
    <w:p w:rsidR="009F1541" w:rsidRPr="00EF610D" w:rsidRDefault="009F1541" w:rsidP="00F9784E">
      <w:pPr>
        <w:jc w:val="both"/>
        <w:rPr>
          <w:b/>
          <w:bCs/>
          <w:i/>
          <w:sz w:val="22"/>
          <w:szCs w:val="22"/>
        </w:rPr>
      </w:pPr>
    </w:p>
    <w:p w:rsidR="00F9784E" w:rsidRPr="00EF610D" w:rsidRDefault="00F9784E" w:rsidP="00F9784E">
      <w:pPr>
        <w:jc w:val="center"/>
        <w:rPr>
          <w:b/>
          <w:bCs/>
          <w:i/>
          <w:iCs/>
          <w:sz w:val="22"/>
          <w:szCs w:val="22"/>
        </w:rPr>
      </w:pPr>
      <w:r w:rsidRPr="00EF610D">
        <w:rPr>
          <w:b/>
          <w:bCs/>
          <w:i/>
          <w:iCs/>
          <w:sz w:val="22"/>
          <w:szCs w:val="22"/>
        </w:rPr>
        <w:lastRenderedPageBreak/>
        <w:t>VI ОБРАЗАЦ ПОНУДЕ</w:t>
      </w:r>
    </w:p>
    <w:p w:rsidR="00F9784E" w:rsidRPr="00EF610D" w:rsidRDefault="00F9784E" w:rsidP="00F9784E">
      <w:pPr>
        <w:jc w:val="both"/>
        <w:rPr>
          <w:b/>
          <w:bCs/>
          <w:i/>
          <w:sz w:val="22"/>
          <w:szCs w:val="22"/>
          <w:lang w:val="sr-Cyrl-CS"/>
        </w:rPr>
      </w:pPr>
    </w:p>
    <w:p w:rsidR="00F9784E" w:rsidRPr="00EF610D" w:rsidRDefault="00F9784E" w:rsidP="00F9784E">
      <w:pPr>
        <w:jc w:val="both"/>
        <w:rPr>
          <w:b/>
          <w:sz w:val="22"/>
          <w:szCs w:val="22"/>
        </w:rPr>
      </w:pPr>
      <w:r w:rsidRPr="00EF610D">
        <w:rPr>
          <w:iCs/>
          <w:sz w:val="22"/>
          <w:szCs w:val="22"/>
        </w:rPr>
        <w:t>Понуда бр ________________ од __________________ за јавну набавку</w:t>
      </w:r>
      <w:r w:rsidRPr="00EF610D">
        <w:rPr>
          <w:iCs/>
          <w:sz w:val="22"/>
          <w:szCs w:val="22"/>
          <w:lang w:val="sr-Cyrl-CS"/>
        </w:rPr>
        <w:t xml:space="preserve"> мале вредности</w:t>
      </w:r>
      <w:r w:rsidRPr="00EF610D">
        <w:rPr>
          <w:sz w:val="22"/>
          <w:szCs w:val="22"/>
          <w:lang w:val="sr-Cyrl-CS"/>
        </w:rPr>
        <w:t xml:space="preserve"> </w:t>
      </w:r>
      <w:r w:rsidR="009F1541" w:rsidRPr="00EF610D">
        <w:rPr>
          <w:sz w:val="22"/>
          <w:szCs w:val="22"/>
        </w:rPr>
        <w:t xml:space="preserve">услуга </w:t>
      </w:r>
      <w:r w:rsidR="009F1541" w:rsidRPr="00EF610D">
        <w:rPr>
          <w:sz w:val="22"/>
          <w:szCs w:val="22"/>
          <w:lang w:val="sr-Cyrl-CS"/>
        </w:rPr>
        <w:t>израде пројекта за грађевинску дозволу, пројеката за извођење и техни</w:t>
      </w:r>
      <w:r w:rsidR="009F1541" w:rsidRPr="00EF610D">
        <w:rPr>
          <w:sz w:val="22"/>
          <w:szCs w:val="22"/>
        </w:rPr>
        <w:t>чку</w:t>
      </w:r>
      <w:r w:rsidR="009F1541" w:rsidRPr="00EF610D">
        <w:rPr>
          <w:sz w:val="22"/>
          <w:szCs w:val="22"/>
          <w:lang w:val="sr-Cyrl-CS"/>
        </w:rPr>
        <w:t xml:space="preserve"> контролу пројекта за грађевинску дозволу за изградњу секундарне мреже за снабдевање водом насеља Белотинац</w:t>
      </w:r>
      <w:r w:rsidR="009F1541" w:rsidRPr="00EF610D">
        <w:rPr>
          <w:sz w:val="22"/>
          <w:szCs w:val="22"/>
          <w:lang w:val="sr-Latn-CS"/>
        </w:rPr>
        <w:t xml:space="preserve"> </w:t>
      </w:r>
      <w:r w:rsidR="009F1541" w:rsidRPr="00EF610D">
        <w:rPr>
          <w:sz w:val="22"/>
          <w:szCs w:val="22"/>
          <w:lang w:val="sr-Cyrl-CS"/>
        </w:rPr>
        <w:t>и Пуковац</w:t>
      </w:r>
      <w:r w:rsidR="009F1541" w:rsidRPr="00EF610D">
        <w:rPr>
          <w:sz w:val="22"/>
          <w:szCs w:val="22"/>
          <w:lang w:val="ru-RU"/>
        </w:rPr>
        <w:t>,</w:t>
      </w:r>
      <w:r w:rsidR="009F1541" w:rsidRPr="00EF610D">
        <w:rPr>
          <w:b/>
          <w:sz w:val="22"/>
          <w:szCs w:val="22"/>
          <w:lang w:val="ru-RU"/>
        </w:rPr>
        <w:t xml:space="preserve"> </w:t>
      </w:r>
      <w:r w:rsidR="009F1541" w:rsidRPr="00EF610D">
        <w:rPr>
          <w:sz w:val="22"/>
          <w:szCs w:val="22"/>
        </w:rPr>
        <w:t xml:space="preserve">број </w:t>
      </w:r>
      <w:r w:rsidR="00EF610D">
        <w:rPr>
          <w:color w:val="000000"/>
          <w:sz w:val="22"/>
          <w:szCs w:val="22"/>
          <w:lang w:val="sr-Cyrl-CS"/>
        </w:rPr>
        <w:t>396-4/2015</w:t>
      </w:r>
      <w:r w:rsidRPr="00EF610D">
        <w:rPr>
          <w:color w:val="000000"/>
          <w:sz w:val="22"/>
          <w:szCs w:val="22"/>
          <w:lang w:val="sr-Cyrl-CS"/>
        </w:rPr>
        <w:t xml:space="preserve"> </w:t>
      </w:r>
      <w:r w:rsidRPr="00EF610D">
        <w:rPr>
          <w:b/>
          <w:color w:val="000000"/>
          <w:sz w:val="22"/>
          <w:szCs w:val="22"/>
          <w:lang w:val="sr-Cyrl-CS"/>
        </w:rPr>
        <w:t>ЗА ПАРТИЈУ БРОЈ ____</w:t>
      </w:r>
    </w:p>
    <w:p w:rsidR="00F9784E" w:rsidRPr="00EF610D" w:rsidRDefault="00F9784E" w:rsidP="00F9784E">
      <w:pPr>
        <w:jc w:val="both"/>
        <w:rPr>
          <w:i/>
          <w:iCs/>
          <w:sz w:val="22"/>
          <w:szCs w:val="22"/>
          <w:lang w:val="sr-Cyrl-CS"/>
        </w:rPr>
      </w:pPr>
    </w:p>
    <w:p w:rsidR="00F9784E" w:rsidRPr="00EF610D" w:rsidRDefault="00F9784E" w:rsidP="00F9784E">
      <w:pPr>
        <w:rPr>
          <w:i/>
          <w:iCs/>
          <w:sz w:val="22"/>
          <w:szCs w:val="22"/>
          <w:lang w:val="en-US"/>
        </w:rPr>
      </w:pPr>
      <w:proofErr w:type="gramStart"/>
      <w:r w:rsidRPr="00EF610D">
        <w:rPr>
          <w:b/>
          <w:bCs/>
          <w:i/>
          <w:iCs/>
          <w:sz w:val="22"/>
          <w:szCs w:val="22"/>
        </w:rPr>
        <w:t>1)ОПШТИ</w:t>
      </w:r>
      <w:proofErr w:type="gramEnd"/>
      <w:r w:rsidRPr="00EF610D">
        <w:rPr>
          <w:b/>
          <w:bCs/>
          <w:i/>
          <w:iCs/>
          <w:sz w:val="22"/>
          <w:szCs w:val="22"/>
        </w:rPr>
        <w:t xml:space="preserve"> ПОДАЦИ О ПОНУЂАЧУ</w:t>
      </w:r>
    </w:p>
    <w:tbl>
      <w:tblPr>
        <w:tblW w:w="0" w:type="auto"/>
        <w:tblInd w:w="-15" w:type="dxa"/>
        <w:tblLayout w:type="fixed"/>
        <w:tblLook w:val="04A0"/>
      </w:tblPr>
      <w:tblGrid>
        <w:gridCol w:w="4621"/>
        <w:gridCol w:w="4650"/>
      </w:tblGrid>
      <w:tr w:rsidR="00F9784E" w:rsidRPr="00EF610D" w:rsidTr="00F9784E">
        <w:tc>
          <w:tcPr>
            <w:tcW w:w="4621" w:type="dxa"/>
            <w:tcBorders>
              <w:top w:val="single" w:sz="4" w:space="0" w:color="000000"/>
              <w:left w:val="single" w:sz="4" w:space="0" w:color="000000"/>
              <w:bottom w:val="single" w:sz="4" w:space="0" w:color="000000"/>
              <w:right w:val="nil"/>
            </w:tcBorders>
          </w:tcPr>
          <w:p w:rsidR="00F9784E" w:rsidRPr="00EF610D" w:rsidRDefault="00F9784E" w:rsidP="00F9784E">
            <w:pPr>
              <w:jc w:val="both"/>
              <w:rPr>
                <w:b/>
                <w:bCs/>
                <w:i/>
                <w:iCs/>
                <w:sz w:val="22"/>
                <w:szCs w:val="22"/>
                <w:lang w:val="en-US"/>
              </w:rPr>
            </w:pPr>
            <w:r w:rsidRPr="00EF610D">
              <w:rPr>
                <w:i/>
                <w:iCs/>
                <w:sz w:val="22"/>
                <w:szCs w:val="22"/>
                <w:lang w:val="en-US"/>
              </w:rPr>
              <w:t>Назив понуђача:</w:t>
            </w:r>
          </w:p>
          <w:p w:rsidR="00F9784E" w:rsidRPr="00EF610D" w:rsidRDefault="00F9784E" w:rsidP="00F9784E">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rPr>
                <w:b/>
                <w:bCs/>
                <w:i/>
                <w:iCs/>
                <w:sz w:val="22"/>
                <w:szCs w:val="22"/>
                <w:lang w:val="en-US"/>
              </w:rPr>
            </w:pPr>
          </w:p>
          <w:p w:rsidR="00F9784E" w:rsidRPr="00EF610D" w:rsidRDefault="00F9784E" w:rsidP="00F9784E">
            <w:pPr>
              <w:rPr>
                <w:b/>
                <w:bCs/>
                <w:i/>
                <w:iCs/>
                <w:sz w:val="22"/>
                <w:szCs w:val="22"/>
                <w:lang w:val="en-US"/>
              </w:rPr>
            </w:pPr>
          </w:p>
        </w:tc>
      </w:tr>
      <w:tr w:rsidR="00F9784E" w:rsidRPr="00EF610D" w:rsidTr="00F9784E">
        <w:tc>
          <w:tcPr>
            <w:tcW w:w="4621" w:type="dxa"/>
            <w:tcBorders>
              <w:top w:val="single" w:sz="4" w:space="0" w:color="000000"/>
              <w:left w:val="single" w:sz="4" w:space="0" w:color="000000"/>
              <w:bottom w:val="single" w:sz="4" w:space="0" w:color="000000"/>
              <w:right w:val="nil"/>
            </w:tcBorders>
          </w:tcPr>
          <w:p w:rsidR="00F9784E" w:rsidRPr="00EF610D" w:rsidRDefault="00F9784E" w:rsidP="00F9784E">
            <w:pPr>
              <w:jc w:val="both"/>
              <w:rPr>
                <w:b/>
                <w:bCs/>
                <w:i/>
                <w:iCs/>
                <w:sz w:val="22"/>
                <w:szCs w:val="22"/>
                <w:lang w:val="en-US"/>
              </w:rPr>
            </w:pPr>
            <w:r w:rsidRPr="00EF610D">
              <w:rPr>
                <w:i/>
                <w:iCs/>
                <w:sz w:val="22"/>
                <w:szCs w:val="22"/>
                <w:lang w:val="en-US"/>
              </w:rPr>
              <w:t>Адреса понуђача:</w:t>
            </w:r>
          </w:p>
          <w:p w:rsidR="00F9784E" w:rsidRPr="00EF610D" w:rsidRDefault="00F9784E" w:rsidP="00F9784E">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rPr>
                <w:b/>
                <w:bCs/>
                <w:i/>
                <w:iCs/>
                <w:sz w:val="22"/>
                <w:szCs w:val="22"/>
                <w:lang w:val="en-US"/>
              </w:rPr>
            </w:pPr>
          </w:p>
          <w:p w:rsidR="00F9784E" w:rsidRPr="00EF610D" w:rsidRDefault="00F9784E" w:rsidP="00F9784E">
            <w:pPr>
              <w:rPr>
                <w:b/>
                <w:bCs/>
                <w:i/>
                <w:iCs/>
                <w:sz w:val="22"/>
                <w:szCs w:val="22"/>
                <w:lang w:val="en-US"/>
              </w:rPr>
            </w:pPr>
          </w:p>
        </w:tc>
      </w:tr>
      <w:tr w:rsidR="00F9784E" w:rsidRPr="00EF610D" w:rsidTr="00F9784E">
        <w:tc>
          <w:tcPr>
            <w:tcW w:w="4621" w:type="dxa"/>
            <w:tcBorders>
              <w:top w:val="single" w:sz="4" w:space="0" w:color="000000"/>
              <w:left w:val="single" w:sz="4" w:space="0" w:color="000000"/>
              <w:bottom w:val="single" w:sz="4" w:space="0" w:color="000000"/>
              <w:right w:val="nil"/>
            </w:tcBorders>
          </w:tcPr>
          <w:p w:rsidR="00F9784E" w:rsidRPr="00EF610D" w:rsidRDefault="00F9784E" w:rsidP="00F9784E">
            <w:pPr>
              <w:jc w:val="both"/>
              <w:rPr>
                <w:b/>
                <w:bCs/>
                <w:i/>
                <w:iCs/>
                <w:sz w:val="22"/>
                <w:szCs w:val="22"/>
                <w:lang w:val="en-US"/>
              </w:rPr>
            </w:pPr>
            <w:r w:rsidRPr="00EF610D">
              <w:rPr>
                <w:i/>
                <w:iCs/>
                <w:sz w:val="22"/>
                <w:szCs w:val="22"/>
                <w:lang w:val="en-US"/>
              </w:rPr>
              <w:t>Матични број понуђача:</w:t>
            </w:r>
          </w:p>
          <w:p w:rsidR="00F9784E" w:rsidRPr="00EF610D" w:rsidRDefault="00F9784E" w:rsidP="00F9784E">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rPr>
                <w:b/>
                <w:bCs/>
                <w:i/>
                <w:iCs/>
                <w:sz w:val="22"/>
                <w:szCs w:val="22"/>
                <w:lang w:val="en-US"/>
              </w:rPr>
            </w:pPr>
          </w:p>
          <w:p w:rsidR="00F9784E" w:rsidRPr="00EF610D" w:rsidRDefault="00F9784E" w:rsidP="00F9784E">
            <w:pPr>
              <w:rPr>
                <w:b/>
                <w:bCs/>
                <w:i/>
                <w:iCs/>
                <w:sz w:val="22"/>
                <w:szCs w:val="22"/>
                <w:lang w:val="en-US"/>
              </w:rPr>
            </w:pPr>
          </w:p>
        </w:tc>
      </w:tr>
      <w:tr w:rsidR="00F9784E" w:rsidRPr="00EF610D" w:rsidTr="00F9784E">
        <w:tc>
          <w:tcPr>
            <w:tcW w:w="4621" w:type="dxa"/>
            <w:tcBorders>
              <w:top w:val="single" w:sz="4" w:space="0" w:color="000000"/>
              <w:left w:val="single" w:sz="4" w:space="0" w:color="000000"/>
              <w:bottom w:val="single" w:sz="4" w:space="0" w:color="000000"/>
              <w:right w:val="nil"/>
            </w:tcBorders>
            <w:hideMark/>
          </w:tcPr>
          <w:p w:rsidR="00F9784E" w:rsidRPr="00EF610D" w:rsidRDefault="00F9784E" w:rsidP="00F9784E">
            <w:pPr>
              <w:jc w:val="both"/>
              <w:rPr>
                <w:b/>
                <w:bCs/>
                <w:i/>
                <w:iCs/>
                <w:sz w:val="22"/>
                <w:szCs w:val="22"/>
                <w:lang w:val="ru-RU"/>
              </w:rPr>
            </w:pPr>
            <w:r w:rsidRPr="00EF610D">
              <w:rPr>
                <w:i/>
                <w:iCs/>
                <w:sz w:val="22"/>
                <w:szCs w:val="22"/>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rPr>
                <w:b/>
                <w:bCs/>
                <w:i/>
                <w:iCs/>
                <w:sz w:val="22"/>
                <w:szCs w:val="22"/>
                <w:lang w:val="ru-RU"/>
              </w:rPr>
            </w:pPr>
          </w:p>
        </w:tc>
      </w:tr>
      <w:tr w:rsidR="00F9784E" w:rsidRPr="00EF610D" w:rsidTr="00F9784E">
        <w:tc>
          <w:tcPr>
            <w:tcW w:w="4621" w:type="dxa"/>
            <w:tcBorders>
              <w:top w:val="single" w:sz="4" w:space="0" w:color="000000"/>
              <w:left w:val="single" w:sz="4" w:space="0" w:color="000000"/>
              <w:bottom w:val="single" w:sz="4" w:space="0" w:color="000000"/>
              <w:right w:val="nil"/>
            </w:tcBorders>
          </w:tcPr>
          <w:p w:rsidR="00F9784E" w:rsidRPr="00EF610D" w:rsidRDefault="00F9784E" w:rsidP="00F9784E">
            <w:pPr>
              <w:jc w:val="both"/>
              <w:rPr>
                <w:b/>
                <w:bCs/>
                <w:i/>
                <w:iCs/>
                <w:sz w:val="22"/>
                <w:szCs w:val="22"/>
                <w:lang w:val="en-US"/>
              </w:rPr>
            </w:pPr>
            <w:r w:rsidRPr="00EF610D">
              <w:rPr>
                <w:i/>
                <w:iCs/>
                <w:sz w:val="22"/>
                <w:szCs w:val="22"/>
                <w:lang w:val="en-US"/>
              </w:rPr>
              <w:t>Име особе за контакт:</w:t>
            </w:r>
          </w:p>
          <w:p w:rsidR="00F9784E" w:rsidRPr="00EF610D" w:rsidRDefault="00F9784E" w:rsidP="00F9784E">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rPr>
                <w:b/>
                <w:bCs/>
                <w:i/>
                <w:iCs/>
                <w:sz w:val="22"/>
                <w:szCs w:val="22"/>
                <w:lang w:val="en-US"/>
              </w:rPr>
            </w:pPr>
          </w:p>
          <w:p w:rsidR="00F9784E" w:rsidRPr="00EF610D" w:rsidRDefault="00F9784E" w:rsidP="00F9784E">
            <w:pPr>
              <w:rPr>
                <w:b/>
                <w:bCs/>
                <w:i/>
                <w:iCs/>
                <w:sz w:val="22"/>
                <w:szCs w:val="22"/>
                <w:lang w:val="en-US"/>
              </w:rPr>
            </w:pPr>
          </w:p>
        </w:tc>
      </w:tr>
      <w:tr w:rsidR="00F9784E" w:rsidRPr="00EF610D" w:rsidTr="00F9784E">
        <w:tc>
          <w:tcPr>
            <w:tcW w:w="4621" w:type="dxa"/>
            <w:tcBorders>
              <w:top w:val="single" w:sz="4" w:space="0" w:color="000000"/>
              <w:left w:val="single" w:sz="4" w:space="0" w:color="000000"/>
              <w:bottom w:val="single" w:sz="4" w:space="0" w:color="000000"/>
              <w:right w:val="nil"/>
            </w:tcBorders>
          </w:tcPr>
          <w:p w:rsidR="00F9784E" w:rsidRPr="00EF610D" w:rsidRDefault="00F9784E" w:rsidP="00F9784E">
            <w:pPr>
              <w:jc w:val="both"/>
              <w:rPr>
                <w:b/>
                <w:bCs/>
                <w:i/>
                <w:iCs/>
                <w:sz w:val="22"/>
                <w:szCs w:val="22"/>
                <w:lang w:val="ru-RU"/>
              </w:rPr>
            </w:pPr>
            <w:r w:rsidRPr="00EF610D">
              <w:rPr>
                <w:i/>
                <w:iCs/>
                <w:sz w:val="22"/>
                <w:szCs w:val="22"/>
                <w:lang w:val="ru-RU"/>
              </w:rPr>
              <w:t>Електронска адреса понуђача (</w:t>
            </w:r>
            <w:r w:rsidRPr="00EF610D">
              <w:rPr>
                <w:i/>
                <w:iCs/>
                <w:sz w:val="22"/>
                <w:szCs w:val="22"/>
                <w:lang w:val="en-US"/>
              </w:rPr>
              <w:t>e</w:t>
            </w:r>
            <w:r w:rsidRPr="00EF610D">
              <w:rPr>
                <w:i/>
                <w:iCs/>
                <w:sz w:val="22"/>
                <w:szCs w:val="22"/>
                <w:lang w:val="ru-RU"/>
              </w:rPr>
              <w:t>-</w:t>
            </w:r>
            <w:r w:rsidRPr="00EF610D">
              <w:rPr>
                <w:i/>
                <w:iCs/>
                <w:sz w:val="22"/>
                <w:szCs w:val="22"/>
                <w:lang w:val="en-US"/>
              </w:rPr>
              <w:t>mail</w:t>
            </w:r>
            <w:r w:rsidRPr="00EF610D">
              <w:rPr>
                <w:i/>
                <w:iCs/>
                <w:sz w:val="22"/>
                <w:szCs w:val="22"/>
                <w:lang w:val="ru-RU"/>
              </w:rPr>
              <w:t>):</w:t>
            </w:r>
          </w:p>
          <w:p w:rsidR="00F9784E" w:rsidRPr="00EF610D" w:rsidRDefault="00F9784E" w:rsidP="00F9784E">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rPr>
                <w:b/>
                <w:bCs/>
                <w:i/>
                <w:iCs/>
                <w:sz w:val="22"/>
                <w:szCs w:val="22"/>
                <w:lang w:val="ru-RU"/>
              </w:rPr>
            </w:pPr>
          </w:p>
        </w:tc>
      </w:tr>
      <w:tr w:rsidR="00F9784E" w:rsidRPr="00EF610D" w:rsidTr="00F9784E">
        <w:tc>
          <w:tcPr>
            <w:tcW w:w="4621" w:type="dxa"/>
            <w:tcBorders>
              <w:top w:val="single" w:sz="4" w:space="0" w:color="000000"/>
              <w:left w:val="single" w:sz="4" w:space="0" w:color="000000"/>
              <w:bottom w:val="single" w:sz="4" w:space="0" w:color="000000"/>
              <w:right w:val="nil"/>
            </w:tcBorders>
          </w:tcPr>
          <w:p w:rsidR="00F9784E" w:rsidRPr="00EF610D" w:rsidRDefault="00F9784E" w:rsidP="00F9784E">
            <w:pPr>
              <w:jc w:val="both"/>
              <w:rPr>
                <w:b/>
                <w:bCs/>
                <w:i/>
                <w:iCs/>
                <w:sz w:val="22"/>
                <w:szCs w:val="22"/>
                <w:lang w:val="en-US"/>
              </w:rPr>
            </w:pPr>
            <w:r w:rsidRPr="00EF610D">
              <w:rPr>
                <w:i/>
                <w:iCs/>
                <w:sz w:val="22"/>
                <w:szCs w:val="22"/>
                <w:lang w:val="en-US"/>
              </w:rPr>
              <w:t>Телефон:</w:t>
            </w:r>
          </w:p>
          <w:p w:rsidR="00F9784E" w:rsidRPr="00EF610D" w:rsidRDefault="00F9784E" w:rsidP="00F9784E">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rPr>
                <w:b/>
                <w:bCs/>
                <w:i/>
                <w:iCs/>
                <w:sz w:val="22"/>
                <w:szCs w:val="22"/>
                <w:lang w:val="en-US"/>
              </w:rPr>
            </w:pPr>
          </w:p>
          <w:p w:rsidR="00F9784E" w:rsidRPr="00EF610D" w:rsidRDefault="00F9784E" w:rsidP="00F9784E">
            <w:pPr>
              <w:rPr>
                <w:b/>
                <w:bCs/>
                <w:i/>
                <w:iCs/>
                <w:sz w:val="22"/>
                <w:szCs w:val="22"/>
                <w:lang w:val="en-US"/>
              </w:rPr>
            </w:pPr>
          </w:p>
        </w:tc>
      </w:tr>
      <w:tr w:rsidR="00F9784E" w:rsidRPr="00EF610D" w:rsidTr="00F9784E">
        <w:tc>
          <w:tcPr>
            <w:tcW w:w="4621" w:type="dxa"/>
            <w:tcBorders>
              <w:top w:val="single" w:sz="4" w:space="0" w:color="000000"/>
              <w:left w:val="single" w:sz="4" w:space="0" w:color="000000"/>
              <w:bottom w:val="single" w:sz="4" w:space="0" w:color="000000"/>
              <w:right w:val="nil"/>
            </w:tcBorders>
          </w:tcPr>
          <w:p w:rsidR="00F9784E" w:rsidRPr="00EF610D" w:rsidRDefault="00F9784E" w:rsidP="00F9784E">
            <w:pPr>
              <w:jc w:val="both"/>
              <w:rPr>
                <w:b/>
                <w:bCs/>
                <w:i/>
                <w:iCs/>
                <w:sz w:val="22"/>
                <w:szCs w:val="22"/>
                <w:lang w:val="en-US"/>
              </w:rPr>
            </w:pPr>
            <w:r w:rsidRPr="00EF610D">
              <w:rPr>
                <w:i/>
                <w:iCs/>
                <w:sz w:val="22"/>
                <w:szCs w:val="22"/>
                <w:lang w:val="en-US"/>
              </w:rPr>
              <w:t>Телефакс:</w:t>
            </w:r>
          </w:p>
          <w:p w:rsidR="00F9784E" w:rsidRPr="00EF610D" w:rsidRDefault="00F9784E" w:rsidP="00F9784E">
            <w:pPr>
              <w:jc w:val="both"/>
              <w:rPr>
                <w:b/>
                <w:bCs/>
                <w:i/>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rPr>
                <w:b/>
                <w:bCs/>
                <w:i/>
                <w:iCs/>
                <w:sz w:val="22"/>
                <w:szCs w:val="22"/>
                <w:lang w:val="en-US"/>
              </w:rPr>
            </w:pPr>
          </w:p>
          <w:p w:rsidR="00F9784E" w:rsidRPr="00EF610D" w:rsidRDefault="00F9784E" w:rsidP="00F9784E">
            <w:pPr>
              <w:rPr>
                <w:b/>
                <w:bCs/>
                <w:i/>
                <w:iCs/>
                <w:sz w:val="22"/>
                <w:szCs w:val="22"/>
                <w:lang w:val="en-US"/>
              </w:rPr>
            </w:pPr>
          </w:p>
        </w:tc>
      </w:tr>
      <w:tr w:rsidR="00F9784E" w:rsidRPr="00EF610D" w:rsidTr="00F9784E">
        <w:tc>
          <w:tcPr>
            <w:tcW w:w="4621" w:type="dxa"/>
            <w:tcBorders>
              <w:top w:val="single" w:sz="4" w:space="0" w:color="000000"/>
              <w:left w:val="single" w:sz="4" w:space="0" w:color="000000"/>
              <w:bottom w:val="single" w:sz="4" w:space="0" w:color="000000"/>
              <w:right w:val="nil"/>
            </w:tcBorders>
          </w:tcPr>
          <w:p w:rsidR="00F9784E" w:rsidRPr="00EF610D" w:rsidRDefault="00F9784E" w:rsidP="00F9784E">
            <w:pPr>
              <w:jc w:val="both"/>
              <w:rPr>
                <w:b/>
                <w:bCs/>
                <w:i/>
                <w:iCs/>
                <w:sz w:val="22"/>
                <w:szCs w:val="22"/>
                <w:lang w:val="ru-RU"/>
              </w:rPr>
            </w:pPr>
            <w:r w:rsidRPr="00EF610D">
              <w:rPr>
                <w:i/>
                <w:iCs/>
                <w:sz w:val="22"/>
                <w:szCs w:val="22"/>
                <w:lang w:val="ru-RU"/>
              </w:rPr>
              <w:t>Број рачуна понуђача и назив банке:</w:t>
            </w:r>
          </w:p>
          <w:p w:rsidR="00F9784E" w:rsidRPr="00EF610D" w:rsidRDefault="00F9784E" w:rsidP="00F9784E">
            <w:pPr>
              <w:jc w:val="both"/>
              <w:rPr>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rPr>
                <w:b/>
                <w:bCs/>
                <w:i/>
                <w:iCs/>
                <w:sz w:val="22"/>
                <w:szCs w:val="22"/>
                <w:lang w:val="ru-RU"/>
              </w:rPr>
            </w:pPr>
          </w:p>
          <w:p w:rsidR="00F9784E" w:rsidRPr="00EF610D" w:rsidRDefault="00F9784E" w:rsidP="00F9784E">
            <w:pPr>
              <w:rPr>
                <w:b/>
                <w:bCs/>
                <w:i/>
                <w:iCs/>
                <w:sz w:val="22"/>
                <w:szCs w:val="22"/>
                <w:lang w:val="ru-RU"/>
              </w:rPr>
            </w:pPr>
          </w:p>
        </w:tc>
      </w:tr>
      <w:tr w:rsidR="00F9784E" w:rsidRPr="00EF610D" w:rsidTr="00F9784E">
        <w:tc>
          <w:tcPr>
            <w:tcW w:w="4621" w:type="dxa"/>
            <w:tcBorders>
              <w:top w:val="single" w:sz="4" w:space="0" w:color="000000"/>
              <w:left w:val="single" w:sz="4" w:space="0" w:color="000000"/>
              <w:bottom w:val="single" w:sz="4" w:space="0" w:color="000000"/>
              <w:right w:val="nil"/>
            </w:tcBorders>
            <w:hideMark/>
          </w:tcPr>
          <w:p w:rsidR="00F9784E" w:rsidRPr="00EF610D" w:rsidRDefault="00F9784E" w:rsidP="00F9784E">
            <w:pPr>
              <w:jc w:val="both"/>
              <w:rPr>
                <w:b/>
                <w:bCs/>
                <w:i/>
                <w:iCs/>
                <w:sz w:val="22"/>
                <w:szCs w:val="22"/>
                <w:lang w:val="ru-RU"/>
              </w:rPr>
            </w:pPr>
            <w:r w:rsidRPr="00EF610D">
              <w:rPr>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ind w:firstLine="708"/>
              <w:rPr>
                <w:b/>
                <w:bCs/>
                <w:i/>
                <w:iCs/>
                <w:sz w:val="22"/>
                <w:szCs w:val="22"/>
                <w:lang w:val="ru-RU"/>
              </w:rPr>
            </w:pPr>
          </w:p>
          <w:p w:rsidR="00F9784E" w:rsidRPr="00EF610D" w:rsidRDefault="00F9784E" w:rsidP="00F9784E">
            <w:pPr>
              <w:rPr>
                <w:b/>
                <w:bCs/>
                <w:i/>
                <w:iCs/>
                <w:sz w:val="22"/>
                <w:szCs w:val="22"/>
                <w:lang w:val="ru-RU"/>
              </w:rPr>
            </w:pPr>
          </w:p>
        </w:tc>
      </w:tr>
    </w:tbl>
    <w:p w:rsidR="00F9784E" w:rsidRPr="00EF610D" w:rsidRDefault="00F9784E" w:rsidP="00F9784E">
      <w:pPr>
        <w:rPr>
          <w:sz w:val="22"/>
          <w:szCs w:val="22"/>
        </w:rPr>
      </w:pPr>
    </w:p>
    <w:p w:rsidR="00F9784E" w:rsidRPr="00EF610D" w:rsidRDefault="00F9784E" w:rsidP="00F9784E">
      <w:pPr>
        <w:rPr>
          <w:b/>
          <w:bCs/>
          <w:i/>
          <w:iCs/>
          <w:sz w:val="22"/>
          <w:szCs w:val="22"/>
        </w:rPr>
      </w:pPr>
    </w:p>
    <w:p w:rsidR="00F9784E" w:rsidRPr="00EF610D" w:rsidRDefault="00F9784E" w:rsidP="00F9784E">
      <w:pPr>
        <w:rPr>
          <w:sz w:val="22"/>
          <w:szCs w:val="22"/>
        </w:rPr>
      </w:pPr>
      <w:r w:rsidRPr="00EF610D">
        <w:rPr>
          <w:rFonts w:eastAsia="TimesNewRomanPSMT"/>
          <w:b/>
          <w:bCs/>
          <w:i/>
          <w:iCs/>
          <w:sz w:val="22"/>
          <w:szCs w:val="22"/>
          <w:lang w:val="en-US"/>
        </w:rPr>
        <w:t xml:space="preserve">2) ПОНУДУ ПОДНОСИ: </w:t>
      </w:r>
    </w:p>
    <w:tbl>
      <w:tblPr>
        <w:tblW w:w="0" w:type="auto"/>
        <w:tblInd w:w="-15" w:type="dxa"/>
        <w:tblLayout w:type="fixed"/>
        <w:tblLook w:val="04A0"/>
      </w:tblPr>
      <w:tblGrid>
        <w:gridCol w:w="9272"/>
      </w:tblGrid>
      <w:tr w:rsidR="00F9784E" w:rsidRPr="00EF610D" w:rsidTr="00F9784E">
        <w:tc>
          <w:tcPr>
            <w:tcW w:w="9272" w:type="dxa"/>
            <w:tcBorders>
              <w:top w:val="single" w:sz="4" w:space="0" w:color="000000"/>
              <w:left w:val="single" w:sz="4" w:space="0" w:color="000000"/>
              <w:bottom w:val="single" w:sz="4" w:space="0" w:color="000000"/>
              <w:right w:val="single" w:sz="4" w:space="0" w:color="000000"/>
            </w:tcBorders>
            <w:hideMark/>
          </w:tcPr>
          <w:p w:rsidR="00F9784E" w:rsidRPr="00EF610D" w:rsidRDefault="00F9784E" w:rsidP="00F9784E">
            <w:pPr>
              <w:jc w:val="center"/>
              <w:rPr>
                <w:rFonts w:eastAsia="TimesNewRomanPSMT"/>
                <w:b/>
                <w:bCs/>
                <w:sz w:val="22"/>
                <w:szCs w:val="22"/>
                <w:lang w:val="en-US"/>
              </w:rPr>
            </w:pPr>
            <w:r w:rsidRPr="00EF610D">
              <w:rPr>
                <w:rFonts w:eastAsia="TimesNewRomanPSMT"/>
                <w:b/>
                <w:bCs/>
                <w:sz w:val="22"/>
                <w:szCs w:val="22"/>
                <w:lang w:val="en-US"/>
              </w:rPr>
              <w:t xml:space="preserve">А) САМОСТАЛНО </w:t>
            </w:r>
          </w:p>
        </w:tc>
      </w:tr>
      <w:tr w:rsidR="00F9784E" w:rsidRPr="00EF610D" w:rsidTr="00F9784E">
        <w:tc>
          <w:tcPr>
            <w:tcW w:w="9272" w:type="dxa"/>
            <w:tcBorders>
              <w:top w:val="single" w:sz="4" w:space="0" w:color="000000"/>
              <w:left w:val="single" w:sz="4" w:space="0" w:color="000000"/>
              <w:bottom w:val="single" w:sz="4" w:space="0" w:color="000000"/>
              <w:right w:val="single" w:sz="4" w:space="0" w:color="000000"/>
            </w:tcBorders>
            <w:hideMark/>
          </w:tcPr>
          <w:p w:rsidR="00F9784E" w:rsidRPr="00EF610D" w:rsidRDefault="00F9784E" w:rsidP="00F9784E">
            <w:pPr>
              <w:jc w:val="center"/>
              <w:rPr>
                <w:rFonts w:eastAsia="TimesNewRomanPSMT"/>
                <w:b/>
                <w:bCs/>
                <w:sz w:val="22"/>
                <w:szCs w:val="22"/>
                <w:lang w:val="en-US"/>
              </w:rPr>
            </w:pPr>
            <w:r w:rsidRPr="00EF610D">
              <w:rPr>
                <w:rFonts w:eastAsia="TimesNewRomanPSMT"/>
                <w:b/>
                <w:bCs/>
                <w:sz w:val="22"/>
                <w:szCs w:val="22"/>
                <w:lang w:val="en-US"/>
              </w:rPr>
              <w:t>Б) СА ПОДИЗВОЂАЧЕМ</w:t>
            </w:r>
          </w:p>
        </w:tc>
      </w:tr>
      <w:tr w:rsidR="00F9784E" w:rsidRPr="00EF610D" w:rsidTr="00F9784E">
        <w:tc>
          <w:tcPr>
            <w:tcW w:w="9272" w:type="dxa"/>
            <w:tcBorders>
              <w:top w:val="single" w:sz="4" w:space="0" w:color="000000"/>
              <w:left w:val="single" w:sz="4" w:space="0" w:color="000000"/>
              <w:bottom w:val="single" w:sz="4" w:space="0" w:color="000000"/>
              <w:right w:val="single" w:sz="4" w:space="0" w:color="000000"/>
            </w:tcBorders>
            <w:hideMark/>
          </w:tcPr>
          <w:p w:rsidR="00F9784E" w:rsidRPr="00EF610D" w:rsidRDefault="00F9784E" w:rsidP="00F9784E">
            <w:pPr>
              <w:jc w:val="center"/>
              <w:rPr>
                <w:b/>
                <w:i/>
                <w:iCs/>
                <w:sz w:val="22"/>
                <w:szCs w:val="22"/>
                <w:lang w:val="ru-RU"/>
              </w:rPr>
            </w:pPr>
            <w:r w:rsidRPr="00EF610D">
              <w:rPr>
                <w:rFonts w:eastAsia="TimesNewRomanPSMT"/>
                <w:b/>
                <w:bCs/>
                <w:sz w:val="22"/>
                <w:szCs w:val="22"/>
                <w:lang w:val="en-US"/>
              </w:rPr>
              <w:t>В) КАО ЗАЈЕДНИЧКУ ПОНУДУ</w:t>
            </w:r>
          </w:p>
        </w:tc>
      </w:tr>
    </w:tbl>
    <w:p w:rsidR="00F9784E" w:rsidRPr="00EF610D" w:rsidRDefault="00F9784E" w:rsidP="00F9784E">
      <w:pPr>
        <w:jc w:val="both"/>
        <w:rPr>
          <w:b/>
          <w:i/>
          <w:iCs/>
          <w:sz w:val="22"/>
          <w:szCs w:val="22"/>
          <w:lang w:val="en-US"/>
        </w:rPr>
      </w:pPr>
    </w:p>
    <w:p w:rsidR="00F9784E" w:rsidRPr="00EF610D" w:rsidRDefault="00F9784E" w:rsidP="00F9784E">
      <w:pPr>
        <w:jc w:val="both"/>
        <w:rPr>
          <w:rFonts w:eastAsia="TimesNewRomanPSMT"/>
          <w:bCs/>
          <w:sz w:val="22"/>
          <w:szCs w:val="22"/>
        </w:rPr>
      </w:pPr>
      <w:r w:rsidRPr="00EF610D">
        <w:rPr>
          <w:b/>
          <w:i/>
          <w:iCs/>
          <w:sz w:val="22"/>
          <w:szCs w:val="22"/>
          <w:lang w:val="ru-RU"/>
        </w:rPr>
        <w:t>Напомена:</w:t>
      </w:r>
      <w:r w:rsidRPr="00EF610D">
        <w:rPr>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9784E" w:rsidRPr="00EF610D" w:rsidRDefault="00F9784E" w:rsidP="00F9784E">
      <w:pPr>
        <w:jc w:val="both"/>
        <w:rPr>
          <w:rFonts w:eastAsia="TimesNewRomanPSMT"/>
          <w:bCs/>
          <w:sz w:val="22"/>
          <w:szCs w:val="22"/>
        </w:rPr>
      </w:pPr>
    </w:p>
    <w:p w:rsidR="00F9784E" w:rsidRPr="00EF610D" w:rsidRDefault="00F9784E" w:rsidP="00F9784E">
      <w:pPr>
        <w:jc w:val="both"/>
        <w:rPr>
          <w:rFonts w:eastAsia="TimesNewRomanPSMT"/>
          <w:b/>
          <w:bCs/>
          <w:i/>
          <w:sz w:val="22"/>
          <w:szCs w:val="22"/>
          <w:lang w:val="sr-Cyrl-CS"/>
        </w:rPr>
      </w:pPr>
    </w:p>
    <w:p w:rsidR="00F9784E" w:rsidRPr="00EF610D" w:rsidRDefault="00F9784E" w:rsidP="00F9784E">
      <w:pPr>
        <w:jc w:val="both"/>
        <w:rPr>
          <w:rFonts w:eastAsia="TimesNewRomanPSMT"/>
          <w:b/>
          <w:bCs/>
          <w:i/>
          <w:sz w:val="22"/>
          <w:szCs w:val="22"/>
          <w:lang w:val="sr-Cyrl-CS"/>
        </w:rPr>
      </w:pPr>
    </w:p>
    <w:p w:rsidR="00F9784E" w:rsidRPr="00EF610D" w:rsidRDefault="00F9784E" w:rsidP="00F9784E">
      <w:pPr>
        <w:jc w:val="both"/>
        <w:rPr>
          <w:rFonts w:eastAsia="TimesNewRomanPSMT"/>
          <w:b/>
          <w:bCs/>
          <w:i/>
          <w:sz w:val="22"/>
          <w:szCs w:val="22"/>
          <w:lang w:val="sr-Cyrl-CS"/>
        </w:rPr>
      </w:pPr>
    </w:p>
    <w:p w:rsidR="00F9784E" w:rsidRPr="00EF610D" w:rsidRDefault="00F9784E" w:rsidP="00F9784E">
      <w:pPr>
        <w:ind w:left="720" w:firstLine="720"/>
        <w:jc w:val="both"/>
        <w:rPr>
          <w:rFonts w:eastAsia="TimesNewRomanPSMT"/>
          <w:bCs/>
          <w:sz w:val="22"/>
          <w:szCs w:val="22"/>
        </w:rPr>
      </w:pPr>
      <w:r w:rsidRPr="00EF610D">
        <w:rPr>
          <w:rFonts w:eastAsia="TimesNewRomanPSMT"/>
          <w:bCs/>
          <w:sz w:val="22"/>
          <w:szCs w:val="22"/>
        </w:rPr>
        <w:t xml:space="preserve">Датум </w:t>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t xml:space="preserve">              Понуђач</w:t>
      </w:r>
    </w:p>
    <w:p w:rsidR="00F9784E" w:rsidRPr="00EF610D" w:rsidRDefault="00F9784E" w:rsidP="00F9784E">
      <w:pPr>
        <w:ind w:left="2880" w:firstLine="720"/>
        <w:jc w:val="both"/>
        <w:rPr>
          <w:rFonts w:eastAsia="TimesNewRomanPS-BoldMT"/>
          <w:b/>
          <w:bCs/>
          <w:i/>
          <w:iCs/>
          <w:color w:val="002060"/>
          <w:sz w:val="22"/>
          <w:szCs w:val="22"/>
        </w:rPr>
      </w:pPr>
      <w:r w:rsidRPr="00EF610D">
        <w:rPr>
          <w:rFonts w:eastAsia="TimesNewRomanPSMT"/>
          <w:bCs/>
          <w:sz w:val="22"/>
          <w:szCs w:val="22"/>
        </w:rPr>
        <w:t xml:space="preserve">    М. П. </w:t>
      </w:r>
    </w:p>
    <w:p w:rsidR="00F9784E" w:rsidRPr="00EF610D" w:rsidRDefault="00F9784E" w:rsidP="00F9784E">
      <w:pPr>
        <w:jc w:val="both"/>
        <w:rPr>
          <w:rFonts w:eastAsia="TimesNewRomanPS-BoldMT"/>
          <w:b/>
          <w:bCs/>
          <w:i/>
          <w:iCs/>
          <w:color w:val="002060"/>
          <w:sz w:val="22"/>
          <w:szCs w:val="22"/>
        </w:rPr>
      </w:pPr>
      <w:r w:rsidRPr="00EF610D">
        <w:rPr>
          <w:rFonts w:eastAsia="TimesNewRomanPS-BoldMT"/>
          <w:b/>
          <w:bCs/>
          <w:i/>
          <w:iCs/>
          <w:color w:val="002060"/>
          <w:sz w:val="22"/>
          <w:szCs w:val="22"/>
        </w:rPr>
        <w:t>_____________________________</w:t>
      </w:r>
      <w:r w:rsidRPr="00EF610D">
        <w:rPr>
          <w:rFonts w:eastAsia="TimesNewRomanPS-BoldMT"/>
          <w:b/>
          <w:bCs/>
          <w:i/>
          <w:iCs/>
          <w:color w:val="002060"/>
          <w:sz w:val="22"/>
          <w:szCs w:val="22"/>
        </w:rPr>
        <w:tab/>
      </w:r>
      <w:r w:rsidRPr="00EF610D">
        <w:rPr>
          <w:rFonts w:eastAsia="TimesNewRomanPS-BoldMT"/>
          <w:b/>
          <w:bCs/>
          <w:i/>
          <w:iCs/>
          <w:color w:val="002060"/>
          <w:sz w:val="22"/>
          <w:szCs w:val="22"/>
        </w:rPr>
        <w:tab/>
      </w:r>
      <w:r w:rsidRPr="00EF610D">
        <w:rPr>
          <w:rFonts w:eastAsia="TimesNewRomanPS-BoldMT"/>
          <w:b/>
          <w:bCs/>
          <w:i/>
          <w:iCs/>
          <w:color w:val="002060"/>
          <w:sz w:val="22"/>
          <w:szCs w:val="22"/>
        </w:rPr>
        <w:tab/>
        <w:t>________________________________</w:t>
      </w:r>
    </w:p>
    <w:p w:rsidR="00F9784E" w:rsidRPr="00EF610D" w:rsidRDefault="00F9784E" w:rsidP="00F9784E">
      <w:pPr>
        <w:jc w:val="both"/>
        <w:rPr>
          <w:rFonts w:eastAsia="TimesNewRomanPS-BoldMT"/>
          <w:b/>
          <w:bCs/>
          <w:i/>
          <w:iCs/>
          <w:color w:val="002060"/>
          <w:sz w:val="22"/>
          <w:szCs w:val="22"/>
        </w:rPr>
      </w:pPr>
    </w:p>
    <w:p w:rsidR="00F9784E" w:rsidRPr="00EF610D" w:rsidRDefault="00F9784E" w:rsidP="00F9784E">
      <w:pPr>
        <w:jc w:val="both"/>
        <w:rPr>
          <w:rFonts w:eastAsia="TimesNewRomanPSMT"/>
          <w:b/>
          <w:bCs/>
          <w:i/>
          <w:sz w:val="22"/>
          <w:szCs w:val="22"/>
          <w:lang w:val="sr-Cyrl-CS"/>
        </w:rPr>
      </w:pPr>
    </w:p>
    <w:p w:rsidR="00F9784E" w:rsidRPr="00EF610D" w:rsidRDefault="00F9784E" w:rsidP="00F9784E">
      <w:pPr>
        <w:jc w:val="both"/>
        <w:rPr>
          <w:rFonts w:eastAsia="TimesNewRomanPSMT"/>
          <w:b/>
          <w:bCs/>
          <w:i/>
          <w:sz w:val="22"/>
          <w:szCs w:val="22"/>
          <w:lang w:val="sr-Cyrl-CS"/>
        </w:rPr>
      </w:pPr>
    </w:p>
    <w:p w:rsidR="00F9784E" w:rsidRPr="00EF610D" w:rsidRDefault="00F9784E" w:rsidP="00F9784E">
      <w:pPr>
        <w:jc w:val="both"/>
        <w:rPr>
          <w:rFonts w:eastAsia="TimesNewRomanPSMT"/>
          <w:b/>
          <w:bCs/>
          <w:i/>
          <w:sz w:val="22"/>
          <w:szCs w:val="22"/>
          <w:lang w:val="sr-Cyrl-CS"/>
        </w:rPr>
      </w:pPr>
    </w:p>
    <w:p w:rsidR="00F9784E" w:rsidRPr="00EF610D" w:rsidRDefault="00F9784E" w:rsidP="00F9784E">
      <w:pPr>
        <w:jc w:val="both"/>
        <w:rPr>
          <w:rFonts w:eastAsia="TimesNewRomanPSMT"/>
          <w:b/>
          <w:bCs/>
          <w:i/>
          <w:sz w:val="22"/>
          <w:szCs w:val="22"/>
          <w:lang w:val="sr-Cyrl-CS"/>
        </w:rPr>
      </w:pPr>
    </w:p>
    <w:p w:rsidR="00F9784E" w:rsidRPr="00EF610D" w:rsidRDefault="00F9784E" w:rsidP="00F9784E">
      <w:pPr>
        <w:jc w:val="both"/>
        <w:rPr>
          <w:rFonts w:eastAsia="TimesNewRomanPSMT"/>
          <w:b/>
          <w:bCs/>
          <w:i/>
          <w:sz w:val="22"/>
          <w:szCs w:val="22"/>
          <w:lang w:val="en-US"/>
        </w:rPr>
      </w:pPr>
      <w:r w:rsidRPr="00EF610D">
        <w:rPr>
          <w:rFonts w:eastAsia="TimesNewRomanPSMT"/>
          <w:b/>
          <w:bCs/>
          <w:i/>
          <w:sz w:val="22"/>
          <w:szCs w:val="22"/>
          <w:lang w:val="sr-Cyrl-CS"/>
        </w:rPr>
        <w:t xml:space="preserve">3) </w:t>
      </w:r>
      <w:r w:rsidRPr="00EF610D">
        <w:rPr>
          <w:rFonts w:eastAsia="TimesNewRomanPSMT"/>
          <w:b/>
          <w:bCs/>
          <w:i/>
          <w:sz w:val="22"/>
          <w:szCs w:val="22"/>
          <w:lang w:val="en-US"/>
        </w:rPr>
        <w:t xml:space="preserve">ПОДАЦИ О ПОДИЗВОЂАЧУ </w:t>
      </w:r>
    </w:p>
    <w:p w:rsidR="00F9784E" w:rsidRPr="00EF610D" w:rsidRDefault="00F9784E" w:rsidP="00F9784E">
      <w:pPr>
        <w:jc w:val="both"/>
        <w:rPr>
          <w:sz w:val="22"/>
          <w:szCs w:val="22"/>
        </w:rPr>
      </w:pPr>
      <w:r w:rsidRPr="00EF610D">
        <w:rPr>
          <w:rFonts w:eastAsia="TimesNewRomanPSMT"/>
          <w:b/>
          <w:bCs/>
          <w:i/>
          <w:sz w:val="22"/>
          <w:szCs w:val="22"/>
          <w:lang w:val="en-US"/>
        </w:rPr>
        <w:tab/>
      </w:r>
    </w:p>
    <w:tbl>
      <w:tblPr>
        <w:tblW w:w="0" w:type="auto"/>
        <w:tblInd w:w="-15" w:type="dxa"/>
        <w:tblLayout w:type="fixed"/>
        <w:tblLook w:val="04A0"/>
      </w:tblPr>
      <w:tblGrid>
        <w:gridCol w:w="465"/>
        <w:gridCol w:w="4219"/>
        <w:gridCol w:w="4588"/>
      </w:tblGrid>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sz w:val="22"/>
                <w:szCs w:val="22"/>
              </w:rPr>
            </w:pPr>
          </w:p>
          <w:p w:rsidR="00F9784E" w:rsidRPr="00EF610D" w:rsidRDefault="00F9784E" w:rsidP="00F9784E">
            <w:pPr>
              <w:jc w:val="both"/>
              <w:rPr>
                <w:rFonts w:eastAsia="TimesNewRomanPSMT"/>
                <w:bCs/>
                <w:i/>
                <w:sz w:val="22"/>
                <w:szCs w:val="22"/>
                <w:lang w:val="en-US"/>
              </w:rPr>
            </w:pPr>
            <w:r w:rsidRPr="00EF610D">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
                <w:bCs/>
                <w:sz w:val="22"/>
                <w:szCs w:val="22"/>
                <w:lang w:val="ru-RU"/>
              </w:rPr>
            </w:pPr>
            <w:r w:rsidRPr="00EF610D">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ru-RU"/>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
                <w:bCs/>
                <w:sz w:val="22"/>
                <w:szCs w:val="22"/>
                <w:lang w:val="ru-RU"/>
              </w:rPr>
            </w:pPr>
            <w:r w:rsidRPr="00EF610D">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ru-RU"/>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Cs/>
                <w:i/>
                <w:sz w:val="22"/>
                <w:szCs w:val="22"/>
                <w:lang w:val="en-US"/>
              </w:rPr>
            </w:pPr>
            <w:r w:rsidRPr="00EF610D">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hideMark/>
          </w:tcPr>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
                <w:bCs/>
                <w:sz w:val="22"/>
                <w:szCs w:val="22"/>
                <w:lang w:val="ru-RU"/>
              </w:rPr>
            </w:pPr>
            <w:r w:rsidRPr="00EF610D">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ru-RU"/>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
                <w:bCs/>
                <w:sz w:val="22"/>
                <w:szCs w:val="22"/>
                <w:lang w:val="ru-RU"/>
              </w:rPr>
            </w:pPr>
            <w:r w:rsidRPr="00EF610D">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ru-RU"/>
              </w:rPr>
            </w:pPr>
          </w:p>
        </w:tc>
      </w:tr>
    </w:tbl>
    <w:p w:rsidR="00F9784E" w:rsidRPr="00EF610D" w:rsidRDefault="00F9784E" w:rsidP="00F9784E">
      <w:pPr>
        <w:jc w:val="both"/>
        <w:rPr>
          <w:i/>
          <w:iCs/>
          <w:sz w:val="22"/>
          <w:szCs w:val="22"/>
          <w:lang w:val="ru-RU"/>
        </w:rPr>
      </w:pPr>
      <w:r w:rsidRPr="00EF610D">
        <w:rPr>
          <w:b/>
          <w:bCs/>
          <w:i/>
          <w:iCs/>
          <w:sz w:val="22"/>
          <w:szCs w:val="22"/>
          <w:u w:val="single"/>
          <w:lang w:val="ru-RU"/>
        </w:rPr>
        <w:t>Напомена:</w:t>
      </w:r>
    </w:p>
    <w:p w:rsidR="00F9784E" w:rsidRPr="00EF610D" w:rsidRDefault="00F9784E" w:rsidP="00F9784E">
      <w:pPr>
        <w:jc w:val="both"/>
        <w:rPr>
          <w:i/>
          <w:iCs/>
          <w:sz w:val="22"/>
          <w:szCs w:val="22"/>
          <w:lang w:val="ru-RU"/>
        </w:rPr>
      </w:pPr>
      <w:r w:rsidRPr="00EF610D">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784E" w:rsidRPr="00EF610D" w:rsidRDefault="00F9784E" w:rsidP="00F9784E">
      <w:pPr>
        <w:jc w:val="both"/>
        <w:rPr>
          <w:rFonts w:eastAsia="TimesNewRomanPSMT"/>
          <w:b/>
          <w:bCs/>
          <w:sz w:val="22"/>
          <w:szCs w:val="22"/>
          <w:lang w:val="ru-RU"/>
        </w:rPr>
      </w:pPr>
    </w:p>
    <w:p w:rsidR="00F9784E" w:rsidRPr="00EF610D" w:rsidRDefault="00F9784E" w:rsidP="00F9784E">
      <w:pPr>
        <w:jc w:val="both"/>
        <w:rPr>
          <w:rFonts w:eastAsia="TimesNewRomanPSMT"/>
          <w:b/>
          <w:bCs/>
          <w:sz w:val="22"/>
          <w:szCs w:val="22"/>
          <w:lang w:val="ru-RU"/>
        </w:rPr>
      </w:pPr>
    </w:p>
    <w:p w:rsidR="00F9784E" w:rsidRPr="00EF610D" w:rsidRDefault="00F9784E" w:rsidP="00F9784E">
      <w:pPr>
        <w:jc w:val="both"/>
        <w:rPr>
          <w:rFonts w:eastAsia="TimesNewRomanPSMT"/>
          <w:b/>
          <w:bCs/>
          <w:sz w:val="22"/>
          <w:szCs w:val="22"/>
          <w:lang w:val="ru-RU"/>
        </w:rPr>
      </w:pPr>
    </w:p>
    <w:p w:rsidR="00F9784E" w:rsidRPr="00EF610D" w:rsidRDefault="00F9784E" w:rsidP="00F9784E">
      <w:pPr>
        <w:jc w:val="both"/>
        <w:rPr>
          <w:rFonts w:eastAsia="TimesNewRomanPSMT"/>
          <w:b/>
          <w:bCs/>
          <w:sz w:val="22"/>
          <w:szCs w:val="22"/>
          <w:lang w:val="ru-RU"/>
        </w:rPr>
      </w:pPr>
    </w:p>
    <w:p w:rsidR="00F9784E" w:rsidRPr="00EF610D" w:rsidRDefault="00F9784E" w:rsidP="00F9784E">
      <w:pPr>
        <w:ind w:left="720" w:firstLine="720"/>
        <w:jc w:val="both"/>
        <w:rPr>
          <w:rFonts w:eastAsia="TimesNewRomanPSMT"/>
          <w:bCs/>
          <w:sz w:val="22"/>
          <w:szCs w:val="22"/>
        </w:rPr>
      </w:pPr>
      <w:r w:rsidRPr="00EF610D">
        <w:rPr>
          <w:rFonts w:eastAsia="TimesNewRomanPSMT"/>
          <w:bCs/>
          <w:sz w:val="22"/>
          <w:szCs w:val="22"/>
        </w:rPr>
        <w:t xml:space="preserve">Датум </w:t>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t xml:space="preserve">              Понуђач</w:t>
      </w:r>
    </w:p>
    <w:p w:rsidR="00F9784E" w:rsidRPr="00EF610D" w:rsidRDefault="00F9784E" w:rsidP="00F9784E">
      <w:pPr>
        <w:ind w:left="2880" w:firstLine="720"/>
        <w:jc w:val="both"/>
        <w:rPr>
          <w:rFonts w:eastAsia="TimesNewRomanPS-BoldMT"/>
          <w:b/>
          <w:bCs/>
          <w:i/>
          <w:iCs/>
          <w:color w:val="002060"/>
          <w:sz w:val="22"/>
          <w:szCs w:val="22"/>
        </w:rPr>
      </w:pPr>
      <w:r w:rsidRPr="00EF610D">
        <w:rPr>
          <w:rFonts w:eastAsia="TimesNewRomanPSMT"/>
          <w:bCs/>
          <w:sz w:val="22"/>
          <w:szCs w:val="22"/>
        </w:rPr>
        <w:t xml:space="preserve">    М. П. </w:t>
      </w:r>
    </w:p>
    <w:p w:rsidR="00F9784E" w:rsidRPr="00EF610D" w:rsidRDefault="00F9784E" w:rsidP="00F9784E">
      <w:pPr>
        <w:jc w:val="both"/>
        <w:rPr>
          <w:rFonts w:eastAsia="TimesNewRomanPS-BoldMT"/>
          <w:b/>
          <w:bCs/>
          <w:i/>
          <w:iCs/>
          <w:color w:val="002060"/>
          <w:sz w:val="22"/>
          <w:szCs w:val="22"/>
        </w:rPr>
      </w:pPr>
      <w:r w:rsidRPr="00EF610D">
        <w:rPr>
          <w:rFonts w:eastAsia="TimesNewRomanPS-BoldMT"/>
          <w:b/>
          <w:bCs/>
          <w:i/>
          <w:iCs/>
          <w:color w:val="002060"/>
          <w:sz w:val="22"/>
          <w:szCs w:val="22"/>
        </w:rPr>
        <w:t>_____________________________</w:t>
      </w:r>
      <w:r w:rsidRPr="00EF610D">
        <w:rPr>
          <w:rFonts w:eastAsia="TimesNewRomanPS-BoldMT"/>
          <w:b/>
          <w:bCs/>
          <w:i/>
          <w:iCs/>
          <w:color w:val="002060"/>
          <w:sz w:val="22"/>
          <w:szCs w:val="22"/>
        </w:rPr>
        <w:tab/>
      </w:r>
      <w:r w:rsidRPr="00EF610D">
        <w:rPr>
          <w:rFonts w:eastAsia="TimesNewRomanPS-BoldMT"/>
          <w:b/>
          <w:bCs/>
          <w:i/>
          <w:iCs/>
          <w:color w:val="002060"/>
          <w:sz w:val="22"/>
          <w:szCs w:val="22"/>
        </w:rPr>
        <w:tab/>
      </w:r>
      <w:r w:rsidRPr="00EF610D">
        <w:rPr>
          <w:rFonts w:eastAsia="TimesNewRomanPS-BoldMT"/>
          <w:b/>
          <w:bCs/>
          <w:i/>
          <w:iCs/>
          <w:color w:val="002060"/>
          <w:sz w:val="22"/>
          <w:szCs w:val="22"/>
        </w:rPr>
        <w:tab/>
        <w:t>________________________________</w:t>
      </w:r>
    </w:p>
    <w:p w:rsidR="00F9784E" w:rsidRPr="00EF610D" w:rsidRDefault="00F9784E" w:rsidP="00F9784E">
      <w:pPr>
        <w:jc w:val="both"/>
        <w:rPr>
          <w:rFonts w:eastAsia="TimesNewRomanPSMT"/>
          <w:b/>
          <w:bCs/>
          <w:sz w:val="22"/>
          <w:szCs w:val="22"/>
          <w:lang w:val="ru-RU"/>
        </w:rPr>
      </w:pPr>
    </w:p>
    <w:p w:rsidR="00F9784E" w:rsidRPr="00EF610D" w:rsidRDefault="00F9784E" w:rsidP="00F9784E">
      <w:pPr>
        <w:jc w:val="both"/>
        <w:rPr>
          <w:rFonts w:eastAsia="TimesNewRomanPSMT"/>
          <w:b/>
          <w:bCs/>
          <w:sz w:val="22"/>
          <w:szCs w:val="22"/>
          <w:lang w:val="ru-RU"/>
        </w:rPr>
      </w:pPr>
    </w:p>
    <w:p w:rsidR="00F9784E" w:rsidRPr="00EF610D" w:rsidRDefault="00F9784E" w:rsidP="00F9784E">
      <w:pPr>
        <w:jc w:val="both"/>
        <w:rPr>
          <w:rFonts w:eastAsia="TimesNewRomanPSMT"/>
          <w:b/>
          <w:bCs/>
          <w:sz w:val="22"/>
          <w:szCs w:val="22"/>
          <w:lang w:val="ru-RU"/>
        </w:rPr>
      </w:pPr>
    </w:p>
    <w:p w:rsidR="00F9784E" w:rsidRPr="00EF610D" w:rsidRDefault="00F9784E" w:rsidP="00F9784E">
      <w:pPr>
        <w:jc w:val="both"/>
        <w:rPr>
          <w:rFonts w:eastAsia="TimesNewRomanPSMT"/>
          <w:b/>
          <w:bCs/>
          <w:sz w:val="22"/>
          <w:szCs w:val="22"/>
          <w:lang w:val="ru-RU"/>
        </w:rPr>
      </w:pPr>
    </w:p>
    <w:p w:rsidR="00F9784E" w:rsidRPr="00EF610D" w:rsidRDefault="00F9784E" w:rsidP="00F9784E">
      <w:pPr>
        <w:jc w:val="both"/>
        <w:rPr>
          <w:rFonts w:eastAsia="TimesNewRomanPSMT"/>
          <w:b/>
          <w:bCs/>
          <w:i/>
          <w:sz w:val="22"/>
          <w:szCs w:val="22"/>
          <w:lang w:val="ru-RU"/>
        </w:rPr>
      </w:pPr>
      <w:r w:rsidRPr="00EF610D">
        <w:rPr>
          <w:rFonts w:eastAsia="TimesNewRomanPSMT"/>
          <w:b/>
          <w:bCs/>
          <w:i/>
          <w:sz w:val="22"/>
          <w:szCs w:val="22"/>
          <w:lang w:val="sr-Cyrl-CS"/>
        </w:rPr>
        <w:t xml:space="preserve">4) </w:t>
      </w:r>
      <w:r w:rsidRPr="00EF610D">
        <w:rPr>
          <w:rFonts w:eastAsia="TimesNewRomanPSMT"/>
          <w:b/>
          <w:bCs/>
          <w:i/>
          <w:sz w:val="22"/>
          <w:szCs w:val="22"/>
          <w:lang w:val="ru-RU"/>
        </w:rPr>
        <w:t>ПОДАЦИ О УЧЕСНИКУ  У ЗАЈЕДНИЧКОЈ ПОНУДИ</w:t>
      </w:r>
    </w:p>
    <w:p w:rsidR="00F9784E" w:rsidRPr="00EF610D" w:rsidRDefault="00F9784E" w:rsidP="00F9784E">
      <w:pPr>
        <w:jc w:val="both"/>
        <w:rPr>
          <w:sz w:val="22"/>
          <w:szCs w:val="22"/>
        </w:rPr>
      </w:pPr>
      <w:r w:rsidRPr="00EF610D">
        <w:rPr>
          <w:rFonts w:eastAsia="TimesNewRomanPSMT"/>
          <w:b/>
          <w:bCs/>
          <w:i/>
          <w:sz w:val="22"/>
          <w:szCs w:val="22"/>
          <w:lang w:val="ru-RU"/>
        </w:rPr>
        <w:tab/>
      </w:r>
    </w:p>
    <w:tbl>
      <w:tblPr>
        <w:tblW w:w="0" w:type="auto"/>
        <w:tblInd w:w="-15" w:type="dxa"/>
        <w:tblLayout w:type="fixed"/>
        <w:tblLook w:val="04A0"/>
      </w:tblPr>
      <w:tblGrid>
        <w:gridCol w:w="465"/>
        <w:gridCol w:w="4219"/>
        <w:gridCol w:w="4588"/>
      </w:tblGrid>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sz w:val="22"/>
                <w:szCs w:val="22"/>
              </w:rPr>
            </w:pPr>
          </w:p>
          <w:p w:rsidR="00F9784E" w:rsidRPr="00EF610D" w:rsidRDefault="00F9784E" w:rsidP="00F9784E">
            <w:pPr>
              <w:jc w:val="both"/>
              <w:rPr>
                <w:rFonts w:eastAsia="TimesNewRomanPSMT"/>
                <w:bCs/>
                <w:i/>
                <w:sz w:val="22"/>
                <w:szCs w:val="22"/>
                <w:lang w:val="ru-RU"/>
              </w:rPr>
            </w:pPr>
            <w:r w:rsidRPr="00EF610D">
              <w:rPr>
                <w:rFonts w:eastAsia="TimesNewRomanPSMT"/>
                <w:bCs/>
                <w:i/>
                <w:sz w:val="22"/>
                <w:szCs w:val="22"/>
                <w:lang w:val="en-US"/>
              </w:rPr>
              <w:t>1)</w:t>
            </w: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
                <w:bCs/>
                <w:sz w:val="22"/>
                <w:szCs w:val="22"/>
                <w:lang w:val="ru-RU"/>
              </w:rPr>
            </w:pPr>
            <w:r w:rsidRPr="00EF610D">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ru-RU"/>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ru-RU"/>
              </w:rPr>
            </w:pPr>
            <w:r w:rsidRPr="00EF610D">
              <w:rPr>
                <w:rFonts w:eastAsia="TimesNewRomanPSMT"/>
                <w:bCs/>
                <w:i/>
                <w:sz w:val="22"/>
                <w:szCs w:val="22"/>
                <w:lang w:val="en-US"/>
              </w:rPr>
              <w:t>2)</w:t>
            </w: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
                <w:bCs/>
                <w:sz w:val="22"/>
                <w:szCs w:val="22"/>
                <w:lang w:val="ru-RU"/>
              </w:rPr>
            </w:pPr>
            <w:r w:rsidRPr="00EF610D">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ru-RU"/>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ru-RU"/>
              </w:rPr>
            </w:pPr>
            <w:r w:rsidRPr="00EF610D">
              <w:rPr>
                <w:rFonts w:eastAsia="TimesNewRomanPSMT"/>
                <w:bCs/>
                <w:i/>
                <w:sz w:val="22"/>
                <w:szCs w:val="22"/>
                <w:lang w:val="en-US"/>
              </w:rPr>
              <w:t>3)</w:t>
            </w: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
                <w:bCs/>
                <w:sz w:val="22"/>
                <w:szCs w:val="22"/>
                <w:lang w:val="ru-RU"/>
              </w:rPr>
            </w:pPr>
            <w:r w:rsidRPr="00EF610D">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ru-RU"/>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Cs/>
                <w:i/>
                <w:sz w:val="22"/>
                <w:szCs w:val="22"/>
                <w:lang w:val="ru-RU"/>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ru-RU"/>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r w:rsidR="00F9784E" w:rsidRPr="00EF610D" w:rsidTr="00F9784E">
        <w:tc>
          <w:tcPr>
            <w:tcW w:w="4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tc>
        <w:tc>
          <w:tcPr>
            <w:tcW w:w="4219"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i/>
                <w:sz w:val="22"/>
                <w:szCs w:val="22"/>
                <w:lang w:val="en-US"/>
              </w:rPr>
            </w:pPr>
          </w:p>
          <w:p w:rsidR="00F9784E" w:rsidRPr="00EF610D" w:rsidRDefault="00F9784E" w:rsidP="00F9784E">
            <w:pPr>
              <w:jc w:val="both"/>
              <w:rPr>
                <w:rFonts w:eastAsia="TimesNewRomanPSMT"/>
                <w:b/>
                <w:bCs/>
                <w:sz w:val="22"/>
                <w:szCs w:val="22"/>
                <w:lang w:val="en-US"/>
              </w:rPr>
            </w:pPr>
            <w:r w:rsidRPr="00EF610D">
              <w:rPr>
                <w:rFonts w:eastAsia="TimesNewRomanPSMT"/>
                <w:bCs/>
                <w:i/>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
                <w:bCs/>
                <w:sz w:val="22"/>
                <w:szCs w:val="22"/>
                <w:lang w:val="en-US"/>
              </w:rPr>
            </w:pPr>
          </w:p>
        </w:tc>
      </w:tr>
    </w:tbl>
    <w:p w:rsidR="009F1541" w:rsidRPr="00EF610D" w:rsidRDefault="009F1541" w:rsidP="00F9784E">
      <w:pPr>
        <w:jc w:val="both"/>
        <w:rPr>
          <w:b/>
          <w:bCs/>
          <w:i/>
          <w:iCs/>
          <w:sz w:val="22"/>
          <w:szCs w:val="22"/>
          <w:u w:val="single"/>
        </w:rPr>
      </w:pPr>
    </w:p>
    <w:p w:rsidR="00F9784E" w:rsidRPr="00EF610D" w:rsidRDefault="00F9784E" w:rsidP="00F9784E">
      <w:pPr>
        <w:jc w:val="both"/>
        <w:rPr>
          <w:i/>
          <w:iCs/>
          <w:sz w:val="22"/>
          <w:szCs w:val="22"/>
          <w:lang w:val="ru-RU"/>
        </w:rPr>
      </w:pPr>
      <w:r w:rsidRPr="00EF610D">
        <w:rPr>
          <w:b/>
          <w:bCs/>
          <w:i/>
          <w:iCs/>
          <w:sz w:val="22"/>
          <w:szCs w:val="22"/>
          <w:u w:val="single"/>
          <w:lang w:val="en-US"/>
        </w:rPr>
        <w:t>Напомена:</w:t>
      </w:r>
    </w:p>
    <w:p w:rsidR="00F9784E" w:rsidRPr="00EF610D" w:rsidRDefault="00F9784E" w:rsidP="00F9784E">
      <w:pPr>
        <w:jc w:val="both"/>
        <w:rPr>
          <w:i/>
          <w:iCs/>
          <w:sz w:val="22"/>
          <w:szCs w:val="22"/>
          <w:lang w:val="ru-RU"/>
        </w:rPr>
      </w:pPr>
      <w:r w:rsidRPr="00EF610D">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9784E" w:rsidRPr="00EF610D" w:rsidRDefault="00F9784E" w:rsidP="00F9784E">
      <w:pPr>
        <w:jc w:val="both"/>
        <w:rPr>
          <w:i/>
          <w:iCs/>
          <w:sz w:val="22"/>
          <w:szCs w:val="22"/>
          <w:lang w:val="ru-RU"/>
        </w:rPr>
      </w:pPr>
    </w:p>
    <w:p w:rsidR="00F9784E" w:rsidRPr="00EF610D" w:rsidRDefault="00F9784E" w:rsidP="00F9784E">
      <w:pPr>
        <w:jc w:val="both"/>
        <w:rPr>
          <w:i/>
          <w:iCs/>
          <w:sz w:val="22"/>
          <w:szCs w:val="22"/>
          <w:lang w:val="ru-RU"/>
        </w:rPr>
      </w:pPr>
    </w:p>
    <w:p w:rsidR="00F9784E" w:rsidRPr="00EF610D" w:rsidRDefault="00F9784E" w:rsidP="00F9784E">
      <w:pPr>
        <w:jc w:val="both"/>
        <w:rPr>
          <w:i/>
          <w:iCs/>
          <w:sz w:val="22"/>
          <w:szCs w:val="22"/>
          <w:lang w:val="ru-RU"/>
        </w:rPr>
      </w:pPr>
    </w:p>
    <w:p w:rsidR="00F9784E" w:rsidRPr="00EF610D" w:rsidRDefault="00F9784E" w:rsidP="00F9784E">
      <w:pPr>
        <w:jc w:val="both"/>
        <w:rPr>
          <w:i/>
          <w:iCs/>
          <w:sz w:val="22"/>
          <w:szCs w:val="22"/>
          <w:lang w:val="ru-RU"/>
        </w:rPr>
      </w:pPr>
    </w:p>
    <w:p w:rsidR="00F9784E" w:rsidRPr="00EF610D" w:rsidRDefault="00F9784E" w:rsidP="00F9784E">
      <w:pPr>
        <w:jc w:val="both"/>
        <w:rPr>
          <w:b/>
          <w:bCs/>
          <w:i/>
          <w:iCs/>
          <w:sz w:val="22"/>
          <w:szCs w:val="22"/>
        </w:rPr>
      </w:pPr>
    </w:p>
    <w:p w:rsidR="00F9784E" w:rsidRPr="00EF610D" w:rsidRDefault="00F9784E" w:rsidP="00F9784E">
      <w:pPr>
        <w:ind w:left="720" w:firstLine="720"/>
        <w:jc w:val="both"/>
        <w:rPr>
          <w:rFonts w:eastAsia="TimesNewRomanPSMT"/>
          <w:bCs/>
          <w:sz w:val="22"/>
          <w:szCs w:val="22"/>
        </w:rPr>
      </w:pPr>
      <w:r w:rsidRPr="00EF610D">
        <w:rPr>
          <w:rFonts w:eastAsia="TimesNewRomanPSMT"/>
          <w:bCs/>
          <w:sz w:val="22"/>
          <w:szCs w:val="22"/>
        </w:rPr>
        <w:t xml:space="preserve">Датум </w:t>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t xml:space="preserve">              Понуђач</w:t>
      </w:r>
    </w:p>
    <w:p w:rsidR="00F9784E" w:rsidRPr="00EF610D" w:rsidRDefault="00F9784E" w:rsidP="00F9784E">
      <w:pPr>
        <w:ind w:left="2880" w:firstLine="720"/>
        <w:jc w:val="both"/>
        <w:rPr>
          <w:rFonts w:eastAsia="TimesNewRomanPS-BoldMT"/>
          <w:b/>
          <w:bCs/>
          <w:i/>
          <w:iCs/>
          <w:color w:val="002060"/>
          <w:sz w:val="22"/>
          <w:szCs w:val="22"/>
        </w:rPr>
      </w:pPr>
      <w:r w:rsidRPr="00EF610D">
        <w:rPr>
          <w:rFonts w:eastAsia="TimesNewRomanPSMT"/>
          <w:bCs/>
          <w:sz w:val="22"/>
          <w:szCs w:val="22"/>
        </w:rPr>
        <w:t xml:space="preserve">    М. П. </w:t>
      </w:r>
    </w:p>
    <w:p w:rsidR="00F9784E" w:rsidRPr="00EF610D" w:rsidRDefault="00F9784E" w:rsidP="00F9784E">
      <w:pPr>
        <w:jc w:val="both"/>
        <w:rPr>
          <w:rFonts w:eastAsia="TimesNewRomanPS-BoldMT"/>
          <w:b/>
          <w:bCs/>
          <w:i/>
          <w:iCs/>
          <w:color w:val="002060"/>
          <w:sz w:val="22"/>
          <w:szCs w:val="22"/>
        </w:rPr>
      </w:pPr>
      <w:r w:rsidRPr="00EF610D">
        <w:rPr>
          <w:rFonts w:eastAsia="TimesNewRomanPS-BoldMT"/>
          <w:b/>
          <w:bCs/>
          <w:i/>
          <w:iCs/>
          <w:color w:val="002060"/>
          <w:sz w:val="22"/>
          <w:szCs w:val="22"/>
        </w:rPr>
        <w:t>_____________________________</w:t>
      </w:r>
      <w:r w:rsidRPr="00EF610D">
        <w:rPr>
          <w:rFonts w:eastAsia="TimesNewRomanPS-BoldMT"/>
          <w:b/>
          <w:bCs/>
          <w:i/>
          <w:iCs/>
          <w:color w:val="002060"/>
          <w:sz w:val="22"/>
          <w:szCs w:val="22"/>
        </w:rPr>
        <w:tab/>
      </w:r>
      <w:r w:rsidRPr="00EF610D">
        <w:rPr>
          <w:rFonts w:eastAsia="TimesNewRomanPS-BoldMT"/>
          <w:b/>
          <w:bCs/>
          <w:i/>
          <w:iCs/>
          <w:color w:val="002060"/>
          <w:sz w:val="22"/>
          <w:szCs w:val="22"/>
        </w:rPr>
        <w:tab/>
      </w:r>
      <w:r w:rsidRPr="00EF610D">
        <w:rPr>
          <w:rFonts w:eastAsia="TimesNewRomanPS-BoldMT"/>
          <w:b/>
          <w:bCs/>
          <w:i/>
          <w:iCs/>
          <w:color w:val="002060"/>
          <w:sz w:val="22"/>
          <w:szCs w:val="22"/>
        </w:rPr>
        <w:tab/>
        <w:t>________________________________</w:t>
      </w:r>
    </w:p>
    <w:p w:rsidR="00F9784E" w:rsidRPr="00EF610D" w:rsidRDefault="00F9784E" w:rsidP="00F9784E">
      <w:pPr>
        <w:jc w:val="both"/>
        <w:rPr>
          <w:rFonts w:eastAsia="TimesNewRomanPS-BoldMT"/>
          <w:b/>
          <w:bCs/>
          <w:i/>
          <w:iCs/>
          <w:color w:val="002060"/>
          <w:sz w:val="22"/>
          <w:szCs w:val="22"/>
        </w:rPr>
      </w:pPr>
    </w:p>
    <w:p w:rsidR="00F9784E" w:rsidRPr="00EF610D" w:rsidRDefault="00F9784E" w:rsidP="00F9784E">
      <w:pPr>
        <w:jc w:val="both"/>
        <w:rPr>
          <w:b/>
          <w:bCs/>
          <w:i/>
          <w:iCs/>
          <w:sz w:val="22"/>
          <w:szCs w:val="22"/>
        </w:rPr>
      </w:pPr>
    </w:p>
    <w:p w:rsidR="00F9784E" w:rsidRPr="00EF610D" w:rsidRDefault="00F9784E" w:rsidP="00F9784E">
      <w:pPr>
        <w:jc w:val="both"/>
        <w:rPr>
          <w:b/>
          <w:bCs/>
          <w:i/>
          <w:iCs/>
          <w:sz w:val="22"/>
          <w:szCs w:val="22"/>
        </w:rPr>
      </w:pPr>
    </w:p>
    <w:p w:rsidR="00F9784E" w:rsidRPr="00EF610D" w:rsidRDefault="00F9784E" w:rsidP="00F9784E">
      <w:pPr>
        <w:jc w:val="both"/>
        <w:rPr>
          <w:b/>
          <w:bCs/>
          <w:i/>
          <w:iCs/>
          <w:sz w:val="22"/>
          <w:szCs w:val="22"/>
          <w:lang w:val="sr-Cyrl-CS"/>
        </w:rPr>
      </w:pPr>
    </w:p>
    <w:p w:rsidR="00F9784E" w:rsidRPr="00EF610D" w:rsidRDefault="00F9784E" w:rsidP="00F9784E">
      <w:pPr>
        <w:jc w:val="both"/>
        <w:rPr>
          <w:rFonts w:eastAsia="TimesNewRomanPSMT"/>
          <w:b/>
          <w:bCs/>
          <w:sz w:val="22"/>
          <w:szCs w:val="22"/>
          <w:lang w:val="sr-Cyrl-CS"/>
        </w:rPr>
      </w:pPr>
      <w:r w:rsidRPr="00EF610D">
        <w:rPr>
          <w:rFonts w:eastAsia="TimesNewRomanPSMT"/>
          <w:b/>
          <w:bCs/>
          <w:sz w:val="22"/>
          <w:szCs w:val="22"/>
          <w:lang w:val="sr-Cyrl-CS"/>
        </w:rPr>
        <w:t xml:space="preserve">5) </w:t>
      </w:r>
      <w:r w:rsidRPr="00EF610D">
        <w:rPr>
          <w:rFonts w:eastAsia="TimesNewRomanPSMT"/>
          <w:b/>
          <w:bCs/>
          <w:sz w:val="22"/>
          <w:szCs w:val="22"/>
        </w:rPr>
        <w:t>ОПИС ПРЕДМЕТА НАБАВКЕ</w:t>
      </w:r>
      <w:r w:rsidRPr="00EF610D">
        <w:rPr>
          <w:rFonts w:eastAsia="TimesNewRomanPSMT"/>
          <w:b/>
          <w:bCs/>
          <w:sz w:val="22"/>
          <w:szCs w:val="22"/>
          <w:lang w:val="sr-Cyrl-CS"/>
        </w:rPr>
        <w:t xml:space="preserve">: </w:t>
      </w:r>
      <w:r w:rsidRPr="00EF610D">
        <w:rPr>
          <w:rFonts w:eastAsia="TimesNewRomanPSMT"/>
          <w:bCs/>
          <w:sz w:val="22"/>
          <w:szCs w:val="22"/>
          <w:lang w:val="sr-Cyrl-CS"/>
        </w:rPr>
        <w:t>јавна набавка мале вредности</w:t>
      </w:r>
      <w:r w:rsidRPr="00EF610D">
        <w:rPr>
          <w:sz w:val="22"/>
          <w:szCs w:val="22"/>
          <w:lang w:val="sr-Cyrl-CS"/>
        </w:rPr>
        <w:t xml:space="preserve"> </w:t>
      </w:r>
      <w:r w:rsidR="00AD4CFC" w:rsidRPr="00EF610D">
        <w:rPr>
          <w:sz w:val="22"/>
          <w:szCs w:val="22"/>
        </w:rPr>
        <w:t xml:space="preserve">услуга </w:t>
      </w:r>
      <w:r w:rsidR="00AD4CFC" w:rsidRPr="00EF610D">
        <w:rPr>
          <w:sz w:val="22"/>
          <w:szCs w:val="22"/>
          <w:lang w:val="sr-Cyrl-CS"/>
        </w:rPr>
        <w:t>израде пројек</w:t>
      </w:r>
      <w:r w:rsidR="00EF610D">
        <w:rPr>
          <w:sz w:val="22"/>
          <w:szCs w:val="22"/>
          <w:lang w:val="sr-Cyrl-CS"/>
        </w:rPr>
        <w:t>а</w:t>
      </w:r>
      <w:r w:rsidR="00AD4CFC" w:rsidRPr="00EF610D">
        <w:rPr>
          <w:sz w:val="22"/>
          <w:szCs w:val="22"/>
          <w:lang w:val="sr-Cyrl-CS"/>
        </w:rPr>
        <w:t>та за грађевинску дозволу, пројеката за извођење и техни</w:t>
      </w:r>
      <w:r w:rsidR="00AD4CFC" w:rsidRPr="00EF610D">
        <w:rPr>
          <w:sz w:val="22"/>
          <w:szCs w:val="22"/>
        </w:rPr>
        <w:t>чку</w:t>
      </w:r>
      <w:r w:rsidR="00AD4CFC" w:rsidRPr="00EF610D">
        <w:rPr>
          <w:sz w:val="22"/>
          <w:szCs w:val="22"/>
          <w:lang w:val="sr-Cyrl-CS"/>
        </w:rPr>
        <w:t xml:space="preserve"> контролу пројек</w:t>
      </w:r>
      <w:r w:rsidR="00EF610D">
        <w:rPr>
          <w:sz w:val="22"/>
          <w:szCs w:val="22"/>
          <w:lang w:val="sr-Cyrl-CS"/>
        </w:rPr>
        <w:t>а</w:t>
      </w:r>
      <w:r w:rsidR="00AD4CFC" w:rsidRPr="00EF610D">
        <w:rPr>
          <w:sz w:val="22"/>
          <w:szCs w:val="22"/>
          <w:lang w:val="sr-Cyrl-CS"/>
        </w:rPr>
        <w:t>та за грађевинску дозволу за изградњу секундарн</w:t>
      </w:r>
      <w:r w:rsidR="00EF610D">
        <w:rPr>
          <w:sz w:val="22"/>
          <w:szCs w:val="22"/>
          <w:lang w:val="sr-Cyrl-CS"/>
        </w:rPr>
        <w:t>их</w:t>
      </w:r>
      <w:r w:rsidR="00AD4CFC" w:rsidRPr="00EF610D">
        <w:rPr>
          <w:sz w:val="22"/>
          <w:szCs w:val="22"/>
          <w:lang w:val="sr-Cyrl-CS"/>
        </w:rPr>
        <w:t xml:space="preserve"> мреж</w:t>
      </w:r>
      <w:r w:rsidR="00EF610D">
        <w:rPr>
          <w:sz w:val="22"/>
          <w:szCs w:val="22"/>
          <w:lang w:val="sr-Cyrl-CS"/>
        </w:rPr>
        <w:t>а</w:t>
      </w:r>
      <w:r w:rsidR="00AD4CFC" w:rsidRPr="00EF610D">
        <w:rPr>
          <w:sz w:val="22"/>
          <w:szCs w:val="22"/>
          <w:lang w:val="sr-Cyrl-CS"/>
        </w:rPr>
        <w:t xml:space="preserve"> за снабдевање водом насеља Белотинац</w:t>
      </w:r>
      <w:r w:rsidR="00AD4CFC" w:rsidRPr="00EF610D">
        <w:rPr>
          <w:sz w:val="22"/>
          <w:szCs w:val="22"/>
          <w:lang w:val="sr-Latn-CS"/>
        </w:rPr>
        <w:t xml:space="preserve"> </w:t>
      </w:r>
      <w:r w:rsidR="00AD4CFC" w:rsidRPr="00EF610D">
        <w:rPr>
          <w:sz w:val="22"/>
          <w:szCs w:val="22"/>
          <w:lang w:val="sr-Cyrl-CS"/>
        </w:rPr>
        <w:t>и Пуковац</w:t>
      </w:r>
      <w:r w:rsidR="00AD4CFC" w:rsidRPr="00EF610D">
        <w:rPr>
          <w:sz w:val="22"/>
          <w:szCs w:val="22"/>
          <w:lang w:val="ru-RU"/>
        </w:rPr>
        <w:t>,</w:t>
      </w:r>
      <w:r w:rsidR="00AD4CFC" w:rsidRPr="00EF610D">
        <w:rPr>
          <w:b/>
          <w:sz w:val="22"/>
          <w:szCs w:val="22"/>
          <w:lang w:val="ru-RU"/>
        </w:rPr>
        <w:t xml:space="preserve"> </w:t>
      </w:r>
      <w:r w:rsidR="00AD4CFC" w:rsidRPr="00EF610D">
        <w:rPr>
          <w:sz w:val="22"/>
          <w:szCs w:val="22"/>
        </w:rPr>
        <w:t xml:space="preserve">број </w:t>
      </w:r>
      <w:r w:rsidR="00EF610D">
        <w:rPr>
          <w:color w:val="000000"/>
          <w:sz w:val="22"/>
          <w:szCs w:val="22"/>
          <w:lang w:val="sr-Cyrl-CS"/>
        </w:rPr>
        <w:t>396-4/2015</w:t>
      </w:r>
    </w:p>
    <w:tbl>
      <w:tblPr>
        <w:tblW w:w="0" w:type="auto"/>
        <w:tblInd w:w="308" w:type="dxa"/>
        <w:tblLayout w:type="fixed"/>
        <w:tblLook w:val="04A0"/>
      </w:tblPr>
      <w:tblGrid>
        <w:gridCol w:w="5830"/>
        <w:gridCol w:w="3330"/>
      </w:tblGrid>
      <w:tr w:rsidR="00F9784E" w:rsidRPr="00EF610D" w:rsidTr="00F9784E">
        <w:tc>
          <w:tcPr>
            <w:tcW w:w="5830"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sz w:val="22"/>
                <w:szCs w:val="22"/>
                <w:lang w:val="ru-RU"/>
              </w:rPr>
            </w:pPr>
          </w:p>
          <w:p w:rsidR="00F9784E" w:rsidRPr="00EF610D" w:rsidRDefault="00F9784E" w:rsidP="00F9784E">
            <w:pPr>
              <w:jc w:val="both"/>
              <w:rPr>
                <w:rFonts w:eastAsia="TimesNewRomanPSMT"/>
                <w:bCs/>
                <w:color w:val="FF0000"/>
                <w:sz w:val="22"/>
                <w:szCs w:val="22"/>
                <w:lang w:val="ru-RU"/>
              </w:rPr>
            </w:pPr>
            <w:r w:rsidRPr="00EF610D">
              <w:rPr>
                <w:rFonts w:eastAsia="TimesNewRomanPSMT"/>
                <w:bCs/>
                <w:sz w:val="22"/>
                <w:szCs w:val="22"/>
                <w:lang w:val="ru-RU"/>
              </w:rPr>
              <w:t xml:space="preserve">Укупна цена без ПДВ-а </w:t>
            </w:r>
          </w:p>
          <w:p w:rsidR="00F9784E" w:rsidRPr="00EF610D" w:rsidRDefault="00F9784E" w:rsidP="00F9784E">
            <w:pPr>
              <w:jc w:val="both"/>
              <w:rPr>
                <w:rFonts w:eastAsia="TimesNewRomanPSMT"/>
                <w:bCs/>
                <w:color w:val="FF0000"/>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Cs/>
                <w:color w:val="FF0000"/>
                <w:sz w:val="22"/>
                <w:szCs w:val="22"/>
                <w:lang w:val="ru-RU"/>
              </w:rPr>
            </w:pPr>
          </w:p>
          <w:p w:rsidR="00F9784E" w:rsidRPr="00EF610D" w:rsidRDefault="00F9784E" w:rsidP="00F9784E">
            <w:pPr>
              <w:jc w:val="both"/>
              <w:rPr>
                <w:rFonts w:eastAsia="TimesNewRomanPSMT"/>
                <w:bCs/>
                <w:color w:val="FF0000"/>
                <w:sz w:val="22"/>
                <w:szCs w:val="22"/>
                <w:lang w:val="ru-RU"/>
              </w:rPr>
            </w:pPr>
          </w:p>
        </w:tc>
      </w:tr>
      <w:tr w:rsidR="00F9784E" w:rsidRPr="00EF610D" w:rsidTr="00F9784E">
        <w:tc>
          <w:tcPr>
            <w:tcW w:w="5830"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sz w:val="22"/>
                <w:szCs w:val="22"/>
                <w:lang w:val="ru-RU"/>
              </w:rPr>
            </w:pPr>
          </w:p>
          <w:p w:rsidR="00F9784E" w:rsidRPr="00EF610D" w:rsidRDefault="00F9784E" w:rsidP="00F9784E">
            <w:pPr>
              <w:jc w:val="both"/>
              <w:rPr>
                <w:rFonts w:eastAsia="TimesNewRomanPSMT"/>
                <w:bCs/>
                <w:sz w:val="22"/>
                <w:szCs w:val="22"/>
                <w:lang w:val="ru-RU"/>
              </w:rPr>
            </w:pPr>
            <w:r w:rsidRPr="00EF610D">
              <w:rPr>
                <w:rFonts w:eastAsia="TimesNewRomanPSMT"/>
                <w:bCs/>
                <w:sz w:val="22"/>
                <w:szCs w:val="22"/>
                <w:lang w:val="ru-RU"/>
              </w:rPr>
              <w:t>Укупна цена са ПДВ-ом</w:t>
            </w:r>
          </w:p>
          <w:p w:rsidR="00F9784E" w:rsidRPr="00EF610D" w:rsidRDefault="00F9784E" w:rsidP="00F9784E">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Cs/>
                <w:color w:val="FF0000"/>
                <w:sz w:val="22"/>
                <w:szCs w:val="22"/>
                <w:lang w:val="ru-RU"/>
              </w:rPr>
            </w:pPr>
          </w:p>
        </w:tc>
      </w:tr>
      <w:tr w:rsidR="00F9784E" w:rsidRPr="00EF610D" w:rsidTr="00F9784E">
        <w:tc>
          <w:tcPr>
            <w:tcW w:w="5830"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sz w:val="22"/>
                <w:szCs w:val="22"/>
                <w:lang w:val="ru-RU"/>
              </w:rPr>
            </w:pPr>
          </w:p>
          <w:p w:rsidR="00F9784E" w:rsidRPr="00EF610D" w:rsidRDefault="00F9784E" w:rsidP="00F9784E">
            <w:pPr>
              <w:jc w:val="both"/>
              <w:rPr>
                <w:rFonts w:eastAsia="TimesNewRomanPSMT"/>
                <w:bCs/>
                <w:sz w:val="22"/>
                <w:szCs w:val="22"/>
                <w:lang w:val="ru-RU"/>
              </w:rPr>
            </w:pPr>
            <w:r w:rsidRPr="00EF610D">
              <w:rPr>
                <w:rFonts w:eastAsia="TimesNewRomanPSMT"/>
                <w:bCs/>
                <w:sz w:val="22"/>
                <w:szCs w:val="22"/>
                <w:lang w:val="ru-RU"/>
              </w:rPr>
              <w:t>Рок и начин плаћања</w:t>
            </w:r>
          </w:p>
          <w:p w:rsidR="00F9784E" w:rsidRPr="00EF610D" w:rsidRDefault="00F9784E" w:rsidP="00F9784E">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Cs/>
                <w:sz w:val="22"/>
                <w:szCs w:val="22"/>
                <w:lang w:val="ru-RU"/>
              </w:rPr>
            </w:pPr>
          </w:p>
        </w:tc>
      </w:tr>
      <w:tr w:rsidR="00F9784E" w:rsidRPr="00EF610D" w:rsidTr="00F9784E">
        <w:tc>
          <w:tcPr>
            <w:tcW w:w="5830"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rFonts w:eastAsia="TimesNewRomanPSMT"/>
                <w:bCs/>
                <w:sz w:val="22"/>
                <w:szCs w:val="22"/>
                <w:lang w:val="ru-RU"/>
              </w:rPr>
            </w:pPr>
          </w:p>
          <w:p w:rsidR="00F9784E" w:rsidRPr="00EF610D" w:rsidRDefault="00F9784E" w:rsidP="00F9784E">
            <w:pPr>
              <w:jc w:val="both"/>
              <w:rPr>
                <w:rFonts w:eastAsia="TimesNewRomanPSMT"/>
                <w:bCs/>
                <w:sz w:val="22"/>
                <w:szCs w:val="22"/>
                <w:lang w:val="ru-RU"/>
              </w:rPr>
            </w:pPr>
            <w:r w:rsidRPr="00EF610D">
              <w:rPr>
                <w:rFonts w:eastAsia="TimesNewRomanPSMT"/>
                <w:bCs/>
                <w:sz w:val="22"/>
                <w:szCs w:val="22"/>
                <w:lang w:val="ru-RU"/>
              </w:rPr>
              <w:t>Рок важења понуде</w:t>
            </w:r>
          </w:p>
          <w:p w:rsidR="00F9784E" w:rsidRPr="00EF610D" w:rsidRDefault="00F9784E" w:rsidP="00F9784E">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both"/>
              <w:rPr>
                <w:rFonts w:eastAsia="TimesNewRomanPSMT"/>
                <w:bCs/>
                <w:sz w:val="22"/>
                <w:szCs w:val="22"/>
                <w:lang w:val="ru-RU"/>
              </w:rPr>
            </w:pPr>
          </w:p>
        </w:tc>
      </w:tr>
      <w:tr w:rsidR="00F9784E" w:rsidRPr="00EF610D" w:rsidTr="00F9784E">
        <w:trPr>
          <w:trHeight w:val="696"/>
        </w:trPr>
        <w:tc>
          <w:tcPr>
            <w:tcW w:w="5830" w:type="dxa"/>
            <w:tcBorders>
              <w:top w:val="single" w:sz="4" w:space="0" w:color="000000"/>
              <w:left w:val="single" w:sz="4" w:space="0" w:color="000000"/>
              <w:bottom w:val="single" w:sz="4" w:space="0" w:color="000000"/>
              <w:right w:val="nil"/>
            </w:tcBorders>
            <w:vAlign w:val="center"/>
          </w:tcPr>
          <w:p w:rsidR="00F9784E" w:rsidRPr="00EF610D" w:rsidRDefault="00F9784E" w:rsidP="00F9784E">
            <w:pPr>
              <w:snapToGrid w:val="0"/>
              <w:rPr>
                <w:rFonts w:eastAsia="TimesNewRomanPSMT"/>
                <w:bCs/>
                <w:sz w:val="22"/>
                <w:szCs w:val="22"/>
                <w:lang w:val="ru-RU"/>
              </w:rPr>
            </w:pPr>
            <w:r w:rsidRPr="00EF610D">
              <w:rPr>
                <w:rFonts w:eastAsia="TimesNewRomanPSMT"/>
                <w:bCs/>
                <w:sz w:val="22"/>
                <w:szCs w:val="22"/>
                <w:lang w:val="ru-RU"/>
              </w:rPr>
              <w:t xml:space="preserve">Број приложених референци из предметне јавне набавке </w:t>
            </w:r>
          </w:p>
        </w:tc>
        <w:tc>
          <w:tcPr>
            <w:tcW w:w="3330" w:type="dxa"/>
            <w:tcBorders>
              <w:top w:val="single" w:sz="4" w:space="0" w:color="000000"/>
              <w:left w:val="single" w:sz="4" w:space="0" w:color="000000"/>
              <w:bottom w:val="single" w:sz="4" w:space="0" w:color="000000"/>
              <w:right w:val="single" w:sz="4" w:space="0" w:color="000000"/>
            </w:tcBorders>
            <w:vAlign w:val="center"/>
          </w:tcPr>
          <w:p w:rsidR="00F9784E" w:rsidRPr="00EF610D" w:rsidRDefault="00F9784E" w:rsidP="00F9784E">
            <w:pPr>
              <w:snapToGrid w:val="0"/>
              <w:jc w:val="right"/>
              <w:rPr>
                <w:rFonts w:eastAsia="TimesNewRomanPSMT"/>
                <w:bCs/>
                <w:sz w:val="22"/>
                <w:szCs w:val="22"/>
                <w:lang w:val="ru-RU"/>
              </w:rPr>
            </w:pPr>
            <w:r w:rsidRPr="00EF610D">
              <w:rPr>
                <w:rFonts w:eastAsia="TimesNewRomanPSMT"/>
                <w:bCs/>
                <w:sz w:val="22"/>
                <w:szCs w:val="22"/>
                <w:lang w:val="ru-RU"/>
              </w:rPr>
              <w:t>_______________  ком</w:t>
            </w:r>
          </w:p>
        </w:tc>
      </w:tr>
    </w:tbl>
    <w:p w:rsidR="00F9784E" w:rsidRPr="00EF610D" w:rsidRDefault="00F9784E" w:rsidP="00F9784E">
      <w:pPr>
        <w:ind w:left="720" w:firstLine="720"/>
        <w:jc w:val="both"/>
        <w:rPr>
          <w:sz w:val="22"/>
          <w:szCs w:val="22"/>
        </w:rPr>
      </w:pPr>
    </w:p>
    <w:p w:rsidR="00F9784E" w:rsidRPr="00EF610D" w:rsidRDefault="00F9784E" w:rsidP="00F9784E">
      <w:pPr>
        <w:ind w:left="720" w:firstLine="720"/>
        <w:jc w:val="both"/>
        <w:rPr>
          <w:rFonts w:eastAsia="TimesNewRomanPSMT"/>
          <w:bCs/>
          <w:sz w:val="22"/>
          <w:szCs w:val="22"/>
        </w:rPr>
      </w:pPr>
    </w:p>
    <w:p w:rsidR="00F9784E" w:rsidRPr="00EF610D" w:rsidRDefault="00F9784E" w:rsidP="00F9784E">
      <w:pPr>
        <w:ind w:left="720" w:firstLine="720"/>
        <w:jc w:val="both"/>
        <w:rPr>
          <w:rFonts w:eastAsia="TimesNewRomanPSMT"/>
          <w:bCs/>
          <w:sz w:val="22"/>
          <w:szCs w:val="22"/>
        </w:rPr>
      </w:pPr>
    </w:p>
    <w:p w:rsidR="00F9784E" w:rsidRPr="00EF610D" w:rsidRDefault="00F9784E" w:rsidP="00F9784E">
      <w:pPr>
        <w:ind w:left="720" w:firstLine="720"/>
        <w:jc w:val="both"/>
        <w:rPr>
          <w:rFonts w:eastAsia="TimesNewRomanPSMT"/>
          <w:bCs/>
          <w:sz w:val="22"/>
          <w:szCs w:val="22"/>
        </w:rPr>
      </w:pPr>
      <w:r w:rsidRPr="00EF610D">
        <w:rPr>
          <w:rFonts w:eastAsia="TimesNewRomanPSMT"/>
          <w:bCs/>
          <w:sz w:val="22"/>
          <w:szCs w:val="22"/>
        </w:rPr>
        <w:t xml:space="preserve">Датум </w:t>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r>
      <w:r w:rsidRPr="00EF610D">
        <w:rPr>
          <w:rFonts w:eastAsia="TimesNewRomanPSMT"/>
          <w:bCs/>
          <w:sz w:val="22"/>
          <w:szCs w:val="22"/>
        </w:rPr>
        <w:tab/>
        <w:t xml:space="preserve">              Понуђач</w:t>
      </w:r>
    </w:p>
    <w:p w:rsidR="00F9784E" w:rsidRPr="00EF610D" w:rsidRDefault="00F9784E" w:rsidP="00F9784E">
      <w:pPr>
        <w:ind w:left="2880" w:firstLine="720"/>
        <w:jc w:val="both"/>
        <w:rPr>
          <w:rFonts w:eastAsia="TimesNewRomanPS-BoldMT"/>
          <w:b/>
          <w:bCs/>
          <w:i/>
          <w:iCs/>
          <w:color w:val="002060"/>
          <w:sz w:val="22"/>
          <w:szCs w:val="22"/>
        </w:rPr>
      </w:pPr>
      <w:r w:rsidRPr="00EF610D">
        <w:rPr>
          <w:rFonts w:eastAsia="TimesNewRomanPSMT"/>
          <w:bCs/>
          <w:sz w:val="22"/>
          <w:szCs w:val="22"/>
        </w:rPr>
        <w:t xml:space="preserve">    М. П. </w:t>
      </w:r>
    </w:p>
    <w:p w:rsidR="00F9784E" w:rsidRPr="00EF610D" w:rsidRDefault="00F9784E" w:rsidP="00F9784E">
      <w:pPr>
        <w:jc w:val="both"/>
        <w:rPr>
          <w:rFonts w:eastAsia="TimesNewRomanPS-BoldMT"/>
          <w:b/>
          <w:bCs/>
          <w:i/>
          <w:iCs/>
          <w:color w:val="002060"/>
          <w:sz w:val="22"/>
          <w:szCs w:val="22"/>
        </w:rPr>
      </w:pPr>
      <w:r w:rsidRPr="00EF610D">
        <w:rPr>
          <w:rFonts w:eastAsia="TimesNewRomanPS-BoldMT"/>
          <w:b/>
          <w:bCs/>
          <w:i/>
          <w:iCs/>
          <w:color w:val="002060"/>
          <w:sz w:val="22"/>
          <w:szCs w:val="22"/>
        </w:rPr>
        <w:t>_____________________________</w:t>
      </w:r>
      <w:r w:rsidRPr="00EF610D">
        <w:rPr>
          <w:rFonts w:eastAsia="TimesNewRomanPS-BoldMT"/>
          <w:b/>
          <w:bCs/>
          <w:i/>
          <w:iCs/>
          <w:color w:val="002060"/>
          <w:sz w:val="22"/>
          <w:szCs w:val="22"/>
        </w:rPr>
        <w:tab/>
      </w:r>
      <w:r w:rsidRPr="00EF610D">
        <w:rPr>
          <w:rFonts w:eastAsia="TimesNewRomanPS-BoldMT"/>
          <w:b/>
          <w:bCs/>
          <w:i/>
          <w:iCs/>
          <w:color w:val="002060"/>
          <w:sz w:val="22"/>
          <w:szCs w:val="22"/>
        </w:rPr>
        <w:tab/>
      </w:r>
      <w:r w:rsidRPr="00EF610D">
        <w:rPr>
          <w:rFonts w:eastAsia="TimesNewRomanPS-BoldMT"/>
          <w:b/>
          <w:bCs/>
          <w:i/>
          <w:iCs/>
          <w:color w:val="002060"/>
          <w:sz w:val="22"/>
          <w:szCs w:val="22"/>
        </w:rPr>
        <w:tab/>
        <w:t>________________________________</w:t>
      </w:r>
    </w:p>
    <w:p w:rsidR="00F9784E" w:rsidRPr="00EF610D" w:rsidRDefault="00F9784E" w:rsidP="00F9784E">
      <w:pPr>
        <w:jc w:val="both"/>
        <w:rPr>
          <w:rFonts w:eastAsia="TimesNewRomanPS-BoldMT"/>
          <w:b/>
          <w:bCs/>
          <w:i/>
          <w:iCs/>
          <w:color w:val="002060"/>
          <w:sz w:val="22"/>
          <w:szCs w:val="22"/>
        </w:rPr>
      </w:pPr>
    </w:p>
    <w:p w:rsidR="00F9784E" w:rsidRPr="00EF610D" w:rsidRDefault="00F9784E" w:rsidP="00F9784E">
      <w:pPr>
        <w:jc w:val="both"/>
        <w:rPr>
          <w:rFonts w:eastAsia="TimesNewRomanPS-BoldMT"/>
          <w:b/>
          <w:bCs/>
          <w:i/>
          <w:iCs/>
          <w:color w:val="002060"/>
          <w:sz w:val="22"/>
          <w:szCs w:val="22"/>
        </w:rPr>
      </w:pPr>
    </w:p>
    <w:p w:rsidR="00F9784E" w:rsidRPr="00EF610D" w:rsidRDefault="00F9784E" w:rsidP="00F9784E">
      <w:pPr>
        <w:jc w:val="both"/>
        <w:rPr>
          <w:i/>
          <w:iCs/>
          <w:sz w:val="22"/>
          <w:szCs w:val="22"/>
        </w:rPr>
      </w:pPr>
      <w:r w:rsidRPr="00EF610D">
        <w:rPr>
          <w:b/>
          <w:bCs/>
          <w:i/>
          <w:iCs/>
          <w:sz w:val="22"/>
          <w:szCs w:val="22"/>
          <w:u w:val="single"/>
        </w:rPr>
        <w:t>Напомене:</w:t>
      </w:r>
    </w:p>
    <w:p w:rsidR="00F9784E" w:rsidRPr="00EF610D" w:rsidRDefault="00F9784E" w:rsidP="00F9784E">
      <w:pPr>
        <w:jc w:val="both"/>
        <w:rPr>
          <w:i/>
          <w:iCs/>
          <w:sz w:val="22"/>
          <w:szCs w:val="22"/>
        </w:rPr>
      </w:pPr>
      <w:proofErr w:type="gramStart"/>
      <w:r w:rsidRPr="00EF610D">
        <w:rPr>
          <w:i/>
          <w:iCs/>
          <w:sz w:val="22"/>
          <w:szCs w:val="22"/>
        </w:rPr>
        <w:t xml:space="preserve">Образац понуде понуђач мора да попуни, овери печатом и потпише, чиме </w:t>
      </w:r>
      <w:r w:rsidRPr="00EF610D">
        <w:rPr>
          <w:i/>
          <w:iCs/>
          <w:sz w:val="22"/>
          <w:szCs w:val="22"/>
          <w:lang w:val="sr-Cyrl-CS"/>
        </w:rPr>
        <w:t>п</w:t>
      </w:r>
      <w:r w:rsidRPr="00EF610D">
        <w:rPr>
          <w:i/>
          <w:iCs/>
          <w:sz w:val="22"/>
          <w:szCs w:val="22"/>
        </w:rPr>
        <w:t>отврђује да су тачни подаци који су у обрасцу понуде наведени.</w:t>
      </w:r>
      <w:proofErr w:type="gramEnd"/>
      <w:r w:rsidRPr="00EF610D">
        <w:rPr>
          <w:i/>
          <w:iCs/>
          <w:sz w:val="22"/>
          <w:szCs w:val="22"/>
        </w:rPr>
        <w:t xml:space="preserve"> </w:t>
      </w:r>
      <w:proofErr w:type="gramStart"/>
      <w:r w:rsidRPr="00EF610D">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9784E" w:rsidRPr="00EF610D" w:rsidRDefault="00F9784E" w:rsidP="00F9784E">
      <w:pPr>
        <w:jc w:val="both"/>
        <w:rPr>
          <w:i/>
          <w:iCs/>
          <w:sz w:val="22"/>
          <w:szCs w:val="22"/>
        </w:rPr>
      </w:pPr>
    </w:p>
    <w:p w:rsidR="00F9784E" w:rsidRPr="00EF610D" w:rsidRDefault="00F9784E" w:rsidP="00F9784E">
      <w:pPr>
        <w:jc w:val="both"/>
        <w:rPr>
          <w:i/>
          <w:iCs/>
          <w:sz w:val="22"/>
          <w:szCs w:val="22"/>
        </w:rPr>
      </w:pPr>
    </w:p>
    <w:p w:rsidR="00F9784E" w:rsidRPr="00EF610D" w:rsidRDefault="00F9784E" w:rsidP="00F9784E">
      <w:pPr>
        <w:jc w:val="both"/>
        <w:rPr>
          <w:i/>
          <w:iCs/>
          <w:sz w:val="22"/>
          <w:szCs w:val="22"/>
        </w:rPr>
      </w:pPr>
    </w:p>
    <w:p w:rsidR="00F9784E" w:rsidRPr="00EF610D" w:rsidRDefault="00F9784E" w:rsidP="00F9784E">
      <w:pPr>
        <w:jc w:val="both"/>
        <w:rPr>
          <w:i/>
          <w:iCs/>
          <w:sz w:val="22"/>
          <w:szCs w:val="22"/>
        </w:rPr>
      </w:pPr>
    </w:p>
    <w:p w:rsidR="00F9784E" w:rsidRPr="00EF610D" w:rsidRDefault="00F9784E" w:rsidP="00F9784E">
      <w:pPr>
        <w:jc w:val="both"/>
        <w:rPr>
          <w:i/>
          <w:iCs/>
          <w:sz w:val="22"/>
          <w:szCs w:val="22"/>
        </w:rPr>
      </w:pPr>
    </w:p>
    <w:p w:rsidR="00F9784E" w:rsidRPr="00EF610D" w:rsidRDefault="00F9784E" w:rsidP="00F9784E">
      <w:pPr>
        <w:jc w:val="both"/>
        <w:rPr>
          <w:i/>
          <w:iCs/>
          <w:sz w:val="22"/>
          <w:szCs w:val="22"/>
        </w:rPr>
      </w:pPr>
    </w:p>
    <w:p w:rsidR="00F9784E" w:rsidRPr="00EF610D" w:rsidRDefault="00F9784E" w:rsidP="00F9784E">
      <w:pPr>
        <w:jc w:val="both"/>
        <w:rPr>
          <w:i/>
          <w:iCs/>
          <w:sz w:val="22"/>
          <w:szCs w:val="22"/>
        </w:rPr>
      </w:pPr>
    </w:p>
    <w:p w:rsidR="00F9784E" w:rsidRPr="00EF610D" w:rsidRDefault="00F9784E" w:rsidP="00F9784E">
      <w:pPr>
        <w:pBdr>
          <w:top w:val="single" w:sz="4" w:space="1" w:color="auto"/>
          <w:left w:val="single" w:sz="4" w:space="4" w:color="auto"/>
          <w:bottom w:val="single" w:sz="4" w:space="1" w:color="auto"/>
          <w:right w:val="single" w:sz="4" w:space="4" w:color="auto"/>
        </w:pBdr>
        <w:jc w:val="center"/>
        <w:rPr>
          <w:b/>
          <w:iCs/>
          <w:sz w:val="22"/>
          <w:szCs w:val="22"/>
        </w:rPr>
      </w:pPr>
      <w:r w:rsidRPr="00EF610D">
        <w:rPr>
          <w:b/>
          <w:iCs/>
          <w:sz w:val="22"/>
          <w:szCs w:val="22"/>
        </w:rPr>
        <w:t>ПОНУЂАЧ ПОПУЊАВА ОБРАЗАЦ ПОНУДЕ ЗА СВАКУ ПАРТИЈУ ПОСЕБНО</w:t>
      </w:r>
    </w:p>
    <w:p w:rsidR="00F9784E" w:rsidRPr="00EF610D" w:rsidRDefault="00F9784E" w:rsidP="00F9784E">
      <w:pPr>
        <w:jc w:val="both"/>
        <w:rPr>
          <w:b/>
          <w:i/>
          <w:iCs/>
          <w:color w:val="FF0000"/>
          <w:sz w:val="22"/>
          <w:szCs w:val="22"/>
        </w:rPr>
      </w:pPr>
    </w:p>
    <w:p w:rsidR="00F9784E" w:rsidRPr="00EF610D" w:rsidRDefault="00F9784E" w:rsidP="00F9784E">
      <w:pPr>
        <w:jc w:val="both"/>
        <w:rPr>
          <w:b/>
          <w:i/>
          <w:iCs/>
          <w:color w:val="FF0000"/>
          <w:sz w:val="22"/>
          <w:szCs w:val="22"/>
        </w:rPr>
      </w:pPr>
    </w:p>
    <w:p w:rsidR="00F9784E" w:rsidRPr="00EF610D" w:rsidRDefault="00F9784E" w:rsidP="00F9784E">
      <w:pPr>
        <w:jc w:val="both"/>
        <w:rPr>
          <w:b/>
          <w:i/>
          <w:iCs/>
          <w:color w:val="FF0000"/>
          <w:sz w:val="22"/>
          <w:szCs w:val="22"/>
          <w:lang w:val="sr-Cyrl-CS"/>
        </w:rPr>
      </w:pPr>
    </w:p>
    <w:p w:rsidR="00F9784E" w:rsidRPr="00EF610D" w:rsidRDefault="00F9784E" w:rsidP="00F9784E">
      <w:pPr>
        <w:jc w:val="both"/>
        <w:rPr>
          <w:b/>
          <w:i/>
          <w:iCs/>
          <w:color w:val="FF0000"/>
          <w:sz w:val="22"/>
          <w:szCs w:val="22"/>
          <w:lang w:val="sr-Cyrl-CS"/>
        </w:rPr>
      </w:pPr>
    </w:p>
    <w:p w:rsidR="00F9784E" w:rsidRPr="00EF610D" w:rsidRDefault="00F9784E" w:rsidP="00F9784E">
      <w:pPr>
        <w:jc w:val="both"/>
        <w:rPr>
          <w:b/>
          <w:i/>
          <w:iCs/>
          <w:color w:val="FF0000"/>
          <w:sz w:val="22"/>
          <w:szCs w:val="22"/>
          <w:lang w:val="sr-Cyrl-CS"/>
        </w:rPr>
      </w:pPr>
    </w:p>
    <w:p w:rsidR="00F9784E" w:rsidRPr="00EF610D" w:rsidRDefault="00F9784E" w:rsidP="00F9784E">
      <w:pPr>
        <w:jc w:val="both"/>
        <w:rPr>
          <w:b/>
          <w:i/>
          <w:iCs/>
          <w:color w:val="FF0000"/>
          <w:sz w:val="22"/>
          <w:szCs w:val="22"/>
          <w:lang w:val="sr-Cyrl-CS"/>
        </w:rPr>
      </w:pPr>
    </w:p>
    <w:p w:rsidR="00F9784E" w:rsidRPr="00EF610D" w:rsidRDefault="00F9784E" w:rsidP="00F9784E">
      <w:pPr>
        <w:jc w:val="both"/>
        <w:rPr>
          <w:b/>
          <w:i/>
          <w:iCs/>
          <w:color w:val="FF0000"/>
          <w:sz w:val="22"/>
          <w:szCs w:val="22"/>
          <w:lang w:val="sr-Cyrl-CS"/>
        </w:rPr>
      </w:pPr>
    </w:p>
    <w:p w:rsidR="00F9784E" w:rsidRPr="00EF610D" w:rsidRDefault="00F9784E" w:rsidP="00F9784E">
      <w:pPr>
        <w:jc w:val="both"/>
        <w:rPr>
          <w:b/>
          <w:i/>
          <w:iCs/>
          <w:color w:val="FF0000"/>
          <w:sz w:val="22"/>
          <w:szCs w:val="22"/>
          <w:lang w:val="sr-Cyrl-CS"/>
        </w:rPr>
      </w:pPr>
    </w:p>
    <w:p w:rsidR="00F9784E" w:rsidRPr="00EF610D" w:rsidRDefault="00F9784E" w:rsidP="00F9784E">
      <w:pPr>
        <w:jc w:val="both"/>
        <w:rPr>
          <w:b/>
          <w:i/>
          <w:iCs/>
          <w:color w:val="FF0000"/>
          <w:sz w:val="22"/>
          <w:szCs w:val="22"/>
          <w:lang w:val="sr-Cyrl-CS"/>
        </w:rPr>
      </w:pPr>
    </w:p>
    <w:p w:rsidR="00F9784E" w:rsidRPr="00EF610D" w:rsidRDefault="00F9784E" w:rsidP="00F9784E">
      <w:pPr>
        <w:jc w:val="both"/>
        <w:rPr>
          <w:b/>
          <w:i/>
          <w:iCs/>
          <w:color w:val="FF0000"/>
          <w:sz w:val="22"/>
          <w:szCs w:val="22"/>
          <w:lang w:val="sr-Cyrl-CS"/>
        </w:rPr>
      </w:pPr>
    </w:p>
    <w:p w:rsidR="00F9784E" w:rsidRPr="00EF610D" w:rsidRDefault="00F9784E" w:rsidP="00F9784E">
      <w:pPr>
        <w:jc w:val="center"/>
        <w:rPr>
          <w:b/>
          <w:bCs/>
          <w:iCs/>
          <w:sz w:val="22"/>
          <w:szCs w:val="22"/>
          <w:lang w:val="sr-Cyrl-CS"/>
        </w:rPr>
      </w:pPr>
      <w:r w:rsidRPr="00EF610D">
        <w:rPr>
          <w:b/>
          <w:bCs/>
          <w:iCs/>
          <w:sz w:val="22"/>
          <w:szCs w:val="22"/>
        </w:rPr>
        <w:t>VII МОДЕЛ УГОВОР</w:t>
      </w:r>
      <w:r w:rsidRPr="00EF610D">
        <w:rPr>
          <w:b/>
          <w:bCs/>
          <w:iCs/>
          <w:sz w:val="22"/>
          <w:szCs w:val="22"/>
          <w:lang w:val="sr-Cyrl-CS"/>
        </w:rPr>
        <w:t xml:space="preserve">А </w:t>
      </w:r>
    </w:p>
    <w:p w:rsidR="00F9784E" w:rsidRPr="00EF610D" w:rsidRDefault="00F9784E" w:rsidP="00F9784E">
      <w:pPr>
        <w:jc w:val="center"/>
        <w:rPr>
          <w:b/>
          <w:bCs/>
          <w:i/>
          <w:iCs/>
          <w:sz w:val="22"/>
          <w:szCs w:val="22"/>
          <w:lang w:val="sr-Cyrl-CS"/>
        </w:rPr>
      </w:pPr>
      <w:r w:rsidRPr="00EF610D">
        <w:rPr>
          <w:b/>
          <w:bCs/>
          <w:i/>
          <w:iCs/>
          <w:sz w:val="22"/>
          <w:szCs w:val="22"/>
          <w:lang w:val="sr-Cyrl-CS"/>
        </w:rPr>
        <w:t xml:space="preserve"> (за партију 1. и 2.)</w:t>
      </w:r>
    </w:p>
    <w:p w:rsidR="00F9784E" w:rsidRPr="00EF610D" w:rsidRDefault="00F9784E" w:rsidP="00F9784E">
      <w:pPr>
        <w:jc w:val="center"/>
        <w:rPr>
          <w:b/>
          <w:sz w:val="22"/>
          <w:szCs w:val="22"/>
          <w:lang w:val="sr-Cyrl-CS"/>
        </w:rPr>
      </w:pPr>
    </w:p>
    <w:p w:rsidR="00F9784E" w:rsidRPr="00EF610D" w:rsidRDefault="00F9784E" w:rsidP="00F9784E">
      <w:pPr>
        <w:rPr>
          <w:i/>
          <w:iCs/>
          <w:sz w:val="22"/>
          <w:szCs w:val="22"/>
        </w:rPr>
      </w:pPr>
      <w:r w:rsidRPr="00EF610D">
        <w:rPr>
          <w:b/>
          <w:i/>
          <w:iCs/>
          <w:sz w:val="22"/>
          <w:szCs w:val="22"/>
        </w:rPr>
        <w:t>Закључен између:</w:t>
      </w:r>
    </w:p>
    <w:p w:rsidR="00AD4CFC" w:rsidRPr="00EF610D" w:rsidRDefault="00F9784E" w:rsidP="00AD4CFC">
      <w:pPr>
        <w:spacing w:line="240" w:lineRule="auto"/>
        <w:ind w:left="60"/>
        <w:jc w:val="both"/>
        <w:rPr>
          <w:sz w:val="22"/>
          <w:szCs w:val="22"/>
          <w:lang w:val="sr-Cyrl-CS"/>
        </w:rPr>
      </w:pPr>
      <w:r w:rsidRPr="00EF610D">
        <w:rPr>
          <w:i/>
          <w:iCs/>
          <w:sz w:val="22"/>
          <w:szCs w:val="22"/>
          <w:u w:val="single"/>
        </w:rPr>
        <w:t xml:space="preserve">Наручилац </w:t>
      </w:r>
      <w:proofErr w:type="gramStart"/>
      <w:r w:rsidRPr="00EF610D">
        <w:rPr>
          <w:i/>
          <w:iCs/>
          <w:sz w:val="22"/>
          <w:szCs w:val="22"/>
          <w:u w:val="single"/>
        </w:rPr>
        <w:t>услуга</w:t>
      </w:r>
      <w:r w:rsidRPr="00EF610D">
        <w:rPr>
          <w:i/>
          <w:iCs/>
          <w:sz w:val="22"/>
          <w:szCs w:val="22"/>
        </w:rPr>
        <w:t xml:space="preserve"> :</w:t>
      </w:r>
      <w:proofErr w:type="gramEnd"/>
      <w:r w:rsidRPr="00EF610D">
        <w:rPr>
          <w:i/>
          <w:iCs/>
          <w:sz w:val="22"/>
          <w:szCs w:val="22"/>
        </w:rPr>
        <w:t xml:space="preserve"> </w:t>
      </w:r>
      <w:r w:rsidRPr="00EF610D">
        <w:rPr>
          <w:i/>
          <w:iCs/>
          <w:sz w:val="22"/>
          <w:szCs w:val="22"/>
          <w:lang w:val="sr-Cyrl-CS"/>
        </w:rPr>
        <w:t xml:space="preserve"> </w:t>
      </w:r>
      <w:r w:rsidR="00AD4CFC" w:rsidRPr="00EF610D">
        <w:rPr>
          <w:sz w:val="22"/>
          <w:szCs w:val="22"/>
        </w:rPr>
        <w:t xml:space="preserve">- </w:t>
      </w:r>
      <w:r w:rsidR="00AD4CFC" w:rsidRPr="00EF610D">
        <w:rPr>
          <w:rStyle w:val="Bodytext0"/>
          <w:b/>
          <w:color w:val="000000"/>
          <w:sz w:val="22"/>
          <w:szCs w:val="22"/>
          <w:lang w:eastAsia="sr-Cyrl-CS"/>
        </w:rPr>
        <w:t>Наручилац</w:t>
      </w:r>
      <w:r w:rsidR="00AD4CFC" w:rsidRPr="00EF610D">
        <w:rPr>
          <w:rStyle w:val="Bodytext0"/>
          <w:color w:val="000000"/>
          <w:sz w:val="22"/>
          <w:szCs w:val="22"/>
          <w:lang w:eastAsia="sr-Cyrl-CS"/>
        </w:rPr>
        <w:t>:</w:t>
      </w:r>
      <w:r w:rsidR="00AD4CFC" w:rsidRPr="00EF610D">
        <w:rPr>
          <w:sz w:val="22"/>
          <w:szCs w:val="22"/>
        </w:rPr>
        <w:t xml:space="preserve"> </w:t>
      </w:r>
      <w:r w:rsidR="00AD4CFC" w:rsidRPr="00EF610D">
        <w:rPr>
          <w:sz w:val="22"/>
          <w:szCs w:val="22"/>
          <w:lang w:val="sr-Cyrl-CS"/>
        </w:rPr>
        <w:t>ЈП за водоснабдевање „Брестовац-Бојник-Дољевац</w:t>
      </w:r>
    </w:p>
    <w:p w:rsidR="00AD4CFC" w:rsidRPr="00EF610D" w:rsidRDefault="00AD4CFC" w:rsidP="00AD4CFC">
      <w:pPr>
        <w:rPr>
          <w:sz w:val="22"/>
          <w:szCs w:val="22"/>
          <w:lang w:val="sr-Cyrl-CS"/>
        </w:rPr>
      </w:pPr>
      <w:r w:rsidRPr="00EF610D">
        <w:rPr>
          <w:sz w:val="22"/>
          <w:szCs w:val="22"/>
        </w:rPr>
        <w:t xml:space="preserve">- </w:t>
      </w:r>
      <w:proofErr w:type="gramStart"/>
      <w:r w:rsidRPr="00EF610D">
        <w:rPr>
          <w:rStyle w:val="Bodytext0"/>
          <w:b/>
          <w:color w:val="000000"/>
          <w:sz w:val="22"/>
          <w:szCs w:val="22"/>
          <w:lang w:eastAsia="sr-Cyrl-CS"/>
        </w:rPr>
        <w:t>Адреса :</w:t>
      </w:r>
      <w:proofErr w:type="gramEnd"/>
      <w:r w:rsidRPr="00EF610D">
        <w:rPr>
          <w:sz w:val="22"/>
          <w:szCs w:val="22"/>
        </w:rPr>
        <w:t xml:space="preserve"> ул. </w:t>
      </w:r>
      <w:r w:rsidRPr="00EF610D">
        <w:rPr>
          <w:sz w:val="22"/>
          <w:szCs w:val="22"/>
          <w:lang w:val="sr-Cyrl-CS"/>
        </w:rPr>
        <w:t>Зеле Вељковић б.б. 16 205 Бојник</w:t>
      </w:r>
    </w:p>
    <w:p w:rsidR="00AD4CFC" w:rsidRPr="00EF610D" w:rsidRDefault="00F9784E" w:rsidP="00F9784E">
      <w:pPr>
        <w:rPr>
          <w:b/>
          <w:sz w:val="22"/>
          <w:szCs w:val="22"/>
        </w:rPr>
      </w:pPr>
      <w:r w:rsidRPr="00EF610D">
        <w:rPr>
          <w:i/>
          <w:iCs/>
          <w:sz w:val="22"/>
          <w:szCs w:val="22"/>
        </w:rPr>
        <w:t xml:space="preserve"> ПИБ: </w:t>
      </w:r>
      <w:r w:rsidR="00AD4CFC" w:rsidRPr="00EF610D">
        <w:rPr>
          <w:b/>
          <w:sz w:val="22"/>
          <w:szCs w:val="22"/>
          <w:lang w:val="sr-Latn-CS"/>
        </w:rPr>
        <w:t>100371465</w:t>
      </w:r>
      <w:proofErr w:type="gramStart"/>
      <w:r w:rsidRPr="00EF610D">
        <w:rPr>
          <w:b/>
          <w:sz w:val="22"/>
          <w:szCs w:val="22"/>
        </w:rPr>
        <w:t xml:space="preserve">, </w:t>
      </w:r>
      <w:r w:rsidRPr="00EF610D">
        <w:rPr>
          <w:i/>
          <w:iCs/>
          <w:sz w:val="22"/>
          <w:szCs w:val="22"/>
        </w:rPr>
        <w:t xml:space="preserve"> Матични</w:t>
      </w:r>
      <w:proofErr w:type="gramEnd"/>
      <w:r w:rsidRPr="00EF610D">
        <w:rPr>
          <w:i/>
          <w:iCs/>
          <w:sz w:val="22"/>
          <w:szCs w:val="22"/>
        </w:rPr>
        <w:t xml:space="preserve"> број: </w:t>
      </w:r>
      <w:r w:rsidR="00AD4CFC" w:rsidRPr="00EF610D">
        <w:rPr>
          <w:b/>
          <w:sz w:val="22"/>
          <w:szCs w:val="22"/>
        </w:rPr>
        <w:t>06250033</w:t>
      </w:r>
    </w:p>
    <w:p w:rsidR="00AD4CFC" w:rsidRPr="00EF610D" w:rsidRDefault="00F9784E" w:rsidP="00F9784E">
      <w:pPr>
        <w:rPr>
          <w:b/>
          <w:sz w:val="22"/>
          <w:szCs w:val="22"/>
        </w:rPr>
      </w:pPr>
      <w:r w:rsidRPr="00EF610D">
        <w:rPr>
          <w:i/>
          <w:iCs/>
          <w:sz w:val="22"/>
          <w:szCs w:val="22"/>
        </w:rPr>
        <w:t xml:space="preserve">Број рачуна: </w:t>
      </w:r>
      <w:r w:rsidR="00AD4CFC" w:rsidRPr="00EF610D">
        <w:rPr>
          <w:b/>
          <w:sz w:val="22"/>
          <w:szCs w:val="22"/>
        </w:rPr>
        <w:t>290-0000000001397-26 </w:t>
      </w:r>
    </w:p>
    <w:p w:rsidR="00F9784E" w:rsidRPr="00EF610D" w:rsidRDefault="00F9784E" w:rsidP="00F9784E">
      <w:pPr>
        <w:rPr>
          <w:i/>
          <w:iCs/>
          <w:sz w:val="22"/>
          <w:szCs w:val="22"/>
        </w:rPr>
      </w:pPr>
      <w:r w:rsidRPr="00EF610D">
        <w:rPr>
          <w:i/>
          <w:iCs/>
          <w:sz w:val="22"/>
          <w:szCs w:val="22"/>
        </w:rPr>
        <w:t>Телефон</w:t>
      </w:r>
      <w:r w:rsidR="00AD4CFC" w:rsidRPr="00EF610D">
        <w:rPr>
          <w:i/>
          <w:iCs/>
          <w:sz w:val="22"/>
          <w:szCs w:val="22"/>
        </w:rPr>
        <w:t>/факс</w:t>
      </w:r>
      <w:r w:rsidRPr="00EF610D">
        <w:rPr>
          <w:i/>
          <w:iCs/>
          <w:sz w:val="22"/>
          <w:szCs w:val="22"/>
        </w:rPr>
        <w:t>:</w:t>
      </w:r>
      <w:r w:rsidR="00AD4CFC" w:rsidRPr="00EF610D">
        <w:rPr>
          <w:i/>
          <w:iCs/>
          <w:sz w:val="22"/>
          <w:szCs w:val="22"/>
        </w:rPr>
        <w:t xml:space="preserve"> </w:t>
      </w:r>
      <w:r w:rsidRPr="00EF610D">
        <w:rPr>
          <w:i/>
          <w:iCs/>
          <w:sz w:val="22"/>
          <w:szCs w:val="22"/>
        </w:rPr>
        <w:t>01</w:t>
      </w:r>
      <w:r w:rsidR="00AD4CFC" w:rsidRPr="00EF610D">
        <w:rPr>
          <w:i/>
          <w:iCs/>
          <w:sz w:val="22"/>
          <w:szCs w:val="22"/>
        </w:rPr>
        <w:t>6</w:t>
      </w:r>
      <w:r w:rsidRPr="00EF610D">
        <w:rPr>
          <w:i/>
          <w:iCs/>
          <w:sz w:val="22"/>
          <w:szCs w:val="22"/>
        </w:rPr>
        <w:t>/</w:t>
      </w:r>
      <w:r w:rsidR="00AD4CFC" w:rsidRPr="00EF610D">
        <w:rPr>
          <w:i/>
          <w:iCs/>
          <w:sz w:val="22"/>
          <w:szCs w:val="22"/>
          <w:lang w:val="sr-Cyrl-CS"/>
        </w:rPr>
        <w:t>821-418</w:t>
      </w:r>
    </w:p>
    <w:p w:rsidR="00F9784E" w:rsidRPr="00EF610D" w:rsidRDefault="00F9784E" w:rsidP="00F9784E">
      <w:pPr>
        <w:rPr>
          <w:i/>
          <w:iCs/>
          <w:sz w:val="22"/>
          <w:szCs w:val="22"/>
        </w:rPr>
      </w:pPr>
      <w:proofErr w:type="gramStart"/>
      <w:r w:rsidRPr="00EF610D">
        <w:rPr>
          <w:i/>
          <w:iCs/>
          <w:sz w:val="22"/>
          <w:szCs w:val="22"/>
        </w:rPr>
        <w:t>кој</w:t>
      </w:r>
      <w:r w:rsidR="00A36BBC">
        <w:rPr>
          <w:i/>
          <w:iCs/>
          <w:sz w:val="22"/>
          <w:szCs w:val="22"/>
        </w:rPr>
        <w:t>е</w:t>
      </w:r>
      <w:proofErr w:type="gramEnd"/>
      <w:r w:rsidRPr="00EF610D">
        <w:rPr>
          <w:i/>
          <w:iCs/>
          <w:sz w:val="22"/>
          <w:szCs w:val="22"/>
        </w:rPr>
        <w:t xml:space="preserve"> заступа </w:t>
      </w:r>
      <w:r w:rsidR="00AD4CFC" w:rsidRPr="00EF610D">
        <w:rPr>
          <w:i/>
          <w:iCs/>
          <w:sz w:val="22"/>
          <w:szCs w:val="22"/>
          <w:lang w:val="sr-Cyrl-CS"/>
        </w:rPr>
        <w:t>директор Срђан Стојановић</w:t>
      </w:r>
      <w:r w:rsidRPr="00EF610D">
        <w:rPr>
          <w:i/>
          <w:iCs/>
          <w:sz w:val="22"/>
          <w:szCs w:val="22"/>
        </w:rPr>
        <w:t xml:space="preserve">, </w:t>
      </w:r>
    </w:p>
    <w:p w:rsidR="00F9784E" w:rsidRPr="00EF610D" w:rsidRDefault="00F9784E" w:rsidP="00F9784E">
      <w:pPr>
        <w:rPr>
          <w:i/>
          <w:iCs/>
          <w:sz w:val="22"/>
          <w:szCs w:val="22"/>
        </w:rPr>
      </w:pPr>
      <w:r w:rsidRPr="00EF610D">
        <w:rPr>
          <w:i/>
          <w:iCs/>
          <w:sz w:val="22"/>
          <w:szCs w:val="22"/>
        </w:rPr>
        <w:t>(</w:t>
      </w:r>
      <w:proofErr w:type="gramStart"/>
      <w:r w:rsidRPr="00EF610D">
        <w:rPr>
          <w:i/>
          <w:iCs/>
          <w:sz w:val="22"/>
          <w:szCs w:val="22"/>
        </w:rPr>
        <w:t>у</w:t>
      </w:r>
      <w:proofErr w:type="gramEnd"/>
      <w:r w:rsidRPr="00EF610D">
        <w:rPr>
          <w:i/>
          <w:iCs/>
          <w:sz w:val="22"/>
          <w:szCs w:val="22"/>
        </w:rPr>
        <w:t xml:space="preserve"> даљем тексту:наручилац)</w:t>
      </w:r>
    </w:p>
    <w:p w:rsidR="00F9784E" w:rsidRPr="00EF610D" w:rsidRDefault="00F9784E" w:rsidP="00F9784E">
      <w:pPr>
        <w:rPr>
          <w:i/>
          <w:iCs/>
          <w:sz w:val="22"/>
          <w:szCs w:val="22"/>
          <w:lang w:val="sr-Cyrl-CS"/>
        </w:rPr>
      </w:pPr>
      <w:proofErr w:type="gramStart"/>
      <w:r w:rsidRPr="00EF610D">
        <w:rPr>
          <w:i/>
          <w:iCs/>
          <w:sz w:val="22"/>
          <w:szCs w:val="22"/>
        </w:rPr>
        <w:t>и</w:t>
      </w:r>
      <w:proofErr w:type="gramEnd"/>
    </w:p>
    <w:p w:rsidR="00F9784E" w:rsidRPr="00EF610D" w:rsidRDefault="00F9784E" w:rsidP="00F9784E">
      <w:pPr>
        <w:rPr>
          <w:i/>
          <w:iCs/>
          <w:sz w:val="22"/>
          <w:szCs w:val="22"/>
          <w:lang w:val="sr-Cyrl-CS"/>
        </w:rPr>
      </w:pPr>
      <w:r w:rsidRPr="00EF610D">
        <w:rPr>
          <w:i/>
          <w:iCs/>
          <w:sz w:val="22"/>
          <w:szCs w:val="22"/>
          <w:u w:val="single"/>
          <w:lang w:val="sr-Cyrl-CS"/>
        </w:rPr>
        <w:t>Пружалац услуга:</w:t>
      </w:r>
      <w:r w:rsidRPr="00EF610D">
        <w:rPr>
          <w:i/>
          <w:iCs/>
          <w:sz w:val="22"/>
          <w:szCs w:val="22"/>
          <w:lang w:val="sr-Cyrl-CS"/>
        </w:rPr>
        <w:t>________________________________________________________</w:t>
      </w:r>
    </w:p>
    <w:p w:rsidR="00F9784E" w:rsidRPr="00EF610D" w:rsidRDefault="00F9784E" w:rsidP="00F9784E">
      <w:pPr>
        <w:rPr>
          <w:i/>
          <w:iCs/>
          <w:sz w:val="22"/>
          <w:szCs w:val="22"/>
          <w:lang w:val="sr-Cyrl-CS"/>
        </w:rPr>
      </w:pPr>
      <w:proofErr w:type="gramStart"/>
      <w:r w:rsidRPr="00EF610D">
        <w:rPr>
          <w:i/>
          <w:iCs/>
          <w:sz w:val="22"/>
          <w:szCs w:val="22"/>
        </w:rPr>
        <w:t>са</w:t>
      </w:r>
      <w:proofErr w:type="gramEnd"/>
      <w:r w:rsidRPr="00EF610D">
        <w:rPr>
          <w:i/>
          <w:iCs/>
          <w:sz w:val="22"/>
          <w:szCs w:val="22"/>
        </w:rPr>
        <w:t xml:space="preserve"> седиштем у</w:t>
      </w:r>
      <w:r w:rsidRPr="00EF610D">
        <w:rPr>
          <w:i/>
          <w:iCs/>
          <w:sz w:val="22"/>
          <w:szCs w:val="22"/>
          <w:lang w:val="sr-Cyrl-CS"/>
        </w:rPr>
        <w:t xml:space="preserve"> ______________________, </w:t>
      </w:r>
      <w:r w:rsidRPr="00EF610D">
        <w:rPr>
          <w:i/>
          <w:iCs/>
          <w:sz w:val="22"/>
          <w:szCs w:val="22"/>
        </w:rPr>
        <w:t xml:space="preserve"> улица </w:t>
      </w:r>
      <w:r w:rsidRPr="00EF610D">
        <w:rPr>
          <w:i/>
          <w:iCs/>
          <w:sz w:val="22"/>
          <w:szCs w:val="22"/>
          <w:lang w:val="sr-Cyrl-CS"/>
        </w:rPr>
        <w:t>______________</w:t>
      </w:r>
      <w:r w:rsidRPr="00EF610D">
        <w:rPr>
          <w:i/>
          <w:iCs/>
          <w:sz w:val="22"/>
          <w:szCs w:val="22"/>
        </w:rPr>
        <w:t>, ПИБ:</w:t>
      </w:r>
      <w:r w:rsidRPr="00EF610D">
        <w:rPr>
          <w:i/>
          <w:iCs/>
          <w:sz w:val="22"/>
          <w:szCs w:val="22"/>
          <w:lang w:val="sr-Cyrl-CS"/>
        </w:rPr>
        <w:t xml:space="preserve"> ________________, </w:t>
      </w:r>
      <w:r w:rsidRPr="00EF610D">
        <w:rPr>
          <w:i/>
          <w:iCs/>
          <w:sz w:val="22"/>
          <w:szCs w:val="22"/>
        </w:rPr>
        <w:t xml:space="preserve"> Матични број: </w:t>
      </w:r>
      <w:r w:rsidRPr="00EF610D">
        <w:rPr>
          <w:i/>
          <w:iCs/>
          <w:sz w:val="22"/>
          <w:szCs w:val="22"/>
          <w:lang w:val="sr-Cyrl-CS"/>
        </w:rPr>
        <w:t>_________________,</w:t>
      </w:r>
    </w:p>
    <w:p w:rsidR="00F9784E" w:rsidRPr="00EF610D" w:rsidRDefault="00F9784E" w:rsidP="00F9784E">
      <w:pPr>
        <w:rPr>
          <w:i/>
          <w:iCs/>
          <w:sz w:val="22"/>
          <w:szCs w:val="22"/>
          <w:lang w:val="sr-Cyrl-CS"/>
        </w:rPr>
      </w:pPr>
      <w:r w:rsidRPr="00EF610D">
        <w:rPr>
          <w:i/>
          <w:iCs/>
          <w:sz w:val="22"/>
          <w:szCs w:val="22"/>
        </w:rPr>
        <w:t xml:space="preserve">Број рачуна: </w:t>
      </w:r>
      <w:r w:rsidRPr="00EF610D">
        <w:rPr>
          <w:i/>
          <w:iCs/>
          <w:sz w:val="22"/>
          <w:szCs w:val="22"/>
          <w:lang w:val="sr-Cyrl-CS"/>
        </w:rPr>
        <w:t>______________________________</w:t>
      </w:r>
      <w:proofErr w:type="gramStart"/>
      <w:r w:rsidRPr="00EF610D">
        <w:rPr>
          <w:i/>
          <w:iCs/>
          <w:sz w:val="22"/>
          <w:szCs w:val="22"/>
          <w:lang w:val="sr-Cyrl-CS"/>
        </w:rPr>
        <w:t xml:space="preserve">_ </w:t>
      </w:r>
      <w:r w:rsidRPr="00EF610D">
        <w:rPr>
          <w:i/>
          <w:iCs/>
          <w:sz w:val="22"/>
          <w:szCs w:val="22"/>
        </w:rPr>
        <w:t xml:space="preserve"> Назив</w:t>
      </w:r>
      <w:proofErr w:type="gramEnd"/>
      <w:r w:rsidRPr="00EF610D">
        <w:rPr>
          <w:i/>
          <w:iCs/>
          <w:sz w:val="22"/>
          <w:szCs w:val="22"/>
        </w:rPr>
        <w:t xml:space="preserve"> банке:</w:t>
      </w:r>
      <w:r w:rsidRPr="00EF610D">
        <w:rPr>
          <w:i/>
          <w:iCs/>
          <w:sz w:val="22"/>
          <w:szCs w:val="22"/>
          <w:lang w:val="sr-Cyrl-CS"/>
        </w:rPr>
        <w:t>_________________________</w:t>
      </w:r>
    </w:p>
    <w:p w:rsidR="00F9784E" w:rsidRPr="00EF610D" w:rsidRDefault="00F9784E" w:rsidP="00F9784E">
      <w:pPr>
        <w:rPr>
          <w:i/>
          <w:iCs/>
          <w:sz w:val="22"/>
          <w:szCs w:val="22"/>
          <w:lang w:val="sr-Cyrl-CS"/>
        </w:rPr>
      </w:pPr>
      <w:r w:rsidRPr="00EF610D">
        <w:rPr>
          <w:i/>
          <w:iCs/>
          <w:sz w:val="22"/>
          <w:szCs w:val="22"/>
        </w:rPr>
        <w:t>Телефон</w:t>
      </w:r>
      <w:proofErr w:type="gramStart"/>
      <w:r w:rsidRPr="00EF610D">
        <w:rPr>
          <w:i/>
          <w:iCs/>
          <w:sz w:val="22"/>
          <w:szCs w:val="22"/>
        </w:rPr>
        <w:t>:</w:t>
      </w:r>
      <w:r w:rsidRPr="00EF610D">
        <w:rPr>
          <w:i/>
          <w:iCs/>
          <w:sz w:val="22"/>
          <w:szCs w:val="22"/>
          <w:lang w:val="sr-Cyrl-CS"/>
        </w:rPr>
        <w:t>_</w:t>
      </w:r>
      <w:proofErr w:type="gramEnd"/>
      <w:r w:rsidRPr="00EF610D">
        <w:rPr>
          <w:i/>
          <w:iCs/>
          <w:sz w:val="22"/>
          <w:szCs w:val="22"/>
          <w:lang w:val="sr-Cyrl-CS"/>
        </w:rPr>
        <w:t xml:space="preserve">_______________________________ </w:t>
      </w:r>
      <w:r w:rsidRPr="00EF610D">
        <w:rPr>
          <w:i/>
          <w:iCs/>
          <w:sz w:val="22"/>
          <w:szCs w:val="22"/>
        </w:rPr>
        <w:t>Телефакс:</w:t>
      </w:r>
      <w:r w:rsidRPr="00EF610D">
        <w:rPr>
          <w:i/>
          <w:iCs/>
          <w:sz w:val="22"/>
          <w:szCs w:val="22"/>
          <w:lang w:val="sr-Cyrl-CS"/>
        </w:rPr>
        <w:t>______________________</w:t>
      </w:r>
    </w:p>
    <w:p w:rsidR="00F9784E" w:rsidRPr="00EF610D" w:rsidRDefault="00F9784E" w:rsidP="00F9784E">
      <w:pPr>
        <w:rPr>
          <w:i/>
          <w:iCs/>
          <w:sz w:val="22"/>
          <w:szCs w:val="22"/>
          <w:lang w:val="sr-Cyrl-CS"/>
        </w:rPr>
      </w:pPr>
      <w:proofErr w:type="gramStart"/>
      <w:r w:rsidRPr="00EF610D">
        <w:rPr>
          <w:i/>
          <w:iCs/>
          <w:sz w:val="22"/>
          <w:szCs w:val="22"/>
        </w:rPr>
        <w:t>кога</w:t>
      </w:r>
      <w:proofErr w:type="gramEnd"/>
      <w:r w:rsidRPr="00EF610D">
        <w:rPr>
          <w:i/>
          <w:iCs/>
          <w:sz w:val="22"/>
          <w:szCs w:val="22"/>
        </w:rPr>
        <w:t xml:space="preserve"> заступа</w:t>
      </w:r>
      <w:r w:rsidRPr="00EF610D">
        <w:rPr>
          <w:i/>
          <w:iCs/>
          <w:sz w:val="22"/>
          <w:szCs w:val="22"/>
          <w:lang w:val="sr-Cyrl-CS"/>
        </w:rPr>
        <w:t xml:space="preserve"> ____________________________</w:t>
      </w:r>
      <w:r w:rsidRPr="00EF610D">
        <w:rPr>
          <w:i/>
          <w:iCs/>
          <w:sz w:val="22"/>
          <w:szCs w:val="22"/>
        </w:rPr>
        <w:t>(у даљем тексту: Пружалац услуга),</w:t>
      </w:r>
    </w:p>
    <w:p w:rsidR="00F9784E" w:rsidRPr="00EF610D" w:rsidRDefault="00F9784E" w:rsidP="00F9784E">
      <w:pPr>
        <w:rPr>
          <w:i/>
          <w:iCs/>
          <w:sz w:val="22"/>
          <w:szCs w:val="22"/>
        </w:rPr>
      </w:pPr>
    </w:p>
    <w:p w:rsidR="00F9784E" w:rsidRPr="00EF610D" w:rsidRDefault="00F9784E" w:rsidP="00F9784E">
      <w:pPr>
        <w:rPr>
          <w:i/>
          <w:iCs/>
          <w:sz w:val="22"/>
          <w:szCs w:val="22"/>
        </w:rPr>
      </w:pPr>
      <w:r w:rsidRPr="00EF610D">
        <w:rPr>
          <w:i/>
          <w:iCs/>
          <w:sz w:val="22"/>
          <w:szCs w:val="22"/>
        </w:rPr>
        <w:t>Основ уговора:</w:t>
      </w:r>
    </w:p>
    <w:p w:rsidR="00F9784E" w:rsidRPr="00EF610D" w:rsidRDefault="00F9784E" w:rsidP="00F9784E">
      <w:pPr>
        <w:rPr>
          <w:i/>
          <w:iCs/>
          <w:sz w:val="22"/>
          <w:szCs w:val="22"/>
          <w:lang w:val="sr-Cyrl-CS"/>
        </w:rPr>
      </w:pPr>
      <w:r w:rsidRPr="00EF610D">
        <w:rPr>
          <w:i/>
          <w:iCs/>
          <w:sz w:val="22"/>
          <w:szCs w:val="22"/>
        </w:rPr>
        <w:t xml:space="preserve">ЈН Број: </w:t>
      </w:r>
      <w:r w:rsidR="00D81DCD" w:rsidRPr="00A36BBC">
        <w:rPr>
          <w:i/>
          <w:iCs/>
          <w:sz w:val="22"/>
          <w:szCs w:val="22"/>
        </w:rPr>
        <w:t>396-4/2015</w:t>
      </w:r>
    </w:p>
    <w:p w:rsidR="00F9784E" w:rsidRPr="00EF610D" w:rsidRDefault="00F9784E" w:rsidP="00F9784E">
      <w:pPr>
        <w:rPr>
          <w:i/>
          <w:iCs/>
          <w:sz w:val="22"/>
          <w:szCs w:val="22"/>
          <w:lang w:val="sr-Cyrl-CS"/>
        </w:rPr>
      </w:pPr>
      <w:r w:rsidRPr="00EF610D">
        <w:rPr>
          <w:i/>
          <w:iCs/>
          <w:sz w:val="22"/>
          <w:szCs w:val="22"/>
        </w:rPr>
        <w:t>Број и датум одлуке о додели уговора</w:t>
      </w:r>
      <w:proofErr w:type="gramStart"/>
      <w:r w:rsidRPr="00EF610D">
        <w:rPr>
          <w:i/>
          <w:iCs/>
          <w:sz w:val="22"/>
          <w:szCs w:val="22"/>
        </w:rPr>
        <w:t>:</w:t>
      </w:r>
      <w:r w:rsidR="00A36BBC">
        <w:rPr>
          <w:i/>
          <w:iCs/>
          <w:sz w:val="22"/>
          <w:szCs w:val="22"/>
        </w:rPr>
        <w:t>396</w:t>
      </w:r>
      <w:proofErr w:type="gramEnd"/>
      <w:r w:rsidR="00A36BBC">
        <w:rPr>
          <w:i/>
          <w:iCs/>
          <w:sz w:val="22"/>
          <w:szCs w:val="22"/>
        </w:rPr>
        <w:t>-4/2015</w:t>
      </w:r>
      <w:r w:rsidRPr="00EF610D">
        <w:rPr>
          <w:i/>
          <w:iCs/>
          <w:sz w:val="22"/>
          <w:szCs w:val="22"/>
          <w:lang w:val="sr-Cyrl-CS"/>
        </w:rPr>
        <w:t xml:space="preserve"> од _________.2015.године </w:t>
      </w:r>
    </w:p>
    <w:p w:rsidR="00F9784E" w:rsidRPr="00EF610D" w:rsidRDefault="00F9784E" w:rsidP="00F9784E">
      <w:pPr>
        <w:rPr>
          <w:i/>
          <w:iCs/>
          <w:sz w:val="22"/>
          <w:szCs w:val="22"/>
        </w:rPr>
      </w:pPr>
      <w:proofErr w:type="gramStart"/>
      <w:r w:rsidRPr="00EF610D">
        <w:rPr>
          <w:i/>
          <w:iCs/>
          <w:sz w:val="22"/>
          <w:szCs w:val="22"/>
        </w:rPr>
        <w:t>Понуда изабраног понуђача бр.</w:t>
      </w:r>
      <w:proofErr w:type="gramEnd"/>
      <w:r w:rsidRPr="00EF610D">
        <w:rPr>
          <w:i/>
          <w:iCs/>
          <w:sz w:val="22"/>
          <w:szCs w:val="22"/>
        </w:rPr>
        <w:t xml:space="preserve"> </w:t>
      </w:r>
      <w:r w:rsidR="00D81DCD" w:rsidRPr="00A36BBC">
        <w:rPr>
          <w:i/>
          <w:iCs/>
          <w:sz w:val="22"/>
          <w:szCs w:val="22"/>
          <w:lang w:val="sr-Cyrl-CS"/>
        </w:rPr>
        <w:t>396-4/2015</w:t>
      </w:r>
      <w:r w:rsidRPr="00A36BBC">
        <w:rPr>
          <w:i/>
          <w:iCs/>
          <w:sz w:val="22"/>
          <w:szCs w:val="22"/>
        </w:rPr>
        <w:t xml:space="preserve"> о</w:t>
      </w:r>
      <w:r w:rsidRPr="00A36BBC">
        <w:rPr>
          <w:i/>
          <w:iCs/>
          <w:sz w:val="22"/>
          <w:szCs w:val="22"/>
          <w:lang w:val="sr-Cyrl-CS"/>
        </w:rPr>
        <w:t>д __________.</w:t>
      </w:r>
      <w:r w:rsidRPr="00EF610D">
        <w:rPr>
          <w:i/>
          <w:iCs/>
          <w:sz w:val="22"/>
          <w:szCs w:val="22"/>
          <w:lang w:val="sr-Cyrl-CS"/>
        </w:rPr>
        <w:t>2015.године</w:t>
      </w:r>
      <w:r w:rsidRPr="00EF610D">
        <w:rPr>
          <w:i/>
          <w:iCs/>
          <w:sz w:val="22"/>
          <w:szCs w:val="22"/>
        </w:rPr>
        <w:t>.</w:t>
      </w:r>
    </w:p>
    <w:p w:rsidR="00F9784E" w:rsidRPr="00EF610D" w:rsidRDefault="00F9784E" w:rsidP="00F9784E">
      <w:pPr>
        <w:jc w:val="both"/>
        <w:rPr>
          <w:b/>
          <w:sz w:val="22"/>
          <w:szCs w:val="22"/>
          <w:lang w:val="sr-Cyrl-CS"/>
        </w:rPr>
      </w:pPr>
    </w:p>
    <w:p w:rsidR="00F9784E" w:rsidRPr="00EF610D" w:rsidRDefault="00F9784E" w:rsidP="00F9784E">
      <w:pPr>
        <w:spacing w:line="360" w:lineRule="auto"/>
        <w:jc w:val="center"/>
        <w:rPr>
          <w:b/>
          <w:i/>
          <w:sz w:val="22"/>
          <w:szCs w:val="22"/>
          <w:lang w:val="ru-RU"/>
        </w:rPr>
      </w:pPr>
      <w:r w:rsidRPr="00EF610D">
        <w:rPr>
          <w:b/>
          <w:i/>
          <w:sz w:val="22"/>
          <w:szCs w:val="22"/>
          <w:lang w:val="ru-RU"/>
        </w:rPr>
        <w:t xml:space="preserve"> Члан 1.</w:t>
      </w:r>
    </w:p>
    <w:p w:rsidR="00F9784E" w:rsidRPr="00EF610D" w:rsidRDefault="00F9784E" w:rsidP="00F9784E">
      <w:pPr>
        <w:pStyle w:val="Subtitle"/>
        <w:jc w:val="both"/>
        <w:rPr>
          <w:rFonts w:ascii="Times New Roman" w:hAnsi="Times New Roman"/>
          <w:b w:val="0"/>
          <w:i w:val="0"/>
          <w:sz w:val="22"/>
          <w:szCs w:val="22"/>
        </w:rPr>
      </w:pPr>
      <w:r w:rsidRPr="00EF610D">
        <w:rPr>
          <w:rFonts w:ascii="Times New Roman" w:hAnsi="Times New Roman"/>
          <w:b w:val="0"/>
          <w:i w:val="0"/>
          <w:sz w:val="22"/>
          <w:szCs w:val="22"/>
        </w:rPr>
        <w:tab/>
        <w:t>Уговорне стране сагласно констатују:</w:t>
      </w:r>
    </w:p>
    <w:p w:rsidR="00F9784E" w:rsidRPr="00EF610D" w:rsidRDefault="00F9784E" w:rsidP="008A6ECE">
      <w:pPr>
        <w:numPr>
          <w:ilvl w:val="0"/>
          <w:numId w:val="8"/>
        </w:numPr>
        <w:spacing w:line="240" w:lineRule="auto"/>
        <w:jc w:val="both"/>
        <w:rPr>
          <w:sz w:val="22"/>
          <w:szCs w:val="22"/>
          <w:lang w:val="sr-Cyrl-CS"/>
        </w:rPr>
      </w:pPr>
      <w:r w:rsidRPr="00EF610D">
        <w:rPr>
          <w:sz w:val="22"/>
          <w:szCs w:val="22"/>
          <w:lang w:val="sr-Cyrl-CS"/>
        </w:rPr>
        <w:t>да је Наручилац, на основу члана 39. Закона о јавним набавкама (</w:t>
      </w:r>
      <w:r w:rsidRPr="00EF610D">
        <w:rPr>
          <w:sz w:val="22"/>
          <w:szCs w:val="22"/>
          <w:lang w:val="ru-RU"/>
        </w:rPr>
        <w:t>"</w:t>
      </w:r>
      <w:r w:rsidRPr="00EF610D">
        <w:rPr>
          <w:sz w:val="22"/>
          <w:szCs w:val="22"/>
          <w:lang w:val="sr-Cyrl-CS"/>
        </w:rPr>
        <w:t>Сл. гласник Републике Србије</w:t>
      </w:r>
      <w:r w:rsidRPr="00EF610D">
        <w:rPr>
          <w:sz w:val="22"/>
          <w:szCs w:val="22"/>
          <w:lang w:val="ru-RU"/>
        </w:rPr>
        <w:t>"</w:t>
      </w:r>
      <w:r w:rsidRPr="00EF610D">
        <w:rPr>
          <w:sz w:val="22"/>
          <w:szCs w:val="22"/>
          <w:lang w:val="sr-Cyrl-CS"/>
        </w:rPr>
        <w:t xml:space="preserve"> бр.124/12, 14/15) спровео поступак јавне набавке мале вредности </w:t>
      </w:r>
      <w:r w:rsidR="00AD4CFC" w:rsidRPr="00EF610D">
        <w:rPr>
          <w:sz w:val="22"/>
          <w:szCs w:val="22"/>
        </w:rPr>
        <w:t xml:space="preserve">услуга </w:t>
      </w:r>
      <w:r w:rsidR="00AD4CFC" w:rsidRPr="00EF610D">
        <w:rPr>
          <w:sz w:val="22"/>
          <w:szCs w:val="22"/>
          <w:lang w:val="sr-Cyrl-CS"/>
        </w:rPr>
        <w:t>израде пројекта за грађевинску дозволу, пројеката за извођење и техни</w:t>
      </w:r>
      <w:r w:rsidR="00AD4CFC" w:rsidRPr="00EF610D">
        <w:rPr>
          <w:sz w:val="22"/>
          <w:szCs w:val="22"/>
        </w:rPr>
        <w:t>чку</w:t>
      </w:r>
      <w:r w:rsidR="00AD4CFC" w:rsidRPr="00EF610D">
        <w:rPr>
          <w:sz w:val="22"/>
          <w:szCs w:val="22"/>
          <w:lang w:val="sr-Cyrl-CS"/>
        </w:rPr>
        <w:t xml:space="preserve"> контролу пројекта за грађевинску дозволу за изградњу секундарне мреже за снабдевање водом насеља Белотинац</w:t>
      </w:r>
      <w:r w:rsidR="00AD4CFC" w:rsidRPr="00EF610D">
        <w:rPr>
          <w:sz w:val="22"/>
          <w:szCs w:val="22"/>
          <w:lang w:val="sr-Latn-CS"/>
        </w:rPr>
        <w:t xml:space="preserve"> </w:t>
      </w:r>
      <w:r w:rsidR="00AD4CFC" w:rsidRPr="00EF610D">
        <w:rPr>
          <w:sz w:val="22"/>
          <w:szCs w:val="22"/>
          <w:lang w:val="sr-Cyrl-CS"/>
        </w:rPr>
        <w:t>и Пуковац</w:t>
      </w:r>
      <w:r w:rsidR="00AD4CFC" w:rsidRPr="00EF610D">
        <w:rPr>
          <w:sz w:val="22"/>
          <w:szCs w:val="22"/>
          <w:lang w:val="ru-RU"/>
        </w:rPr>
        <w:t>,</w:t>
      </w:r>
      <w:r w:rsidR="00AD4CFC" w:rsidRPr="00EF610D">
        <w:rPr>
          <w:b/>
          <w:sz w:val="22"/>
          <w:szCs w:val="22"/>
          <w:lang w:val="ru-RU"/>
        </w:rPr>
        <w:t xml:space="preserve"> </w:t>
      </w:r>
      <w:r w:rsidR="00AD4CFC" w:rsidRPr="00EF610D">
        <w:rPr>
          <w:sz w:val="22"/>
          <w:szCs w:val="22"/>
        </w:rPr>
        <w:t xml:space="preserve">број </w:t>
      </w:r>
      <w:r w:rsidR="00A36BBC">
        <w:rPr>
          <w:color w:val="000000"/>
          <w:sz w:val="22"/>
          <w:szCs w:val="22"/>
          <w:lang w:val="sr-Cyrl-CS"/>
        </w:rPr>
        <w:t>396-4/2015</w:t>
      </w:r>
      <w:r w:rsidRPr="00EF610D">
        <w:rPr>
          <w:sz w:val="22"/>
          <w:szCs w:val="22"/>
          <w:lang w:val="sr-Cyrl-CS"/>
        </w:rPr>
        <w:t>;</w:t>
      </w:r>
    </w:p>
    <w:p w:rsidR="00F9784E" w:rsidRPr="00EF610D" w:rsidRDefault="00F9784E" w:rsidP="008A6ECE">
      <w:pPr>
        <w:numPr>
          <w:ilvl w:val="0"/>
          <w:numId w:val="8"/>
        </w:numPr>
        <w:spacing w:line="240" w:lineRule="auto"/>
        <w:ind w:left="270" w:firstLine="90"/>
        <w:rPr>
          <w:sz w:val="22"/>
          <w:szCs w:val="22"/>
          <w:lang w:val="sr-Cyrl-CS"/>
        </w:rPr>
      </w:pPr>
      <w:r w:rsidRPr="00EF610D">
        <w:rPr>
          <w:sz w:val="22"/>
          <w:szCs w:val="22"/>
          <w:lang w:val="sr-Cyrl-CS"/>
        </w:rPr>
        <w:t xml:space="preserve">да је  Пружалац услуга  дана ______.2015. године доставио понудуза </w:t>
      </w:r>
      <w:r w:rsidRPr="00EF610D">
        <w:rPr>
          <w:b/>
          <w:sz w:val="22"/>
          <w:szCs w:val="22"/>
          <w:lang w:val="sr-Cyrl-CS"/>
        </w:rPr>
        <w:t>ПАРТИЈУ</w:t>
      </w:r>
      <w:r w:rsidRPr="00EF610D">
        <w:rPr>
          <w:sz w:val="22"/>
          <w:szCs w:val="22"/>
          <w:lang w:val="sr-Cyrl-CS"/>
        </w:rPr>
        <w:t xml:space="preserve">под редним бројем ____ - </w:t>
      </w:r>
      <w:r w:rsidRPr="00EF610D">
        <w:rPr>
          <w:b/>
          <w:sz w:val="22"/>
          <w:szCs w:val="22"/>
          <w:lang w:val="sr-Cyrl-CS"/>
        </w:rPr>
        <w:t>Услуга израде</w:t>
      </w:r>
      <w:r w:rsidRPr="00EF610D">
        <w:rPr>
          <w:sz w:val="22"/>
          <w:szCs w:val="22"/>
          <w:lang w:val="sr-Cyrl-CS"/>
        </w:rPr>
        <w:t>_________________________________</w:t>
      </w:r>
    </w:p>
    <w:p w:rsidR="00F9784E" w:rsidRPr="00EF610D" w:rsidRDefault="00F9784E" w:rsidP="00F9784E">
      <w:pPr>
        <w:spacing w:line="240" w:lineRule="auto"/>
        <w:ind w:left="270"/>
        <w:rPr>
          <w:sz w:val="22"/>
          <w:szCs w:val="22"/>
          <w:lang w:val="sr-Cyrl-CS"/>
        </w:rPr>
      </w:pPr>
      <w:r w:rsidRPr="00EF610D">
        <w:rPr>
          <w:sz w:val="22"/>
          <w:szCs w:val="22"/>
          <w:lang w:val="sr-Cyrl-CS"/>
        </w:rPr>
        <w:t>__________________________________________________________________________________</w:t>
      </w:r>
    </w:p>
    <w:p w:rsidR="00F9784E" w:rsidRPr="00EF610D" w:rsidRDefault="00F9784E" w:rsidP="00F9784E">
      <w:pPr>
        <w:spacing w:line="240" w:lineRule="auto"/>
        <w:ind w:left="270"/>
        <w:rPr>
          <w:sz w:val="22"/>
          <w:szCs w:val="22"/>
          <w:lang w:val="sr-Cyrl-CS"/>
        </w:rPr>
      </w:pPr>
      <w:r w:rsidRPr="00EF610D">
        <w:rPr>
          <w:sz w:val="22"/>
          <w:szCs w:val="22"/>
          <w:lang w:val="sr-Cyrl-CS"/>
        </w:rPr>
        <w:tab/>
      </w:r>
      <w:r w:rsidRPr="00EF610D">
        <w:rPr>
          <w:sz w:val="22"/>
          <w:szCs w:val="22"/>
          <w:lang w:val="sr-Cyrl-CS"/>
        </w:rPr>
        <w:tab/>
      </w:r>
      <w:r w:rsidRPr="00EF610D">
        <w:rPr>
          <w:sz w:val="22"/>
          <w:szCs w:val="22"/>
          <w:lang w:val="sr-Cyrl-CS"/>
        </w:rPr>
        <w:tab/>
      </w:r>
      <w:r w:rsidRPr="00EF610D">
        <w:rPr>
          <w:sz w:val="22"/>
          <w:szCs w:val="22"/>
          <w:lang w:val="sr-Cyrl-CS"/>
        </w:rPr>
        <w:tab/>
        <w:t>(назив предмета набавке)</w:t>
      </w:r>
    </w:p>
    <w:p w:rsidR="00F9784E" w:rsidRPr="00EF610D" w:rsidRDefault="00F9784E" w:rsidP="00F9784E">
      <w:pPr>
        <w:spacing w:line="240" w:lineRule="auto"/>
        <w:ind w:left="270"/>
        <w:rPr>
          <w:sz w:val="22"/>
          <w:szCs w:val="22"/>
          <w:lang w:val="sr-Cyrl-CS"/>
        </w:rPr>
      </w:pPr>
      <w:r w:rsidRPr="00EF610D">
        <w:rPr>
          <w:sz w:val="22"/>
          <w:szCs w:val="22"/>
          <w:lang w:val="sr-Cyrl-CS"/>
        </w:rPr>
        <w:t xml:space="preserve"> која се налази у прилогу уговора и саставни је његов део;</w:t>
      </w:r>
    </w:p>
    <w:p w:rsidR="00F9784E" w:rsidRPr="00EF610D" w:rsidRDefault="00F9784E" w:rsidP="008A6ECE">
      <w:pPr>
        <w:numPr>
          <w:ilvl w:val="0"/>
          <w:numId w:val="8"/>
        </w:numPr>
        <w:spacing w:line="240" w:lineRule="auto"/>
        <w:ind w:firstLine="76"/>
        <w:jc w:val="both"/>
        <w:rPr>
          <w:sz w:val="22"/>
          <w:szCs w:val="22"/>
          <w:lang w:val="sr-Cyrl-CS"/>
        </w:rPr>
      </w:pPr>
      <w:r w:rsidRPr="00EF610D">
        <w:rPr>
          <w:sz w:val="22"/>
          <w:szCs w:val="22"/>
          <w:lang w:val="sr-Cyrl-CS"/>
        </w:rPr>
        <w:t>да понуда Пружаоца услуга у потпуности одговара захтевима  из конкурсне документације;</w:t>
      </w:r>
    </w:p>
    <w:p w:rsidR="00F9784E" w:rsidRPr="00EF610D" w:rsidRDefault="00F9784E" w:rsidP="008A6ECE">
      <w:pPr>
        <w:numPr>
          <w:ilvl w:val="0"/>
          <w:numId w:val="8"/>
        </w:numPr>
        <w:spacing w:line="240" w:lineRule="auto"/>
        <w:ind w:left="270" w:firstLine="90"/>
        <w:rPr>
          <w:sz w:val="22"/>
          <w:szCs w:val="22"/>
          <w:lang w:val="sr-Cyrl-CS"/>
        </w:rPr>
      </w:pPr>
      <w:r w:rsidRPr="00EF610D">
        <w:rPr>
          <w:sz w:val="22"/>
          <w:szCs w:val="22"/>
          <w:lang w:val="sr-Cyrl-CS"/>
        </w:rPr>
        <w:t xml:space="preserve">да је Наручилац у складу са чланом 108. став 1. Закона о јавним набавкама, на основу извештаја о стручној оцени понуда донео Одлуку о додели уговора број ________________ од ______2015. године, којом је изабрао Пружаоца </w:t>
      </w:r>
      <w:r w:rsidR="00AD4CFC" w:rsidRPr="00EF610D">
        <w:rPr>
          <w:sz w:val="22"/>
          <w:szCs w:val="22"/>
        </w:rPr>
        <w:t xml:space="preserve">услуга </w:t>
      </w:r>
      <w:r w:rsidR="00AD4CFC" w:rsidRPr="00EF610D">
        <w:rPr>
          <w:sz w:val="22"/>
          <w:szCs w:val="22"/>
          <w:lang w:val="sr-Cyrl-CS"/>
        </w:rPr>
        <w:t>израде пројекта за грађевинску дозволу, пројеката за извођење и техни</w:t>
      </w:r>
      <w:r w:rsidR="00AD4CFC" w:rsidRPr="00EF610D">
        <w:rPr>
          <w:sz w:val="22"/>
          <w:szCs w:val="22"/>
        </w:rPr>
        <w:t>чку</w:t>
      </w:r>
      <w:r w:rsidR="00AD4CFC" w:rsidRPr="00EF610D">
        <w:rPr>
          <w:sz w:val="22"/>
          <w:szCs w:val="22"/>
          <w:lang w:val="sr-Cyrl-CS"/>
        </w:rPr>
        <w:t xml:space="preserve"> контролу пројекта за грађевинску дозволу за изградњу секундарне мреже за снабдевање водом насеља Белотинац</w:t>
      </w:r>
      <w:r w:rsidR="00AD4CFC" w:rsidRPr="00EF610D">
        <w:rPr>
          <w:sz w:val="22"/>
          <w:szCs w:val="22"/>
          <w:lang w:val="sr-Latn-CS"/>
        </w:rPr>
        <w:t xml:space="preserve"> </w:t>
      </w:r>
      <w:r w:rsidR="00AD4CFC" w:rsidRPr="00EF610D">
        <w:rPr>
          <w:sz w:val="22"/>
          <w:szCs w:val="22"/>
          <w:lang w:val="sr-Cyrl-CS"/>
        </w:rPr>
        <w:t>и Пуковац</w:t>
      </w:r>
      <w:r w:rsidR="00AD4CFC" w:rsidRPr="00EF610D">
        <w:rPr>
          <w:sz w:val="22"/>
          <w:szCs w:val="22"/>
          <w:lang w:val="ru-RU"/>
        </w:rPr>
        <w:t>,</w:t>
      </w:r>
      <w:r w:rsidR="00AD4CFC" w:rsidRPr="00EF610D">
        <w:rPr>
          <w:b/>
          <w:sz w:val="22"/>
          <w:szCs w:val="22"/>
          <w:lang w:val="ru-RU"/>
        </w:rPr>
        <w:t xml:space="preserve"> </w:t>
      </w:r>
      <w:r w:rsidR="00AD4CFC" w:rsidRPr="00EF610D">
        <w:rPr>
          <w:sz w:val="22"/>
          <w:szCs w:val="22"/>
        </w:rPr>
        <w:t xml:space="preserve">број </w:t>
      </w:r>
      <w:r w:rsidR="00A36BBC">
        <w:rPr>
          <w:color w:val="000000"/>
          <w:sz w:val="22"/>
          <w:szCs w:val="22"/>
          <w:lang w:val="sr-Cyrl-CS"/>
        </w:rPr>
        <w:t>396-4/2015</w:t>
      </w:r>
      <w:r w:rsidRPr="00EF610D">
        <w:rPr>
          <w:sz w:val="22"/>
          <w:szCs w:val="22"/>
          <w:lang w:val="sr-Cyrl-CS"/>
        </w:rPr>
        <w:t xml:space="preserve">,за </w:t>
      </w:r>
      <w:r w:rsidRPr="00EF610D">
        <w:rPr>
          <w:b/>
          <w:sz w:val="22"/>
          <w:szCs w:val="22"/>
          <w:lang w:val="sr-Cyrl-CS"/>
        </w:rPr>
        <w:t>ПАРТИЈУ</w:t>
      </w:r>
      <w:r w:rsidRPr="00EF610D">
        <w:rPr>
          <w:sz w:val="22"/>
          <w:szCs w:val="22"/>
          <w:lang w:val="sr-Cyrl-CS"/>
        </w:rPr>
        <w:t xml:space="preserve"> под редним бројем ____  - </w:t>
      </w:r>
      <w:r w:rsidRPr="00EF610D">
        <w:rPr>
          <w:b/>
          <w:sz w:val="22"/>
          <w:szCs w:val="22"/>
          <w:lang w:val="sr-Cyrl-CS"/>
        </w:rPr>
        <w:t>Услуга израде</w:t>
      </w:r>
      <w:r w:rsidRPr="00EF610D">
        <w:rPr>
          <w:sz w:val="22"/>
          <w:szCs w:val="22"/>
          <w:lang w:val="sr-Cyrl-CS"/>
        </w:rPr>
        <w:t xml:space="preserve"> _____________________________________________________________</w:t>
      </w:r>
    </w:p>
    <w:p w:rsidR="00F9784E" w:rsidRPr="00EF610D" w:rsidRDefault="00F9784E" w:rsidP="00F9784E">
      <w:pPr>
        <w:spacing w:line="240" w:lineRule="auto"/>
        <w:ind w:left="270"/>
        <w:rPr>
          <w:sz w:val="22"/>
          <w:szCs w:val="22"/>
          <w:lang w:val="sr-Cyrl-CS"/>
        </w:rPr>
      </w:pPr>
      <w:r w:rsidRPr="00EF610D">
        <w:rPr>
          <w:sz w:val="22"/>
          <w:szCs w:val="22"/>
          <w:lang w:val="sr-Cyrl-CS"/>
        </w:rPr>
        <w:t>__________________________________________________________________________________</w:t>
      </w:r>
    </w:p>
    <w:p w:rsidR="00F9784E" w:rsidRPr="00EF610D" w:rsidRDefault="00F9784E" w:rsidP="00F9784E">
      <w:pPr>
        <w:spacing w:line="240" w:lineRule="auto"/>
        <w:ind w:left="270"/>
        <w:rPr>
          <w:sz w:val="22"/>
          <w:szCs w:val="22"/>
          <w:lang w:val="sr-Cyrl-CS"/>
        </w:rPr>
      </w:pPr>
      <w:r w:rsidRPr="00EF610D">
        <w:rPr>
          <w:sz w:val="22"/>
          <w:szCs w:val="22"/>
          <w:lang w:val="sr-Cyrl-CS"/>
        </w:rPr>
        <w:tab/>
      </w:r>
      <w:r w:rsidRPr="00EF610D">
        <w:rPr>
          <w:sz w:val="22"/>
          <w:szCs w:val="22"/>
          <w:lang w:val="sr-Cyrl-CS"/>
        </w:rPr>
        <w:tab/>
      </w:r>
      <w:r w:rsidRPr="00EF610D">
        <w:rPr>
          <w:sz w:val="22"/>
          <w:szCs w:val="22"/>
          <w:lang w:val="sr-Cyrl-CS"/>
        </w:rPr>
        <w:tab/>
      </w:r>
      <w:r w:rsidRPr="00EF610D">
        <w:rPr>
          <w:sz w:val="22"/>
          <w:szCs w:val="22"/>
          <w:lang w:val="sr-Cyrl-CS"/>
        </w:rPr>
        <w:tab/>
        <w:t xml:space="preserve">(назив предмета набавке)                                                                                                    </w:t>
      </w:r>
      <w:r w:rsidRPr="00EF610D">
        <w:rPr>
          <w:b/>
          <w:sz w:val="22"/>
          <w:szCs w:val="22"/>
          <w:lang w:val="sr-Cyrl-CS"/>
        </w:rPr>
        <w:t xml:space="preserve"> </w:t>
      </w:r>
    </w:p>
    <w:p w:rsidR="00F9784E" w:rsidRPr="00EF610D" w:rsidRDefault="00F9784E" w:rsidP="00F9784E">
      <w:pPr>
        <w:pStyle w:val="5"/>
        <w:numPr>
          <w:ilvl w:val="12"/>
          <w:numId w:val="0"/>
        </w:numPr>
        <w:spacing w:after="0"/>
        <w:ind w:right="57"/>
        <w:jc w:val="center"/>
        <w:rPr>
          <w:b/>
          <w:sz w:val="22"/>
          <w:szCs w:val="22"/>
          <w:lang w:val="sr-Cyrl-CS"/>
        </w:rPr>
      </w:pPr>
    </w:p>
    <w:p w:rsidR="00F9784E" w:rsidRPr="00EF610D" w:rsidRDefault="00F9784E" w:rsidP="00F9784E">
      <w:pPr>
        <w:pStyle w:val="5"/>
        <w:numPr>
          <w:ilvl w:val="12"/>
          <w:numId w:val="0"/>
        </w:numPr>
        <w:spacing w:after="0"/>
        <w:ind w:right="57"/>
        <w:jc w:val="center"/>
        <w:rPr>
          <w:b/>
          <w:sz w:val="22"/>
          <w:szCs w:val="22"/>
          <w:lang w:val="sr-Cyrl-CS"/>
        </w:rPr>
      </w:pPr>
      <w:r w:rsidRPr="00EF610D">
        <w:rPr>
          <w:b/>
          <w:sz w:val="22"/>
          <w:szCs w:val="22"/>
          <w:lang w:val="sr-Cyrl-CS"/>
        </w:rPr>
        <w:t xml:space="preserve">Члан 2. </w:t>
      </w:r>
    </w:p>
    <w:p w:rsidR="00F9784E" w:rsidRPr="00EF610D" w:rsidRDefault="00F9784E" w:rsidP="00F9784E">
      <w:pPr>
        <w:numPr>
          <w:ilvl w:val="12"/>
          <w:numId w:val="0"/>
        </w:numPr>
        <w:tabs>
          <w:tab w:val="left" w:pos="7650"/>
          <w:tab w:val="left" w:pos="8010"/>
        </w:tabs>
        <w:ind w:right="57"/>
        <w:jc w:val="both"/>
        <w:rPr>
          <w:sz w:val="22"/>
          <w:szCs w:val="22"/>
          <w:lang w:val="sr-Cyrl-CS"/>
        </w:rPr>
      </w:pPr>
    </w:p>
    <w:p w:rsidR="00F9784E" w:rsidRPr="00EF610D" w:rsidRDefault="00F9784E" w:rsidP="00F9784E">
      <w:pPr>
        <w:pStyle w:val="BodyTextIndent"/>
        <w:ind w:left="270" w:right="-36" w:firstLine="684"/>
        <w:jc w:val="both"/>
        <w:rPr>
          <w:rFonts w:ascii="Times New Roman" w:hAnsi="Times New Roman" w:cs="Times New Roman"/>
          <w:sz w:val="22"/>
          <w:lang w:val="sr-Cyrl-CS"/>
        </w:rPr>
      </w:pPr>
      <w:r w:rsidRPr="00EF610D">
        <w:rPr>
          <w:rFonts w:ascii="Times New Roman" w:hAnsi="Times New Roman" w:cs="Times New Roman"/>
          <w:sz w:val="22"/>
          <w:lang w:val="sr-Cyrl-CS"/>
        </w:rPr>
        <w:t xml:space="preserve">Предмет уговора је </w:t>
      </w:r>
      <w:r w:rsidRPr="00EF610D">
        <w:rPr>
          <w:rFonts w:ascii="Times New Roman" w:hAnsi="Times New Roman" w:cs="Times New Roman"/>
          <w:b/>
          <w:sz w:val="22"/>
          <w:lang w:val="sr-Cyrl-CS"/>
        </w:rPr>
        <w:t>Услуга израде</w:t>
      </w:r>
      <w:r w:rsidRPr="00EF610D">
        <w:rPr>
          <w:rFonts w:ascii="Times New Roman" w:hAnsi="Times New Roman" w:cs="Times New Roman"/>
          <w:sz w:val="22"/>
          <w:lang w:val="sr-Cyrl-CS"/>
        </w:rPr>
        <w:t xml:space="preserve">___________________________________________ _____________________________________________________________________________,ближе </w:t>
      </w:r>
      <w:r w:rsidRPr="00EF610D">
        <w:rPr>
          <w:rFonts w:ascii="Times New Roman" w:hAnsi="Times New Roman" w:cs="Times New Roman"/>
          <w:sz w:val="22"/>
          <w:lang w:val="sr-Cyrl-CS"/>
        </w:rPr>
        <w:lastRenderedPageBreak/>
        <w:t>одређена у спецификацији Наручиоца и понуди најповољнијег понуђача-Извршиоца са ценом која је саставни део  његове понуде.</w:t>
      </w:r>
    </w:p>
    <w:p w:rsidR="00F9784E" w:rsidRPr="00EF610D" w:rsidRDefault="00F9784E" w:rsidP="00F9784E">
      <w:pPr>
        <w:ind w:right="57"/>
        <w:jc w:val="center"/>
        <w:rPr>
          <w:b/>
          <w:sz w:val="22"/>
          <w:szCs w:val="22"/>
          <w:lang w:val="sr-Cyrl-CS"/>
        </w:rPr>
      </w:pPr>
    </w:p>
    <w:p w:rsidR="00F9784E" w:rsidRPr="00EF610D" w:rsidRDefault="00F9784E" w:rsidP="00F9784E">
      <w:pPr>
        <w:ind w:right="57"/>
        <w:jc w:val="center"/>
        <w:rPr>
          <w:sz w:val="22"/>
          <w:szCs w:val="22"/>
          <w:lang w:val="ru-RU"/>
        </w:rPr>
      </w:pPr>
      <w:r w:rsidRPr="00EF610D">
        <w:rPr>
          <w:b/>
          <w:sz w:val="22"/>
          <w:szCs w:val="22"/>
          <w:lang w:val="ru-RU"/>
        </w:rPr>
        <w:t xml:space="preserve">Члан </w:t>
      </w:r>
      <w:r w:rsidRPr="00EF610D">
        <w:rPr>
          <w:b/>
          <w:sz w:val="22"/>
          <w:szCs w:val="22"/>
          <w:lang w:val="sr-Cyrl-CS"/>
        </w:rPr>
        <w:t>3</w:t>
      </w:r>
      <w:r w:rsidRPr="00EF610D">
        <w:rPr>
          <w:b/>
          <w:sz w:val="22"/>
          <w:szCs w:val="22"/>
          <w:lang w:val="ru-RU"/>
        </w:rPr>
        <w:t>.</w:t>
      </w:r>
    </w:p>
    <w:p w:rsidR="00F9784E" w:rsidRPr="00EF610D" w:rsidRDefault="00F9784E" w:rsidP="00F9784E">
      <w:pPr>
        <w:pStyle w:val="BodyTextIndent"/>
        <w:ind w:right="57"/>
        <w:rPr>
          <w:rFonts w:ascii="Times New Roman" w:hAnsi="Times New Roman" w:cs="Times New Roman"/>
          <w:b/>
          <w:bCs/>
          <w:sz w:val="22"/>
          <w:lang w:val="ru-RU"/>
        </w:rPr>
      </w:pPr>
    </w:p>
    <w:p w:rsidR="00F9784E" w:rsidRPr="00EF610D" w:rsidRDefault="00F9784E" w:rsidP="00F9784E">
      <w:pPr>
        <w:ind w:right="57" w:firstLine="684"/>
        <w:jc w:val="both"/>
        <w:rPr>
          <w:sz w:val="22"/>
          <w:szCs w:val="22"/>
          <w:lang w:val="sr-Cyrl-CS"/>
        </w:rPr>
      </w:pPr>
      <w:r w:rsidRPr="00EF610D">
        <w:rPr>
          <w:sz w:val="22"/>
          <w:szCs w:val="22"/>
          <w:lang w:val="sr-Cyrl-CS"/>
        </w:rPr>
        <w:t>Пружалац услуга је дужан да Наручиоцу испоручи Пројекат</w:t>
      </w:r>
      <w:r w:rsidR="00AD4CFC" w:rsidRPr="00EF610D">
        <w:rPr>
          <w:sz w:val="22"/>
          <w:szCs w:val="22"/>
          <w:lang w:val="sr-Cyrl-CS"/>
        </w:rPr>
        <w:t>/техничку контолу пројекта</w:t>
      </w:r>
      <w:r w:rsidRPr="00EF610D">
        <w:rPr>
          <w:sz w:val="22"/>
          <w:szCs w:val="22"/>
          <w:lang w:val="sr-Cyrl-CS"/>
        </w:rPr>
        <w:t xml:space="preserve"> </w:t>
      </w:r>
      <w:r w:rsidR="00DE479C" w:rsidRPr="00EF610D">
        <w:rPr>
          <w:sz w:val="22"/>
          <w:szCs w:val="22"/>
          <w:lang w:val="sr-Cyrl-CS"/>
        </w:rPr>
        <w:t xml:space="preserve">(избрисати непотребно) </w:t>
      </w:r>
      <w:r w:rsidRPr="00EF610D">
        <w:rPr>
          <w:sz w:val="22"/>
          <w:szCs w:val="22"/>
          <w:lang w:val="sr-Cyrl-CS"/>
        </w:rPr>
        <w:t xml:space="preserve">у року од </w:t>
      </w:r>
      <w:r w:rsidR="00AD4CFC" w:rsidRPr="00A36BBC">
        <w:rPr>
          <w:b/>
          <w:sz w:val="22"/>
          <w:szCs w:val="22"/>
          <w:lang w:val="sr-Cyrl-CS"/>
        </w:rPr>
        <w:t>90</w:t>
      </w:r>
      <w:r w:rsidRPr="00A36BBC">
        <w:rPr>
          <w:b/>
          <w:sz w:val="22"/>
          <w:szCs w:val="22"/>
          <w:lang w:val="sr-Cyrl-CS"/>
        </w:rPr>
        <w:t xml:space="preserve"> (</w:t>
      </w:r>
      <w:r w:rsidR="00AD4CFC" w:rsidRPr="00A36BBC">
        <w:rPr>
          <w:b/>
          <w:sz w:val="22"/>
          <w:szCs w:val="22"/>
          <w:lang w:val="sr-Cyrl-CS"/>
        </w:rPr>
        <w:t>деведесет</w:t>
      </w:r>
      <w:r w:rsidRPr="00A36BBC">
        <w:rPr>
          <w:b/>
          <w:sz w:val="22"/>
          <w:szCs w:val="22"/>
          <w:lang w:val="sr-Cyrl-CS"/>
        </w:rPr>
        <w:t>) дана</w:t>
      </w:r>
      <w:r w:rsidRPr="00EF610D">
        <w:rPr>
          <w:sz w:val="22"/>
          <w:szCs w:val="22"/>
          <w:lang w:val="sr-Cyrl-CS"/>
        </w:rPr>
        <w:t xml:space="preserve"> од дана закључења овог Уговора</w:t>
      </w:r>
      <w:r w:rsidR="00AD4CFC" w:rsidRPr="00EF610D">
        <w:rPr>
          <w:sz w:val="22"/>
          <w:szCs w:val="22"/>
          <w:lang w:val="sr-Cyrl-CS"/>
        </w:rPr>
        <w:t xml:space="preserve"> за насеље </w:t>
      </w:r>
      <w:r w:rsidR="00AD4CFC" w:rsidRPr="00A36BBC">
        <w:rPr>
          <w:b/>
          <w:sz w:val="22"/>
          <w:szCs w:val="22"/>
          <w:lang w:val="sr-Cyrl-CS"/>
        </w:rPr>
        <w:t>Белотинац</w:t>
      </w:r>
      <w:r w:rsidR="00AD4CFC" w:rsidRPr="00EF610D">
        <w:rPr>
          <w:sz w:val="22"/>
          <w:szCs w:val="22"/>
          <w:lang w:val="sr-Cyrl-CS"/>
        </w:rPr>
        <w:t xml:space="preserve">, односно </w:t>
      </w:r>
      <w:r w:rsidR="00DE479C" w:rsidRPr="00EF610D">
        <w:rPr>
          <w:sz w:val="22"/>
          <w:szCs w:val="22"/>
          <w:lang w:val="sr-Cyrl-CS"/>
        </w:rPr>
        <w:t xml:space="preserve">у року од </w:t>
      </w:r>
      <w:r w:rsidR="00DE479C" w:rsidRPr="00A36BBC">
        <w:rPr>
          <w:b/>
          <w:sz w:val="22"/>
          <w:szCs w:val="22"/>
          <w:lang w:val="sr-Cyrl-CS"/>
        </w:rPr>
        <w:t>180 (стоосамдесет) дана</w:t>
      </w:r>
      <w:r w:rsidR="00DE479C" w:rsidRPr="00EF610D">
        <w:rPr>
          <w:sz w:val="22"/>
          <w:szCs w:val="22"/>
          <w:lang w:val="sr-Cyrl-CS"/>
        </w:rPr>
        <w:t xml:space="preserve"> за насеље </w:t>
      </w:r>
      <w:r w:rsidR="00DE479C" w:rsidRPr="00A36BBC">
        <w:rPr>
          <w:b/>
          <w:sz w:val="22"/>
          <w:szCs w:val="22"/>
          <w:lang w:val="sr-Cyrl-CS"/>
        </w:rPr>
        <w:t>Пуковац</w:t>
      </w:r>
      <w:r w:rsidRPr="00EF610D">
        <w:rPr>
          <w:sz w:val="22"/>
          <w:szCs w:val="22"/>
          <w:lang w:val="sr-Cyrl-CS"/>
        </w:rPr>
        <w:t>.</w:t>
      </w:r>
    </w:p>
    <w:p w:rsidR="00F9784E" w:rsidRPr="00EF610D" w:rsidRDefault="00F9784E" w:rsidP="00F9784E">
      <w:pPr>
        <w:ind w:right="57" w:firstLine="684"/>
        <w:jc w:val="both"/>
        <w:rPr>
          <w:sz w:val="22"/>
          <w:szCs w:val="22"/>
          <w:lang w:val="sr-Cyrl-CS"/>
        </w:rPr>
      </w:pPr>
      <w:r w:rsidRPr="00EF610D">
        <w:rPr>
          <w:sz w:val="22"/>
          <w:szCs w:val="22"/>
          <w:lang w:val="sr-Cyrl-CS"/>
        </w:rPr>
        <w:t>Ако се приликом примопредаје  предмета овог Уговора  установи да пројекат</w:t>
      </w:r>
      <w:r w:rsidR="00DE479C" w:rsidRPr="00EF610D">
        <w:rPr>
          <w:sz w:val="22"/>
          <w:szCs w:val="22"/>
          <w:lang w:val="sr-Cyrl-CS"/>
        </w:rPr>
        <w:t>/техничка контрола пројекта (избрисати непотребно)</w:t>
      </w:r>
      <w:r w:rsidRPr="00EF610D">
        <w:rPr>
          <w:sz w:val="22"/>
          <w:szCs w:val="22"/>
          <w:lang w:val="sr-Cyrl-CS"/>
        </w:rPr>
        <w:t xml:space="preserve"> има очигледне мане, такве мане ће се записнички констатовати, приликом преузимања.</w:t>
      </w:r>
    </w:p>
    <w:p w:rsidR="00F9784E" w:rsidRPr="00EF610D" w:rsidRDefault="00F9784E" w:rsidP="00F9784E">
      <w:pPr>
        <w:ind w:right="57" w:firstLine="684"/>
        <w:jc w:val="both"/>
        <w:rPr>
          <w:sz w:val="22"/>
          <w:szCs w:val="22"/>
          <w:lang w:val="sr-Cyrl-CS"/>
        </w:rPr>
      </w:pPr>
      <w:r w:rsidRPr="00EF610D">
        <w:rPr>
          <w:sz w:val="22"/>
          <w:szCs w:val="22"/>
          <w:lang w:val="sr-Cyrl-CS"/>
        </w:rPr>
        <w:t>Пружалац услуга такве недостатке мора отклонити најкасније у року од 15 (петнаест) дана од дана сачињавања записника о рекламацији.</w:t>
      </w:r>
    </w:p>
    <w:p w:rsidR="00F9784E" w:rsidRPr="00EF610D" w:rsidRDefault="00F9784E" w:rsidP="00F9784E">
      <w:pPr>
        <w:ind w:right="57" w:firstLine="684"/>
        <w:jc w:val="both"/>
        <w:rPr>
          <w:sz w:val="22"/>
          <w:szCs w:val="22"/>
          <w:lang w:val="sr-Cyrl-CS"/>
        </w:rPr>
      </w:pPr>
    </w:p>
    <w:p w:rsidR="00F9784E" w:rsidRPr="00EF610D" w:rsidRDefault="00F9784E" w:rsidP="00F9784E">
      <w:pPr>
        <w:ind w:right="57"/>
        <w:jc w:val="center"/>
        <w:rPr>
          <w:sz w:val="22"/>
          <w:szCs w:val="22"/>
          <w:lang w:val="ru-RU"/>
        </w:rPr>
      </w:pPr>
      <w:r w:rsidRPr="00EF610D">
        <w:rPr>
          <w:b/>
          <w:sz w:val="22"/>
          <w:szCs w:val="22"/>
          <w:lang w:val="ru-RU"/>
        </w:rPr>
        <w:t xml:space="preserve">Члан </w:t>
      </w:r>
      <w:r w:rsidRPr="00EF610D">
        <w:rPr>
          <w:b/>
          <w:sz w:val="22"/>
          <w:szCs w:val="22"/>
          <w:lang w:val="sr-Cyrl-CS"/>
        </w:rPr>
        <w:t>4</w:t>
      </w:r>
      <w:r w:rsidRPr="00EF610D">
        <w:rPr>
          <w:b/>
          <w:sz w:val="22"/>
          <w:szCs w:val="22"/>
          <w:lang w:val="ru-RU"/>
        </w:rPr>
        <w:t>.</w:t>
      </w:r>
    </w:p>
    <w:p w:rsidR="00F9784E" w:rsidRPr="00EF610D" w:rsidRDefault="00F9784E" w:rsidP="00F9784E">
      <w:pPr>
        <w:ind w:right="57"/>
        <w:rPr>
          <w:sz w:val="22"/>
          <w:szCs w:val="22"/>
          <w:lang w:val="ru-RU"/>
        </w:rPr>
      </w:pPr>
    </w:p>
    <w:p w:rsidR="00F9784E" w:rsidRPr="00EF610D" w:rsidRDefault="00F9784E" w:rsidP="00F9784E">
      <w:pPr>
        <w:ind w:firstLine="720"/>
        <w:jc w:val="both"/>
        <w:rPr>
          <w:color w:val="1A1617"/>
          <w:sz w:val="22"/>
          <w:szCs w:val="22"/>
          <w:lang w:val="sr-Cyrl-CS"/>
        </w:rPr>
      </w:pPr>
      <w:r w:rsidRPr="00EF610D">
        <w:rPr>
          <w:sz w:val="22"/>
          <w:szCs w:val="22"/>
          <w:lang w:val="sr-Cyrl-CS"/>
        </w:rPr>
        <w:t xml:space="preserve">Пружалац услуга </w:t>
      </w:r>
      <w:r w:rsidRPr="00EF610D">
        <w:rPr>
          <w:color w:val="1A1617"/>
          <w:sz w:val="22"/>
          <w:szCs w:val="22"/>
          <w:lang w:val="sr-Cyrl-CS"/>
        </w:rPr>
        <w:t>је дужан да пројекат из члана 2. овог уговора изради стручно, квалитетно, економски оправдано, у складу са законским и техничким прописима, нормативима и стандардима и у свему према захтевима и потребама Наручиоца.</w:t>
      </w:r>
    </w:p>
    <w:p w:rsidR="00F9784E" w:rsidRPr="00EF610D" w:rsidRDefault="00F9784E" w:rsidP="00F9784E">
      <w:pPr>
        <w:ind w:right="57" w:firstLine="684"/>
        <w:jc w:val="both"/>
        <w:rPr>
          <w:sz w:val="22"/>
          <w:szCs w:val="22"/>
          <w:lang w:val="sr-Cyrl-CS"/>
        </w:rPr>
      </w:pPr>
      <w:r w:rsidRPr="00EF610D">
        <w:rPr>
          <w:sz w:val="22"/>
          <w:szCs w:val="22"/>
          <w:lang w:val="sr-Cyrl-CS"/>
        </w:rPr>
        <w:t>Пружалац услуга сноси пуну одговорност за накнаду штете причињене Наручиоцу и трећим лицима која проистекне из вршења услуга од стране Најповољнијег понуђача-Извршиоца и/или особља које он ангажује.</w:t>
      </w:r>
    </w:p>
    <w:p w:rsidR="00F9784E" w:rsidRPr="00EF610D" w:rsidRDefault="00F9784E" w:rsidP="00F9784E">
      <w:pPr>
        <w:jc w:val="center"/>
        <w:rPr>
          <w:b/>
          <w:sz w:val="22"/>
          <w:szCs w:val="22"/>
          <w:lang w:val="sr-Cyrl-CS"/>
        </w:rPr>
      </w:pPr>
      <w:r w:rsidRPr="00EF610D">
        <w:rPr>
          <w:b/>
          <w:color w:val="1A1617"/>
          <w:sz w:val="22"/>
          <w:szCs w:val="22"/>
          <w:lang w:val="sr-Cyrl-CS"/>
        </w:rPr>
        <w:t>Члан</w:t>
      </w:r>
      <w:r w:rsidRPr="00EF610D">
        <w:rPr>
          <w:b/>
          <w:sz w:val="22"/>
          <w:szCs w:val="22"/>
          <w:lang w:val="ru-RU"/>
        </w:rPr>
        <w:t>5</w:t>
      </w:r>
      <w:r w:rsidRPr="00EF610D">
        <w:rPr>
          <w:b/>
          <w:sz w:val="22"/>
          <w:szCs w:val="22"/>
          <w:lang w:val="es-CL"/>
        </w:rPr>
        <w:t>.</w:t>
      </w:r>
    </w:p>
    <w:p w:rsidR="00F9784E" w:rsidRPr="00EF610D" w:rsidRDefault="00F9784E" w:rsidP="00F9784E">
      <w:pPr>
        <w:jc w:val="center"/>
        <w:rPr>
          <w:b/>
          <w:sz w:val="22"/>
          <w:szCs w:val="22"/>
          <w:lang w:val="sr-Cyrl-CS"/>
        </w:rPr>
      </w:pPr>
    </w:p>
    <w:p w:rsidR="00F9784E" w:rsidRPr="00EF610D" w:rsidRDefault="00F9784E" w:rsidP="00F9784E">
      <w:pPr>
        <w:jc w:val="both"/>
        <w:rPr>
          <w:color w:val="1A1617"/>
          <w:sz w:val="22"/>
          <w:szCs w:val="22"/>
          <w:lang w:val="sr-Cyrl-CS"/>
        </w:rPr>
      </w:pPr>
      <w:r w:rsidRPr="00EF610D">
        <w:rPr>
          <w:sz w:val="22"/>
          <w:szCs w:val="22"/>
          <w:lang w:val="es-CL"/>
        </w:rPr>
        <w:tab/>
      </w:r>
      <w:r w:rsidRPr="00EF610D">
        <w:rPr>
          <w:color w:val="1A1617"/>
          <w:sz w:val="22"/>
          <w:szCs w:val="22"/>
          <w:lang w:val="sr-Cyrl-CS"/>
        </w:rPr>
        <w:t xml:space="preserve">За посао из члана 2. став 1. овог уговора, Најповољнији Понуђач - Извршилац ће предати Наручиоцу </w:t>
      </w:r>
      <w:r w:rsidRPr="00EF610D">
        <w:rPr>
          <w:color w:val="1A1617"/>
          <w:sz w:val="22"/>
          <w:szCs w:val="22"/>
          <w:lang w:val="ru-RU"/>
        </w:rPr>
        <w:t>пројекат</w:t>
      </w:r>
      <w:r w:rsidR="00DE479C" w:rsidRPr="00EF610D">
        <w:rPr>
          <w:color w:val="1A1617"/>
          <w:sz w:val="22"/>
          <w:szCs w:val="22"/>
          <w:lang w:val="ru-RU"/>
        </w:rPr>
        <w:t xml:space="preserve">/техничку контролу пројекта </w:t>
      </w:r>
      <w:r w:rsidR="00DE479C" w:rsidRPr="00EF610D">
        <w:rPr>
          <w:sz w:val="22"/>
          <w:szCs w:val="22"/>
          <w:lang w:val="sr-Cyrl-CS"/>
        </w:rPr>
        <w:t xml:space="preserve">(избрисати непотребно) </w:t>
      </w:r>
      <w:r w:rsidRPr="00EF610D">
        <w:rPr>
          <w:color w:val="1A1617"/>
          <w:sz w:val="22"/>
          <w:szCs w:val="22"/>
          <w:lang w:val="sr-Cyrl-CS"/>
        </w:rPr>
        <w:t xml:space="preserve"> у 5 (пет) </w:t>
      </w:r>
      <w:r w:rsidR="00DE479C" w:rsidRPr="00EF610D">
        <w:rPr>
          <w:color w:val="1A1617"/>
          <w:sz w:val="22"/>
          <w:szCs w:val="22"/>
          <w:lang w:val="sr-Cyrl-CS"/>
        </w:rPr>
        <w:t xml:space="preserve">аналогних и </w:t>
      </w:r>
      <w:r w:rsidRPr="00EF610D">
        <w:rPr>
          <w:color w:val="1A1617"/>
          <w:sz w:val="22"/>
          <w:szCs w:val="22"/>
          <w:lang w:val="sr-Cyrl-CS"/>
        </w:rPr>
        <w:t xml:space="preserve">5 (пет) </w:t>
      </w:r>
      <w:r w:rsidR="00DE479C" w:rsidRPr="00EF610D">
        <w:rPr>
          <w:color w:val="1A1617"/>
          <w:sz w:val="22"/>
          <w:szCs w:val="22"/>
          <w:lang w:val="sr-Cyrl-CS"/>
        </w:rPr>
        <w:t xml:space="preserve">дигиталних </w:t>
      </w:r>
      <w:r w:rsidRPr="00EF610D">
        <w:rPr>
          <w:color w:val="1A1617"/>
          <w:sz w:val="22"/>
          <w:szCs w:val="22"/>
          <w:lang w:val="sr-Cyrl-CS"/>
        </w:rPr>
        <w:t>пример</w:t>
      </w:r>
      <w:r w:rsidR="00DE479C" w:rsidRPr="00EF610D">
        <w:rPr>
          <w:color w:val="1A1617"/>
          <w:sz w:val="22"/>
          <w:szCs w:val="22"/>
          <w:lang w:val="sr-Cyrl-CS"/>
        </w:rPr>
        <w:t>а</w:t>
      </w:r>
      <w:r w:rsidRPr="00EF610D">
        <w:rPr>
          <w:color w:val="1A1617"/>
          <w:sz w:val="22"/>
          <w:szCs w:val="22"/>
          <w:lang w:val="sr-Cyrl-CS"/>
        </w:rPr>
        <w:t xml:space="preserve">ка (на </w:t>
      </w:r>
      <w:r w:rsidRPr="00EF610D">
        <w:rPr>
          <w:color w:val="1A1617"/>
          <w:sz w:val="22"/>
          <w:szCs w:val="22"/>
        </w:rPr>
        <w:t>CD-</w:t>
      </w:r>
      <w:r w:rsidRPr="00EF610D">
        <w:rPr>
          <w:color w:val="1A1617"/>
          <w:sz w:val="22"/>
          <w:szCs w:val="22"/>
          <w:lang w:val="sr-Cyrl-CS"/>
        </w:rPr>
        <w:t xml:space="preserve">у) у </w:t>
      </w:r>
      <w:r w:rsidRPr="00EF610D">
        <w:rPr>
          <w:color w:val="1A1617"/>
          <w:sz w:val="22"/>
          <w:szCs w:val="22"/>
          <w:lang w:val="en-US"/>
        </w:rPr>
        <w:t>DWG,</w:t>
      </w:r>
      <w:r w:rsidRPr="00EF610D">
        <w:rPr>
          <w:color w:val="1A1617"/>
          <w:sz w:val="22"/>
          <w:szCs w:val="22"/>
        </w:rPr>
        <w:t>DOC</w:t>
      </w:r>
      <w:r w:rsidRPr="00EF610D">
        <w:rPr>
          <w:color w:val="1A1617"/>
          <w:sz w:val="22"/>
          <w:szCs w:val="22"/>
          <w:lang w:val="sr-Cyrl-CS"/>
        </w:rPr>
        <w:t>,</w:t>
      </w:r>
      <w:r w:rsidR="00DE479C" w:rsidRPr="00EF610D">
        <w:rPr>
          <w:color w:val="1A1617"/>
          <w:sz w:val="22"/>
          <w:szCs w:val="22"/>
          <w:lang w:val="sr-Cyrl-CS"/>
        </w:rPr>
        <w:t xml:space="preserve"> Е</w:t>
      </w:r>
      <w:r w:rsidR="00DE479C" w:rsidRPr="00EF610D">
        <w:rPr>
          <w:color w:val="1A1617"/>
          <w:sz w:val="22"/>
          <w:szCs w:val="22"/>
          <w:lang w:val="en-US"/>
        </w:rPr>
        <w:t>xcel,</w:t>
      </w:r>
      <w:r w:rsidRPr="00EF610D">
        <w:rPr>
          <w:color w:val="1A1617"/>
          <w:sz w:val="22"/>
          <w:szCs w:val="22"/>
          <w:lang w:val="sr-Cyrl-CS"/>
        </w:rPr>
        <w:t xml:space="preserve"> </w:t>
      </w:r>
      <w:r w:rsidRPr="00EF610D">
        <w:rPr>
          <w:color w:val="1A1617"/>
          <w:sz w:val="22"/>
          <w:szCs w:val="22"/>
        </w:rPr>
        <w:t>PDF</w:t>
      </w:r>
      <w:r w:rsidRPr="00EF610D">
        <w:rPr>
          <w:color w:val="1A1617"/>
          <w:sz w:val="22"/>
          <w:szCs w:val="22"/>
          <w:lang w:val="sr-Cyrl-CS"/>
        </w:rPr>
        <w:t xml:space="preserve"> и другим одговарајућим форматима који се користе у оквиру пројекта.</w:t>
      </w:r>
    </w:p>
    <w:p w:rsidR="00F9784E" w:rsidRPr="00EF610D" w:rsidRDefault="00F9784E" w:rsidP="00F9784E">
      <w:pPr>
        <w:ind w:firstLine="720"/>
        <w:jc w:val="both"/>
        <w:rPr>
          <w:color w:val="1A1617"/>
          <w:sz w:val="22"/>
          <w:szCs w:val="22"/>
          <w:lang w:val="ru-RU"/>
        </w:rPr>
      </w:pPr>
      <w:r w:rsidRPr="00EF610D">
        <w:rPr>
          <w:color w:val="1A1617"/>
          <w:sz w:val="22"/>
          <w:szCs w:val="22"/>
          <w:lang w:val="sr-Cyrl-CS"/>
        </w:rPr>
        <w:t xml:space="preserve">Уз пројекат </w:t>
      </w:r>
      <w:r w:rsidRPr="00EF610D">
        <w:rPr>
          <w:sz w:val="22"/>
          <w:szCs w:val="22"/>
          <w:lang w:val="sr-Cyrl-CS"/>
        </w:rPr>
        <w:t xml:space="preserve">Пружалац услуга </w:t>
      </w:r>
      <w:r w:rsidRPr="00EF610D">
        <w:rPr>
          <w:color w:val="1A1617"/>
          <w:sz w:val="22"/>
          <w:szCs w:val="22"/>
          <w:lang w:val="sr-Cyrl-CS"/>
        </w:rPr>
        <w:t xml:space="preserve">ће предати Наручиоцу и сву потребну документацију у складу са законом и другим прописима. </w:t>
      </w:r>
    </w:p>
    <w:p w:rsidR="00F9784E" w:rsidRPr="00EF610D" w:rsidRDefault="00F9784E" w:rsidP="00F9784E">
      <w:pPr>
        <w:jc w:val="both"/>
        <w:rPr>
          <w:color w:val="1A1617"/>
          <w:sz w:val="22"/>
          <w:szCs w:val="22"/>
          <w:lang w:val="ru-RU"/>
        </w:rPr>
      </w:pPr>
      <w:r w:rsidRPr="00EF610D">
        <w:rPr>
          <w:color w:val="1A1617"/>
          <w:sz w:val="22"/>
          <w:szCs w:val="22"/>
          <w:lang w:val="ru-RU"/>
        </w:rPr>
        <w:tab/>
      </w:r>
      <w:r w:rsidRPr="00EF610D">
        <w:rPr>
          <w:color w:val="1A1617"/>
          <w:sz w:val="22"/>
          <w:szCs w:val="22"/>
          <w:lang w:val="sr-Cyrl-CS"/>
        </w:rPr>
        <w:t xml:space="preserve">Пре предаје пројекта у смислу става 2 овог члана, </w:t>
      </w:r>
      <w:r w:rsidRPr="00EF610D">
        <w:rPr>
          <w:sz w:val="22"/>
          <w:szCs w:val="22"/>
          <w:lang w:val="sr-Cyrl-CS"/>
        </w:rPr>
        <w:t xml:space="preserve">Пружалац услуга </w:t>
      </w:r>
      <w:r w:rsidRPr="00EF610D">
        <w:rPr>
          <w:color w:val="1A1617"/>
          <w:sz w:val="22"/>
          <w:szCs w:val="22"/>
          <w:lang w:val="sr-Cyrl-CS"/>
        </w:rPr>
        <w:t>је дужан да уколико то наручилац захтева, изврши претходну презентацију реализованог пројекта.</w:t>
      </w:r>
    </w:p>
    <w:p w:rsidR="00F9784E" w:rsidRPr="00EF610D" w:rsidRDefault="00F9784E" w:rsidP="00F9784E">
      <w:pPr>
        <w:jc w:val="both"/>
        <w:rPr>
          <w:color w:val="1A1617"/>
          <w:sz w:val="22"/>
          <w:szCs w:val="22"/>
          <w:lang w:val="ru-RU"/>
        </w:rPr>
      </w:pPr>
    </w:p>
    <w:p w:rsidR="00F9784E" w:rsidRPr="00EF610D" w:rsidRDefault="00F9784E" w:rsidP="00F9784E">
      <w:pPr>
        <w:jc w:val="center"/>
        <w:rPr>
          <w:b/>
          <w:sz w:val="22"/>
          <w:szCs w:val="22"/>
          <w:lang w:val="es-CL"/>
        </w:rPr>
      </w:pPr>
      <w:r w:rsidRPr="00EF610D">
        <w:rPr>
          <w:b/>
          <w:color w:val="1A1617"/>
          <w:sz w:val="22"/>
          <w:szCs w:val="22"/>
          <w:lang w:val="sr-Cyrl-CS"/>
        </w:rPr>
        <w:t>Члан</w:t>
      </w:r>
      <w:r w:rsidRPr="00EF610D">
        <w:rPr>
          <w:b/>
          <w:sz w:val="22"/>
          <w:szCs w:val="22"/>
          <w:lang w:val="ru-RU"/>
        </w:rPr>
        <w:t>6</w:t>
      </w:r>
      <w:r w:rsidRPr="00EF610D">
        <w:rPr>
          <w:b/>
          <w:sz w:val="22"/>
          <w:szCs w:val="22"/>
          <w:lang w:val="es-CL"/>
        </w:rPr>
        <w:t>.</w:t>
      </w:r>
    </w:p>
    <w:p w:rsidR="00F9784E" w:rsidRPr="00EF610D" w:rsidRDefault="00F9784E" w:rsidP="00F9784E">
      <w:pPr>
        <w:jc w:val="both"/>
        <w:rPr>
          <w:sz w:val="22"/>
          <w:szCs w:val="22"/>
          <w:lang w:val="sr-Cyrl-CS"/>
        </w:rPr>
      </w:pPr>
      <w:r w:rsidRPr="00EF610D">
        <w:rPr>
          <w:sz w:val="22"/>
          <w:szCs w:val="22"/>
          <w:lang w:val="es-CL"/>
        </w:rPr>
        <w:tab/>
      </w:r>
    </w:p>
    <w:p w:rsidR="00F9784E" w:rsidRPr="00EF610D" w:rsidRDefault="00F9784E" w:rsidP="00F9784E">
      <w:pPr>
        <w:ind w:firstLine="720"/>
        <w:jc w:val="both"/>
        <w:rPr>
          <w:color w:val="1A1617"/>
          <w:sz w:val="22"/>
          <w:szCs w:val="22"/>
          <w:lang w:val="sr-Cyrl-CS"/>
        </w:rPr>
      </w:pPr>
      <w:r w:rsidRPr="00EF610D">
        <w:rPr>
          <w:color w:val="1A1617"/>
          <w:sz w:val="22"/>
          <w:szCs w:val="22"/>
          <w:lang w:val="sr-Cyrl-CS"/>
        </w:rPr>
        <w:t xml:space="preserve">Наручилац је дужан да именује лице које ће вршити контролу извршавања послова по овом уговору и да о томе обавести </w:t>
      </w:r>
      <w:r w:rsidRPr="00EF610D">
        <w:rPr>
          <w:sz w:val="22"/>
          <w:szCs w:val="22"/>
          <w:lang w:val="sr-Cyrl-CS"/>
        </w:rPr>
        <w:t>Пружаоца услуга</w:t>
      </w:r>
      <w:r w:rsidRPr="00EF610D">
        <w:rPr>
          <w:color w:val="1A1617"/>
          <w:sz w:val="22"/>
          <w:szCs w:val="22"/>
          <w:lang w:val="sr-Cyrl-CS"/>
        </w:rPr>
        <w:t>.</w:t>
      </w:r>
    </w:p>
    <w:p w:rsidR="00F9784E" w:rsidRPr="00EF610D" w:rsidRDefault="00F9784E" w:rsidP="00F9784E">
      <w:pPr>
        <w:ind w:firstLine="720"/>
        <w:jc w:val="both"/>
        <w:rPr>
          <w:color w:val="1A1617"/>
          <w:sz w:val="22"/>
          <w:szCs w:val="22"/>
          <w:lang w:val="sr-Cyrl-CS"/>
        </w:rPr>
      </w:pPr>
    </w:p>
    <w:p w:rsidR="00F9784E" w:rsidRPr="00EF610D" w:rsidRDefault="00F9784E" w:rsidP="00F9784E">
      <w:pPr>
        <w:jc w:val="center"/>
        <w:rPr>
          <w:b/>
          <w:sz w:val="22"/>
          <w:szCs w:val="22"/>
          <w:lang w:val="sr-Cyrl-CS"/>
        </w:rPr>
      </w:pPr>
      <w:r w:rsidRPr="00EF610D">
        <w:rPr>
          <w:b/>
          <w:color w:val="1A1617"/>
          <w:sz w:val="22"/>
          <w:szCs w:val="22"/>
          <w:lang w:val="sr-Cyrl-CS"/>
        </w:rPr>
        <w:t>Члан</w:t>
      </w:r>
      <w:r w:rsidRPr="00EF610D">
        <w:rPr>
          <w:b/>
          <w:sz w:val="22"/>
          <w:szCs w:val="22"/>
          <w:lang w:val="ru-RU"/>
        </w:rPr>
        <w:t>7</w:t>
      </w:r>
      <w:r w:rsidRPr="00EF610D">
        <w:rPr>
          <w:b/>
          <w:sz w:val="22"/>
          <w:szCs w:val="22"/>
          <w:lang w:val="es-CL"/>
        </w:rPr>
        <w:t xml:space="preserve">. </w:t>
      </w:r>
    </w:p>
    <w:p w:rsidR="00F9784E" w:rsidRPr="00EF610D" w:rsidRDefault="00F9784E" w:rsidP="00F9784E">
      <w:pPr>
        <w:jc w:val="center"/>
        <w:rPr>
          <w:b/>
          <w:sz w:val="22"/>
          <w:szCs w:val="22"/>
          <w:lang w:val="sr-Cyrl-CS"/>
        </w:rPr>
      </w:pPr>
    </w:p>
    <w:p w:rsidR="00F9784E" w:rsidRPr="00EF610D" w:rsidRDefault="00F9784E" w:rsidP="00F9784E">
      <w:pPr>
        <w:ind w:right="57" w:firstLine="798"/>
        <w:jc w:val="both"/>
        <w:rPr>
          <w:sz w:val="22"/>
          <w:szCs w:val="22"/>
          <w:lang w:val="ru-RU"/>
        </w:rPr>
      </w:pPr>
      <w:r w:rsidRPr="00EF610D">
        <w:rPr>
          <w:sz w:val="22"/>
          <w:szCs w:val="22"/>
          <w:lang w:val="ru-RU"/>
        </w:rPr>
        <w:t>Без претходно прибављене писмене сагласности Наручиоца,</w:t>
      </w:r>
      <w:r w:rsidRPr="00EF610D">
        <w:rPr>
          <w:sz w:val="22"/>
          <w:szCs w:val="22"/>
          <w:lang w:val="sr-Cyrl-CS"/>
        </w:rPr>
        <w:t xml:space="preserve">Пружалац услуга </w:t>
      </w:r>
      <w:r w:rsidRPr="00EF610D">
        <w:rPr>
          <w:sz w:val="22"/>
          <w:szCs w:val="22"/>
          <w:lang w:val="ru-RU"/>
        </w:rPr>
        <w:t>нема право да, током трајања овог Уговора односно у периоду од 2 (две) године након истека или раскида овог Уговора, на било који начин трећим лицима прослеђуј</w:t>
      </w:r>
      <w:r w:rsidRPr="00EF610D">
        <w:rPr>
          <w:sz w:val="22"/>
          <w:szCs w:val="22"/>
          <w:lang w:val="sr-Cyrl-CS"/>
        </w:rPr>
        <w:t>е</w:t>
      </w:r>
      <w:r w:rsidRPr="00EF610D">
        <w:rPr>
          <w:sz w:val="22"/>
          <w:szCs w:val="22"/>
          <w:lang w:val="ru-RU"/>
        </w:rPr>
        <w:t xml:space="preserve"> или учине доступним информације у писменом, усменом или електронском облику, у вези са овим Уговором, односно информације у вези са пословањем Наручиоца везаним за предмет уговора.</w:t>
      </w:r>
    </w:p>
    <w:p w:rsidR="00F9784E" w:rsidRPr="00EF610D" w:rsidRDefault="00F9784E" w:rsidP="00F9784E">
      <w:pPr>
        <w:jc w:val="center"/>
        <w:rPr>
          <w:b/>
          <w:color w:val="1A1617"/>
          <w:sz w:val="22"/>
          <w:szCs w:val="22"/>
          <w:lang w:val="sr-Cyrl-CS"/>
        </w:rPr>
      </w:pPr>
    </w:p>
    <w:p w:rsidR="00F9784E" w:rsidRPr="00EF610D" w:rsidRDefault="00F9784E" w:rsidP="00F9784E">
      <w:pPr>
        <w:jc w:val="center"/>
        <w:rPr>
          <w:b/>
          <w:sz w:val="22"/>
          <w:szCs w:val="22"/>
          <w:lang w:val="sr-Cyrl-CS"/>
        </w:rPr>
      </w:pPr>
      <w:r w:rsidRPr="00EF610D">
        <w:rPr>
          <w:b/>
          <w:color w:val="1A1617"/>
          <w:sz w:val="22"/>
          <w:szCs w:val="22"/>
          <w:lang w:val="sr-Cyrl-CS"/>
        </w:rPr>
        <w:t>Члан</w:t>
      </w:r>
      <w:r w:rsidRPr="00EF610D">
        <w:rPr>
          <w:b/>
          <w:sz w:val="22"/>
          <w:szCs w:val="22"/>
          <w:lang w:val="ru-RU"/>
        </w:rPr>
        <w:t>8</w:t>
      </w:r>
      <w:r w:rsidRPr="00EF610D">
        <w:rPr>
          <w:b/>
          <w:sz w:val="22"/>
          <w:szCs w:val="22"/>
          <w:lang w:val="es-CL"/>
        </w:rPr>
        <w:t>.</w:t>
      </w:r>
    </w:p>
    <w:p w:rsidR="00F9784E" w:rsidRPr="00EF610D" w:rsidRDefault="00F9784E" w:rsidP="00F9784E">
      <w:pPr>
        <w:jc w:val="center"/>
        <w:rPr>
          <w:b/>
          <w:sz w:val="22"/>
          <w:szCs w:val="22"/>
          <w:lang w:val="sr-Cyrl-CS"/>
        </w:rPr>
      </w:pPr>
    </w:p>
    <w:p w:rsidR="00F9784E" w:rsidRPr="00EF610D" w:rsidRDefault="00F9784E" w:rsidP="00F9784E">
      <w:pPr>
        <w:jc w:val="both"/>
        <w:rPr>
          <w:color w:val="1A1617"/>
          <w:sz w:val="22"/>
          <w:szCs w:val="22"/>
          <w:lang w:val="ru-RU"/>
        </w:rPr>
      </w:pPr>
      <w:r w:rsidRPr="00EF610D">
        <w:rPr>
          <w:sz w:val="22"/>
          <w:szCs w:val="22"/>
          <w:lang w:val="es-CL"/>
        </w:rPr>
        <w:tab/>
      </w:r>
      <w:r w:rsidRPr="00EF610D">
        <w:rPr>
          <w:color w:val="1A1617"/>
          <w:sz w:val="22"/>
          <w:szCs w:val="22"/>
          <w:lang w:val="sr-Cyrl-CS"/>
        </w:rPr>
        <w:t>Наручилац задржава право да пројекат из члана 5. овог уговора или његов део умножава, репродукује и стави на WЕ</w:t>
      </w:r>
      <w:r w:rsidRPr="00EF610D">
        <w:rPr>
          <w:color w:val="1A1617"/>
          <w:sz w:val="22"/>
          <w:szCs w:val="22"/>
        </w:rPr>
        <w:t>B</w:t>
      </w:r>
      <w:r w:rsidRPr="00EF610D">
        <w:rPr>
          <w:color w:val="1A1617"/>
          <w:sz w:val="22"/>
          <w:szCs w:val="22"/>
          <w:lang w:val="sr-Cyrl-CS"/>
        </w:rPr>
        <w:t xml:space="preserve"> презентацију.</w:t>
      </w:r>
    </w:p>
    <w:p w:rsidR="00F9784E" w:rsidRPr="00EF610D" w:rsidRDefault="00F9784E" w:rsidP="00F9784E">
      <w:pPr>
        <w:jc w:val="both"/>
        <w:rPr>
          <w:color w:val="1A1617"/>
          <w:sz w:val="22"/>
          <w:szCs w:val="22"/>
          <w:lang w:val="sr-Cyrl-CS"/>
        </w:rPr>
      </w:pPr>
      <w:r w:rsidRPr="00EF610D">
        <w:rPr>
          <w:color w:val="1A1617"/>
          <w:sz w:val="22"/>
          <w:szCs w:val="22"/>
          <w:lang w:val="ru-RU"/>
        </w:rPr>
        <w:lastRenderedPageBreak/>
        <w:tab/>
      </w:r>
      <w:r w:rsidRPr="00EF610D">
        <w:rPr>
          <w:sz w:val="22"/>
          <w:szCs w:val="22"/>
          <w:lang w:val="sr-Cyrl-CS"/>
        </w:rPr>
        <w:t>Пружалац услуга</w:t>
      </w:r>
      <w:r w:rsidRPr="00EF610D">
        <w:rPr>
          <w:color w:val="1A1617"/>
          <w:sz w:val="22"/>
          <w:szCs w:val="22"/>
          <w:lang w:val="sr-Cyrl-CS"/>
        </w:rPr>
        <w:t xml:space="preserve"> може податке из извештаја из члана 5. овог уговора, публиковати у домаћим и иностраним научно-стручним часописима, уз писану сагласност Наручиоца.</w:t>
      </w:r>
    </w:p>
    <w:p w:rsidR="00F9784E" w:rsidRPr="00EF610D" w:rsidRDefault="00F9784E" w:rsidP="00F9784E">
      <w:pPr>
        <w:jc w:val="both"/>
        <w:rPr>
          <w:color w:val="1A1617"/>
          <w:sz w:val="22"/>
          <w:szCs w:val="22"/>
          <w:lang w:val="ru-RU"/>
        </w:rPr>
      </w:pPr>
    </w:p>
    <w:p w:rsidR="00F9784E" w:rsidRPr="00EF610D" w:rsidRDefault="00F9784E" w:rsidP="00F9784E">
      <w:pPr>
        <w:ind w:right="57"/>
        <w:jc w:val="center"/>
        <w:rPr>
          <w:sz w:val="22"/>
          <w:szCs w:val="22"/>
          <w:lang w:val="ru-RU"/>
        </w:rPr>
      </w:pPr>
      <w:r w:rsidRPr="00EF610D">
        <w:rPr>
          <w:b/>
          <w:sz w:val="22"/>
          <w:szCs w:val="22"/>
          <w:lang w:val="ru-RU"/>
        </w:rPr>
        <w:t xml:space="preserve">Члан </w:t>
      </w:r>
      <w:r w:rsidRPr="00EF610D">
        <w:rPr>
          <w:b/>
          <w:sz w:val="22"/>
          <w:szCs w:val="22"/>
          <w:lang w:val="sr-Cyrl-CS"/>
        </w:rPr>
        <w:t>9</w:t>
      </w:r>
      <w:r w:rsidRPr="00EF610D">
        <w:rPr>
          <w:b/>
          <w:sz w:val="22"/>
          <w:szCs w:val="22"/>
          <w:lang w:val="ru-RU"/>
        </w:rPr>
        <w:t>.</w:t>
      </w:r>
    </w:p>
    <w:p w:rsidR="00F9784E" w:rsidRPr="00EF610D" w:rsidRDefault="00F9784E" w:rsidP="00F9784E">
      <w:pPr>
        <w:ind w:right="57"/>
        <w:jc w:val="both"/>
        <w:rPr>
          <w:sz w:val="22"/>
          <w:szCs w:val="22"/>
          <w:lang w:val="ru-RU"/>
        </w:rPr>
      </w:pPr>
    </w:p>
    <w:p w:rsidR="00F9784E" w:rsidRPr="00EF610D" w:rsidRDefault="00F9784E" w:rsidP="00F9784E">
      <w:pPr>
        <w:ind w:firstLine="720"/>
        <w:jc w:val="both"/>
        <w:rPr>
          <w:color w:val="1A1617"/>
          <w:sz w:val="22"/>
          <w:szCs w:val="22"/>
          <w:lang w:val="sr-Cyrl-CS"/>
        </w:rPr>
      </w:pPr>
      <w:r w:rsidRPr="00EF610D">
        <w:rPr>
          <w:color w:val="1A1617"/>
          <w:sz w:val="22"/>
          <w:szCs w:val="22"/>
          <w:lang w:val="sr-Cyrl-CS"/>
        </w:rPr>
        <w:t>Уговорне стране утврђују цену за вршење услуга из предмета овог Уговора у износу од  __________ динара без ПДВ-а (словима _____________</w:t>
      </w:r>
      <w:r w:rsidRPr="00EF610D">
        <w:rPr>
          <w:color w:val="1A1617"/>
          <w:sz w:val="22"/>
          <w:szCs w:val="22"/>
        </w:rPr>
        <w:t>)</w:t>
      </w:r>
      <w:r w:rsidRPr="00EF610D">
        <w:rPr>
          <w:color w:val="1A1617"/>
          <w:sz w:val="22"/>
          <w:szCs w:val="22"/>
          <w:lang w:val="sr-Cyrl-CS"/>
        </w:rPr>
        <w:t>,  односно ________ динара са ПДВ-ом (словима: ______________) и не може се повећавати.</w:t>
      </w:r>
    </w:p>
    <w:p w:rsidR="00F9784E" w:rsidRPr="00EF610D" w:rsidRDefault="00F9784E" w:rsidP="00F9784E">
      <w:pPr>
        <w:jc w:val="both"/>
        <w:rPr>
          <w:color w:val="1A1617"/>
          <w:sz w:val="22"/>
          <w:szCs w:val="22"/>
          <w:lang w:val="sr-Cyrl-CS"/>
        </w:rPr>
      </w:pPr>
      <w:r w:rsidRPr="00EF610D">
        <w:rPr>
          <w:color w:val="1A1617"/>
          <w:sz w:val="22"/>
          <w:szCs w:val="22"/>
          <w:lang w:val="sr-Cyrl-CS"/>
        </w:rPr>
        <w:tab/>
        <w:t>Под исправно испостављеном фактуром сматра се фактура која поседује сва обележја рачуноводствене исправе у смислу одговарајућих позитивних одредаба Закона о рачуноводству и ревизији ("Сл. Гласник РС" бр. 62/13) као и других прописа који ову област уређују.</w:t>
      </w:r>
    </w:p>
    <w:p w:rsidR="00F9784E" w:rsidRPr="00EF610D" w:rsidRDefault="00F9784E" w:rsidP="00F9784E">
      <w:pPr>
        <w:ind w:firstLine="720"/>
        <w:jc w:val="both"/>
        <w:rPr>
          <w:color w:val="1A1617"/>
          <w:sz w:val="22"/>
          <w:szCs w:val="22"/>
          <w:lang w:val="sr-Cyrl-CS"/>
        </w:rPr>
      </w:pPr>
      <w:r w:rsidRPr="00EF610D">
        <w:rPr>
          <w:color w:val="1A1617"/>
          <w:sz w:val="22"/>
          <w:szCs w:val="22"/>
          <w:lang w:val="sr-Cyrl-CS"/>
        </w:rPr>
        <w:t>Фактура које у сваком свом елементу не испуњава услове да буду прихваћена као рачуноводствена исправа неће бити прихваћена као основ за исплату по овом Уговору.</w:t>
      </w:r>
    </w:p>
    <w:p w:rsidR="00F9784E" w:rsidRPr="00EF610D" w:rsidRDefault="00F9784E" w:rsidP="00F9784E">
      <w:pPr>
        <w:ind w:right="57"/>
        <w:jc w:val="center"/>
        <w:rPr>
          <w:b/>
          <w:sz w:val="22"/>
          <w:szCs w:val="22"/>
        </w:rPr>
      </w:pPr>
    </w:p>
    <w:p w:rsidR="00F9784E" w:rsidRPr="00EF610D" w:rsidRDefault="00F9784E" w:rsidP="00F9784E">
      <w:pPr>
        <w:ind w:right="57"/>
        <w:jc w:val="center"/>
        <w:rPr>
          <w:b/>
          <w:sz w:val="22"/>
          <w:szCs w:val="22"/>
          <w:lang w:val="ru-RU"/>
        </w:rPr>
      </w:pPr>
      <w:r w:rsidRPr="00EF610D">
        <w:rPr>
          <w:b/>
          <w:sz w:val="22"/>
          <w:szCs w:val="22"/>
          <w:lang w:val="ru-RU"/>
        </w:rPr>
        <w:t xml:space="preserve">Члан </w:t>
      </w:r>
      <w:r w:rsidRPr="00EF610D">
        <w:rPr>
          <w:b/>
          <w:sz w:val="22"/>
          <w:szCs w:val="22"/>
          <w:lang w:val="sr-Cyrl-CS"/>
        </w:rPr>
        <w:t>10</w:t>
      </w:r>
      <w:r w:rsidRPr="00EF610D">
        <w:rPr>
          <w:b/>
          <w:sz w:val="22"/>
          <w:szCs w:val="22"/>
          <w:lang w:val="ru-RU"/>
        </w:rPr>
        <w:t>.</w:t>
      </w:r>
    </w:p>
    <w:p w:rsidR="00F9784E" w:rsidRPr="00EF610D" w:rsidRDefault="00F9784E" w:rsidP="00F9784E">
      <w:pPr>
        <w:ind w:right="57"/>
        <w:jc w:val="center"/>
        <w:rPr>
          <w:sz w:val="22"/>
          <w:szCs w:val="22"/>
          <w:lang w:val="ru-RU"/>
        </w:rPr>
      </w:pPr>
    </w:p>
    <w:p w:rsidR="00F9784E" w:rsidRPr="00EF610D" w:rsidRDefault="00F9784E" w:rsidP="00F9784E">
      <w:pPr>
        <w:ind w:firstLine="720"/>
        <w:jc w:val="both"/>
        <w:rPr>
          <w:sz w:val="22"/>
          <w:szCs w:val="22"/>
          <w:lang w:val="sr-Cyrl-CS"/>
        </w:rPr>
      </w:pPr>
      <w:r w:rsidRPr="00EF610D">
        <w:rPr>
          <w:sz w:val="22"/>
          <w:szCs w:val="22"/>
          <w:lang w:val="sr-Cyrl-CS"/>
        </w:rPr>
        <w:t>Наручилац</w:t>
      </w:r>
      <w:r w:rsidRPr="00EF610D">
        <w:rPr>
          <w:sz w:val="22"/>
          <w:szCs w:val="22"/>
          <w:lang w:val="ru-RU"/>
        </w:rPr>
        <w:t xml:space="preserve"> се обавезује да плати извршене услугена рачун </w:t>
      </w:r>
      <w:r w:rsidRPr="00EF610D">
        <w:rPr>
          <w:sz w:val="22"/>
          <w:szCs w:val="22"/>
          <w:lang w:val="sr-Cyrl-CS"/>
        </w:rPr>
        <w:t>Пружаоца услуга</w:t>
      </w:r>
      <w:r w:rsidRPr="00EF610D">
        <w:rPr>
          <w:sz w:val="22"/>
          <w:szCs w:val="22"/>
          <w:lang w:val="ru-RU"/>
        </w:rPr>
        <w:t xml:space="preserve"> број </w:t>
      </w:r>
      <w:r w:rsidRPr="00EF610D">
        <w:rPr>
          <w:b/>
          <w:i/>
          <w:sz w:val="22"/>
          <w:szCs w:val="22"/>
          <w:lang w:val="ru-RU"/>
        </w:rPr>
        <w:t>________</w:t>
      </w:r>
      <w:r w:rsidRPr="00EF610D">
        <w:rPr>
          <w:b/>
          <w:i/>
          <w:sz w:val="22"/>
          <w:szCs w:val="22"/>
          <w:lang w:val="en-US"/>
        </w:rPr>
        <w:t>___</w:t>
      </w:r>
      <w:r w:rsidRPr="00EF610D">
        <w:rPr>
          <w:sz w:val="22"/>
          <w:szCs w:val="22"/>
          <w:lang w:val="sr-Cyrl-CS"/>
        </w:rPr>
        <w:t>који се води</w:t>
      </w:r>
      <w:r w:rsidRPr="00EF610D">
        <w:rPr>
          <w:sz w:val="22"/>
          <w:szCs w:val="22"/>
          <w:lang w:val="ru-RU"/>
        </w:rPr>
        <w:t xml:space="preserve"> код </w:t>
      </w:r>
      <w:r w:rsidRPr="00EF610D">
        <w:rPr>
          <w:b/>
          <w:i/>
          <w:sz w:val="22"/>
          <w:szCs w:val="22"/>
          <w:lang w:val="ru-RU"/>
        </w:rPr>
        <w:t>_________________</w:t>
      </w:r>
      <w:r w:rsidRPr="00EF610D">
        <w:rPr>
          <w:sz w:val="22"/>
          <w:szCs w:val="22"/>
          <w:lang w:val="ru-RU"/>
        </w:rPr>
        <w:t xml:space="preserve"> у року од 45(четрдесетпет) дана од дана пријема </w:t>
      </w:r>
      <w:r w:rsidRPr="00EF610D">
        <w:rPr>
          <w:sz w:val="22"/>
          <w:szCs w:val="22"/>
          <w:lang w:val="sr-Cyrl-CS"/>
        </w:rPr>
        <w:t xml:space="preserve">исправно испостављене фактуре  и то на следећи начин: </w:t>
      </w:r>
    </w:p>
    <w:p w:rsidR="00F9784E" w:rsidRPr="00EF610D" w:rsidRDefault="00F9784E" w:rsidP="00F9784E">
      <w:pPr>
        <w:pStyle w:val="BodyTextIndent3"/>
        <w:tabs>
          <w:tab w:val="num" w:pos="-57"/>
        </w:tabs>
        <w:ind w:left="0" w:firstLine="684"/>
        <w:rPr>
          <w:lang w:val="ru-RU"/>
        </w:rPr>
      </w:pPr>
      <w:r w:rsidRPr="00EF610D">
        <w:rPr>
          <w:lang w:val="ru-RU"/>
        </w:rPr>
        <w:t xml:space="preserve">- </w:t>
      </w:r>
      <w:r w:rsidR="002D1531" w:rsidRPr="00EF610D">
        <w:rPr>
          <w:lang w:val="en-US"/>
        </w:rPr>
        <w:t>2</w:t>
      </w:r>
      <w:r w:rsidRPr="00EF610D">
        <w:rPr>
          <w:lang w:val="ru-RU"/>
        </w:rPr>
        <w:t>0% од цене</w:t>
      </w:r>
      <w:r w:rsidRPr="00EF610D">
        <w:rPr>
          <w:lang w:val="sr-Latn-CS"/>
        </w:rPr>
        <w:t xml:space="preserve">, након </w:t>
      </w:r>
      <w:r w:rsidRPr="00EF610D">
        <w:rPr>
          <w:lang w:val="ru-RU"/>
        </w:rPr>
        <w:t xml:space="preserve">одобрења идејног решења, на основу фактуре и потписаног Записника о предаји идејног решења, што износи ________ динара без ПДВ-а (словима:__________________________),  а ___________ динара са ПДВ-ом (словима:_________________________________________________) ,  а </w:t>
      </w:r>
    </w:p>
    <w:p w:rsidR="00A36BBC" w:rsidRDefault="00F9784E" w:rsidP="00F9784E">
      <w:pPr>
        <w:ind w:firstLine="720"/>
        <w:jc w:val="both"/>
        <w:rPr>
          <w:sz w:val="22"/>
          <w:szCs w:val="22"/>
          <w:lang w:val="sr-Cyrl-CS"/>
        </w:rPr>
      </w:pPr>
      <w:r w:rsidRPr="00EF610D">
        <w:rPr>
          <w:sz w:val="22"/>
          <w:szCs w:val="22"/>
          <w:lang w:val="ru-RU"/>
        </w:rPr>
        <w:t xml:space="preserve"> - остатак од </w:t>
      </w:r>
      <w:r w:rsidR="002D1531" w:rsidRPr="00EF610D">
        <w:rPr>
          <w:sz w:val="22"/>
          <w:szCs w:val="22"/>
          <w:lang w:val="en-US"/>
        </w:rPr>
        <w:t>8</w:t>
      </w:r>
      <w:r w:rsidRPr="00EF610D">
        <w:rPr>
          <w:sz w:val="22"/>
          <w:szCs w:val="22"/>
          <w:lang w:val="ru-RU"/>
        </w:rPr>
        <w:t>0% од цене што износи _________________ динара без ПДВ-а (словима:________________________________________), а _______________ динара са ПДВ-ом (словима:___________________________________________),  након</w:t>
      </w:r>
      <w:r w:rsidRPr="00EF610D">
        <w:rPr>
          <w:sz w:val="22"/>
          <w:szCs w:val="22"/>
          <w:lang w:val="sr-Cyrl-CS"/>
        </w:rPr>
        <w:t xml:space="preserve"> пријема исправно испостављене фактуре и Записника о примопредаји пројекта за грађевинску дозволу (са извршеном техничком контролом) и пројекта за извођење, у складу са одредбама овог уговора.</w:t>
      </w:r>
      <w:r w:rsidR="00A36BBC">
        <w:rPr>
          <w:sz w:val="22"/>
          <w:szCs w:val="22"/>
          <w:lang w:val="sr-Cyrl-CS"/>
        </w:rPr>
        <w:t xml:space="preserve"> </w:t>
      </w:r>
    </w:p>
    <w:p w:rsidR="00F9784E" w:rsidRPr="00EF610D" w:rsidRDefault="00A36BBC" w:rsidP="00F9784E">
      <w:pPr>
        <w:ind w:firstLine="720"/>
        <w:jc w:val="both"/>
        <w:rPr>
          <w:sz w:val="22"/>
          <w:szCs w:val="22"/>
          <w:lang w:val="sr-Cyrl-CS"/>
        </w:rPr>
      </w:pPr>
      <w:r>
        <w:rPr>
          <w:sz w:val="22"/>
          <w:szCs w:val="22"/>
          <w:lang w:val="sr-Cyrl-CS"/>
        </w:rPr>
        <w:t>У буџетској 2015-ој години, наручилац у складу са опредељеним средствима може измирити обавезе у укупном износу од највише 1.500.000,00 динара, а преостали износ уговора у буџетској 2016-ој години.(овај став односи се само на партију 1.)</w:t>
      </w:r>
    </w:p>
    <w:p w:rsidR="00F9784E" w:rsidRPr="00EF610D" w:rsidRDefault="00F9784E" w:rsidP="00F9784E">
      <w:pPr>
        <w:tabs>
          <w:tab w:val="num" w:pos="57"/>
        </w:tabs>
        <w:jc w:val="center"/>
        <w:rPr>
          <w:b/>
          <w:i/>
          <w:sz w:val="22"/>
          <w:szCs w:val="22"/>
          <w:lang w:val="sr-Cyrl-CS"/>
        </w:rPr>
      </w:pPr>
    </w:p>
    <w:p w:rsidR="00F9784E" w:rsidRPr="00EF610D" w:rsidRDefault="00F9784E" w:rsidP="00F9784E">
      <w:pPr>
        <w:tabs>
          <w:tab w:val="num" w:pos="57"/>
        </w:tabs>
        <w:jc w:val="center"/>
        <w:rPr>
          <w:b/>
          <w:i/>
          <w:sz w:val="22"/>
          <w:szCs w:val="22"/>
          <w:lang w:val="sr-Cyrl-CS"/>
        </w:rPr>
      </w:pPr>
      <w:r w:rsidRPr="00EF610D">
        <w:rPr>
          <w:b/>
          <w:i/>
          <w:sz w:val="22"/>
          <w:szCs w:val="22"/>
          <w:lang w:val="sl-SI"/>
        </w:rPr>
        <w:t xml:space="preserve">Члан </w:t>
      </w:r>
      <w:r w:rsidRPr="00EF610D">
        <w:rPr>
          <w:b/>
          <w:i/>
          <w:sz w:val="22"/>
          <w:szCs w:val="22"/>
          <w:lang w:val="ru-RU"/>
        </w:rPr>
        <w:t>11</w:t>
      </w:r>
      <w:r w:rsidRPr="00EF610D">
        <w:rPr>
          <w:b/>
          <w:i/>
          <w:sz w:val="22"/>
          <w:szCs w:val="22"/>
          <w:lang w:val="sr-Cyrl-CS"/>
        </w:rPr>
        <w:t>.</w:t>
      </w:r>
    </w:p>
    <w:p w:rsidR="00F9784E" w:rsidRPr="00EF610D" w:rsidRDefault="00F9784E" w:rsidP="00F9784E">
      <w:pPr>
        <w:pStyle w:val="Subtitle"/>
        <w:tabs>
          <w:tab w:val="left" w:pos="3285"/>
        </w:tabs>
        <w:jc w:val="both"/>
        <w:rPr>
          <w:rFonts w:ascii="Times New Roman" w:hAnsi="Times New Roman"/>
          <w:i w:val="0"/>
          <w:sz w:val="22"/>
          <w:szCs w:val="22"/>
          <w:lang w:val="ru-RU"/>
        </w:rPr>
      </w:pPr>
    </w:p>
    <w:p w:rsidR="00F9784E" w:rsidRPr="00EF610D" w:rsidRDefault="00F9784E" w:rsidP="00F9784E">
      <w:pPr>
        <w:tabs>
          <w:tab w:val="left" w:pos="57"/>
          <w:tab w:val="left" w:pos="741"/>
        </w:tabs>
        <w:jc w:val="both"/>
        <w:rPr>
          <w:sz w:val="22"/>
          <w:szCs w:val="22"/>
          <w:lang w:val="sr-Cyrl-CS"/>
        </w:rPr>
      </w:pPr>
      <w:r w:rsidRPr="00EF610D">
        <w:rPr>
          <w:sz w:val="22"/>
          <w:szCs w:val="22"/>
          <w:lang w:val="sr-Cyrl-CS"/>
        </w:rPr>
        <w:tab/>
      </w:r>
      <w:r w:rsidRPr="00EF610D">
        <w:rPr>
          <w:sz w:val="22"/>
          <w:szCs w:val="22"/>
          <w:lang w:val="sr-Cyrl-CS"/>
        </w:rPr>
        <w:tab/>
        <w:t>Као гаранцију Пружалац услуга ће предати Наручиоцу уз Уговор:</w:t>
      </w:r>
    </w:p>
    <w:p w:rsidR="00F9784E" w:rsidRPr="00EF610D" w:rsidRDefault="00F9784E" w:rsidP="00F9784E">
      <w:pPr>
        <w:ind w:firstLine="720"/>
        <w:jc w:val="both"/>
        <w:rPr>
          <w:sz w:val="22"/>
          <w:szCs w:val="22"/>
          <w:lang w:val="sr-Cyrl-CS"/>
        </w:rPr>
      </w:pPr>
      <w:r w:rsidRPr="00EF610D">
        <w:rPr>
          <w:sz w:val="22"/>
          <w:szCs w:val="22"/>
          <w:lang w:val="sr-Cyrl-CS"/>
        </w:rPr>
        <w:t>- меницу и менично овлашћење за добро извршење посла са клаузулама "неопозива", "безусловна" и "наплатива на први позив без права приговора" у износу од 10% од вредности Уговора (без ПДВ-а) и са роком важности 15 дана дуже од дана када је записнички констатована примопредаја извршених услуга.</w:t>
      </w:r>
    </w:p>
    <w:p w:rsidR="00F9784E" w:rsidRPr="00EF610D" w:rsidRDefault="00F9784E" w:rsidP="00F9784E">
      <w:pPr>
        <w:jc w:val="both"/>
        <w:rPr>
          <w:sz w:val="22"/>
          <w:szCs w:val="22"/>
          <w:lang w:val="sr-Cyrl-CS"/>
        </w:rPr>
      </w:pPr>
      <w:r w:rsidRPr="00EF610D">
        <w:rPr>
          <w:sz w:val="22"/>
          <w:szCs w:val="22"/>
          <w:lang w:val="sr-Cyrl-CS"/>
        </w:rPr>
        <w:tab/>
        <w:t>Меницу и менично овлашћење за добро извршење посла Извршилац предаје</w:t>
      </w:r>
      <w:r w:rsidR="002D1531" w:rsidRPr="00EF610D">
        <w:rPr>
          <w:sz w:val="22"/>
          <w:szCs w:val="22"/>
          <w:lang w:val="en-US"/>
        </w:rPr>
        <w:t xml:space="preserve"> </w:t>
      </w:r>
      <w:r w:rsidRPr="00EF610D">
        <w:rPr>
          <w:sz w:val="22"/>
          <w:szCs w:val="22"/>
          <w:lang w:val="sr-Cyrl-CS"/>
        </w:rPr>
        <w:t>Наручиоцу при потписивању Уговора, а најкасније у року од 5 (пет) дана од дана закључења Уговора, које је Наручилац дужан да врати на захтев Извршиоца по истеку рока из претходног става.</w:t>
      </w:r>
    </w:p>
    <w:p w:rsidR="00F9784E" w:rsidRPr="00EF610D" w:rsidRDefault="00F9784E" w:rsidP="00F9784E">
      <w:pPr>
        <w:pStyle w:val="BodyText"/>
        <w:tabs>
          <w:tab w:val="num" w:pos="-57"/>
          <w:tab w:val="num" w:pos="741"/>
          <w:tab w:val="left" w:pos="3240"/>
        </w:tabs>
        <w:ind w:firstLine="360"/>
        <w:jc w:val="both"/>
        <w:rPr>
          <w:sz w:val="22"/>
          <w:szCs w:val="22"/>
          <w:lang w:val="ru-RU"/>
        </w:rPr>
      </w:pPr>
      <w:r w:rsidRPr="00EF610D">
        <w:rPr>
          <w:color w:val="FF0000"/>
          <w:sz w:val="22"/>
          <w:szCs w:val="22"/>
          <w:lang w:val="ru-RU"/>
        </w:rPr>
        <w:tab/>
      </w:r>
      <w:r w:rsidRPr="00EF610D">
        <w:rPr>
          <w:sz w:val="22"/>
          <w:szCs w:val="22"/>
          <w:lang w:val="ru-RU"/>
        </w:rPr>
        <w:t>Под добрим извршењем посла Наручилац подразумева вршење услуге у свему на начин и у роковима предвиђеним овим Уговором.</w:t>
      </w:r>
      <w:r w:rsidR="002D1531" w:rsidRPr="00EF610D">
        <w:rPr>
          <w:sz w:val="22"/>
          <w:szCs w:val="22"/>
          <w:lang w:val="en-US"/>
        </w:rPr>
        <w:t xml:space="preserve"> </w:t>
      </w:r>
      <w:r w:rsidRPr="00EF610D">
        <w:rPr>
          <w:sz w:val="22"/>
          <w:szCs w:val="22"/>
          <w:lang w:val="ru-RU"/>
        </w:rPr>
        <w:t>Меницу као гаранцију за добро извршење посла Наручилац ће наплатити у целости у случају да понуђач својом кривицом уговорену обавезу не испуни у уговореном обиму, року и квалитету.</w:t>
      </w:r>
    </w:p>
    <w:p w:rsidR="00F9784E" w:rsidRPr="00EF610D" w:rsidRDefault="00F9784E" w:rsidP="00F9784E">
      <w:pPr>
        <w:autoSpaceDE w:val="0"/>
        <w:ind w:firstLine="720"/>
        <w:jc w:val="both"/>
        <w:rPr>
          <w:sz w:val="22"/>
          <w:szCs w:val="22"/>
          <w:lang w:val="sr-Cyrl-CS"/>
        </w:rPr>
      </w:pPr>
      <w:r w:rsidRPr="00EF610D">
        <w:rPr>
          <w:sz w:val="22"/>
          <w:szCs w:val="22"/>
          <w:lang w:val="sr-Cyrl-CS"/>
        </w:rPr>
        <w:t xml:space="preserve">Уколико се за време трајања уговора промене рокови за извршење уговорне обавезе, важност менице за добро извршење посла мора се продужити за исти број дана за који ће бити продужен рок. </w:t>
      </w:r>
    </w:p>
    <w:p w:rsidR="00F9784E" w:rsidRPr="00EF610D" w:rsidRDefault="00F9784E" w:rsidP="00F9784E">
      <w:pPr>
        <w:ind w:firstLine="720"/>
        <w:jc w:val="both"/>
        <w:rPr>
          <w:bCs/>
          <w:sz w:val="22"/>
          <w:szCs w:val="22"/>
          <w:lang w:val="sr-Cyrl-CS"/>
        </w:rPr>
      </w:pPr>
      <w:r w:rsidRPr="00EF610D">
        <w:rPr>
          <w:bCs/>
          <w:sz w:val="22"/>
          <w:szCs w:val="22"/>
          <w:lang w:val="sr-Cyrl-CS"/>
        </w:rPr>
        <w:t xml:space="preserve">Понуђач је дужан да уз менице и овлашћења из овог члана достави и захтев за регистрацију менице оверен од банке у складу са Одлуком о ближим условима, садржини и начину вођења регистра меница и </w:t>
      </w:r>
      <w:r w:rsidRPr="00EF610D">
        <w:rPr>
          <w:bCs/>
          <w:sz w:val="22"/>
          <w:szCs w:val="22"/>
          <w:lang w:val="sr-Cyrl-CS"/>
        </w:rPr>
        <w:lastRenderedPageBreak/>
        <w:t>овлашћења („Службени гласник Републике Србије“, број 56/2011) заједно са доказом о упису у Регистар меница и овлашћења НБС.</w:t>
      </w:r>
    </w:p>
    <w:p w:rsidR="00F9784E" w:rsidRPr="00EF610D" w:rsidRDefault="00F9784E" w:rsidP="00F9784E">
      <w:pPr>
        <w:autoSpaceDE w:val="0"/>
        <w:ind w:firstLine="720"/>
        <w:jc w:val="both"/>
        <w:rPr>
          <w:sz w:val="22"/>
          <w:szCs w:val="22"/>
          <w:lang w:val="sr-Cyrl-CS"/>
        </w:rPr>
      </w:pPr>
      <w:r w:rsidRPr="00EF610D">
        <w:rPr>
          <w:sz w:val="22"/>
          <w:szCs w:val="22"/>
          <w:lang w:val="sr-Latn-CS"/>
        </w:rPr>
        <w:t>Поднет</w:t>
      </w:r>
      <w:r w:rsidRPr="00EF610D">
        <w:rPr>
          <w:sz w:val="22"/>
          <w:szCs w:val="22"/>
          <w:lang w:val="sr-Cyrl-CS"/>
        </w:rPr>
        <w:t>е</w:t>
      </w:r>
      <w:r w:rsidRPr="00EF610D">
        <w:rPr>
          <w:sz w:val="22"/>
          <w:szCs w:val="22"/>
          <w:lang w:val="sr-Latn-CS"/>
        </w:rPr>
        <w:t xml:space="preserve"> мениц</w:t>
      </w:r>
      <w:r w:rsidRPr="00EF610D">
        <w:rPr>
          <w:sz w:val="22"/>
          <w:szCs w:val="22"/>
          <w:lang w:val="sr-Cyrl-CS"/>
        </w:rPr>
        <w:t>е</w:t>
      </w:r>
      <w:r w:rsidRPr="00EF610D">
        <w:rPr>
          <w:sz w:val="22"/>
          <w:szCs w:val="22"/>
          <w:lang w:val="sr-Latn-CS"/>
        </w:rPr>
        <w:t xml:space="preserve"> не мо</w:t>
      </w:r>
      <w:r w:rsidRPr="00EF610D">
        <w:rPr>
          <w:sz w:val="22"/>
          <w:szCs w:val="22"/>
          <w:lang w:val="sr-Cyrl-CS"/>
        </w:rPr>
        <w:t>гу</w:t>
      </w:r>
      <w:r w:rsidRPr="00EF610D">
        <w:rPr>
          <w:sz w:val="22"/>
          <w:szCs w:val="22"/>
          <w:lang w:val="sr-Latn-CS"/>
        </w:rPr>
        <w:t xml:space="preserve"> да садрж</w:t>
      </w:r>
      <w:r w:rsidRPr="00EF610D">
        <w:rPr>
          <w:sz w:val="22"/>
          <w:szCs w:val="22"/>
          <w:lang w:val="sr-Cyrl-CS"/>
        </w:rPr>
        <w:t>е</w:t>
      </w:r>
      <w:r w:rsidRPr="00EF610D">
        <w:rPr>
          <w:sz w:val="22"/>
          <w:szCs w:val="22"/>
          <w:lang w:val="sr-Latn-CS"/>
        </w:rPr>
        <w:t xml:space="preserve"> додатне услове за исплату, краће рокове, мањи износ или промењену месну надлежност за решавање спорова.</w:t>
      </w:r>
    </w:p>
    <w:p w:rsidR="00F9784E" w:rsidRPr="00EF610D" w:rsidRDefault="00F9784E" w:rsidP="00F9784E">
      <w:pPr>
        <w:ind w:firstLine="720"/>
        <w:jc w:val="both"/>
        <w:rPr>
          <w:sz w:val="22"/>
          <w:szCs w:val="22"/>
          <w:lang w:val="sr-Cyrl-CS"/>
        </w:rPr>
      </w:pPr>
    </w:p>
    <w:p w:rsidR="00F9784E" w:rsidRPr="00EF610D" w:rsidRDefault="00F9784E" w:rsidP="00F9784E">
      <w:pPr>
        <w:ind w:firstLine="720"/>
        <w:jc w:val="both"/>
        <w:rPr>
          <w:sz w:val="22"/>
          <w:szCs w:val="22"/>
          <w:lang w:val="sr-Cyrl-CS"/>
        </w:rPr>
      </w:pPr>
    </w:p>
    <w:p w:rsidR="00F9784E" w:rsidRPr="00EF610D" w:rsidRDefault="00F9784E" w:rsidP="00F9784E">
      <w:pPr>
        <w:ind w:right="57"/>
        <w:jc w:val="center"/>
        <w:rPr>
          <w:sz w:val="22"/>
          <w:szCs w:val="22"/>
          <w:lang w:val="ru-RU"/>
        </w:rPr>
      </w:pPr>
      <w:r w:rsidRPr="00EF610D">
        <w:rPr>
          <w:b/>
          <w:sz w:val="22"/>
          <w:szCs w:val="22"/>
          <w:lang w:val="ru-RU"/>
        </w:rPr>
        <w:t xml:space="preserve">Члан </w:t>
      </w:r>
      <w:r w:rsidRPr="00EF610D">
        <w:rPr>
          <w:b/>
          <w:sz w:val="22"/>
          <w:szCs w:val="22"/>
          <w:lang w:val="sr-Cyrl-CS"/>
        </w:rPr>
        <w:t>12</w:t>
      </w:r>
      <w:r w:rsidRPr="00EF610D">
        <w:rPr>
          <w:b/>
          <w:sz w:val="22"/>
          <w:szCs w:val="22"/>
          <w:lang w:val="ru-RU"/>
        </w:rPr>
        <w:t>.</w:t>
      </w:r>
    </w:p>
    <w:p w:rsidR="00F9784E" w:rsidRPr="00EF610D" w:rsidRDefault="00F9784E" w:rsidP="00F9784E">
      <w:pPr>
        <w:ind w:right="57"/>
        <w:jc w:val="both"/>
        <w:rPr>
          <w:sz w:val="22"/>
          <w:szCs w:val="22"/>
          <w:lang w:val="ru-RU"/>
        </w:rPr>
      </w:pPr>
    </w:p>
    <w:p w:rsidR="00F9784E" w:rsidRPr="00EF610D" w:rsidRDefault="00F9784E" w:rsidP="00F9784E">
      <w:pPr>
        <w:ind w:right="57" w:firstLine="684"/>
        <w:jc w:val="both"/>
        <w:rPr>
          <w:sz w:val="22"/>
          <w:szCs w:val="22"/>
          <w:lang w:val="ru-RU"/>
        </w:rPr>
      </w:pPr>
      <w:r w:rsidRPr="00EF610D">
        <w:rPr>
          <w:sz w:val="22"/>
          <w:szCs w:val="22"/>
          <w:lang w:val="sr-Cyrl-CS"/>
        </w:rPr>
        <w:t xml:space="preserve">Пружалац услуга </w:t>
      </w:r>
      <w:r w:rsidRPr="00EF610D">
        <w:rPr>
          <w:sz w:val="22"/>
          <w:szCs w:val="22"/>
          <w:lang w:val="ru-RU"/>
        </w:rPr>
        <w:t>може да раскине овај Уговор писменим обавештењем Наручиоцу, са отказним роком од најмање 10 (десет) дана од дана када је послато обавештење о раскиду , и то:</w:t>
      </w:r>
    </w:p>
    <w:p w:rsidR="00F9784E" w:rsidRPr="00EF610D" w:rsidRDefault="00F9784E" w:rsidP="008A6ECE">
      <w:pPr>
        <w:numPr>
          <w:ilvl w:val="0"/>
          <w:numId w:val="9"/>
        </w:numPr>
        <w:tabs>
          <w:tab w:val="clear" w:pos="720"/>
          <w:tab w:val="num" w:pos="171"/>
        </w:tabs>
        <w:spacing w:line="240" w:lineRule="auto"/>
        <w:ind w:left="570" w:right="57" w:hanging="390"/>
        <w:jc w:val="both"/>
        <w:rPr>
          <w:sz w:val="22"/>
          <w:szCs w:val="22"/>
          <w:lang w:val="ru-RU"/>
        </w:rPr>
      </w:pPr>
      <w:r w:rsidRPr="00EF610D">
        <w:rPr>
          <w:sz w:val="22"/>
          <w:szCs w:val="22"/>
          <w:lang w:val="ru-RU"/>
        </w:rPr>
        <w:t xml:space="preserve">у случају да Наручилац не изврши доспелу и неспорну обавезу плаћања према </w:t>
      </w:r>
      <w:r w:rsidRPr="00EF610D">
        <w:rPr>
          <w:sz w:val="22"/>
          <w:szCs w:val="22"/>
          <w:lang w:val="sr-Cyrl-CS"/>
        </w:rPr>
        <w:t>Најповољнијем понуђачу-Извршиоца</w:t>
      </w:r>
      <w:r w:rsidRPr="00EF610D">
        <w:rPr>
          <w:sz w:val="22"/>
          <w:szCs w:val="22"/>
          <w:lang w:val="ru-RU"/>
        </w:rPr>
        <w:t xml:space="preserve"> у року од 7 (седам) дана након пријема писменог обавештења од стране </w:t>
      </w:r>
      <w:r w:rsidRPr="00EF610D">
        <w:rPr>
          <w:sz w:val="22"/>
          <w:szCs w:val="22"/>
          <w:lang w:val="sr-Cyrl-CS"/>
        </w:rPr>
        <w:t xml:space="preserve">Пружаоца услуга </w:t>
      </w:r>
      <w:r w:rsidRPr="00EF610D">
        <w:rPr>
          <w:sz w:val="22"/>
          <w:szCs w:val="22"/>
          <w:lang w:val="ru-RU"/>
        </w:rPr>
        <w:t>о закашњењу у плаћању; или</w:t>
      </w:r>
    </w:p>
    <w:p w:rsidR="00F9784E" w:rsidRPr="00EF610D" w:rsidRDefault="00F9784E" w:rsidP="008A6ECE">
      <w:pPr>
        <w:numPr>
          <w:ilvl w:val="0"/>
          <w:numId w:val="9"/>
        </w:numPr>
        <w:tabs>
          <w:tab w:val="clear" w:pos="720"/>
          <w:tab w:val="num" w:pos="228"/>
        </w:tabs>
        <w:spacing w:line="240" w:lineRule="auto"/>
        <w:ind w:left="570" w:right="57" w:hanging="390"/>
        <w:jc w:val="both"/>
        <w:rPr>
          <w:sz w:val="22"/>
          <w:szCs w:val="22"/>
          <w:lang w:val="ru-RU"/>
        </w:rPr>
      </w:pPr>
      <w:r w:rsidRPr="00EF610D">
        <w:rPr>
          <w:sz w:val="22"/>
          <w:szCs w:val="22"/>
          <w:lang w:val="ru-RU"/>
        </w:rPr>
        <w:t>у случају да</w:t>
      </w:r>
      <w:r w:rsidRPr="00EF610D">
        <w:rPr>
          <w:sz w:val="22"/>
          <w:szCs w:val="22"/>
          <w:lang w:val="sr-Cyrl-CS"/>
        </w:rPr>
        <w:t>Пружалац услуга</w:t>
      </w:r>
      <w:r w:rsidRPr="00EF610D">
        <w:rPr>
          <w:sz w:val="22"/>
          <w:szCs w:val="22"/>
          <w:lang w:val="ru-RU"/>
        </w:rPr>
        <w:t>, услед дејства више силе, није у стању да изврши већи део услуга у периоду од најмање 10 (десет) дана од дана наступања више силе.</w:t>
      </w:r>
    </w:p>
    <w:p w:rsidR="00F9784E" w:rsidRPr="00EF610D" w:rsidRDefault="00F9784E" w:rsidP="00F9784E">
      <w:pPr>
        <w:ind w:left="180" w:right="57"/>
        <w:jc w:val="both"/>
        <w:rPr>
          <w:sz w:val="22"/>
          <w:szCs w:val="22"/>
          <w:lang w:val="ru-RU"/>
        </w:rPr>
      </w:pPr>
    </w:p>
    <w:p w:rsidR="00F9784E" w:rsidRPr="00EF610D" w:rsidRDefault="00F9784E" w:rsidP="00F9784E">
      <w:pPr>
        <w:ind w:right="57"/>
        <w:jc w:val="center"/>
        <w:rPr>
          <w:bCs/>
          <w:sz w:val="22"/>
          <w:szCs w:val="22"/>
          <w:lang w:val="ru-RU"/>
        </w:rPr>
      </w:pPr>
      <w:r w:rsidRPr="00EF610D">
        <w:rPr>
          <w:b/>
          <w:i/>
          <w:sz w:val="22"/>
          <w:szCs w:val="22"/>
          <w:lang w:val="ru-RU"/>
        </w:rPr>
        <w:t xml:space="preserve">Члан </w:t>
      </w:r>
      <w:r w:rsidRPr="00EF610D">
        <w:rPr>
          <w:b/>
          <w:i/>
          <w:sz w:val="22"/>
          <w:szCs w:val="22"/>
          <w:lang w:val="sr-Cyrl-CS"/>
        </w:rPr>
        <w:t>13</w:t>
      </w:r>
      <w:r w:rsidRPr="00EF610D">
        <w:rPr>
          <w:b/>
          <w:i/>
          <w:sz w:val="22"/>
          <w:szCs w:val="22"/>
          <w:lang w:val="ru-RU"/>
        </w:rPr>
        <w:t>.</w:t>
      </w:r>
    </w:p>
    <w:p w:rsidR="00F9784E" w:rsidRPr="00EF610D" w:rsidRDefault="00F9784E" w:rsidP="00F9784E">
      <w:pPr>
        <w:ind w:right="57"/>
        <w:jc w:val="center"/>
        <w:rPr>
          <w:b/>
          <w:sz w:val="22"/>
          <w:szCs w:val="22"/>
          <w:lang w:val="sr-Cyrl-CS"/>
        </w:rPr>
      </w:pPr>
    </w:p>
    <w:p w:rsidR="00F9784E" w:rsidRPr="00EF610D" w:rsidRDefault="00F9784E" w:rsidP="00F9784E">
      <w:pPr>
        <w:ind w:right="57" w:firstLine="741"/>
        <w:jc w:val="both"/>
        <w:rPr>
          <w:sz w:val="22"/>
          <w:szCs w:val="22"/>
          <w:lang w:val="ru-RU"/>
        </w:rPr>
      </w:pPr>
      <w:r w:rsidRPr="00EF610D">
        <w:rPr>
          <w:sz w:val="22"/>
          <w:szCs w:val="22"/>
          <w:lang w:val="ru-RU"/>
        </w:rPr>
        <w:t>За потребе овог Уговора, термин виша сила имаће значење и производити правне последице у складу са одредбама Закона о облигационим односима.</w:t>
      </w:r>
    </w:p>
    <w:p w:rsidR="00F9784E" w:rsidRPr="00EF610D" w:rsidRDefault="00F9784E" w:rsidP="00F9784E">
      <w:pPr>
        <w:ind w:right="57" w:firstLine="741"/>
        <w:jc w:val="both"/>
        <w:rPr>
          <w:sz w:val="22"/>
          <w:szCs w:val="22"/>
          <w:lang w:val="ru-RU"/>
        </w:rPr>
      </w:pPr>
    </w:p>
    <w:p w:rsidR="00F9784E" w:rsidRPr="00EF610D" w:rsidRDefault="00F9784E" w:rsidP="00F9784E">
      <w:pPr>
        <w:ind w:right="57"/>
        <w:jc w:val="center"/>
        <w:rPr>
          <w:b/>
          <w:i/>
          <w:sz w:val="22"/>
          <w:szCs w:val="22"/>
          <w:lang w:val="ru-RU"/>
        </w:rPr>
      </w:pPr>
      <w:r w:rsidRPr="00EF610D">
        <w:rPr>
          <w:b/>
          <w:i/>
          <w:sz w:val="22"/>
          <w:szCs w:val="22"/>
          <w:lang w:val="ru-RU"/>
        </w:rPr>
        <w:t xml:space="preserve">Члан </w:t>
      </w:r>
      <w:r w:rsidRPr="00EF610D">
        <w:rPr>
          <w:b/>
          <w:i/>
          <w:sz w:val="22"/>
          <w:szCs w:val="22"/>
          <w:lang w:val="sr-Cyrl-CS"/>
        </w:rPr>
        <w:t>14.</w:t>
      </w:r>
    </w:p>
    <w:p w:rsidR="00F9784E" w:rsidRPr="00EF610D" w:rsidRDefault="00F9784E" w:rsidP="00F9784E">
      <w:pPr>
        <w:ind w:right="57"/>
        <w:jc w:val="both"/>
        <w:rPr>
          <w:bCs/>
          <w:color w:val="FF0000"/>
          <w:sz w:val="22"/>
          <w:szCs w:val="22"/>
          <w:lang w:val="ru-RU"/>
        </w:rPr>
      </w:pPr>
    </w:p>
    <w:p w:rsidR="00F9784E" w:rsidRPr="00EF610D" w:rsidRDefault="00F9784E" w:rsidP="00F9784E">
      <w:pPr>
        <w:ind w:firstLine="720"/>
        <w:jc w:val="both"/>
        <w:rPr>
          <w:sz w:val="22"/>
          <w:szCs w:val="22"/>
          <w:lang w:val="sr-Cyrl-CS"/>
        </w:rPr>
      </w:pPr>
      <w:r w:rsidRPr="00EF610D">
        <w:rPr>
          <w:sz w:val="22"/>
          <w:szCs w:val="22"/>
          <w:lang w:val="sr-Cyrl-CS"/>
        </w:rPr>
        <w:t>Уколико  Пружалац услуга не  испуни  своје  обавезе  или  у  уговореном  року не обави услуге из члана 2. овог Уговора, према потребама Наручиоца, обавезан је да за сваки дан закашњења плати  Наручиоцу на име уговорне казне износ од 0,2% од цене услуге.</w:t>
      </w:r>
    </w:p>
    <w:p w:rsidR="00F9784E" w:rsidRPr="00EF610D" w:rsidRDefault="00F9784E" w:rsidP="00F9784E">
      <w:pPr>
        <w:jc w:val="both"/>
        <w:rPr>
          <w:sz w:val="22"/>
          <w:szCs w:val="22"/>
          <w:lang w:val="ru-RU"/>
        </w:rPr>
      </w:pPr>
      <w:r w:rsidRPr="00EF610D">
        <w:rPr>
          <w:sz w:val="22"/>
          <w:szCs w:val="22"/>
          <w:lang w:val="ru-RU"/>
        </w:rPr>
        <w:tab/>
      </w:r>
      <w:r w:rsidRPr="00EF610D">
        <w:rPr>
          <w:sz w:val="22"/>
          <w:szCs w:val="22"/>
          <w:lang w:val="sr-Cyrl-CS"/>
        </w:rPr>
        <w:t>Уколико у</w:t>
      </w:r>
      <w:r w:rsidRPr="00EF610D">
        <w:rPr>
          <w:sz w:val="22"/>
          <w:szCs w:val="22"/>
          <w:lang w:val="ru-RU"/>
        </w:rPr>
        <w:t>купна</w:t>
      </w:r>
      <w:r w:rsidR="00A36BBC">
        <w:rPr>
          <w:sz w:val="22"/>
          <w:szCs w:val="22"/>
          <w:lang w:val="ru-RU"/>
        </w:rPr>
        <w:t xml:space="preserve"> </w:t>
      </w:r>
      <w:r w:rsidRPr="00EF610D">
        <w:rPr>
          <w:sz w:val="22"/>
          <w:szCs w:val="22"/>
          <w:lang w:val="ru-RU"/>
        </w:rPr>
        <w:t xml:space="preserve">висина уговорне казне коју по основу из претходног става </w:t>
      </w:r>
      <w:r w:rsidRPr="00EF610D">
        <w:rPr>
          <w:sz w:val="22"/>
          <w:szCs w:val="22"/>
          <w:lang w:val="sr-Cyrl-CS"/>
        </w:rPr>
        <w:t>Пружалац услуга</w:t>
      </w:r>
      <w:r w:rsidRPr="00EF610D">
        <w:rPr>
          <w:sz w:val="22"/>
          <w:szCs w:val="22"/>
          <w:lang w:val="ru-RU"/>
        </w:rPr>
        <w:t xml:space="preserve"> плаћа Наручиоцу,</w:t>
      </w:r>
      <w:r w:rsidRPr="00EF610D">
        <w:rPr>
          <w:sz w:val="22"/>
          <w:szCs w:val="22"/>
          <w:lang w:val="sr-Cyrl-CS"/>
        </w:rPr>
        <w:t>пређе</w:t>
      </w:r>
      <w:r w:rsidRPr="00EF610D">
        <w:rPr>
          <w:sz w:val="22"/>
          <w:szCs w:val="22"/>
          <w:lang w:val="ru-RU"/>
        </w:rPr>
        <w:t xml:space="preserve"> 5%од </w:t>
      </w:r>
      <w:r w:rsidRPr="00EF610D">
        <w:rPr>
          <w:sz w:val="22"/>
          <w:szCs w:val="22"/>
          <w:lang w:val="sr-Cyrl-CS"/>
        </w:rPr>
        <w:t xml:space="preserve">укупне </w:t>
      </w:r>
      <w:r w:rsidRPr="00EF610D">
        <w:rPr>
          <w:sz w:val="22"/>
          <w:szCs w:val="22"/>
          <w:lang w:val="ru-RU"/>
        </w:rPr>
        <w:t>вредност</w:t>
      </w:r>
      <w:r w:rsidRPr="00EF610D">
        <w:rPr>
          <w:sz w:val="22"/>
          <w:szCs w:val="22"/>
          <w:lang w:val="sr-Cyrl-CS"/>
        </w:rPr>
        <w:t>и фактурисане</w:t>
      </w:r>
      <w:r w:rsidRPr="00EF610D">
        <w:rPr>
          <w:sz w:val="22"/>
          <w:szCs w:val="22"/>
          <w:lang w:val="ru-RU"/>
        </w:rPr>
        <w:t xml:space="preserve"> услуг</w:t>
      </w:r>
      <w:r w:rsidRPr="00EF610D">
        <w:rPr>
          <w:sz w:val="22"/>
          <w:szCs w:val="22"/>
          <w:lang w:val="sr-Cyrl-CS"/>
        </w:rPr>
        <w:t>е, Уговор се сматра раскинутим</w:t>
      </w:r>
      <w:r w:rsidRPr="00EF610D">
        <w:rPr>
          <w:sz w:val="22"/>
          <w:szCs w:val="22"/>
          <w:lang w:val="ru-RU"/>
        </w:rPr>
        <w:t>.</w:t>
      </w:r>
    </w:p>
    <w:p w:rsidR="00F9784E" w:rsidRPr="00EF610D" w:rsidRDefault="00F9784E" w:rsidP="00F9784E">
      <w:pPr>
        <w:ind w:right="57"/>
        <w:jc w:val="both"/>
        <w:rPr>
          <w:bCs/>
          <w:sz w:val="22"/>
          <w:szCs w:val="22"/>
          <w:lang w:val="ru-RU"/>
        </w:rPr>
      </w:pPr>
    </w:p>
    <w:p w:rsidR="00F9784E" w:rsidRPr="00EF610D" w:rsidRDefault="00F9784E" w:rsidP="00F9784E">
      <w:pPr>
        <w:ind w:right="57"/>
        <w:jc w:val="center"/>
        <w:rPr>
          <w:b/>
          <w:i/>
          <w:sz w:val="22"/>
          <w:szCs w:val="22"/>
          <w:lang w:val="ru-RU"/>
        </w:rPr>
      </w:pPr>
      <w:r w:rsidRPr="00EF610D">
        <w:rPr>
          <w:b/>
          <w:i/>
          <w:sz w:val="22"/>
          <w:szCs w:val="22"/>
          <w:lang w:val="ru-RU"/>
        </w:rPr>
        <w:t xml:space="preserve">Члан </w:t>
      </w:r>
      <w:r w:rsidRPr="00EF610D">
        <w:rPr>
          <w:b/>
          <w:i/>
          <w:sz w:val="22"/>
          <w:szCs w:val="22"/>
          <w:lang w:val="sr-Cyrl-CS"/>
        </w:rPr>
        <w:t>15</w:t>
      </w:r>
      <w:r w:rsidRPr="00EF610D">
        <w:rPr>
          <w:b/>
          <w:i/>
          <w:sz w:val="22"/>
          <w:szCs w:val="22"/>
          <w:lang w:val="ru-RU"/>
        </w:rPr>
        <w:t>.</w:t>
      </w:r>
    </w:p>
    <w:p w:rsidR="00F9784E" w:rsidRPr="00EF610D" w:rsidRDefault="00F9784E" w:rsidP="00F9784E">
      <w:pPr>
        <w:ind w:right="57"/>
        <w:jc w:val="center"/>
        <w:rPr>
          <w:b/>
          <w:sz w:val="22"/>
          <w:szCs w:val="22"/>
          <w:lang w:val="ru-RU"/>
        </w:rPr>
      </w:pPr>
    </w:p>
    <w:p w:rsidR="00F9784E" w:rsidRPr="00EF610D" w:rsidRDefault="00F9784E" w:rsidP="00F9784E">
      <w:pPr>
        <w:ind w:right="57" w:firstLine="741"/>
        <w:jc w:val="both"/>
        <w:rPr>
          <w:bCs/>
          <w:sz w:val="22"/>
          <w:szCs w:val="22"/>
          <w:lang w:val="ru-RU"/>
        </w:rPr>
      </w:pPr>
      <w:r w:rsidRPr="00EF610D">
        <w:rPr>
          <w:bCs/>
          <w:sz w:val="22"/>
          <w:szCs w:val="22"/>
          <w:lang w:val="ru-RU"/>
        </w:rPr>
        <w:t>У случају кашњења у извршавању обавеза</w:t>
      </w:r>
      <w:r w:rsidRPr="00EF610D">
        <w:rPr>
          <w:sz w:val="22"/>
          <w:szCs w:val="22"/>
          <w:lang w:val="sr-Cyrl-CS"/>
        </w:rPr>
        <w:t xml:space="preserve">Пружаоца услуга </w:t>
      </w:r>
      <w:r w:rsidRPr="00EF610D">
        <w:rPr>
          <w:bCs/>
          <w:sz w:val="22"/>
          <w:szCs w:val="22"/>
          <w:lang w:val="ru-RU"/>
        </w:rPr>
        <w:t xml:space="preserve">преко 30 (тридесет) дана од </w:t>
      </w:r>
      <w:r w:rsidRPr="00EF610D">
        <w:rPr>
          <w:bCs/>
          <w:sz w:val="22"/>
          <w:szCs w:val="22"/>
          <w:lang w:val="sr-Cyrl-CS"/>
        </w:rPr>
        <w:t>дана протека рока за извршење услуге</w:t>
      </w:r>
      <w:r w:rsidRPr="00EF610D">
        <w:rPr>
          <w:sz w:val="22"/>
          <w:szCs w:val="22"/>
          <w:lang w:val="sr-Cyrl-CS"/>
        </w:rPr>
        <w:t xml:space="preserve">, </w:t>
      </w:r>
      <w:r w:rsidRPr="00EF610D">
        <w:rPr>
          <w:bCs/>
          <w:sz w:val="22"/>
          <w:szCs w:val="22"/>
          <w:lang w:val="ru-RU"/>
        </w:rPr>
        <w:t>Наручилац има право да раскин</w:t>
      </w:r>
      <w:r w:rsidRPr="00EF610D">
        <w:rPr>
          <w:bCs/>
          <w:sz w:val="22"/>
          <w:szCs w:val="22"/>
          <w:lang w:val="sr-Cyrl-CS"/>
        </w:rPr>
        <w:t>е</w:t>
      </w:r>
      <w:r w:rsidRPr="00EF610D">
        <w:rPr>
          <w:bCs/>
          <w:sz w:val="22"/>
          <w:szCs w:val="22"/>
          <w:lang w:val="ru-RU"/>
        </w:rPr>
        <w:t xml:space="preserve"> Уговор без додатног рока, а </w:t>
      </w:r>
      <w:r w:rsidRPr="00EF610D">
        <w:rPr>
          <w:sz w:val="22"/>
          <w:szCs w:val="22"/>
          <w:lang w:val="sr-Cyrl-CS"/>
        </w:rPr>
        <w:t xml:space="preserve">Пружалац услуга </w:t>
      </w:r>
      <w:r w:rsidRPr="00EF610D">
        <w:rPr>
          <w:bCs/>
          <w:sz w:val="22"/>
          <w:szCs w:val="22"/>
          <w:lang w:val="ru-RU"/>
        </w:rPr>
        <w:t xml:space="preserve">је одговоран за накнаду штете. </w:t>
      </w:r>
    </w:p>
    <w:p w:rsidR="00F9784E" w:rsidRPr="00EF610D" w:rsidRDefault="00F9784E" w:rsidP="00F9784E">
      <w:pPr>
        <w:ind w:right="57" w:firstLine="741"/>
        <w:jc w:val="both"/>
        <w:rPr>
          <w:bCs/>
          <w:sz w:val="22"/>
          <w:szCs w:val="22"/>
          <w:lang w:val="sr-Cyrl-CS"/>
        </w:rPr>
      </w:pPr>
    </w:p>
    <w:p w:rsidR="00F9784E" w:rsidRPr="00EF610D" w:rsidRDefault="00F9784E" w:rsidP="00F9784E">
      <w:pPr>
        <w:ind w:right="57"/>
        <w:jc w:val="center"/>
        <w:rPr>
          <w:b/>
          <w:i/>
          <w:sz w:val="22"/>
          <w:szCs w:val="22"/>
          <w:lang w:val="ru-RU"/>
        </w:rPr>
      </w:pPr>
      <w:r w:rsidRPr="00EF610D">
        <w:rPr>
          <w:b/>
          <w:i/>
          <w:sz w:val="22"/>
          <w:szCs w:val="22"/>
          <w:lang w:val="ru-RU"/>
        </w:rPr>
        <w:t>Члан 1</w:t>
      </w:r>
      <w:r w:rsidRPr="00EF610D">
        <w:rPr>
          <w:b/>
          <w:i/>
          <w:sz w:val="22"/>
          <w:szCs w:val="22"/>
          <w:lang w:val="sr-Cyrl-CS"/>
        </w:rPr>
        <w:t>6</w:t>
      </w:r>
      <w:r w:rsidRPr="00EF610D">
        <w:rPr>
          <w:b/>
          <w:i/>
          <w:sz w:val="22"/>
          <w:szCs w:val="22"/>
          <w:lang w:val="ru-RU"/>
        </w:rPr>
        <w:t>.</w:t>
      </w:r>
    </w:p>
    <w:p w:rsidR="00F9784E" w:rsidRPr="00EF610D" w:rsidRDefault="00F9784E" w:rsidP="00F9784E">
      <w:pPr>
        <w:ind w:right="57"/>
        <w:jc w:val="center"/>
        <w:rPr>
          <w:b/>
          <w:sz w:val="22"/>
          <w:szCs w:val="22"/>
          <w:lang w:val="ru-RU"/>
        </w:rPr>
      </w:pPr>
    </w:p>
    <w:p w:rsidR="00F9784E" w:rsidRPr="00EF610D" w:rsidRDefault="00F9784E" w:rsidP="00F9784E">
      <w:pPr>
        <w:ind w:right="57" w:firstLine="798"/>
        <w:jc w:val="both"/>
        <w:rPr>
          <w:sz w:val="22"/>
          <w:szCs w:val="22"/>
          <w:lang w:val="sr-Cyrl-CS"/>
        </w:rPr>
      </w:pPr>
      <w:r w:rsidRPr="00EF610D">
        <w:rPr>
          <w:sz w:val="22"/>
          <w:szCs w:val="22"/>
          <w:lang w:val="ru-RU"/>
        </w:rPr>
        <w:t>Свака страна ће одредити по једног свог представника у сврхе комуникације с другом страном по питању праћења извршења услуга из предмета овог Уговора</w:t>
      </w:r>
      <w:r w:rsidRPr="00EF610D">
        <w:rPr>
          <w:sz w:val="22"/>
          <w:szCs w:val="22"/>
          <w:lang w:val="sr-Cyrl-CS"/>
        </w:rPr>
        <w:t>.</w:t>
      </w:r>
    </w:p>
    <w:p w:rsidR="00F9784E" w:rsidRPr="00EF610D" w:rsidRDefault="00F9784E" w:rsidP="00F9784E">
      <w:pPr>
        <w:ind w:right="57" w:firstLine="798"/>
        <w:jc w:val="both"/>
        <w:rPr>
          <w:b/>
          <w:sz w:val="22"/>
          <w:szCs w:val="22"/>
          <w:lang w:val="sr-Cyrl-CS"/>
        </w:rPr>
      </w:pPr>
    </w:p>
    <w:p w:rsidR="00F9784E" w:rsidRPr="00EF610D" w:rsidRDefault="00F9784E" w:rsidP="00F9784E">
      <w:pPr>
        <w:ind w:right="57"/>
        <w:jc w:val="center"/>
        <w:rPr>
          <w:b/>
          <w:sz w:val="22"/>
          <w:szCs w:val="22"/>
          <w:lang w:val="ru-RU"/>
        </w:rPr>
      </w:pPr>
      <w:r w:rsidRPr="00EF610D">
        <w:rPr>
          <w:b/>
          <w:sz w:val="22"/>
          <w:szCs w:val="22"/>
          <w:lang w:val="ru-RU"/>
        </w:rPr>
        <w:t xml:space="preserve">Члан </w:t>
      </w:r>
      <w:r w:rsidRPr="00EF610D">
        <w:rPr>
          <w:b/>
          <w:sz w:val="22"/>
          <w:szCs w:val="22"/>
          <w:lang w:val="sr-Cyrl-CS"/>
        </w:rPr>
        <w:t>17</w:t>
      </w:r>
      <w:r w:rsidRPr="00EF610D">
        <w:rPr>
          <w:b/>
          <w:sz w:val="22"/>
          <w:szCs w:val="22"/>
          <w:lang w:val="ru-RU"/>
        </w:rPr>
        <w:t>.</w:t>
      </w:r>
    </w:p>
    <w:p w:rsidR="00F9784E" w:rsidRPr="00EF610D" w:rsidRDefault="00F9784E" w:rsidP="00F9784E">
      <w:pPr>
        <w:ind w:right="57"/>
        <w:jc w:val="both"/>
        <w:rPr>
          <w:sz w:val="22"/>
          <w:szCs w:val="22"/>
          <w:lang w:val="ru-RU"/>
        </w:rPr>
      </w:pPr>
    </w:p>
    <w:p w:rsidR="00F9784E" w:rsidRPr="00EF610D" w:rsidRDefault="00F9784E" w:rsidP="00F9784E">
      <w:pPr>
        <w:tabs>
          <w:tab w:val="num" w:pos="0"/>
        </w:tabs>
        <w:ind w:right="57" w:firstLine="912"/>
        <w:jc w:val="both"/>
        <w:rPr>
          <w:sz w:val="22"/>
          <w:szCs w:val="22"/>
          <w:lang w:val="sr-Cyrl-CS"/>
        </w:rPr>
      </w:pPr>
      <w:r w:rsidRPr="00EF610D">
        <w:rPr>
          <w:sz w:val="22"/>
          <w:szCs w:val="22"/>
          <w:lang w:val="sr-Cyrl-CS"/>
        </w:rPr>
        <w:t>Сва обавештења, захтеви, инструкције или друга саопштења за коју уговорне стране сматрају да су неопходна за благовремено и савесно извршавање преузетих обавеза, морају бити предата другој уговорној страни у писменој форми, електронском облику, факсом, препорученом поштом са повратницом или ће их предати курири на адресе које су седишта уговорних страна.</w:t>
      </w:r>
    </w:p>
    <w:p w:rsidR="00F9784E" w:rsidRPr="00EF610D" w:rsidRDefault="00F9784E" w:rsidP="00F9784E">
      <w:pPr>
        <w:tabs>
          <w:tab w:val="num" w:pos="57"/>
        </w:tabs>
        <w:ind w:right="57" w:firstLine="912"/>
        <w:jc w:val="both"/>
        <w:rPr>
          <w:sz w:val="22"/>
          <w:szCs w:val="22"/>
          <w:lang w:val="sr-Cyrl-CS"/>
        </w:rPr>
      </w:pPr>
      <w:r w:rsidRPr="00EF610D">
        <w:rPr>
          <w:sz w:val="22"/>
          <w:szCs w:val="22"/>
          <w:lang w:val="sr-Cyrl-CS"/>
        </w:rPr>
        <w:t>Адресе и адресати могу бити промењени путем обавештења.</w:t>
      </w:r>
    </w:p>
    <w:p w:rsidR="00F9784E" w:rsidRPr="00EF610D" w:rsidRDefault="00F9784E" w:rsidP="00F9784E">
      <w:pPr>
        <w:ind w:right="57"/>
        <w:jc w:val="both"/>
        <w:rPr>
          <w:b/>
          <w:sz w:val="22"/>
          <w:szCs w:val="22"/>
          <w:lang w:val="ru-RU"/>
        </w:rPr>
      </w:pPr>
    </w:p>
    <w:p w:rsidR="00F9784E" w:rsidRPr="00EF610D" w:rsidRDefault="00F9784E" w:rsidP="00F9784E">
      <w:pPr>
        <w:ind w:right="57"/>
        <w:jc w:val="center"/>
        <w:rPr>
          <w:b/>
          <w:sz w:val="22"/>
          <w:szCs w:val="22"/>
          <w:lang w:val="ru-RU"/>
        </w:rPr>
      </w:pPr>
      <w:r w:rsidRPr="00EF610D">
        <w:rPr>
          <w:b/>
          <w:sz w:val="22"/>
          <w:szCs w:val="22"/>
          <w:lang w:val="ru-RU"/>
        </w:rPr>
        <w:t>Члан 1</w:t>
      </w:r>
      <w:r w:rsidRPr="00EF610D">
        <w:rPr>
          <w:b/>
          <w:sz w:val="22"/>
          <w:szCs w:val="22"/>
          <w:lang w:val="sr-Cyrl-CS"/>
        </w:rPr>
        <w:t>8</w:t>
      </w:r>
      <w:r w:rsidRPr="00EF610D">
        <w:rPr>
          <w:b/>
          <w:sz w:val="22"/>
          <w:szCs w:val="22"/>
          <w:lang w:val="ru-RU"/>
        </w:rPr>
        <w:t>.</w:t>
      </w:r>
    </w:p>
    <w:p w:rsidR="00F9784E" w:rsidRPr="00EF610D" w:rsidRDefault="00F9784E" w:rsidP="00F9784E">
      <w:pPr>
        <w:ind w:right="57"/>
        <w:jc w:val="center"/>
        <w:rPr>
          <w:b/>
          <w:sz w:val="22"/>
          <w:szCs w:val="22"/>
          <w:lang w:val="ru-RU"/>
        </w:rPr>
      </w:pPr>
    </w:p>
    <w:p w:rsidR="00F9784E" w:rsidRPr="00EF610D" w:rsidRDefault="00F9784E" w:rsidP="00F9784E">
      <w:pPr>
        <w:ind w:right="57" w:firstLine="798"/>
        <w:jc w:val="both"/>
        <w:rPr>
          <w:sz w:val="22"/>
          <w:szCs w:val="22"/>
          <w:lang w:val="sr-Cyrl-CS"/>
        </w:rPr>
      </w:pPr>
      <w:r w:rsidRPr="00EF610D">
        <w:rPr>
          <w:sz w:val="22"/>
          <w:szCs w:val="22"/>
          <w:lang w:val="ru-RU"/>
        </w:rPr>
        <w:lastRenderedPageBreak/>
        <w:t>Овај Уговор ступа на снагу даном потписивања, од стране овлашћених представника уговорних страна</w:t>
      </w:r>
      <w:r w:rsidRPr="00EF610D">
        <w:rPr>
          <w:sz w:val="22"/>
          <w:szCs w:val="22"/>
          <w:lang w:val="sr-Cyrl-CS"/>
        </w:rPr>
        <w:t>.</w:t>
      </w:r>
    </w:p>
    <w:p w:rsidR="00F9784E" w:rsidRPr="00EF610D" w:rsidRDefault="00F9784E" w:rsidP="00F9784E">
      <w:pPr>
        <w:ind w:right="57" w:firstLine="798"/>
        <w:jc w:val="both"/>
        <w:rPr>
          <w:sz w:val="22"/>
          <w:szCs w:val="22"/>
          <w:lang w:val="sr-Cyrl-CS"/>
        </w:rPr>
      </w:pPr>
    </w:p>
    <w:p w:rsidR="00F9784E" w:rsidRPr="00EF610D" w:rsidRDefault="00F9784E" w:rsidP="00F9784E">
      <w:pPr>
        <w:ind w:right="57"/>
        <w:jc w:val="center"/>
        <w:rPr>
          <w:b/>
          <w:sz w:val="22"/>
          <w:szCs w:val="22"/>
          <w:lang w:val="ru-RU"/>
        </w:rPr>
      </w:pPr>
      <w:r w:rsidRPr="00EF610D">
        <w:rPr>
          <w:b/>
          <w:sz w:val="22"/>
          <w:szCs w:val="22"/>
          <w:lang w:val="ru-RU"/>
        </w:rPr>
        <w:t>Члан 1</w:t>
      </w:r>
      <w:r w:rsidRPr="00EF610D">
        <w:rPr>
          <w:b/>
          <w:sz w:val="22"/>
          <w:szCs w:val="22"/>
          <w:lang w:val="sr-Cyrl-CS"/>
        </w:rPr>
        <w:t>9</w:t>
      </w:r>
      <w:r w:rsidRPr="00EF610D">
        <w:rPr>
          <w:b/>
          <w:sz w:val="22"/>
          <w:szCs w:val="22"/>
          <w:lang w:val="ru-RU"/>
        </w:rPr>
        <w:t>.</w:t>
      </w:r>
    </w:p>
    <w:p w:rsidR="00F9784E" w:rsidRPr="00EF610D" w:rsidRDefault="00F9784E" w:rsidP="00F9784E">
      <w:pPr>
        <w:ind w:left="180" w:right="57"/>
        <w:jc w:val="both"/>
        <w:rPr>
          <w:sz w:val="22"/>
          <w:szCs w:val="22"/>
          <w:lang w:val="sr-Cyrl-CS"/>
        </w:rPr>
      </w:pPr>
    </w:p>
    <w:p w:rsidR="00F9784E" w:rsidRPr="00EF610D" w:rsidRDefault="00F9784E" w:rsidP="00F9784E">
      <w:pPr>
        <w:ind w:right="57" w:firstLine="798"/>
        <w:jc w:val="both"/>
        <w:rPr>
          <w:sz w:val="22"/>
          <w:szCs w:val="22"/>
          <w:lang w:val="sr-Cyrl-CS"/>
        </w:rPr>
      </w:pPr>
      <w:r w:rsidRPr="00EF610D">
        <w:rPr>
          <w:sz w:val="22"/>
          <w:szCs w:val="22"/>
          <w:lang w:val="ru-RU"/>
        </w:rPr>
        <w:t xml:space="preserve">Измене одредаба и услова овог Уговора, могу бити извршене искључиво уз писмени споразум уговорних страна. </w:t>
      </w:r>
    </w:p>
    <w:p w:rsidR="00F9784E" w:rsidRPr="00EF610D" w:rsidRDefault="00F9784E" w:rsidP="00F9784E">
      <w:pPr>
        <w:pStyle w:val="BodyTextIndent"/>
        <w:ind w:left="0" w:right="57" w:firstLine="798"/>
        <w:jc w:val="both"/>
        <w:rPr>
          <w:rFonts w:ascii="Times New Roman" w:hAnsi="Times New Roman" w:cs="Times New Roman"/>
          <w:sz w:val="22"/>
          <w:lang w:val="ru-RU"/>
        </w:rPr>
      </w:pPr>
      <w:r w:rsidRPr="00EF610D">
        <w:rPr>
          <w:rFonts w:ascii="Times New Roman" w:hAnsi="Times New Roman" w:cs="Times New Roman"/>
          <w:sz w:val="22"/>
          <w:lang w:val="ru-RU"/>
        </w:rPr>
        <w:t xml:space="preserve"> Уговорне стране су сагласне да се њихова међусобна права, обавезе и одговорности, поред одредаба уговора, примењују и одговарајуће одредбе Закона о облигационим односима, за све случајеве који нису обухваћени и регулисани овим Уговором.</w:t>
      </w:r>
    </w:p>
    <w:p w:rsidR="00F9784E" w:rsidRPr="00EF610D" w:rsidRDefault="00F9784E" w:rsidP="00F9784E">
      <w:pPr>
        <w:pStyle w:val="BodyTextIndent"/>
        <w:ind w:left="0" w:right="57" w:firstLine="798"/>
        <w:jc w:val="both"/>
        <w:rPr>
          <w:rFonts w:ascii="Times New Roman" w:hAnsi="Times New Roman" w:cs="Times New Roman"/>
          <w:sz w:val="22"/>
          <w:lang w:val="ru-RU"/>
        </w:rPr>
      </w:pPr>
    </w:p>
    <w:p w:rsidR="00F9784E" w:rsidRPr="00EF610D" w:rsidRDefault="00F9784E" w:rsidP="00F9784E">
      <w:pPr>
        <w:ind w:right="57"/>
        <w:jc w:val="center"/>
        <w:rPr>
          <w:b/>
          <w:sz w:val="22"/>
          <w:szCs w:val="22"/>
          <w:lang w:val="sr-Cyrl-CS"/>
        </w:rPr>
      </w:pPr>
      <w:r w:rsidRPr="00EF610D">
        <w:rPr>
          <w:b/>
          <w:sz w:val="22"/>
          <w:szCs w:val="22"/>
          <w:lang w:val="ru-RU"/>
        </w:rPr>
        <w:t xml:space="preserve">Члан </w:t>
      </w:r>
      <w:r w:rsidRPr="00EF610D">
        <w:rPr>
          <w:b/>
          <w:sz w:val="22"/>
          <w:szCs w:val="22"/>
          <w:lang w:val="sr-Cyrl-CS"/>
        </w:rPr>
        <w:t>20</w:t>
      </w:r>
      <w:r w:rsidRPr="00EF610D">
        <w:rPr>
          <w:b/>
          <w:sz w:val="22"/>
          <w:szCs w:val="22"/>
          <w:lang w:val="ru-RU"/>
        </w:rPr>
        <w:t>.</w:t>
      </w:r>
    </w:p>
    <w:p w:rsidR="00F9784E" w:rsidRPr="00EF610D" w:rsidRDefault="00F9784E" w:rsidP="00F9784E">
      <w:pPr>
        <w:ind w:right="57"/>
        <w:jc w:val="center"/>
        <w:rPr>
          <w:b/>
          <w:sz w:val="22"/>
          <w:szCs w:val="22"/>
          <w:lang w:val="sr-Cyrl-CS"/>
        </w:rPr>
      </w:pPr>
    </w:p>
    <w:p w:rsidR="00F9784E" w:rsidRPr="00EF610D" w:rsidRDefault="00F9784E" w:rsidP="00F9784E">
      <w:pPr>
        <w:jc w:val="both"/>
        <w:rPr>
          <w:sz w:val="22"/>
          <w:szCs w:val="22"/>
          <w:lang w:val="sr-Cyrl-CS"/>
        </w:rPr>
      </w:pPr>
      <w:r w:rsidRPr="00EF610D">
        <w:rPr>
          <w:sz w:val="22"/>
          <w:szCs w:val="22"/>
          <w:lang w:val="sr-Cyrl-CS"/>
        </w:rPr>
        <w:t>Овај Уговор сачињен је у 6 (шест) истоветних примерака од којих Наручилац задржава 4 (четири) примерка, а  Пружалац услуга 2 (два) примерка.</w:t>
      </w:r>
    </w:p>
    <w:p w:rsidR="00F9784E" w:rsidRPr="00EF610D" w:rsidRDefault="00F9784E" w:rsidP="00F9784E">
      <w:pPr>
        <w:ind w:right="57"/>
        <w:jc w:val="center"/>
        <w:rPr>
          <w:b/>
          <w:sz w:val="22"/>
          <w:szCs w:val="22"/>
          <w:lang w:val="sr-Cyrl-CS"/>
        </w:rPr>
      </w:pPr>
    </w:p>
    <w:tbl>
      <w:tblPr>
        <w:tblW w:w="0" w:type="auto"/>
        <w:tblLook w:val="00BF"/>
      </w:tblPr>
      <w:tblGrid>
        <w:gridCol w:w="4428"/>
        <w:gridCol w:w="1080"/>
        <w:gridCol w:w="4432"/>
      </w:tblGrid>
      <w:tr w:rsidR="00F9784E" w:rsidRPr="00EF610D" w:rsidTr="00F9784E">
        <w:trPr>
          <w:trHeight w:val="479"/>
        </w:trPr>
        <w:tc>
          <w:tcPr>
            <w:tcW w:w="4428" w:type="dxa"/>
            <w:vAlign w:val="center"/>
          </w:tcPr>
          <w:p w:rsidR="00F9784E" w:rsidRPr="00EF610D" w:rsidRDefault="00F9784E" w:rsidP="00F9784E">
            <w:pPr>
              <w:ind w:right="57"/>
              <w:jc w:val="center"/>
              <w:rPr>
                <w:sz w:val="22"/>
                <w:szCs w:val="22"/>
                <w:lang w:val="sr-Cyrl-CS"/>
              </w:rPr>
            </w:pPr>
            <w:r w:rsidRPr="00EF610D">
              <w:rPr>
                <w:sz w:val="22"/>
                <w:szCs w:val="22"/>
                <w:lang w:val="sr-Cyrl-CS"/>
              </w:rPr>
              <w:t>За</w:t>
            </w:r>
            <w:r w:rsidR="00A463F4" w:rsidRPr="00EF610D">
              <w:rPr>
                <w:sz w:val="22"/>
                <w:szCs w:val="22"/>
                <w:lang w:val="sr-Cyrl-CS"/>
              </w:rPr>
              <w:t xml:space="preserve"> </w:t>
            </w:r>
            <w:r w:rsidRPr="00EF610D">
              <w:rPr>
                <w:sz w:val="22"/>
                <w:szCs w:val="22"/>
                <w:lang w:val="sr-Cyrl-CS"/>
              </w:rPr>
              <w:t>Пружаоца услуга</w:t>
            </w:r>
          </w:p>
        </w:tc>
        <w:tc>
          <w:tcPr>
            <w:tcW w:w="1080" w:type="dxa"/>
          </w:tcPr>
          <w:p w:rsidR="00F9784E" w:rsidRPr="00EF610D" w:rsidRDefault="00F9784E" w:rsidP="00F9784E">
            <w:pPr>
              <w:ind w:right="57"/>
              <w:jc w:val="both"/>
              <w:rPr>
                <w:sz w:val="22"/>
                <w:szCs w:val="22"/>
                <w:lang w:val="sr-Cyrl-CS"/>
              </w:rPr>
            </w:pPr>
          </w:p>
        </w:tc>
        <w:tc>
          <w:tcPr>
            <w:tcW w:w="4432" w:type="dxa"/>
            <w:vAlign w:val="center"/>
          </w:tcPr>
          <w:p w:rsidR="00F9784E" w:rsidRPr="00EF610D" w:rsidRDefault="00F9784E" w:rsidP="00F9784E">
            <w:pPr>
              <w:ind w:right="57"/>
              <w:jc w:val="center"/>
              <w:rPr>
                <w:sz w:val="22"/>
                <w:szCs w:val="22"/>
                <w:lang w:val="sr-Cyrl-CS"/>
              </w:rPr>
            </w:pPr>
            <w:r w:rsidRPr="00EF610D">
              <w:rPr>
                <w:sz w:val="22"/>
                <w:szCs w:val="22"/>
                <w:lang w:val="sr-Cyrl-CS"/>
              </w:rPr>
              <w:t>За Наручиоца</w:t>
            </w:r>
            <w:r w:rsidR="00A463F4" w:rsidRPr="00EF610D">
              <w:rPr>
                <w:sz w:val="22"/>
                <w:szCs w:val="22"/>
                <w:lang w:val="sr-Cyrl-CS"/>
              </w:rPr>
              <w:t>- Директор</w:t>
            </w:r>
          </w:p>
        </w:tc>
      </w:tr>
      <w:tr w:rsidR="00F9784E" w:rsidRPr="00EF610D" w:rsidTr="00F9784E">
        <w:tc>
          <w:tcPr>
            <w:tcW w:w="4428" w:type="dxa"/>
            <w:vAlign w:val="center"/>
          </w:tcPr>
          <w:p w:rsidR="00F9784E" w:rsidRPr="00EF610D" w:rsidRDefault="00F9784E" w:rsidP="00F9784E">
            <w:pPr>
              <w:ind w:right="57"/>
              <w:jc w:val="center"/>
              <w:rPr>
                <w:sz w:val="22"/>
                <w:szCs w:val="22"/>
                <w:lang w:val="sr-Cyrl-CS"/>
              </w:rPr>
            </w:pPr>
          </w:p>
        </w:tc>
        <w:tc>
          <w:tcPr>
            <w:tcW w:w="1080" w:type="dxa"/>
          </w:tcPr>
          <w:p w:rsidR="00F9784E" w:rsidRPr="00EF610D" w:rsidRDefault="00F9784E" w:rsidP="00F9784E">
            <w:pPr>
              <w:ind w:right="57"/>
              <w:jc w:val="both"/>
              <w:rPr>
                <w:sz w:val="22"/>
                <w:szCs w:val="22"/>
                <w:lang w:val="sr-Cyrl-CS"/>
              </w:rPr>
            </w:pPr>
          </w:p>
        </w:tc>
        <w:tc>
          <w:tcPr>
            <w:tcW w:w="4432" w:type="dxa"/>
            <w:vAlign w:val="center"/>
          </w:tcPr>
          <w:p w:rsidR="00F9784E" w:rsidRPr="00EF610D" w:rsidRDefault="00A463F4" w:rsidP="00F9784E">
            <w:pPr>
              <w:ind w:right="57"/>
              <w:jc w:val="center"/>
              <w:rPr>
                <w:sz w:val="22"/>
                <w:szCs w:val="22"/>
                <w:lang w:val="sr-Cyrl-CS"/>
              </w:rPr>
            </w:pPr>
            <w:r w:rsidRPr="00EF610D">
              <w:rPr>
                <w:sz w:val="22"/>
                <w:szCs w:val="22"/>
                <w:lang w:val="sr-Cyrl-CS"/>
              </w:rPr>
              <w:t>ЈП за водоснабдевање „Брестовац-Бојник-Дољевац“</w:t>
            </w:r>
          </w:p>
        </w:tc>
      </w:tr>
      <w:tr w:rsidR="00F9784E" w:rsidRPr="00EF610D" w:rsidTr="00F9784E">
        <w:tc>
          <w:tcPr>
            <w:tcW w:w="4428" w:type="dxa"/>
            <w:vAlign w:val="center"/>
          </w:tcPr>
          <w:p w:rsidR="00F9784E" w:rsidRPr="00EF610D" w:rsidRDefault="00F9784E" w:rsidP="00F9784E">
            <w:pPr>
              <w:ind w:right="57"/>
              <w:jc w:val="center"/>
              <w:rPr>
                <w:sz w:val="22"/>
                <w:szCs w:val="22"/>
                <w:lang w:val="sr-Cyrl-CS"/>
              </w:rPr>
            </w:pPr>
            <w:r w:rsidRPr="00EF610D">
              <w:rPr>
                <w:sz w:val="22"/>
                <w:szCs w:val="22"/>
                <w:lang w:val="sr-Cyrl-CS"/>
              </w:rPr>
              <w:t>_________________________________</w:t>
            </w:r>
          </w:p>
        </w:tc>
        <w:tc>
          <w:tcPr>
            <w:tcW w:w="1080" w:type="dxa"/>
          </w:tcPr>
          <w:p w:rsidR="00F9784E" w:rsidRPr="00EF610D" w:rsidRDefault="00F9784E" w:rsidP="00F9784E">
            <w:pPr>
              <w:ind w:right="57"/>
              <w:jc w:val="both"/>
              <w:rPr>
                <w:sz w:val="22"/>
                <w:szCs w:val="22"/>
                <w:lang w:val="sr-Cyrl-CS"/>
              </w:rPr>
            </w:pPr>
          </w:p>
        </w:tc>
        <w:tc>
          <w:tcPr>
            <w:tcW w:w="4432" w:type="dxa"/>
          </w:tcPr>
          <w:p w:rsidR="00F9784E" w:rsidRPr="00EF610D" w:rsidRDefault="00F9784E" w:rsidP="00F9784E">
            <w:pPr>
              <w:ind w:right="57"/>
              <w:jc w:val="both"/>
              <w:rPr>
                <w:sz w:val="22"/>
                <w:szCs w:val="22"/>
                <w:lang w:val="sr-Cyrl-CS"/>
              </w:rPr>
            </w:pPr>
            <w:r w:rsidRPr="00EF610D">
              <w:rPr>
                <w:sz w:val="22"/>
                <w:szCs w:val="22"/>
                <w:lang w:val="sr-Cyrl-CS"/>
              </w:rPr>
              <w:t xml:space="preserve">   _________________________________</w:t>
            </w:r>
          </w:p>
        </w:tc>
      </w:tr>
      <w:tr w:rsidR="00F9784E" w:rsidRPr="00EF610D" w:rsidTr="00F9784E">
        <w:tc>
          <w:tcPr>
            <w:tcW w:w="4428" w:type="dxa"/>
            <w:vAlign w:val="center"/>
          </w:tcPr>
          <w:p w:rsidR="00F9784E" w:rsidRPr="00EF610D" w:rsidRDefault="00F9784E" w:rsidP="00F9784E">
            <w:pPr>
              <w:ind w:right="57"/>
              <w:jc w:val="center"/>
              <w:rPr>
                <w:sz w:val="22"/>
                <w:szCs w:val="22"/>
                <w:lang w:val="sr-Cyrl-CS"/>
              </w:rPr>
            </w:pPr>
            <w:r w:rsidRPr="00EF610D">
              <w:rPr>
                <w:sz w:val="22"/>
                <w:szCs w:val="22"/>
                <w:lang w:val="sr-Cyrl-CS"/>
              </w:rPr>
              <w:t xml:space="preserve">Директор </w:t>
            </w:r>
          </w:p>
        </w:tc>
        <w:tc>
          <w:tcPr>
            <w:tcW w:w="1080" w:type="dxa"/>
          </w:tcPr>
          <w:p w:rsidR="00F9784E" w:rsidRPr="00EF610D" w:rsidRDefault="00F9784E" w:rsidP="00F9784E">
            <w:pPr>
              <w:ind w:right="57"/>
              <w:jc w:val="both"/>
              <w:rPr>
                <w:sz w:val="22"/>
                <w:szCs w:val="22"/>
                <w:lang w:val="sr-Cyrl-CS"/>
              </w:rPr>
            </w:pPr>
          </w:p>
        </w:tc>
        <w:tc>
          <w:tcPr>
            <w:tcW w:w="4432" w:type="dxa"/>
            <w:vAlign w:val="center"/>
          </w:tcPr>
          <w:p w:rsidR="00F9784E" w:rsidRPr="00EF610D" w:rsidRDefault="00A463F4" w:rsidP="00F9784E">
            <w:pPr>
              <w:ind w:right="57"/>
              <w:jc w:val="center"/>
              <w:rPr>
                <w:sz w:val="22"/>
                <w:szCs w:val="22"/>
                <w:lang w:val="sr-Cyrl-CS"/>
              </w:rPr>
            </w:pPr>
            <w:r w:rsidRPr="00EF610D">
              <w:rPr>
                <w:sz w:val="22"/>
                <w:szCs w:val="22"/>
                <w:lang w:val="sr-Cyrl-CS"/>
              </w:rPr>
              <w:t>Срђан Стојановић</w:t>
            </w:r>
          </w:p>
        </w:tc>
      </w:tr>
    </w:tbl>
    <w:p w:rsidR="00F9784E" w:rsidRPr="00EF610D" w:rsidRDefault="00F9784E" w:rsidP="00F9784E">
      <w:pPr>
        <w:pStyle w:val="BodyTextIndent"/>
        <w:ind w:left="180" w:right="57"/>
        <w:rPr>
          <w:rFonts w:ascii="Times New Roman" w:hAnsi="Times New Roman" w:cs="Times New Roman"/>
          <w:sz w:val="22"/>
        </w:rPr>
      </w:pPr>
    </w:p>
    <w:p w:rsidR="00F9784E" w:rsidRPr="00EF610D" w:rsidRDefault="00F9784E" w:rsidP="00F9784E">
      <w:pPr>
        <w:spacing w:line="240" w:lineRule="auto"/>
        <w:ind w:right="38"/>
        <w:jc w:val="center"/>
        <w:rPr>
          <w:b/>
          <w:sz w:val="22"/>
          <w:szCs w:val="22"/>
          <w:lang w:val="sr-Cyrl-CS"/>
        </w:rPr>
      </w:pPr>
    </w:p>
    <w:p w:rsidR="00F9784E" w:rsidRPr="00EF610D" w:rsidRDefault="00F9784E" w:rsidP="00F9784E">
      <w:pPr>
        <w:pStyle w:val="NoSpacing"/>
        <w:jc w:val="both"/>
        <w:rPr>
          <w:rFonts w:ascii="Times New Roman" w:hAnsi="Times New Roman"/>
          <w:b/>
          <w:i/>
          <w:lang w:val="sr-Cyrl-CS"/>
        </w:rPr>
      </w:pPr>
    </w:p>
    <w:p w:rsidR="00F9784E" w:rsidRPr="00EF610D" w:rsidRDefault="00F9784E" w:rsidP="00F9784E">
      <w:pPr>
        <w:pStyle w:val="NoSpacing"/>
        <w:jc w:val="both"/>
        <w:rPr>
          <w:rFonts w:ascii="Times New Roman" w:hAnsi="Times New Roman"/>
          <w:b/>
          <w:i/>
          <w:lang w:val="sr-Cyrl-CS"/>
        </w:rPr>
      </w:pPr>
    </w:p>
    <w:p w:rsidR="00F9784E" w:rsidRPr="00EF610D" w:rsidRDefault="00F9784E" w:rsidP="00F9784E">
      <w:pPr>
        <w:pStyle w:val="NoSpacing"/>
        <w:jc w:val="both"/>
        <w:rPr>
          <w:rFonts w:ascii="Times New Roman" w:hAnsi="Times New Roman"/>
          <w:b/>
          <w:i/>
        </w:rPr>
      </w:pPr>
      <w:r w:rsidRPr="00EF610D">
        <w:rPr>
          <w:rFonts w:ascii="Times New Roman" w:hAnsi="Times New Roman"/>
          <w:b/>
          <w:i/>
        </w:rPr>
        <w:t>Напомене:</w:t>
      </w:r>
    </w:p>
    <w:p w:rsidR="00F9784E" w:rsidRPr="00EF610D" w:rsidRDefault="00F9784E" w:rsidP="00F9784E">
      <w:pPr>
        <w:pStyle w:val="NoSpacing"/>
        <w:jc w:val="both"/>
        <w:rPr>
          <w:rFonts w:ascii="Times New Roman" w:hAnsi="Times New Roman"/>
          <w:i/>
        </w:rPr>
      </w:pPr>
      <w:r w:rsidRPr="00EF610D">
        <w:rPr>
          <w:rFonts w:ascii="Times New Roman" w:hAnsi="Times New Roman"/>
          <w:i/>
        </w:rPr>
        <w:t>Овај модел уговора представља садржину уговора који ће бити закључен са изабраним понуђачем.</w:t>
      </w:r>
    </w:p>
    <w:p w:rsidR="00F9784E" w:rsidRPr="00EF610D" w:rsidRDefault="00F9784E" w:rsidP="00F9784E">
      <w:pPr>
        <w:spacing w:line="240" w:lineRule="auto"/>
        <w:jc w:val="both"/>
        <w:rPr>
          <w:b/>
          <w:color w:val="A6A6A6"/>
          <w:sz w:val="22"/>
          <w:szCs w:val="22"/>
          <w:lang w:val="en-US"/>
        </w:rPr>
      </w:pPr>
      <w:r w:rsidRPr="00EF610D">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F9784E" w:rsidRPr="00EF610D" w:rsidRDefault="00F9784E" w:rsidP="00F9784E">
      <w:pPr>
        <w:jc w:val="center"/>
        <w:rPr>
          <w:i/>
          <w:sz w:val="22"/>
          <w:szCs w:val="22"/>
          <w:lang w:val="sr-Cyrl-CS"/>
        </w:rPr>
      </w:pPr>
    </w:p>
    <w:p w:rsidR="00F9784E" w:rsidRPr="00EF610D" w:rsidRDefault="00F9784E" w:rsidP="00F9784E">
      <w:pPr>
        <w:jc w:val="center"/>
        <w:rPr>
          <w:i/>
          <w:sz w:val="22"/>
          <w:szCs w:val="22"/>
          <w:lang w:val="sr-Cyrl-CS"/>
        </w:rPr>
      </w:pPr>
    </w:p>
    <w:p w:rsidR="00F9784E" w:rsidRPr="00EF610D" w:rsidRDefault="00F9784E" w:rsidP="00F9784E">
      <w:pPr>
        <w:jc w:val="center"/>
        <w:rPr>
          <w:b/>
          <w:bCs/>
          <w:i/>
          <w:iCs/>
          <w:sz w:val="22"/>
          <w:szCs w:val="22"/>
          <w:lang w:val="sr-Cyrl-CS"/>
        </w:rPr>
      </w:pPr>
    </w:p>
    <w:p w:rsidR="00F9784E" w:rsidRPr="00EF610D" w:rsidRDefault="00F9784E" w:rsidP="00F9784E">
      <w:pPr>
        <w:jc w:val="center"/>
        <w:rPr>
          <w:b/>
          <w:bCs/>
          <w:i/>
          <w:iCs/>
          <w:sz w:val="22"/>
          <w:szCs w:val="22"/>
          <w:lang w:val="sr-Cyrl-CS"/>
        </w:rPr>
      </w:pPr>
    </w:p>
    <w:p w:rsidR="00F9784E" w:rsidRPr="00EF610D" w:rsidRDefault="00F9784E" w:rsidP="00F9784E">
      <w:pPr>
        <w:jc w:val="center"/>
        <w:rPr>
          <w:b/>
          <w:bCs/>
          <w:i/>
          <w:iCs/>
          <w:sz w:val="22"/>
          <w:szCs w:val="22"/>
        </w:rPr>
      </w:pPr>
    </w:p>
    <w:p w:rsidR="00F9784E" w:rsidRPr="00EF610D" w:rsidRDefault="00F9784E" w:rsidP="00F9784E">
      <w:pPr>
        <w:rPr>
          <w:b/>
          <w:bCs/>
          <w:i/>
          <w:iCs/>
          <w:sz w:val="22"/>
          <w:szCs w:val="22"/>
          <w:lang w:val="sr-Cyrl-CS"/>
        </w:rPr>
      </w:pPr>
    </w:p>
    <w:p w:rsidR="00F9784E" w:rsidRPr="00EF610D" w:rsidRDefault="00F9784E" w:rsidP="00F9784E">
      <w:pPr>
        <w:rPr>
          <w:b/>
          <w:bCs/>
          <w:i/>
          <w:iCs/>
          <w:sz w:val="22"/>
          <w:szCs w:val="22"/>
          <w:lang w:val="sr-Cyrl-CS"/>
        </w:rPr>
      </w:pPr>
    </w:p>
    <w:p w:rsidR="00F9784E" w:rsidRPr="00EF610D" w:rsidRDefault="00F9784E" w:rsidP="00F9784E">
      <w:pPr>
        <w:rPr>
          <w:b/>
          <w:bCs/>
          <w:i/>
          <w:iCs/>
          <w:sz w:val="22"/>
          <w:szCs w:val="22"/>
          <w:lang w:val="sr-Cyrl-CS"/>
        </w:rPr>
      </w:pPr>
    </w:p>
    <w:p w:rsidR="00F9784E" w:rsidRPr="00EF610D" w:rsidRDefault="00F9784E" w:rsidP="00F9784E">
      <w:pPr>
        <w:rPr>
          <w:b/>
          <w:bCs/>
          <w:i/>
          <w:iCs/>
          <w:sz w:val="22"/>
          <w:szCs w:val="22"/>
          <w:lang w:val="sr-Cyrl-CS"/>
        </w:rPr>
      </w:pPr>
    </w:p>
    <w:p w:rsidR="00F9784E" w:rsidRPr="00EF610D" w:rsidRDefault="00F9784E" w:rsidP="00F9784E">
      <w:pPr>
        <w:rPr>
          <w:b/>
          <w:bCs/>
          <w:i/>
          <w:iCs/>
          <w:sz w:val="22"/>
          <w:szCs w:val="22"/>
          <w:lang w:val="sr-Cyrl-CS"/>
        </w:rPr>
      </w:pPr>
    </w:p>
    <w:p w:rsidR="000B4E10" w:rsidRPr="00EF610D" w:rsidRDefault="000B4E10" w:rsidP="000B4E10">
      <w:pPr>
        <w:pBdr>
          <w:top w:val="single" w:sz="4" w:space="1" w:color="auto"/>
          <w:left w:val="single" w:sz="4" w:space="4" w:color="auto"/>
          <w:bottom w:val="single" w:sz="4" w:space="1" w:color="auto"/>
          <w:right w:val="single" w:sz="4" w:space="4" w:color="auto"/>
        </w:pBdr>
        <w:jc w:val="center"/>
        <w:rPr>
          <w:b/>
          <w:iCs/>
          <w:sz w:val="22"/>
          <w:szCs w:val="22"/>
        </w:rPr>
      </w:pPr>
      <w:r w:rsidRPr="00EF610D">
        <w:rPr>
          <w:b/>
          <w:iCs/>
          <w:sz w:val="22"/>
          <w:szCs w:val="22"/>
        </w:rPr>
        <w:t>ПОНУЂАЧ ПОПУЊАВА МОДЕЛ УГОВОРА ЗА СВАКУ ПАРТИЈУ ПОСЕБНО</w:t>
      </w:r>
    </w:p>
    <w:p w:rsidR="00F9784E" w:rsidRPr="00EF610D" w:rsidRDefault="00F9784E" w:rsidP="00F9784E">
      <w:pPr>
        <w:rPr>
          <w:b/>
          <w:bCs/>
          <w:i/>
          <w:iCs/>
          <w:sz w:val="22"/>
          <w:szCs w:val="22"/>
          <w:lang w:val="sr-Cyrl-CS"/>
        </w:rPr>
      </w:pPr>
    </w:p>
    <w:p w:rsidR="00F9784E" w:rsidRPr="00EF610D" w:rsidRDefault="00F9784E" w:rsidP="00F9784E">
      <w:pPr>
        <w:rPr>
          <w:b/>
          <w:bCs/>
          <w:i/>
          <w:iCs/>
          <w:sz w:val="22"/>
          <w:szCs w:val="22"/>
          <w:lang w:val="sr-Cyrl-CS"/>
        </w:rPr>
      </w:pPr>
    </w:p>
    <w:p w:rsidR="00F9784E" w:rsidRPr="00EF610D" w:rsidRDefault="00F9784E" w:rsidP="00F9784E">
      <w:pPr>
        <w:rPr>
          <w:b/>
          <w:bCs/>
          <w:i/>
          <w:iCs/>
          <w:sz w:val="22"/>
          <w:szCs w:val="22"/>
          <w:lang w:val="sr-Cyrl-CS"/>
        </w:rPr>
      </w:pPr>
    </w:p>
    <w:p w:rsidR="00F9784E" w:rsidRPr="00EF610D" w:rsidRDefault="00F9784E" w:rsidP="00F9784E">
      <w:pPr>
        <w:rPr>
          <w:b/>
          <w:bCs/>
          <w:i/>
          <w:iCs/>
          <w:sz w:val="22"/>
          <w:szCs w:val="22"/>
          <w:lang w:val="sr-Cyrl-CS"/>
        </w:rPr>
      </w:pPr>
    </w:p>
    <w:p w:rsidR="00F9784E" w:rsidRPr="00EF610D" w:rsidRDefault="00F9784E" w:rsidP="00F9784E">
      <w:pPr>
        <w:rPr>
          <w:b/>
          <w:bCs/>
          <w:i/>
          <w:iCs/>
          <w:sz w:val="22"/>
          <w:szCs w:val="22"/>
          <w:lang w:val="sr-Cyrl-CS"/>
        </w:rPr>
      </w:pPr>
    </w:p>
    <w:p w:rsidR="00F9784E" w:rsidRPr="00EF610D" w:rsidRDefault="00F9784E" w:rsidP="00F9784E">
      <w:pPr>
        <w:rPr>
          <w:b/>
          <w:bCs/>
          <w:i/>
          <w:iCs/>
          <w:sz w:val="22"/>
          <w:szCs w:val="22"/>
          <w:lang w:val="sr-Cyrl-CS"/>
        </w:rPr>
      </w:pPr>
    </w:p>
    <w:p w:rsidR="00F9784E" w:rsidRPr="00EF610D" w:rsidRDefault="00F9784E" w:rsidP="00F9784E">
      <w:pPr>
        <w:rPr>
          <w:b/>
          <w:bCs/>
          <w:i/>
          <w:iCs/>
          <w:sz w:val="22"/>
          <w:szCs w:val="22"/>
          <w:lang w:val="sr-Cyrl-CS"/>
        </w:rPr>
      </w:pPr>
    </w:p>
    <w:p w:rsidR="000B4E10" w:rsidRPr="00EF610D" w:rsidRDefault="000B4E10" w:rsidP="00F9784E">
      <w:pPr>
        <w:rPr>
          <w:b/>
          <w:bCs/>
          <w:i/>
          <w:iCs/>
          <w:sz w:val="22"/>
          <w:szCs w:val="22"/>
          <w:lang w:val="sr-Cyrl-CS"/>
        </w:rPr>
      </w:pPr>
    </w:p>
    <w:p w:rsidR="00F9784E" w:rsidRPr="00EF610D" w:rsidRDefault="00F9784E" w:rsidP="00F9784E">
      <w:pPr>
        <w:rPr>
          <w:b/>
          <w:bCs/>
          <w:i/>
          <w:iCs/>
          <w:sz w:val="22"/>
          <w:szCs w:val="22"/>
          <w:lang w:val="sr-Cyrl-CS"/>
        </w:rPr>
      </w:pPr>
    </w:p>
    <w:p w:rsidR="00F9784E" w:rsidRPr="00EF610D" w:rsidRDefault="00F9784E" w:rsidP="00F9784E">
      <w:pPr>
        <w:jc w:val="center"/>
        <w:rPr>
          <w:b/>
          <w:bCs/>
          <w:i/>
          <w:iCs/>
          <w:sz w:val="22"/>
          <w:szCs w:val="22"/>
        </w:rPr>
      </w:pPr>
    </w:p>
    <w:p w:rsidR="00F9784E" w:rsidRPr="00EF610D" w:rsidRDefault="00F9784E" w:rsidP="00F9784E">
      <w:pPr>
        <w:jc w:val="center"/>
        <w:rPr>
          <w:b/>
          <w:bCs/>
          <w:i/>
          <w:iCs/>
          <w:sz w:val="22"/>
          <w:szCs w:val="22"/>
          <w:lang w:val="sr-Cyrl-CS"/>
        </w:rPr>
      </w:pPr>
    </w:p>
    <w:p w:rsidR="00F9784E" w:rsidRPr="00EF610D" w:rsidRDefault="00F9784E" w:rsidP="00F9784E">
      <w:pPr>
        <w:jc w:val="center"/>
        <w:rPr>
          <w:b/>
          <w:bCs/>
          <w:i/>
          <w:iCs/>
          <w:sz w:val="22"/>
          <w:szCs w:val="22"/>
        </w:rPr>
      </w:pPr>
      <w:proofErr w:type="gramStart"/>
      <w:r w:rsidRPr="00EF610D">
        <w:rPr>
          <w:b/>
          <w:bCs/>
          <w:i/>
          <w:iCs/>
          <w:sz w:val="22"/>
          <w:szCs w:val="22"/>
        </w:rPr>
        <w:t>I</w:t>
      </w:r>
      <w:r w:rsidRPr="00EF610D">
        <w:rPr>
          <w:b/>
          <w:bCs/>
          <w:i/>
          <w:iCs/>
          <w:sz w:val="22"/>
          <w:szCs w:val="22"/>
          <w:lang w:val="sr-Cyrl-CS"/>
        </w:rPr>
        <w:t>Х</w:t>
      </w:r>
      <w:r w:rsidRPr="00EF610D">
        <w:rPr>
          <w:b/>
          <w:bCs/>
          <w:i/>
          <w:iCs/>
          <w:sz w:val="22"/>
          <w:szCs w:val="22"/>
        </w:rPr>
        <w:t xml:space="preserve">  ОБРАЗАЦ</w:t>
      </w:r>
      <w:proofErr w:type="gramEnd"/>
      <w:r w:rsidRPr="00EF610D">
        <w:rPr>
          <w:b/>
          <w:bCs/>
          <w:i/>
          <w:iCs/>
          <w:sz w:val="22"/>
          <w:szCs w:val="22"/>
        </w:rPr>
        <w:t xml:space="preserve"> ТРОШКОВА ПРИПРЕМЕ ПОНУДЕ</w:t>
      </w:r>
    </w:p>
    <w:p w:rsidR="00F9784E" w:rsidRPr="00EF610D" w:rsidRDefault="00F9784E" w:rsidP="00F9784E">
      <w:pPr>
        <w:jc w:val="center"/>
        <w:rPr>
          <w:b/>
          <w:bCs/>
          <w:i/>
          <w:iCs/>
          <w:sz w:val="22"/>
          <w:szCs w:val="22"/>
        </w:rPr>
      </w:pPr>
    </w:p>
    <w:p w:rsidR="00F9784E" w:rsidRPr="00EF610D" w:rsidRDefault="00F9784E" w:rsidP="00F9784E">
      <w:pPr>
        <w:spacing w:after="120"/>
        <w:jc w:val="both"/>
        <w:rPr>
          <w:b/>
          <w:i/>
          <w:sz w:val="22"/>
          <w:szCs w:val="22"/>
        </w:rPr>
      </w:pPr>
      <w:proofErr w:type="gramStart"/>
      <w:r w:rsidRPr="00EF610D">
        <w:rPr>
          <w:sz w:val="22"/>
          <w:szCs w:val="22"/>
        </w:rPr>
        <w:t>У складу са чланом 88.</w:t>
      </w:r>
      <w:proofErr w:type="gramEnd"/>
      <w:r w:rsidRPr="00EF610D">
        <w:rPr>
          <w:sz w:val="22"/>
          <w:szCs w:val="22"/>
        </w:rPr>
        <w:t xml:space="preserve"> </w:t>
      </w:r>
      <w:proofErr w:type="gramStart"/>
      <w:r w:rsidRPr="00EF610D">
        <w:rPr>
          <w:sz w:val="22"/>
          <w:szCs w:val="22"/>
        </w:rPr>
        <w:t>став</w:t>
      </w:r>
      <w:proofErr w:type="gramEnd"/>
      <w:r w:rsidRPr="00EF610D">
        <w:rPr>
          <w:sz w:val="22"/>
          <w:szCs w:val="22"/>
        </w:rPr>
        <w:t xml:space="preserve"> 1. Закона, понуђач__________________________ </w:t>
      </w:r>
      <w:r w:rsidRPr="00EF610D">
        <w:rPr>
          <w:i/>
          <w:iCs/>
          <w:sz w:val="22"/>
          <w:szCs w:val="22"/>
        </w:rPr>
        <w:t xml:space="preserve">[навести назив понуђача], </w:t>
      </w:r>
      <w:r w:rsidRPr="00EF610D">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tblPr>
      <w:tblGrid>
        <w:gridCol w:w="5565"/>
        <w:gridCol w:w="3290"/>
      </w:tblGrid>
      <w:tr w:rsidR="00F9784E" w:rsidRPr="00EF610D" w:rsidTr="00F9784E">
        <w:tc>
          <w:tcPr>
            <w:tcW w:w="5565" w:type="dxa"/>
            <w:tcBorders>
              <w:top w:val="single" w:sz="4" w:space="0" w:color="000000"/>
              <w:left w:val="single" w:sz="4" w:space="0" w:color="000000"/>
              <w:bottom w:val="single" w:sz="4" w:space="0" w:color="000000"/>
              <w:right w:val="nil"/>
            </w:tcBorders>
            <w:hideMark/>
          </w:tcPr>
          <w:p w:rsidR="00F9784E" w:rsidRPr="00EF610D" w:rsidRDefault="00F9784E" w:rsidP="00F9784E">
            <w:pPr>
              <w:jc w:val="center"/>
              <w:rPr>
                <w:b/>
                <w:i/>
                <w:sz w:val="22"/>
                <w:szCs w:val="22"/>
              </w:rPr>
            </w:pPr>
            <w:r w:rsidRPr="00EF610D">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F9784E" w:rsidRPr="00EF610D" w:rsidRDefault="00F9784E" w:rsidP="00F9784E">
            <w:pPr>
              <w:jc w:val="center"/>
              <w:rPr>
                <w:sz w:val="22"/>
                <w:szCs w:val="22"/>
              </w:rPr>
            </w:pPr>
            <w:r w:rsidRPr="00EF610D">
              <w:rPr>
                <w:b/>
                <w:i/>
                <w:sz w:val="22"/>
                <w:szCs w:val="22"/>
              </w:rPr>
              <w:t>ИЗНОС ТРОШКА У РСД</w:t>
            </w:r>
          </w:p>
        </w:tc>
      </w:tr>
      <w:tr w:rsidR="00F9784E" w:rsidRPr="00EF610D" w:rsidTr="00F9784E">
        <w:tc>
          <w:tcPr>
            <w:tcW w:w="55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right"/>
              <w:rPr>
                <w:sz w:val="22"/>
                <w:szCs w:val="22"/>
              </w:rPr>
            </w:pPr>
          </w:p>
        </w:tc>
      </w:tr>
      <w:tr w:rsidR="00F9784E" w:rsidRPr="00EF610D" w:rsidTr="00F9784E">
        <w:tc>
          <w:tcPr>
            <w:tcW w:w="55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jc w:val="right"/>
              <w:rPr>
                <w:sz w:val="22"/>
                <w:szCs w:val="22"/>
              </w:rPr>
            </w:pPr>
          </w:p>
        </w:tc>
      </w:tr>
      <w:tr w:rsidR="00F9784E" w:rsidRPr="00EF610D" w:rsidTr="00F9784E">
        <w:tc>
          <w:tcPr>
            <w:tcW w:w="55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rPr>
                <w:sz w:val="22"/>
                <w:szCs w:val="22"/>
              </w:rPr>
            </w:pPr>
          </w:p>
        </w:tc>
      </w:tr>
      <w:tr w:rsidR="00F9784E" w:rsidRPr="00EF610D" w:rsidTr="00F9784E">
        <w:tc>
          <w:tcPr>
            <w:tcW w:w="55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rPr>
                <w:sz w:val="22"/>
                <w:szCs w:val="22"/>
              </w:rPr>
            </w:pPr>
          </w:p>
        </w:tc>
      </w:tr>
      <w:tr w:rsidR="00F9784E" w:rsidRPr="00EF610D" w:rsidTr="00F9784E">
        <w:tc>
          <w:tcPr>
            <w:tcW w:w="55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rPr>
                <w:sz w:val="22"/>
                <w:szCs w:val="22"/>
              </w:rPr>
            </w:pPr>
          </w:p>
        </w:tc>
      </w:tr>
      <w:tr w:rsidR="00F9784E" w:rsidRPr="00EF610D" w:rsidTr="00F9784E">
        <w:tc>
          <w:tcPr>
            <w:tcW w:w="55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rPr>
                <w:sz w:val="22"/>
                <w:szCs w:val="22"/>
              </w:rPr>
            </w:pPr>
          </w:p>
        </w:tc>
      </w:tr>
      <w:tr w:rsidR="00F9784E" w:rsidRPr="00EF610D" w:rsidTr="00F9784E">
        <w:tc>
          <w:tcPr>
            <w:tcW w:w="5565" w:type="dxa"/>
            <w:tcBorders>
              <w:top w:val="single" w:sz="4" w:space="0" w:color="000000"/>
              <w:left w:val="single" w:sz="4" w:space="0" w:color="000000"/>
              <w:bottom w:val="single" w:sz="4" w:space="0" w:color="000000"/>
              <w:right w:val="nil"/>
            </w:tcBorders>
          </w:tcPr>
          <w:p w:rsidR="00F9784E" w:rsidRPr="00EF610D" w:rsidRDefault="00F9784E" w:rsidP="00F9784E">
            <w:pPr>
              <w:snapToGrid w:val="0"/>
              <w:jc w:val="both"/>
              <w:rPr>
                <w:i/>
                <w:sz w:val="22"/>
                <w:szCs w:val="22"/>
              </w:rPr>
            </w:pPr>
          </w:p>
          <w:p w:rsidR="00F9784E" w:rsidRPr="00EF610D" w:rsidRDefault="00F9784E" w:rsidP="00F9784E">
            <w:pPr>
              <w:jc w:val="both"/>
              <w:rPr>
                <w:sz w:val="22"/>
                <w:szCs w:val="22"/>
              </w:rPr>
            </w:pPr>
            <w:r w:rsidRPr="00EF610D">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F9784E" w:rsidRPr="00EF610D" w:rsidRDefault="00F9784E" w:rsidP="00F9784E">
            <w:pPr>
              <w:snapToGrid w:val="0"/>
              <w:rPr>
                <w:sz w:val="22"/>
                <w:szCs w:val="22"/>
              </w:rPr>
            </w:pPr>
          </w:p>
        </w:tc>
      </w:tr>
    </w:tbl>
    <w:p w:rsidR="00F9784E" w:rsidRPr="00EF610D" w:rsidRDefault="00F9784E" w:rsidP="00F9784E">
      <w:pPr>
        <w:jc w:val="both"/>
        <w:rPr>
          <w:sz w:val="22"/>
          <w:szCs w:val="22"/>
        </w:rPr>
      </w:pPr>
    </w:p>
    <w:p w:rsidR="00F9784E" w:rsidRPr="00EF610D" w:rsidRDefault="00F9784E" w:rsidP="00F9784E">
      <w:pPr>
        <w:jc w:val="both"/>
        <w:rPr>
          <w:sz w:val="22"/>
          <w:szCs w:val="22"/>
        </w:rPr>
      </w:pPr>
      <w:proofErr w:type="gramStart"/>
      <w:r w:rsidRPr="00EF610D">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F9784E" w:rsidRPr="00EF610D" w:rsidRDefault="00F9784E" w:rsidP="00F9784E">
      <w:pPr>
        <w:jc w:val="both"/>
        <w:rPr>
          <w:sz w:val="22"/>
          <w:szCs w:val="22"/>
        </w:rPr>
      </w:pPr>
      <w:r w:rsidRPr="00EF610D">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F9784E" w:rsidRPr="00EF610D" w:rsidRDefault="00F9784E" w:rsidP="00F9784E">
      <w:pPr>
        <w:spacing w:after="120"/>
        <w:ind w:firstLine="426"/>
        <w:jc w:val="both"/>
        <w:rPr>
          <w:b/>
          <w:bCs/>
          <w:i/>
          <w:sz w:val="22"/>
          <w:szCs w:val="22"/>
        </w:rPr>
      </w:pPr>
    </w:p>
    <w:p w:rsidR="00F9784E" w:rsidRPr="00EF610D" w:rsidRDefault="00F9784E" w:rsidP="00F9784E">
      <w:pPr>
        <w:spacing w:after="120"/>
        <w:jc w:val="both"/>
        <w:rPr>
          <w:bCs/>
          <w:sz w:val="22"/>
          <w:szCs w:val="22"/>
        </w:rPr>
      </w:pPr>
      <w:r w:rsidRPr="00EF610D">
        <w:rPr>
          <w:b/>
          <w:bCs/>
          <w:i/>
          <w:sz w:val="22"/>
          <w:szCs w:val="22"/>
        </w:rPr>
        <w:t xml:space="preserve">Напомена: </w:t>
      </w:r>
      <w:r w:rsidRPr="00EF610D">
        <w:rPr>
          <w:bCs/>
          <w:i/>
          <w:sz w:val="22"/>
          <w:szCs w:val="22"/>
        </w:rPr>
        <w:t>достављање овог обрасца није обавезно</w:t>
      </w:r>
    </w:p>
    <w:p w:rsidR="00F9784E" w:rsidRPr="00EF610D" w:rsidRDefault="00F9784E" w:rsidP="00F9784E">
      <w:pPr>
        <w:spacing w:after="120"/>
        <w:ind w:firstLine="425"/>
        <w:jc w:val="both"/>
        <w:rPr>
          <w:bCs/>
          <w:sz w:val="22"/>
          <w:szCs w:val="22"/>
          <w:lang w:val="sr-Cyrl-CS"/>
        </w:rPr>
      </w:pPr>
    </w:p>
    <w:p w:rsidR="00F9784E" w:rsidRPr="00EF610D" w:rsidRDefault="00F9784E" w:rsidP="00F9784E">
      <w:pPr>
        <w:spacing w:after="120"/>
        <w:ind w:firstLine="425"/>
        <w:jc w:val="both"/>
        <w:rPr>
          <w:bCs/>
          <w:sz w:val="22"/>
          <w:szCs w:val="22"/>
          <w:lang w:val="sr-Cyrl-CS"/>
        </w:rPr>
      </w:pPr>
    </w:p>
    <w:tbl>
      <w:tblPr>
        <w:tblW w:w="0" w:type="auto"/>
        <w:tblLayout w:type="fixed"/>
        <w:tblLook w:val="04A0"/>
      </w:tblPr>
      <w:tblGrid>
        <w:gridCol w:w="3080"/>
        <w:gridCol w:w="3068"/>
        <w:gridCol w:w="3094"/>
      </w:tblGrid>
      <w:tr w:rsidR="00F9784E" w:rsidRPr="00EF610D" w:rsidTr="00F9784E">
        <w:tc>
          <w:tcPr>
            <w:tcW w:w="3080" w:type="dxa"/>
            <w:vAlign w:val="center"/>
            <w:hideMark/>
          </w:tcPr>
          <w:p w:rsidR="00F9784E" w:rsidRPr="00EF610D" w:rsidRDefault="00F9784E" w:rsidP="00F9784E">
            <w:pPr>
              <w:pStyle w:val="BodyText2"/>
              <w:spacing w:line="100" w:lineRule="atLeast"/>
              <w:jc w:val="center"/>
              <w:rPr>
                <w:sz w:val="22"/>
                <w:szCs w:val="22"/>
              </w:rPr>
            </w:pPr>
            <w:r w:rsidRPr="00EF610D">
              <w:rPr>
                <w:sz w:val="22"/>
                <w:szCs w:val="22"/>
              </w:rPr>
              <w:t>Датум:</w:t>
            </w:r>
          </w:p>
        </w:tc>
        <w:tc>
          <w:tcPr>
            <w:tcW w:w="3068" w:type="dxa"/>
            <w:vAlign w:val="center"/>
            <w:hideMark/>
          </w:tcPr>
          <w:p w:rsidR="00F9784E" w:rsidRPr="00EF610D" w:rsidRDefault="00F9784E" w:rsidP="00F9784E">
            <w:pPr>
              <w:pStyle w:val="BodyText2"/>
              <w:spacing w:line="100" w:lineRule="atLeast"/>
              <w:jc w:val="center"/>
              <w:rPr>
                <w:sz w:val="22"/>
                <w:szCs w:val="22"/>
              </w:rPr>
            </w:pPr>
            <w:r w:rsidRPr="00EF610D">
              <w:rPr>
                <w:sz w:val="22"/>
                <w:szCs w:val="22"/>
              </w:rPr>
              <w:t>М.П.</w:t>
            </w:r>
          </w:p>
        </w:tc>
        <w:tc>
          <w:tcPr>
            <w:tcW w:w="3094" w:type="dxa"/>
            <w:vAlign w:val="center"/>
            <w:hideMark/>
          </w:tcPr>
          <w:p w:rsidR="00F9784E" w:rsidRPr="00EF610D" w:rsidRDefault="00F9784E" w:rsidP="00F9784E">
            <w:pPr>
              <w:pStyle w:val="BodyText2"/>
              <w:spacing w:line="100" w:lineRule="atLeast"/>
              <w:jc w:val="center"/>
              <w:rPr>
                <w:sz w:val="22"/>
                <w:szCs w:val="22"/>
              </w:rPr>
            </w:pPr>
            <w:r w:rsidRPr="00EF610D">
              <w:rPr>
                <w:sz w:val="22"/>
                <w:szCs w:val="22"/>
              </w:rPr>
              <w:t>Потпис понуђача</w:t>
            </w:r>
          </w:p>
        </w:tc>
      </w:tr>
      <w:tr w:rsidR="00F9784E" w:rsidRPr="00EF610D" w:rsidTr="00F9784E">
        <w:tc>
          <w:tcPr>
            <w:tcW w:w="3080" w:type="dxa"/>
            <w:vAlign w:val="center"/>
          </w:tcPr>
          <w:p w:rsidR="00F9784E" w:rsidRPr="00EF610D" w:rsidRDefault="00F9784E" w:rsidP="00F9784E">
            <w:pPr>
              <w:pStyle w:val="BodyText2"/>
              <w:spacing w:line="100" w:lineRule="atLeast"/>
              <w:jc w:val="center"/>
              <w:rPr>
                <w:sz w:val="22"/>
                <w:szCs w:val="22"/>
              </w:rPr>
            </w:pPr>
          </w:p>
          <w:p w:rsidR="00F9784E" w:rsidRPr="00EF610D" w:rsidRDefault="00F9784E" w:rsidP="00F9784E">
            <w:pPr>
              <w:pStyle w:val="BodyText2"/>
              <w:spacing w:line="100" w:lineRule="atLeast"/>
              <w:jc w:val="center"/>
              <w:rPr>
                <w:sz w:val="22"/>
                <w:szCs w:val="22"/>
              </w:rPr>
            </w:pPr>
          </w:p>
        </w:tc>
        <w:tc>
          <w:tcPr>
            <w:tcW w:w="3068" w:type="dxa"/>
            <w:vAlign w:val="center"/>
          </w:tcPr>
          <w:p w:rsidR="00F9784E" w:rsidRPr="00EF610D" w:rsidRDefault="00F9784E" w:rsidP="00F9784E">
            <w:pPr>
              <w:pStyle w:val="BodyText2"/>
              <w:spacing w:line="100" w:lineRule="atLeast"/>
              <w:jc w:val="center"/>
              <w:rPr>
                <w:sz w:val="22"/>
                <w:szCs w:val="22"/>
              </w:rPr>
            </w:pPr>
          </w:p>
        </w:tc>
        <w:tc>
          <w:tcPr>
            <w:tcW w:w="3094" w:type="dxa"/>
            <w:vAlign w:val="center"/>
          </w:tcPr>
          <w:p w:rsidR="00F9784E" w:rsidRPr="00EF610D" w:rsidRDefault="00F9784E" w:rsidP="00F9784E">
            <w:pPr>
              <w:pStyle w:val="BodyText2"/>
              <w:spacing w:line="100" w:lineRule="atLeast"/>
              <w:jc w:val="center"/>
              <w:rPr>
                <w:sz w:val="22"/>
                <w:szCs w:val="22"/>
              </w:rPr>
            </w:pPr>
          </w:p>
        </w:tc>
      </w:tr>
      <w:tr w:rsidR="00F9784E" w:rsidRPr="00EF610D" w:rsidTr="00F9784E">
        <w:tc>
          <w:tcPr>
            <w:tcW w:w="3080" w:type="dxa"/>
            <w:tcBorders>
              <w:top w:val="nil"/>
              <w:left w:val="nil"/>
              <w:bottom w:val="single" w:sz="4" w:space="0" w:color="000000"/>
              <w:right w:val="nil"/>
            </w:tcBorders>
          </w:tcPr>
          <w:p w:rsidR="00F9784E" w:rsidRPr="00EF610D" w:rsidRDefault="00F9784E" w:rsidP="00F9784E">
            <w:pPr>
              <w:pStyle w:val="BodyText2"/>
              <w:snapToGrid w:val="0"/>
              <w:spacing w:line="100" w:lineRule="atLeast"/>
              <w:rPr>
                <w:sz w:val="22"/>
                <w:szCs w:val="22"/>
              </w:rPr>
            </w:pPr>
          </w:p>
        </w:tc>
        <w:tc>
          <w:tcPr>
            <w:tcW w:w="3068" w:type="dxa"/>
          </w:tcPr>
          <w:p w:rsidR="00F9784E" w:rsidRPr="00EF610D" w:rsidRDefault="00F9784E" w:rsidP="00F9784E">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F9784E" w:rsidRPr="00EF610D" w:rsidRDefault="00F9784E" w:rsidP="00F9784E">
            <w:pPr>
              <w:pStyle w:val="BodyText2"/>
              <w:snapToGrid w:val="0"/>
              <w:spacing w:line="100" w:lineRule="atLeast"/>
              <w:rPr>
                <w:sz w:val="22"/>
                <w:szCs w:val="22"/>
              </w:rPr>
            </w:pPr>
          </w:p>
        </w:tc>
      </w:tr>
    </w:tbl>
    <w:p w:rsidR="00F9784E" w:rsidRPr="00EF610D" w:rsidRDefault="00F9784E" w:rsidP="00F9784E">
      <w:pPr>
        <w:rPr>
          <w:sz w:val="22"/>
          <w:szCs w:val="22"/>
        </w:rPr>
      </w:pPr>
    </w:p>
    <w:p w:rsidR="00F9784E" w:rsidRPr="00EF610D" w:rsidRDefault="00F9784E" w:rsidP="00F9784E">
      <w:pPr>
        <w:rPr>
          <w:b/>
          <w:bCs/>
          <w:i/>
          <w:iCs/>
          <w:sz w:val="22"/>
          <w:szCs w:val="22"/>
        </w:rPr>
      </w:pPr>
    </w:p>
    <w:p w:rsidR="00F9784E" w:rsidRPr="00EF610D" w:rsidRDefault="00F9784E" w:rsidP="00F9784E">
      <w:pPr>
        <w:rPr>
          <w:b/>
          <w:bCs/>
          <w:i/>
          <w:iCs/>
          <w:sz w:val="22"/>
          <w:szCs w:val="22"/>
        </w:rPr>
      </w:pPr>
    </w:p>
    <w:p w:rsidR="00F9784E" w:rsidRPr="00EF610D" w:rsidRDefault="00F9784E" w:rsidP="00F9784E">
      <w:pPr>
        <w:rPr>
          <w:b/>
          <w:bCs/>
          <w:i/>
          <w:iCs/>
          <w:sz w:val="22"/>
          <w:szCs w:val="22"/>
        </w:rPr>
      </w:pPr>
    </w:p>
    <w:p w:rsidR="00F9784E" w:rsidRPr="00EF610D" w:rsidRDefault="00F9784E" w:rsidP="00F9784E">
      <w:pPr>
        <w:rPr>
          <w:b/>
          <w:bCs/>
          <w:i/>
          <w:iCs/>
          <w:sz w:val="22"/>
          <w:szCs w:val="22"/>
        </w:rPr>
      </w:pPr>
    </w:p>
    <w:p w:rsidR="00F9784E" w:rsidRPr="00EF610D" w:rsidRDefault="00F9784E" w:rsidP="00F9784E">
      <w:pPr>
        <w:spacing w:before="120" w:after="120"/>
        <w:ind w:right="415"/>
        <w:jc w:val="both"/>
        <w:rPr>
          <w:sz w:val="22"/>
          <w:szCs w:val="22"/>
          <w:lang w:val="sr-Cyrl-CS"/>
        </w:rPr>
      </w:pPr>
    </w:p>
    <w:p w:rsidR="00F9784E" w:rsidRPr="00EF610D" w:rsidRDefault="00F9784E" w:rsidP="00F9784E">
      <w:pPr>
        <w:spacing w:after="200" w:line="276" w:lineRule="auto"/>
        <w:jc w:val="center"/>
        <w:rPr>
          <w:b/>
          <w:bCs/>
          <w:i/>
          <w:iCs/>
          <w:sz w:val="22"/>
          <w:szCs w:val="22"/>
          <w:lang w:val="sr-Cyrl-CS"/>
        </w:rPr>
      </w:pPr>
      <w:r w:rsidRPr="00EF610D">
        <w:rPr>
          <w:b/>
          <w:bCs/>
          <w:i/>
          <w:iCs/>
          <w:sz w:val="22"/>
          <w:szCs w:val="22"/>
        </w:rPr>
        <w:br w:type="page"/>
      </w:r>
      <w:proofErr w:type="gramStart"/>
      <w:r w:rsidRPr="00EF610D">
        <w:rPr>
          <w:b/>
          <w:bCs/>
          <w:i/>
          <w:iCs/>
          <w:sz w:val="22"/>
          <w:szCs w:val="22"/>
        </w:rPr>
        <w:lastRenderedPageBreak/>
        <w:t>X  ОБРАЗАЦ</w:t>
      </w:r>
      <w:proofErr w:type="gramEnd"/>
      <w:r w:rsidRPr="00EF610D">
        <w:rPr>
          <w:b/>
          <w:bCs/>
          <w:i/>
          <w:iCs/>
          <w:sz w:val="22"/>
          <w:szCs w:val="22"/>
        </w:rPr>
        <w:t xml:space="preserve"> ИЗЈАВЕ О НЕЗАВИСНОЈ ПОНУДИ</w:t>
      </w:r>
    </w:p>
    <w:p w:rsidR="00F9784E" w:rsidRPr="00EF610D" w:rsidRDefault="00F9784E" w:rsidP="00F9784E">
      <w:pPr>
        <w:pStyle w:val="BodyText3"/>
        <w:spacing w:after="0"/>
        <w:jc w:val="center"/>
        <w:rPr>
          <w:bCs/>
          <w:sz w:val="22"/>
          <w:szCs w:val="22"/>
        </w:rPr>
      </w:pPr>
    </w:p>
    <w:p w:rsidR="00F9784E" w:rsidRPr="00EF610D" w:rsidRDefault="00F9784E" w:rsidP="00F9784E">
      <w:pPr>
        <w:pStyle w:val="BodyText3"/>
        <w:spacing w:after="0"/>
        <w:jc w:val="center"/>
        <w:rPr>
          <w:bCs/>
          <w:sz w:val="22"/>
          <w:szCs w:val="22"/>
        </w:rPr>
      </w:pPr>
    </w:p>
    <w:p w:rsidR="00F9784E" w:rsidRPr="00EF610D" w:rsidRDefault="00F9784E" w:rsidP="00F9784E">
      <w:pPr>
        <w:pStyle w:val="BodyText3"/>
        <w:spacing w:after="0"/>
        <w:jc w:val="center"/>
        <w:rPr>
          <w:bCs/>
          <w:sz w:val="22"/>
          <w:szCs w:val="22"/>
        </w:rPr>
      </w:pPr>
    </w:p>
    <w:p w:rsidR="00F9784E" w:rsidRPr="00EF610D" w:rsidRDefault="00F9784E" w:rsidP="00F9784E">
      <w:pPr>
        <w:pStyle w:val="BodyText3"/>
        <w:spacing w:after="0"/>
        <w:jc w:val="both"/>
        <w:rPr>
          <w:sz w:val="22"/>
          <w:szCs w:val="22"/>
        </w:rPr>
      </w:pPr>
      <w:proofErr w:type="gramStart"/>
      <w:r w:rsidRPr="00EF610D">
        <w:rPr>
          <w:sz w:val="22"/>
          <w:szCs w:val="22"/>
        </w:rPr>
        <w:t>У складу са чланом 26.</w:t>
      </w:r>
      <w:proofErr w:type="gramEnd"/>
      <w:r w:rsidRPr="00EF610D">
        <w:rPr>
          <w:sz w:val="22"/>
          <w:szCs w:val="22"/>
        </w:rPr>
        <w:t xml:space="preserve"> Закона, ________________________________________, </w:t>
      </w:r>
    </w:p>
    <w:p w:rsidR="00F9784E" w:rsidRPr="00EF610D" w:rsidRDefault="00F9784E" w:rsidP="00F9784E">
      <w:pPr>
        <w:pStyle w:val="BodyText3"/>
        <w:spacing w:after="0"/>
        <w:jc w:val="both"/>
        <w:rPr>
          <w:sz w:val="22"/>
          <w:szCs w:val="22"/>
        </w:rPr>
      </w:pPr>
      <w:r w:rsidRPr="00EF610D">
        <w:rPr>
          <w:sz w:val="22"/>
          <w:szCs w:val="22"/>
        </w:rPr>
        <w:t xml:space="preserve">                                                                            (Назив понуђача)</w:t>
      </w:r>
    </w:p>
    <w:p w:rsidR="00F9784E" w:rsidRPr="00EF610D" w:rsidRDefault="00F9784E" w:rsidP="00F9784E">
      <w:pPr>
        <w:pStyle w:val="BodyText3"/>
        <w:spacing w:after="0"/>
        <w:jc w:val="both"/>
        <w:rPr>
          <w:w w:val="200"/>
          <w:sz w:val="22"/>
          <w:szCs w:val="22"/>
        </w:rPr>
      </w:pPr>
      <w:proofErr w:type="gramStart"/>
      <w:r w:rsidRPr="00EF610D">
        <w:rPr>
          <w:sz w:val="22"/>
          <w:szCs w:val="22"/>
        </w:rPr>
        <w:t>даје</w:t>
      </w:r>
      <w:proofErr w:type="gramEnd"/>
      <w:r w:rsidRPr="00EF610D">
        <w:rPr>
          <w:sz w:val="22"/>
          <w:szCs w:val="22"/>
        </w:rPr>
        <w:t xml:space="preserve">: </w:t>
      </w:r>
    </w:p>
    <w:p w:rsidR="00F9784E" w:rsidRPr="00EF610D" w:rsidRDefault="00F9784E" w:rsidP="00F9784E">
      <w:pPr>
        <w:pStyle w:val="BodyText3"/>
        <w:spacing w:before="360" w:after="360"/>
        <w:ind w:firstLine="227"/>
        <w:jc w:val="both"/>
        <w:rPr>
          <w:w w:val="200"/>
          <w:sz w:val="22"/>
          <w:szCs w:val="22"/>
        </w:rPr>
      </w:pPr>
    </w:p>
    <w:p w:rsidR="00F9784E" w:rsidRPr="00EF610D" w:rsidRDefault="00F9784E" w:rsidP="00F9784E">
      <w:pPr>
        <w:pStyle w:val="BodyText3"/>
        <w:spacing w:before="360" w:after="360"/>
        <w:ind w:firstLine="227"/>
        <w:jc w:val="center"/>
        <w:rPr>
          <w:b/>
          <w:bCs/>
          <w:sz w:val="22"/>
          <w:szCs w:val="22"/>
          <w:lang w:val="sr-Cyrl-CS"/>
        </w:rPr>
      </w:pPr>
      <w:r w:rsidRPr="00EF610D">
        <w:rPr>
          <w:b/>
          <w:bCs/>
          <w:sz w:val="22"/>
          <w:szCs w:val="22"/>
          <w:lang w:val="sr-Cyrl-CS"/>
        </w:rPr>
        <w:t xml:space="preserve">ИЗЈАВУ </w:t>
      </w:r>
    </w:p>
    <w:p w:rsidR="00F9784E" w:rsidRPr="00EF610D" w:rsidRDefault="00F9784E" w:rsidP="00F9784E">
      <w:pPr>
        <w:pStyle w:val="BodyText3"/>
        <w:spacing w:before="360" w:after="360"/>
        <w:ind w:firstLine="227"/>
        <w:jc w:val="center"/>
        <w:rPr>
          <w:bCs/>
          <w:sz w:val="22"/>
          <w:szCs w:val="22"/>
        </w:rPr>
      </w:pPr>
      <w:r w:rsidRPr="00EF610D">
        <w:rPr>
          <w:b/>
          <w:bCs/>
          <w:sz w:val="22"/>
          <w:szCs w:val="22"/>
          <w:lang w:val="sr-Cyrl-CS"/>
        </w:rPr>
        <w:t>О НЕЗАВИСНОЈ</w:t>
      </w:r>
      <w:r w:rsidRPr="00EF610D">
        <w:rPr>
          <w:b/>
          <w:bCs/>
          <w:sz w:val="22"/>
          <w:szCs w:val="22"/>
        </w:rPr>
        <w:t xml:space="preserve"> ПОНУДИ</w:t>
      </w:r>
    </w:p>
    <w:p w:rsidR="00F9784E" w:rsidRPr="00EF610D" w:rsidRDefault="00F9784E" w:rsidP="00F9784E">
      <w:pPr>
        <w:pStyle w:val="BodyText3"/>
        <w:spacing w:after="0"/>
        <w:jc w:val="both"/>
        <w:rPr>
          <w:bCs/>
          <w:sz w:val="22"/>
          <w:szCs w:val="22"/>
        </w:rPr>
      </w:pPr>
    </w:p>
    <w:p w:rsidR="00F9784E" w:rsidRPr="00EF610D" w:rsidRDefault="00F9784E" w:rsidP="00F9784E">
      <w:pPr>
        <w:pStyle w:val="BodyText3"/>
        <w:spacing w:after="0"/>
        <w:jc w:val="both"/>
        <w:rPr>
          <w:bCs/>
          <w:sz w:val="22"/>
          <w:szCs w:val="22"/>
        </w:rPr>
      </w:pPr>
    </w:p>
    <w:p w:rsidR="00F9784E" w:rsidRPr="00EF610D" w:rsidRDefault="00F9784E" w:rsidP="00F9784E">
      <w:pPr>
        <w:jc w:val="both"/>
        <w:rPr>
          <w:sz w:val="22"/>
          <w:szCs w:val="22"/>
        </w:rPr>
      </w:pPr>
      <w:r w:rsidRPr="00EF610D">
        <w:rPr>
          <w:sz w:val="22"/>
          <w:szCs w:val="22"/>
        </w:rPr>
        <w:tab/>
      </w:r>
      <w:r w:rsidRPr="00EF610D">
        <w:rPr>
          <w:sz w:val="22"/>
          <w:szCs w:val="22"/>
        </w:rPr>
        <w:tab/>
      </w:r>
      <w:r w:rsidRPr="00EF610D">
        <w:rPr>
          <w:sz w:val="22"/>
          <w:szCs w:val="22"/>
        </w:rPr>
        <w:tab/>
      </w:r>
    </w:p>
    <w:p w:rsidR="00F9784E" w:rsidRPr="00EF610D" w:rsidRDefault="00F9784E" w:rsidP="00F9784E">
      <w:pPr>
        <w:jc w:val="both"/>
        <w:rPr>
          <w:b/>
          <w:sz w:val="22"/>
          <w:szCs w:val="22"/>
          <w:lang w:val="en-US"/>
        </w:rPr>
      </w:pPr>
      <w:r w:rsidRPr="00EF610D">
        <w:rPr>
          <w:sz w:val="22"/>
          <w:szCs w:val="22"/>
        </w:rPr>
        <w:t>Под пуном материјалном и кривичном одговорношћу п</w:t>
      </w:r>
      <w:r w:rsidRPr="00EF610D">
        <w:rPr>
          <w:bCs/>
          <w:sz w:val="22"/>
          <w:szCs w:val="22"/>
        </w:rPr>
        <w:t xml:space="preserve">отврђујем да сам понуду у </w:t>
      </w:r>
      <w:r w:rsidRPr="00EF610D">
        <w:rPr>
          <w:bCs/>
          <w:sz w:val="22"/>
          <w:szCs w:val="22"/>
          <w:lang w:val="sr-Cyrl-CS"/>
        </w:rPr>
        <w:t>поступку</w:t>
      </w:r>
      <w:r w:rsidRPr="00EF610D">
        <w:rPr>
          <w:bCs/>
          <w:sz w:val="22"/>
          <w:szCs w:val="22"/>
        </w:rPr>
        <w:t xml:space="preserve"> јавне набавке</w:t>
      </w:r>
      <w:r w:rsidRPr="00EF610D">
        <w:rPr>
          <w:bCs/>
          <w:sz w:val="22"/>
          <w:szCs w:val="22"/>
          <w:lang w:val="sr-Cyrl-CS"/>
        </w:rPr>
        <w:t xml:space="preserve"> мале вредности</w:t>
      </w:r>
      <w:r w:rsidRPr="00EF610D">
        <w:rPr>
          <w:sz w:val="22"/>
          <w:szCs w:val="22"/>
          <w:lang w:val="sr-Cyrl-CS"/>
        </w:rPr>
        <w:t xml:space="preserve"> услуга </w:t>
      </w:r>
      <w:r w:rsidR="000B4E10" w:rsidRPr="00EF610D">
        <w:rPr>
          <w:sz w:val="22"/>
          <w:szCs w:val="22"/>
          <w:lang w:val="sr-Cyrl-CS"/>
        </w:rPr>
        <w:t>израде пројек</w:t>
      </w:r>
      <w:r w:rsidR="00A36BBC">
        <w:rPr>
          <w:sz w:val="22"/>
          <w:szCs w:val="22"/>
          <w:lang w:val="sr-Cyrl-CS"/>
        </w:rPr>
        <w:t>а</w:t>
      </w:r>
      <w:r w:rsidR="000B4E10" w:rsidRPr="00EF610D">
        <w:rPr>
          <w:sz w:val="22"/>
          <w:szCs w:val="22"/>
          <w:lang w:val="sr-Cyrl-CS"/>
        </w:rPr>
        <w:t>та за грађевинску дозволу, пројеката за извођење и техни</w:t>
      </w:r>
      <w:r w:rsidR="000B4E10" w:rsidRPr="00EF610D">
        <w:rPr>
          <w:sz w:val="22"/>
          <w:szCs w:val="22"/>
        </w:rPr>
        <w:t>чку</w:t>
      </w:r>
      <w:r w:rsidR="000B4E10" w:rsidRPr="00EF610D">
        <w:rPr>
          <w:sz w:val="22"/>
          <w:szCs w:val="22"/>
          <w:lang w:val="sr-Cyrl-CS"/>
        </w:rPr>
        <w:t xml:space="preserve"> контролу пројек</w:t>
      </w:r>
      <w:r w:rsidR="00A36BBC">
        <w:rPr>
          <w:sz w:val="22"/>
          <w:szCs w:val="22"/>
          <w:lang w:val="sr-Cyrl-CS"/>
        </w:rPr>
        <w:t>а</w:t>
      </w:r>
      <w:r w:rsidR="000B4E10" w:rsidRPr="00EF610D">
        <w:rPr>
          <w:sz w:val="22"/>
          <w:szCs w:val="22"/>
          <w:lang w:val="sr-Cyrl-CS"/>
        </w:rPr>
        <w:t>та за грађевинску дозволу</w:t>
      </w:r>
      <w:r w:rsidR="00A36BBC">
        <w:rPr>
          <w:sz w:val="22"/>
          <w:szCs w:val="22"/>
          <w:lang w:val="sr-Cyrl-CS"/>
        </w:rPr>
        <w:t>,</w:t>
      </w:r>
      <w:r w:rsidR="000B4E10" w:rsidRPr="00EF610D">
        <w:rPr>
          <w:sz w:val="22"/>
          <w:szCs w:val="22"/>
          <w:lang w:val="sr-Cyrl-CS"/>
        </w:rPr>
        <w:t xml:space="preserve"> за изградњу секундарне мреже за снабдевање водом насеља Белотинац</w:t>
      </w:r>
      <w:r w:rsidR="000B4E10" w:rsidRPr="00EF610D">
        <w:rPr>
          <w:sz w:val="22"/>
          <w:szCs w:val="22"/>
          <w:lang w:val="sr-Latn-CS"/>
        </w:rPr>
        <w:t xml:space="preserve"> </w:t>
      </w:r>
      <w:r w:rsidR="000B4E10" w:rsidRPr="00EF610D">
        <w:rPr>
          <w:sz w:val="22"/>
          <w:szCs w:val="22"/>
          <w:lang w:val="sr-Cyrl-CS"/>
        </w:rPr>
        <w:t>и Пуковац</w:t>
      </w:r>
      <w:r w:rsidR="000B4E10" w:rsidRPr="00EF610D">
        <w:rPr>
          <w:sz w:val="22"/>
          <w:szCs w:val="22"/>
          <w:lang w:val="ru-RU"/>
        </w:rPr>
        <w:t>,</w:t>
      </w:r>
      <w:r w:rsidR="000B4E10" w:rsidRPr="00EF610D">
        <w:rPr>
          <w:b/>
          <w:sz w:val="22"/>
          <w:szCs w:val="22"/>
          <w:lang w:val="ru-RU"/>
        </w:rPr>
        <w:t xml:space="preserve"> </w:t>
      </w:r>
      <w:r w:rsidR="000B4E10" w:rsidRPr="00EF610D">
        <w:rPr>
          <w:sz w:val="22"/>
          <w:szCs w:val="22"/>
        </w:rPr>
        <w:t xml:space="preserve">број </w:t>
      </w:r>
      <w:r w:rsidR="00A36BBC">
        <w:rPr>
          <w:color w:val="000000"/>
          <w:sz w:val="22"/>
          <w:szCs w:val="22"/>
          <w:lang w:val="sr-Cyrl-CS"/>
        </w:rPr>
        <w:t>396-4/2015</w:t>
      </w:r>
      <w:r w:rsidRPr="00EF610D">
        <w:rPr>
          <w:sz w:val="22"/>
          <w:szCs w:val="22"/>
        </w:rPr>
        <w:t xml:space="preserve">, </w:t>
      </w:r>
      <w:r w:rsidRPr="00EF610D">
        <w:rPr>
          <w:bCs/>
          <w:sz w:val="22"/>
          <w:szCs w:val="22"/>
        </w:rPr>
        <w:t>поднео независно, без договора са другим понуђачима или заинтересованим лицима.</w:t>
      </w:r>
    </w:p>
    <w:p w:rsidR="00F9784E" w:rsidRPr="00EF610D" w:rsidRDefault="00F9784E" w:rsidP="00F9784E">
      <w:pPr>
        <w:jc w:val="both"/>
        <w:rPr>
          <w:bCs/>
          <w:sz w:val="22"/>
          <w:szCs w:val="22"/>
        </w:rPr>
      </w:pPr>
    </w:p>
    <w:p w:rsidR="00F9784E" w:rsidRPr="00EF610D" w:rsidRDefault="00F9784E" w:rsidP="00F9784E">
      <w:pPr>
        <w:jc w:val="both"/>
        <w:rPr>
          <w:bCs/>
          <w:sz w:val="22"/>
          <w:szCs w:val="22"/>
        </w:rPr>
      </w:pPr>
    </w:p>
    <w:p w:rsidR="00F9784E" w:rsidRPr="00EF610D" w:rsidRDefault="00F9784E" w:rsidP="00F9784E">
      <w:pPr>
        <w:pStyle w:val="BodyText3"/>
        <w:spacing w:after="0"/>
        <w:ind w:firstLine="227"/>
        <w:jc w:val="both"/>
        <w:rPr>
          <w:sz w:val="22"/>
          <w:szCs w:val="22"/>
        </w:rPr>
      </w:pPr>
    </w:p>
    <w:tbl>
      <w:tblPr>
        <w:tblW w:w="0" w:type="auto"/>
        <w:tblLayout w:type="fixed"/>
        <w:tblLook w:val="04A0"/>
      </w:tblPr>
      <w:tblGrid>
        <w:gridCol w:w="3080"/>
        <w:gridCol w:w="3065"/>
        <w:gridCol w:w="3097"/>
      </w:tblGrid>
      <w:tr w:rsidR="00F9784E" w:rsidRPr="00EF610D" w:rsidTr="00F9784E">
        <w:tc>
          <w:tcPr>
            <w:tcW w:w="3080" w:type="dxa"/>
            <w:vAlign w:val="center"/>
            <w:hideMark/>
          </w:tcPr>
          <w:p w:rsidR="00F9784E" w:rsidRPr="00EF610D" w:rsidRDefault="00F9784E" w:rsidP="00F9784E">
            <w:pPr>
              <w:pStyle w:val="BodyText2"/>
              <w:spacing w:line="100" w:lineRule="atLeast"/>
              <w:jc w:val="center"/>
              <w:rPr>
                <w:sz w:val="22"/>
                <w:szCs w:val="22"/>
              </w:rPr>
            </w:pPr>
            <w:r w:rsidRPr="00EF610D">
              <w:rPr>
                <w:sz w:val="22"/>
                <w:szCs w:val="22"/>
              </w:rPr>
              <w:t>Датум:</w:t>
            </w:r>
          </w:p>
        </w:tc>
        <w:tc>
          <w:tcPr>
            <w:tcW w:w="3065" w:type="dxa"/>
            <w:vAlign w:val="center"/>
            <w:hideMark/>
          </w:tcPr>
          <w:p w:rsidR="00F9784E" w:rsidRPr="00EF610D" w:rsidRDefault="00F9784E" w:rsidP="00F9784E">
            <w:pPr>
              <w:pStyle w:val="BodyText2"/>
              <w:spacing w:line="100" w:lineRule="atLeast"/>
              <w:jc w:val="center"/>
              <w:rPr>
                <w:sz w:val="22"/>
                <w:szCs w:val="22"/>
              </w:rPr>
            </w:pPr>
            <w:r w:rsidRPr="00EF610D">
              <w:rPr>
                <w:sz w:val="22"/>
                <w:szCs w:val="22"/>
              </w:rPr>
              <w:t>М.П.</w:t>
            </w:r>
          </w:p>
        </w:tc>
        <w:tc>
          <w:tcPr>
            <w:tcW w:w="3097" w:type="dxa"/>
            <w:vAlign w:val="center"/>
            <w:hideMark/>
          </w:tcPr>
          <w:p w:rsidR="00F9784E" w:rsidRPr="00EF610D" w:rsidRDefault="00F9784E" w:rsidP="00F9784E">
            <w:pPr>
              <w:pStyle w:val="BodyText2"/>
              <w:spacing w:line="100" w:lineRule="atLeast"/>
              <w:jc w:val="center"/>
              <w:rPr>
                <w:sz w:val="22"/>
                <w:szCs w:val="22"/>
              </w:rPr>
            </w:pPr>
            <w:r w:rsidRPr="00EF610D">
              <w:rPr>
                <w:sz w:val="22"/>
                <w:szCs w:val="22"/>
              </w:rPr>
              <w:t>Потпис понуђача</w:t>
            </w:r>
          </w:p>
        </w:tc>
      </w:tr>
      <w:tr w:rsidR="00F9784E" w:rsidRPr="00EF610D" w:rsidTr="00F9784E">
        <w:tc>
          <w:tcPr>
            <w:tcW w:w="3080" w:type="dxa"/>
            <w:tcBorders>
              <w:top w:val="nil"/>
              <w:left w:val="nil"/>
              <w:bottom w:val="single" w:sz="4" w:space="0" w:color="000000"/>
              <w:right w:val="nil"/>
            </w:tcBorders>
          </w:tcPr>
          <w:p w:rsidR="00F9784E" w:rsidRPr="00EF610D" w:rsidRDefault="00F9784E" w:rsidP="00F9784E">
            <w:pPr>
              <w:pStyle w:val="BodyText2"/>
              <w:snapToGrid w:val="0"/>
              <w:spacing w:line="100" w:lineRule="atLeast"/>
              <w:rPr>
                <w:sz w:val="22"/>
                <w:szCs w:val="22"/>
              </w:rPr>
            </w:pPr>
          </w:p>
        </w:tc>
        <w:tc>
          <w:tcPr>
            <w:tcW w:w="3065" w:type="dxa"/>
          </w:tcPr>
          <w:p w:rsidR="00F9784E" w:rsidRPr="00EF610D" w:rsidRDefault="00F9784E" w:rsidP="00F9784E">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F9784E" w:rsidRPr="00EF610D" w:rsidRDefault="00F9784E" w:rsidP="00F9784E">
            <w:pPr>
              <w:pStyle w:val="BodyText2"/>
              <w:snapToGrid w:val="0"/>
              <w:spacing w:line="100" w:lineRule="atLeast"/>
              <w:rPr>
                <w:sz w:val="22"/>
                <w:szCs w:val="22"/>
              </w:rPr>
            </w:pPr>
          </w:p>
        </w:tc>
      </w:tr>
    </w:tbl>
    <w:p w:rsidR="00F9784E" w:rsidRPr="00EF610D" w:rsidRDefault="00F9784E" w:rsidP="00F9784E">
      <w:pPr>
        <w:pStyle w:val="BodyText3"/>
        <w:spacing w:after="0"/>
        <w:ind w:firstLine="227"/>
        <w:jc w:val="both"/>
        <w:rPr>
          <w:sz w:val="22"/>
          <w:szCs w:val="22"/>
        </w:rPr>
      </w:pPr>
    </w:p>
    <w:p w:rsidR="00F9784E" w:rsidRPr="00EF610D" w:rsidRDefault="00F9784E" w:rsidP="00F9784E">
      <w:pPr>
        <w:tabs>
          <w:tab w:val="left" w:pos="6028"/>
        </w:tabs>
        <w:autoSpaceDE w:val="0"/>
        <w:spacing w:line="240" w:lineRule="auto"/>
        <w:rPr>
          <w:sz w:val="22"/>
          <w:szCs w:val="22"/>
        </w:rPr>
      </w:pPr>
    </w:p>
    <w:p w:rsidR="00F9784E" w:rsidRPr="00EF610D" w:rsidRDefault="00F9784E" w:rsidP="00F9784E">
      <w:pPr>
        <w:tabs>
          <w:tab w:val="left" w:pos="6028"/>
        </w:tabs>
        <w:autoSpaceDE w:val="0"/>
        <w:spacing w:line="240" w:lineRule="auto"/>
        <w:jc w:val="both"/>
        <w:rPr>
          <w:bCs/>
          <w:i/>
          <w:iCs/>
          <w:sz w:val="22"/>
          <w:szCs w:val="22"/>
        </w:rPr>
      </w:pPr>
      <w:r w:rsidRPr="00EF610D">
        <w:rPr>
          <w:b/>
          <w:bCs/>
          <w:i/>
          <w:iCs/>
          <w:sz w:val="22"/>
          <w:szCs w:val="22"/>
        </w:rPr>
        <w:t xml:space="preserve">Напомена: </w:t>
      </w:r>
      <w:r w:rsidRPr="00EF610D">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EF610D">
        <w:rPr>
          <w:bCs/>
          <w:i/>
          <w:iCs/>
          <w:sz w:val="22"/>
          <w:szCs w:val="22"/>
        </w:rPr>
        <w:t>Мера забране учешћа у поступку јавне набавке може трајати до две године.</w:t>
      </w:r>
      <w:proofErr w:type="gramEnd"/>
      <w:r w:rsidRPr="00EF610D">
        <w:rPr>
          <w:bCs/>
          <w:i/>
          <w:iCs/>
          <w:sz w:val="22"/>
          <w:szCs w:val="22"/>
        </w:rPr>
        <w:t xml:space="preserve"> Повреда конкуренције представља негативну референцу, у смислу члана 82. </w:t>
      </w:r>
      <w:proofErr w:type="gramStart"/>
      <w:r w:rsidRPr="00EF610D">
        <w:rPr>
          <w:bCs/>
          <w:i/>
          <w:iCs/>
          <w:sz w:val="22"/>
          <w:szCs w:val="22"/>
        </w:rPr>
        <w:t>став</w:t>
      </w:r>
      <w:proofErr w:type="gramEnd"/>
      <w:r w:rsidRPr="00EF610D">
        <w:rPr>
          <w:bCs/>
          <w:i/>
          <w:iCs/>
          <w:sz w:val="22"/>
          <w:szCs w:val="22"/>
        </w:rPr>
        <w:t xml:space="preserve"> 1. </w:t>
      </w:r>
      <w:proofErr w:type="gramStart"/>
      <w:r w:rsidRPr="00EF610D">
        <w:rPr>
          <w:bCs/>
          <w:i/>
          <w:iCs/>
          <w:sz w:val="22"/>
          <w:szCs w:val="22"/>
        </w:rPr>
        <w:t>тачка</w:t>
      </w:r>
      <w:proofErr w:type="gramEnd"/>
      <w:r w:rsidRPr="00EF610D">
        <w:rPr>
          <w:bCs/>
          <w:i/>
          <w:iCs/>
          <w:sz w:val="22"/>
          <w:szCs w:val="22"/>
        </w:rPr>
        <w:t xml:space="preserve"> 2</w:t>
      </w:r>
      <w:r w:rsidRPr="00EF610D">
        <w:rPr>
          <w:bCs/>
          <w:i/>
          <w:iCs/>
          <w:sz w:val="22"/>
          <w:szCs w:val="22"/>
          <w:lang w:val="sr-Cyrl-CS"/>
        </w:rPr>
        <w:t>)</w:t>
      </w:r>
      <w:r w:rsidRPr="00EF610D">
        <w:rPr>
          <w:bCs/>
          <w:i/>
          <w:iCs/>
          <w:sz w:val="22"/>
          <w:szCs w:val="22"/>
        </w:rPr>
        <w:t xml:space="preserve"> Закона. </w:t>
      </w:r>
    </w:p>
    <w:p w:rsidR="00F9784E" w:rsidRPr="00EF610D" w:rsidRDefault="00F9784E" w:rsidP="00F9784E">
      <w:pPr>
        <w:tabs>
          <w:tab w:val="left" w:pos="6028"/>
        </w:tabs>
        <w:autoSpaceDE w:val="0"/>
        <w:spacing w:line="240" w:lineRule="auto"/>
        <w:jc w:val="both"/>
        <w:rPr>
          <w:bCs/>
          <w:i/>
          <w:iCs/>
          <w:sz w:val="22"/>
          <w:szCs w:val="22"/>
        </w:rPr>
      </w:pPr>
      <w:r w:rsidRPr="00EF610D">
        <w:rPr>
          <w:b/>
          <w:bCs/>
          <w:i/>
          <w:iCs/>
          <w:sz w:val="22"/>
          <w:szCs w:val="22"/>
          <w:u w:val="single"/>
        </w:rPr>
        <w:t>Уколико понуду подноси група понуђача,</w:t>
      </w:r>
      <w:r w:rsidRPr="00EF610D">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F9784E" w:rsidRPr="00EF610D" w:rsidRDefault="00F9784E" w:rsidP="00F9784E">
      <w:pPr>
        <w:tabs>
          <w:tab w:val="left" w:pos="6028"/>
        </w:tabs>
        <w:autoSpaceDE w:val="0"/>
        <w:spacing w:line="240" w:lineRule="auto"/>
        <w:jc w:val="both"/>
        <w:rPr>
          <w:bCs/>
          <w:i/>
          <w:iCs/>
          <w:sz w:val="22"/>
          <w:szCs w:val="22"/>
        </w:rPr>
      </w:pPr>
    </w:p>
    <w:p w:rsidR="00F9784E" w:rsidRPr="00EF610D" w:rsidRDefault="00F9784E" w:rsidP="00F9784E">
      <w:pPr>
        <w:tabs>
          <w:tab w:val="left" w:pos="6028"/>
        </w:tabs>
        <w:autoSpaceDE w:val="0"/>
        <w:spacing w:line="240" w:lineRule="auto"/>
        <w:jc w:val="both"/>
        <w:rPr>
          <w:bCs/>
          <w:i/>
          <w:iCs/>
          <w:sz w:val="22"/>
          <w:szCs w:val="22"/>
        </w:rPr>
      </w:pPr>
    </w:p>
    <w:p w:rsidR="00F9784E" w:rsidRPr="00EF610D" w:rsidRDefault="00F9784E" w:rsidP="00F9784E">
      <w:pPr>
        <w:tabs>
          <w:tab w:val="left" w:pos="6028"/>
        </w:tabs>
        <w:autoSpaceDE w:val="0"/>
        <w:spacing w:line="240" w:lineRule="auto"/>
        <w:jc w:val="both"/>
        <w:rPr>
          <w:bCs/>
          <w:i/>
          <w:iCs/>
          <w:sz w:val="22"/>
          <w:szCs w:val="22"/>
        </w:rPr>
      </w:pPr>
    </w:p>
    <w:p w:rsidR="00F9784E" w:rsidRPr="00EF610D" w:rsidRDefault="00F9784E" w:rsidP="00F9784E">
      <w:pPr>
        <w:tabs>
          <w:tab w:val="left" w:pos="6028"/>
        </w:tabs>
        <w:autoSpaceDE w:val="0"/>
        <w:spacing w:line="240" w:lineRule="auto"/>
        <w:jc w:val="both"/>
        <w:rPr>
          <w:bCs/>
          <w:i/>
          <w:iCs/>
          <w:sz w:val="22"/>
          <w:szCs w:val="22"/>
          <w:lang w:val="sr-Cyrl-CS"/>
        </w:rPr>
      </w:pPr>
    </w:p>
    <w:p w:rsidR="00F9784E" w:rsidRPr="00EF610D" w:rsidRDefault="00F9784E" w:rsidP="00F9784E">
      <w:pPr>
        <w:tabs>
          <w:tab w:val="left" w:pos="6028"/>
        </w:tabs>
        <w:autoSpaceDE w:val="0"/>
        <w:spacing w:line="240" w:lineRule="auto"/>
        <w:jc w:val="both"/>
        <w:rPr>
          <w:bCs/>
          <w:i/>
          <w:iCs/>
          <w:sz w:val="22"/>
          <w:szCs w:val="22"/>
          <w:lang w:val="sr-Cyrl-CS"/>
        </w:rPr>
      </w:pPr>
    </w:p>
    <w:p w:rsidR="00F9784E" w:rsidRPr="00EF610D" w:rsidRDefault="00F9784E" w:rsidP="00F9784E">
      <w:pPr>
        <w:tabs>
          <w:tab w:val="left" w:pos="6028"/>
        </w:tabs>
        <w:autoSpaceDE w:val="0"/>
        <w:spacing w:line="240" w:lineRule="auto"/>
        <w:jc w:val="both"/>
        <w:rPr>
          <w:bCs/>
          <w:i/>
          <w:iCs/>
          <w:sz w:val="22"/>
          <w:szCs w:val="22"/>
          <w:lang w:val="sr-Cyrl-CS"/>
        </w:rPr>
      </w:pPr>
    </w:p>
    <w:p w:rsidR="00F9784E" w:rsidRPr="00EF610D" w:rsidRDefault="00F9784E" w:rsidP="00F9784E">
      <w:pPr>
        <w:tabs>
          <w:tab w:val="left" w:pos="6028"/>
        </w:tabs>
        <w:autoSpaceDE w:val="0"/>
        <w:spacing w:line="240" w:lineRule="auto"/>
        <w:jc w:val="both"/>
        <w:rPr>
          <w:bCs/>
          <w:i/>
          <w:iCs/>
          <w:sz w:val="22"/>
          <w:szCs w:val="22"/>
          <w:lang w:val="sr-Cyrl-CS"/>
        </w:rPr>
      </w:pPr>
    </w:p>
    <w:p w:rsidR="00F9784E" w:rsidRPr="00EF610D" w:rsidRDefault="00F9784E" w:rsidP="00F9784E">
      <w:pPr>
        <w:tabs>
          <w:tab w:val="left" w:pos="6028"/>
        </w:tabs>
        <w:autoSpaceDE w:val="0"/>
        <w:spacing w:line="240" w:lineRule="auto"/>
        <w:jc w:val="both"/>
        <w:rPr>
          <w:bCs/>
          <w:i/>
          <w:iCs/>
          <w:sz w:val="22"/>
          <w:szCs w:val="22"/>
          <w:lang w:val="sr-Cyrl-CS"/>
        </w:rPr>
      </w:pPr>
    </w:p>
    <w:p w:rsidR="00F9784E" w:rsidRPr="00EF610D" w:rsidRDefault="00F9784E" w:rsidP="00F9784E">
      <w:pPr>
        <w:tabs>
          <w:tab w:val="left" w:pos="6028"/>
        </w:tabs>
        <w:autoSpaceDE w:val="0"/>
        <w:spacing w:line="240" w:lineRule="auto"/>
        <w:jc w:val="both"/>
        <w:rPr>
          <w:bCs/>
          <w:i/>
          <w:iCs/>
          <w:sz w:val="22"/>
          <w:szCs w:val="22"/>
          <w:lang w:val="sr-Cyrl-CS"/>
        </w:rPr>
      </w:pPr>
    </w:p>
    <w:p w:rsidR="00F9784E" w:rsidRPr="00EF610D" w:rsidRDefault="00F9784E" w:rsidP="00F9784E">
      <w:pPr>
        <w:tabs>
          <w:tab w:val="left" w:pos="6028"/>
        </w:tabs>
        <w:autoSpaceDE w:val="0"/>
        <w:spacing w:line="240" w:lineRule="auto"/>
        <w:jc w:val="both"/>
        <w:rPr>
          <w:bCs/>
          <w:i/>
          <w:iCs/>
          <w:sz w:val="22"/>
          <w:szCs w:val="22"/>
          <w:lang w:val="sr-Cyrl-CS"/>
        </w:rPr>
      </w:pPr>
    </w:p>
    <w:p w:rsidR="00F9784E" w:rsidRPr="00EF610D" w:rsidRDefault="00F9784E" w:rsidP="00F9784E">
      <w:pPr>
        <w:tabs>
          <w:tab w:val="left" w:pos="6028"/>
        </w:tabs>
        <w:autoSpaceDE w:val="0"/>
        <w:spacing w:line="240" w:lineRule="auto"/>
        <w:jc w:val="both"/>
        <w:rPr>
          <w:bCs/>
          <w:i/>
          <w:iCs/>
          <w:sz w:val="22"/>
          <w:szCs w:val="22"/>
          <w:lang w:val="sr-Cyrl-CS"/>
        </w:rPr>
      </w:pPr>
    </w:p>
    <w:p w:rsidR="00F9784E" w:rsidRPr="00EF610D" w:rsidRDefault="00F9784E" w:rsidP="00F9784E">
      <w:pPr>
        <w:rPr>
          <w:sz w:val="22"/>
          <w:szCs w:val="22"/>
          <w:lang w:val="sr-Cyrl-CS"/>
        </w:rPr>
      </w:pPr>
    </w:p>
    <w:p w:rsidR="00F9784E" w:rsidRPr="00EF610D" w:rsidRDefault="00F9784E" w:rsidP="00F9784E">
      <w:pPr>
        <w:rPr>
          <w:sz w:val="22"/>
          <w:szCs w:val="22"/>
        </w:rPr>
      </w:pPr>
    </w:p>
    <w:p w:rsidR="00F9784E" w:rsidRPr="00EF610D" w:rsidRDefault="00F9784E" w:rsidP="00F9784E">
      <w:pPr>
        <w:pStyle w:val="BodyText"/>
        <w:tabs>
          <w:tab w:val="center" w:pos="1134"/>
          <w:tab w:val="center" w:pos="8647"/>
        </w:tabs>
        <w:rPr>
          <w:sz w:val="22"/>
          <w:szCs w:val="22"/>
          <w:lang w:val="sr-Cyrl-CS"/>
        </w:rPr>
      </w:pPr>
      <w:r w:rsidRPr="00EF610D">
        <w:rPr>
          <w:sz w:val="22"/>
          <w:szCs w:val="22"/>
        </w:rPr>
        <w:t xml:space="preserve">На основу Закона о меници („Сл. лист ФНРЈ“, број 104/46 и 18/58, „Сл. лист СФРЈ“, број 16/65, 54/70, 57/89 и „Сл. лист СРЈ“, број 46/96), </w:t>
      </w:r>
    </w:p>
    <w:p w:rsidR="00F9784E" w:rsidRPr="00EF610D" w:rsidRDefault="00F9784E" w:rsidP="00F9784E">
      <w:pPr>
        <w:pStyle w:val="BodyText"/>
        <w:tabs>
          <w:tab w:val="center" w:pos="1134"/>
          <w:tab w:val="center" w:pos="8647"/>
        </w:tabs>
        <w:rPr>
          <w:sz w:val="22"/>
          <w:szCs w:val="22"/>
          <w:lang w:val="sr-Cyrl-CS"/>
        </w:rPr>
      </w:pPr>
    </w:p>
    <w:p w:rsidR="00F9784E" w:rsidRPr="00EF610D" w:rsidRDefault="00F9784E" w:rsidP="00F9784E">
      <w:pPr>
        <w:pStyle w:val="NoSpacing"/>
        <w:jc w:val="center"/>
        <w:rPr>
          <w:rFonts w:ascii="Times New Roman" w:hAnsi="Times New Roman"/>
          <w:b/>
        </w:rPr>
      </w:pPr>
      <w:r w:rsidRPr="00EF610D">
        <w:rPr>
          <w:rFonts w:ascii="Times New Roman" w:hAnsi="Times New Roman"/>
          <w:b/>
        </w:rPr>
        <w:t>XI O</w:t>
      </w:r>
      <w:r w:rsidRPr="00EF610D">
        <w:rPr>
          <w:rFonts w:ascii="Times New Roman" w:hAnsi="Times New Roman"/>
          <w:b/>
          <w:lang w:val="sr-Cyrl-CS"/>
        </w:rPr>
        <w:t xml:space="preserve">БРАЗАЦ </w:t>
      </w:r>
      <w:r w:rsidRPr="00EF610D">
        <w:rPr>
          <w:rFonts w:ascii="Times New Roman" w:hAnsi="Times New Roman"/>
          <w:b/>
        </w:rPr>
        <w:t xml:space="preserve">МЕНИЧНО ПИСМО-ОВЛАШЋЕЊЕ </w:t>
      </w:r>
    </w:p>
    <w:p w:rsidR="00F9784E" w:rsidRPr="00EF610D" w:rsidRDefault="00F9784E" w:rsidP="00F9784E">
      <w:pPr>
        <w:pStyle w:val="NoSpacing"/>
        <w:jc w:val="center"/>
        <w:rPr>
          <w:rFonts w:ascii="Times New Roman" w:hAnsi="Times New Roman"/>
          <w:b/>
          <w:i/>
          <w:lang w:val="sr-Cyrl-CS"/>
        </w:rPr>
      </w:pPr>
      <w:r w:rsidRPr="00EF610D">
        <w:rPr>
          <w:rFonts w:ascii="Times New Roman" w:hAnsi="Times New Roman"/>
          <w:b/>
          <w:i/>
          <w:lang w:val="sr-Cyrl-CS"/>
        </w:rPr>
        <w:t>ОПШТИНИ  ДОЉЕВАЦ</w:t>
      </w:r>
    </w:p>
    <w:p w:rsidR="00F9784E" w:rsidRPr="00EF610D" w:rsidRDefault="00F9784E" w:rsidP="00F9784E">
      <w:pPr>
        <w:pStyle w:val="NoSpacing"/>
        <w:jc w:val="center"/>
        <w:rPr>
          <w:rFonts w:ascii="Times New Roman" w:hAnsi="Times New Roman"/>
        </w:rPr>
      </w:pPr>
      <w:r w:rsidRPr="00EF610D">
        <w:rPr>
          <w:rFonts w:ascii="Times New Roman" w:hAnsi="Times New Roman"/>
        </w:rPr>
        <w:t>за попуњавање и подношење на наплату бланко менице</w:t>
      </w:r>
    </w:p>
    <w:p w:rsidR="00F9784E" w:rsidRPr="00EF610D" w:rsidRDefault="00F9784E" w:rsidP="00F9784E">
      <w:pPr>
        <w:pStyle w:val="NoSpacing"/>
        <w:jc w:val="center"/>
        <w:rPr>
          <w:rFonts w:ascii="Times New Roman" w:hAnsi="Times New Roman"/>
        </w:rPr>
      </w:pPr>
    </w:p>
    <w:p w:rsidR="00F9784E" w:rsidRPr="00EF610D" w:rsidRDefault="00F9784E" w:rsidP="00F9784E">
      <w:pPr>
        <w:rPr>
          <w:sz w:val="22"/>
          <w:szCs w:val="22"/>
        </w:rPr>
      </w:pPr>
      <w:proofErr w:type="gramStart"/>
      <w:r w:rsidRPr="00EF610D">
        <w:rPr>
          <w:sz w:val="22"/>
          <w:szCs w:val="22"/>
        </w:rPr>
        <w:t>Издато у, ____________201</w:t>
      </w:r>
      <w:r w:rsidRPr="00EF610D">
        <w:rPr>
          <w:sz w:val="22"/>
          <w:szCs w:val="22"/>
          <w:lang w:val="sr-Cyrl-CS"/>
        </w:rPr>
        <w:t>5</w:t>
      </w:r>
      <w:r w:rsidRPr="00EF610D">
        <w:rPr>
          <w:sz w:val="22"/>
          <w:szCs w:val="22"/>
        </w:rPr>
        <w:t>.</w:t>
      </w:r>
      <w:proofErr w:type="gramEnd"/>
      <w:r w:rsidRPr="00EF610D">
        <w:rPr>
          <w:sz w:val="22"/>
          <w:szCs w:val="22"/>
        </w:rPr>
        <w:t xml:space="preserve"> </w:t>
      </w:r>
      <w:proofErr w:type="gramStart"/>
      <w:r w:rsidRPr="00EF610D">
        <w:rPr>
          <w:sz w:val="22"/>
          <w:szCs w:val="22"/>
        </w:rPr>
        <w:t>године</w:t>
      </w:r>
      <w:proofErr w:type="gramEnd"/>
      <w:r w:rsidRPr="00EF610D">
        <w:rPr>
          <w:sz w:val="22"/>
          <w:szCs w:val="22"/>
        </w:rPr>
        <w:t xml:space="preserve"> од стране меничног дужника ________________</w:t>
      </w:r>
    </w:p>
    <w:p w:rsidR="00F9784E" w:rsidRPr="00EF610D" w:rsidRDefault="00F9784E" w:rsidP="00F9784E">
      <w:pPr>
        <w:rPr>
          <w:sz w:val="22"/>
          <w:szCs w:val="22"/>
        </w:rPr>
      </w:pPr>
      <w:r w:rsidRPr="00EF610D">
        <w:rPr>
          <w:sz w:val="22"/>
          <w:szCs w:val="22"/>
        </w:rPr>
        <w:t>_____________________________, матични број _______________ ПИБ _________________</w:t>
      </w:r>
    </w:p>
    <w:p w:rsidR="00F9784E" w:rsidRPr="00EF610D" w:rsidRDefault="00F9784E" w:rsidP="00F9784E">
      <w:pPr>
        <w:rPr>
          <w:sz w:val="22"/>
          <w:szCs w:val="22"/>
        </w:rPr>
      </w:pPr>
      <w:r w:rsidRPr="00EF610D">
        <w:rPr>
          <w:sz w:val="22"/>
          <w:szCs w:val="22"/>
        </w:rPr>
        <w:t>ради обезбеђења потраживања</w:t>
      </w:r>
      <w:r w:rsidRPr="00EF610D">
        <w:rPr>
          <w:sz w:val="22"/>
          <w:szCs w:val="22"/>
          <w:lang w:val="sr-Cyrl-CS"/>
        </w:rPr>
        <w:t xml:space="preserve">ОПШТИНЕ ДОЉЕВАЦ </w:t>
      </w:r>
      <w:r w:rsidRPr="00EF610D">
        <w:rPr>
          <w:sz w:val="22"/>
          <w:szCs w:val="22"/>
        </w:rPr>
        <w:t xml:space="preserve"> по основу </w:t>
      </w:r>
      <w:r w:rsidRPr="00EF610D">
        <w:rPr>
          <w:b/>
          <w:sz w:val="22"/>
          <w:szCs w:val="22"/>
        </w:rPr>
        <w:t>доброг извршења посла</w:t>
      </w:r>
      <w:r w:rsidRPr="00EF610D">
        <w:rPr>
          <w:b/>
          <w:sz w:val="22"/>
          <w:szCs w:val="22"/>
          <w:lang w:val="sr-Cyrl-CS"/>
        </w:rPr>
        <w:t xml:space="preserve"> –</w:t>
      </w:r>
      <w:r w:rsidR="00F07880" w:rsidRPr="00EF610D">
        <w:rPr>
          <w:b/>
          <w:sz w:val="22"/>
          <w:szCs w:val="22"/>
          <w:lang w:val="sr-Cyrl-CS"/>
        </w:rPr>
        <w:t xml:space="preserve"> </w:t>
      </w:r>
      <w:r w:rsidRPr="00EF610D">
        <w:rPr>
          <w:sz w:val="22"/>
          <w:szCs w:val="22"/>
          <w:lang w:val="sr-Cyrl-CS"/>
        </w:rPr>
        <w:t>за вршење</w:t>
      </w:r>
      <w:r w:rsidR="00310FAB" w:rsidRPr="00EF610D">
        <w:rPr>
          <w:sz w:val="22"/>
          <w:szCs w:val="22"/>
          <w:lang w:val="sr-Cyrl-CS"/>
        </w:rPr>
        <w:t xml:space="preserve"> </w:t>
      </w:r>
      <w:r w:rsidRPr="00EF610D">
        <w:rPr>
          <w:b/>
          <w:sz w:val="22"/>
          <w:szCs w:val="22"/>
          <w:lang w:val="sr-Cyrl-CS"/>
        </w:rPr>
        <w:t>услуга</w:t>
      </w:r>
      <w:r w:rsidR="00F07880" w:rsidRPr="00EF610D">
        <w:rPr>
          <w:b/>
          <w:sz w:val="22"/>
          <w:szCs w:val="22"/>
          <w:lang w:val="sr-Cyrl-CS"/>
        </w:rPr>
        <w:t xml:space="preserve"> уговорених у оквиру јавне набавке мале вредности </w:t>
      </w:r>
      <w:r w:rsidR="00F07880" w:rsidRPr="00EF610D">
        <w:rPr>
          <w:sz w:val="22"/>
          <w:szCs w:val="22"/>
          <w:lang w:val="sr-Cyrl-CS"/>
        </w:rPr>
        <w:t>услуга израде пројекта за грађевинску дозволу, пројеката за извођење и техни</w:t>
      </w:r>
      <w:r w:rsidR="00F07880" w:rsidRPr="00EF610D">
        <w:rPr>
          <w:sz w:val="22"/>
          <w:szCs w:val="22"/>
        </w:rPr>
        <w:t>чку</w:t>
      </w:r>
      <w:r w:rsidR="00F07880" w:rsidRPr="00EF610D">
        <w:rPr>
          <w:sz w:val="22"/>
          <w:szCs w:val="22"/>
          <w:lang w:val="sr-Cyrl-CS"/>
        </w:rPr>
        <w:t xml:space="preserve"> контролу пројекта за грађевинску дозволу за изградњу секундарне мреже за снабдевање водом насеља Белотинац</w:t>
      </w:r>
      <w:r w:rsidR="00F07880" w:rsidRPr="00EF610D">
        <w:rPr>
          <w:sz w:val="22"/>
          <w:szCs w:val="22"/>
          <w:lang w:val="sr-Latn-CS"/>
        </w:rPr>
        <w:t xml:space="preserve"> </w:t>
      </w:r>
      <w:r w:rsidR="00F07880" w:rsidRPr="00EF610D">
        <w:rPr>
          <w:sz w:val="22"/>
          <w:szCs w:val="22"/>
          <w:lang w:val="sr-Cyrl-CS"/>
        </w:rPr>
        <w:t>и Пуковац</w:t>
      </w:r>
      <w:r w:rsidR="00F07880" w:rsidRPr="00EF610D">
        <w:rPr>
          <w:sz w:val="22"/>
          <w:szCs w:val="22"/>
          <w:lang w:val="ru-RU"/>
        </w:rPr>
        <w:t>,</w:t>
      </w:r>
      <w:r w:rsidR="00F07880" w:rsidRPr="00EF610D">
        <w:rPr>
          <w:b/>
          <w:sz w:val="22"/>
          <w:szCs w:val="22"/>
          <w:lang w:val="ru-RU"/>
        </w:rPr>
        <w:t xml:space="preserve"> </w:t>
      </w:r>
      <w:r w:rsidR="00F07880" w:rsidRPr="00EF610D">
        <w:rPr>
          <w:sz w:val="22"/>
          <w:szCs w:val="22"/>
        </w:rPr>
        <w:t xml:space="preserve">број </w:t>
      </w:r>
      <w:r w:rsidR="00A36BBC">
        <w:rPr>
          <w:color w:val="000000"/>
          <w:sz w:val="22"/>
          <w:szCs w:val="22"/>
          <w:lang w:val="sr-Cyrl-CS"/>
        </w:rPr>
        <w:t>396-4/2015</w:t>
      </w:r>
      <w:r w:rsidRPr="00EF610D">
        <w:rPr>
          <w:sz w:val="22"/>
          <w:szCs w:val="22"/>
          <w:lang w:val="sr-Cyrl-CS"/>
        </w:rPr>
        <w:t>, за Партију__ - услуге</w:t>
      </w:r>
      <w:r w:rsidRPr="00EF610D">
        <w:rPr>
          <w:sz w:val="22"/>
          <w:szCs w:val="22"/>
          <w:lang w:val="en-US"/>
        </w:rPr>
        <w:t>_______________________</w:t>
      </w:r>
      <w:r w:rsidRPr="00EF610D">
        <w:rPr>
          <w:sz w:val="22"/>
          <w:szCs w:val="22"/>
          <w:lang w:val="sr-Cyrl-CS"/>
        </w:rPr>
        <w:t>________________________________________________________________________________________,  дана ________ 2015.године</w:t>
      </w:r>
      <w:r w:rsidRPr="00EF610D">
        <w:rPr>
          <w:sz w:val="22"/>
          <w:szCs w:val="22"/>
        </w:rPr>
        <w:t>, од стране понуђача ________________________</w:t>
      </w:r>
      <w:r w:rsidRPr="00EF610D">
        <w:rPr>
          <w:sz w:val="22"/>
          <w:szCs w:val="22"/>
          <w:lang w:val="sr-Cyrl-CS"/>
        </w:rPr>
        <w:t>__</w:t>
      </w:r>
      <w:r w:rsidRPr="00EF610D">
        <w:rPr>
          <w:sz w:val="22"/>
          <w:szCs w:val="22"/>
        </w:rPr>
        <w:t xml:space="preserve"> ____________________  матични број: ___________, ПИБ: ______________, кога заступа _______________________. </w:t>
      </w:r>
    </w:p>
    <w:p w:rsidR="00F9784E" w:rsidRPr="00EF610D" w:rsidRDefault="00F9784E" w:rsidP="00F9784E">
      <w:pPr>
        <w:tabs>
          <w:tab w:val="left" w:pos="1941"/>
        </w:tabs>
        <w:rPr>
          <w:sz w:val="22"/>
          <w:szCs w:val="22"/>
        </w:rPr>
      </w:pPr>
      <w:r w:rsidRPr="00EF610D">
        <w:rPr>
          <w:sz w:val="22"/>
          <w:szCs w:val="22"/>
        </w:rPr>
        <w:tab/>
      </w:r>
    </w:p>
    <w:p w:rsidR="00F9784E" w:rsidRPr="00EF610D" w:rsidRDefault="00F9784E" w:rsidP="00F9784E">
      <w:pPr>
        <w:rPr>
          <w:sz w:val="22"/>
          <w:szCs w:val="22"/>
        </w:rPr>
      </w:pPr>
      <w:r w:rsidRPr="00EF610D">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Pr="00EF610D">
        <w:rPr>
          <w:sz w:val="22"/>
          <w:szCs w:val="22"/>
          <w:lang w:val="sr-Cyrl-CS"/>
        </w:rPr>
        <w:t xml:space="preserve"> општину Дољевац,  да </w:t>
      </w:r>
      <w:r w:rsidRPr="00EF610D">
        <w:rPr>
          <w:sz w:val="22"/>
          <w:szCs w:val="22"/>
        </w:rPr>
        <w:t xml:space="preserve">исту може попунити на износ од 10% вредности без обрачунатог ПДВ-а, дате у нашој понуди бр. _________ </w:t>
      </w:r>
      <w:proofErr w:type="gramStart"/>
      <w:r w:rsidRPr="00EF610D">
        <w:rPr>
          <w:sz w:val="22"/>
          <w:szCs w:val="22"/>
        </w:rPr>
        <w:t>од</w:t>
      </w:r>
      <w:proofErr w:type="gramEnd"/>
      <w:r w:rsidRPr="00EF610D">
        <w:rPr>
          <w:sz w:val="22"/>
          <w:szCs w:val="22"/>
        </w:rPr>
        <w:t xml:space="preserve"> ___.___.201</w:t>
      </w:r>
      <w:r w:rsidRPr="00EF610D">
        <w:rPr>
          <w:sz w:val="22"/>
          <w:szCs w:val="22"/>
          <w:lang w:val="sr-Cyrl-CS"/>
        </w:rPr>
        <w:t>5</w:t>
      </w:r>
      <w:r w:rsidRPr="00EF610D">
        <w:rPr>
          <w:sz w:val="22"/>
          <w:szCs w:val="22"/>
        </w:rPr>
        <w:t xml:space="preserve">.  </w:t>
      </w:r>
      <w:proofErr w:type="gramStart"/>
      <w:r w:rsidRPr="00EF610D">
        <w:rPr>
          <w:sz w:val="22"/>
          <w:szCs w:val="22"/>
        </w:rPr>
        <w:t>године</w:t>
      </w:r>
      <w:proofErr w:type="gramEnd"/>
      <w:r w:rsidRPr="00EF610D">
        <w:rPr>
          <w:sz w:val="22"/>
          <w:szCs w:val="22"/>
        </w:rPr>
        <w:t xml:space="preserve"> тј. </w:t>
      </w:r>
      <w:proofErr w:type="gramStart"/>
      <w:r w:rsidRPr="00EF610D">
        <w:rPr>
          <w:sz w:val="22"/>
          <w:szCs w:val="22"/>
        </w:rPr>
        <w:t>на</w:t>
      </w:r>
      <w:proofErr w:type="gramEnd"/>
      <w:r w:rsidRPr="00EF610D">
        <w:rPr>
          <w:sz w:val="22"/>
          <w:szCs w:val="22"/>
        </w:rPr>
        <w:t xml:space="preserve"> износ од ________-_____ динара и словима (_________________________________________________)</w:t>
      </w:r>
    </w:p>
    <w:p w:rsidR="00F9784E" w:rsidRPr="00EF610D" w:rsidRDefault="00F9784E" w:rsidP="00F9784E">
      <w:pPr>
        <w:rPr>
          <w:rFonts w:eastAsia="Calibri"/>
          <w:sz w:val="22"/>
          <w:szCs w:val="22"/>
          <w:lang w:val="sr-Cyrl-CS"/>
        </w:rPr>
      </w:pPr>
      <w:proofErr w:type="gramStart"/>
      <w:r w:rsidRPr="00EF610D">
        <w:rPr>
          <w:sz w:val="22"/>
          <w:szCs w:val="22"/>
        </w:rPr>
        <w:t>и</w:t>
      </w:r>
      <w:proofErr w:type="gramEnd"/>
      <w:r w:rsidRPr="00EF610D">
        <w:rPr>
          <w:sz w:val="22"/>
          <w:szCs w:val="22"/>
        </w:rPr>
        <w:t xml:space="preserve">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EF610D">
        <w:rPr>
          <w:rFonts w:eastAsia="Calibri"/>
          <w:sz w:val="22"/>
          <w:szCs w:val="22"/>
        </w:rPr>
        <w:t>у случају</w:t>
      </w:r>
      <w:r w:rsidRPr="00EF610D">
        <w:rPr>
          <w:rFonts w:eastAsia="Calibri"/>
          <w:sz w:val="22"/>
          <w:szCs w:val="22"/>
          <w:lang w:val="sr-Cyrl-CS"/>
        </w:rPr>
        <w:t xml:space="preserve"> ако не извршавамо своје уговорене обавезе. </w:t>
      </w:r>
    </w:p>
    <w:p w:rsidR="00F9784E" w:rsidRPr="00EF610D" w:rsidRDefault="00F9784E" w:rsidP="00F9784E">
      <w:pPr>
        <w:autoSpaceDE w:val="0"/>
        <w:autoSpaceDN w:val="0"/>
        <w:adjustRightInd w:val="0"/>
        <w:rPr>
          <w:rFonts w:eastAsia="Calibri"/>
          <w:sz w:val="22"/>
          <w:szCs w:val="22"/>
          <w:lang w:val="sr-Cyrl-CS"/>
        </w:rPr>
      </w:pPr>
      <w:proofErr w:type="gramStart"/>
      <w:r w:rsidRPr="00EF610D">
        <w:rPr>
          <w:sz w:val="22"/>
          <w:szCs w:val="22"/>
        </w:rPr>
        <w:t>Ово овлашћење остаје на снази до</w:t>
      </w:r>
      <w:r w:rsidRPr="00EF610D">
        <w:rPr>
          <w:rFonts w:eastAsia="Calibri"/>
          <w:sz w:val="22"/>
          <w:szCs w:val="22"/>
        </w:rPr>
        <w:t xml:space="preserve"> истека рока важења </w:t>
      </w:r>
      <w:r w:rsidRPr="00EF610D">
        <w:rPr>
          <w:rFonts w:eastAsia="Calibri"/>
          <w:sz w:val="22"/>
          <w:szCs w:val="22"/>
          <w:lang w:val="sr-Cyrl-CS"/>
        </w:rPr>
        <w:t>уговор</w:t>
      </w:r>
      <w:r w:rsidRPr="00EF610D">
        <w:rPr>
          <w:rFonts w:eastAsia="Calibri"/>
          <w:sz w:val="22"/>
          <w:szCs w:val="22"/>
          <w:lang w:val="en-US"/>
        </w:rPr>
        <w:t>a</w:t>
      </w:r>
      <w:r w:rsidRPr="00EF610D">
        <w:rPr>
          <w:rFonts w:eastAsia="Calibri"/>
          <w:sz w:val="22"/>
          <w:szCs w:val="22"/>
          <w:lang w:val="sr-Cyrl-CS"/>
        </w:rPr>
        <w:t>.</w:t>
      </w:r>
      <w:proofErr w:type="gramEnd"/>
    </w:p>
    <w:p w:rsidR="00F9784E" w:rsidRPr="00EF610D" w:rsidRDefault="00F9784E" w:rsidP="00F9784E">
      <w:pPr>
        <w:rPr>
          <w:sz w:val="22"/>
          <w:szCs w:val="22"/>
        </w:rPr>
      </w:pPr>
    </w:p>
    <w:p w:rsidR="00F9784E" w:rsidRPr="00EF610D" w:rsidRDefault="00F9784E" w:rsidP="00F9784E">
      <w:pPr>
        <w:rPr>
          <w:sz w:val="22"/>
          <w:szCs w:val="22"/>
        </w:rPr>
      </w:pPr>
      <w:proofErr w:type="gramStart"/>
      <w:r w:rsidRPr="00EF610D">
        <w:rPr>
          <w:sz w:val="22"/>
          <w:szCs w:val="22"/>
        </w:rPr>
        <w:t>Ово овлашћење је сачињено у 2 (два) истоветна примерка, од којих свака страна задржава по један.</w:t>
      </w:r>
      <w:proofErr w:type="gramEnd"/>
    </w:p>
    <w:p w:rsidR="00F9784E" w:rsidRPr="00EF610D" w:rsidRDefault="00F9784E" w:rsidP="00F9784E">
      <w:pPr>
        <w:pStyle w:val="NoSpacing"/>
        <w:rPr>
          <w:rFonts w:ascii="Times New Roman" w:hAnsi="Times New Roman"/>
        </w:rPr>
      </w:pPr>
      <w:r w:rsidRPr="00EF610D">
        <w:rPr>
          <w:rFonts w:ascii="Times New Roman" w:hAnsi="Times New Roman"/>
        </w:rPr>
        <w:tab/>
        <w:t>Прилог: - Фотокопија депонованих потписа</w:t>
      </w:r>
    </w:p>
    <w:p w:rsidR="00F9784E" w:rsidRPr="00EF610D" w:rsidRDefault="00F9784E" w:rsidP="00F9784E">
      <w:pPr>
        <w:pStyle w:val="NoSpacing"/>
        <w:rPr>
          <w:rFonts w:ascii="Times New Roman" w:hAnsi="Times New Roman"/>
        </w:rPr>
      </w:pPr>
      <w:r w:rsidRPr="00EF610D">
        <w:rPr>
          <w:rFonts w:ascii="Times New Roman" w:hAnsi="Times New Roman"/>
        </w:rPr>
        <w:tab/>
      </w:r>
      <w:r w:rsidRPr="00EF610D">
        <w:rPr>
          <w:rFonts w:ascii="Times New Roman" w:hAnsi="Times New Roman"/>
        </w:rPr>
        <w:tab/>
        <w:t xml:space="preserve">  - потписане и оверена  1  меница.</w:t>
      </w:r>
    </w:p>
    <w:p w:rsidR="00F9784E" w:rsidRPr="00EF610D" w:rsidRDefault="00F9784E" w:rsidP="00F9784E">
      <w:pPr>
        <w:pStyle w:val="NoSpacing"/>
        <w:jc w:val="both"/>
        <w:rPr>
          <w:rFonts w:ascii="Times New Roman" w:hAnsi="Times New Roman"/>
        </w:rPr>
      </w:pPr>
    </w:p>
    <w:p w:rsidR="00F9784E" w:rsidRPr="00EF610D" w:rsidRDefault="00F9784E" w:rsidP="00F9784E">
      <w:pPr>
        <w:pStyle w:val="NoSpacing"/>
        <w:jc w:val="both"/>
        <w:rPr>
          <w:rFonts w:ascii="Times New Roman" w:hAnsi="Times New Roman"/>
        </w:rPr>
      </w:pPr>
      <w:r w:rsidRPr="00EF610D">
        <w:rPr>
          <w:rFonts w:ascii="Times New Roman" w:hAnsi="Times New Roman"/>
        </w:rPr>
        <w:t>Датум издавања овлашћења,</w:t>
      </w:r>
      <w:r w:rsidRPr="00EF610D">
        <w:rPr>
          <w:rFonts w:ascii="Times New Roman" w:hAnsi="Times New Roman"/>
        </w:rPr>
        <w:tab/>
      </w:r>
      <w:r w:rsidRPr="00EF610D">
        <w:rPr>
          <w:rFonts w:ascii="Times New Roman" w:hAnsi="Times New Roman"/>
        </w:rPr>
        <w:tab/>
      </w:r>
      <w:r w:rsidRPr="00EF610D">
        <w:rPr>
          <w:rFonts w:ascii="Times New Roman" w:hAnsi="Times New Roman"/>
        </w:rPr>
        <w:tab/>
        <w:t xml:space="preserve">           ДУЖНИК – ИЗДАВАЛАЦ МЕНИЦЕ</w:t>
      </w:r>
    </w:p>
    <w:p w:rsidR="00F9784E" w:rsidRPr="00EF610D" w:rsidRDefault="00F9784E" w:rsidP="00F9784E">
      <w:pPr>
        <w:pStyle w:val="NoSpacing"/>
        <w:jc w:val="both"/>
        <w:rPr>
          <w:rFonts w:ascii="Times New Roman" w:hAnsi="Times New Roman"/>
        </w:rPr>
      </w:pPr>
    </w:p>
    <w:p w:rsidR="00F9784E" w:rsidRPr="00EF610D" w:rsidRDefault="00F9784E" w:rsidP="00F9784E">
      <w:pPr>
        <w:pStyle w:val="NoSpacing"/>
        <w:jc w:val="both"/>
        <w:rPr>
          <w:rFonts w:ascii="Times New Roman" w:hAnsi="Times New Roman"/>
        </w:rPr>
      </w:pPr>
      <w:r w:rsidRPr="00EF610D">
        <w:rPr>
          <w:rFonts w:ascii="Times New Roman" w:hAnsi="Times New Roman"/>
        </w:rPr>
        <w:t>__________________________</w:t>
      </w:r>
      <w:r w:rsidRPr="00EF610D">
        <w:rPr>
          <w:rFonts w:ascii="Times New Roman" w:hAnsi="Times New Roman"/>
        </w:rPr>
        <w:tab/>
      </w:r>
      <w:r w:rsidRPr="00EF610D">
        <w:rPr>
          <w:rFonts w:ascii="Times New Roman" w:hAnsi="Times New Roman"/>
        </w:rPr>
        <w:tab/>
      </w:r>
      <w:r w:rsidRPr="00EF610D">
        <w:rPr>
          <w:rFonts w:ascii="Times New Roman" w:hAnsi="Times New Roman"/>
        </w:rPr>
        <w:tab/>
        <w:t xml:space="preserve">               ________________________________</w:t>
      </w:r>
    </w:p>
    <w:p w:rsidR="00F9784E" w:rsidRPr="00EF610D" w:rsidRDefault="00F9784E" w:rsidP="00F9784E">
      <w:pPr>
        <w:pStyle w:val="NoSpacing"/>
        <w:jc w:val="both"/>
        <w:rPr>
          <w:rFonts w:ascii="Times New Roman" w:hAnsi="Times New Roman"/>
        </w:rPr>
      </w:pP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t>Адреса: _________________________</w:t>
      </w:r>
    </w:p>
    <w:p w:rsidR="00F9784E" w:rsidRPr="00EF610D" w:rsidRDefault="00F9784E" w:rsidP="00F9784E">
      <w:pPr>
        <w:pStyle w:val="NoSpacing"/>
        <w:jc w:val="both"/>
        <w:rPr>
          <w:rFonts w:ascii="Times New Roman" w:hAnsi="Times New Roman"/>
        </w:rPr>
      </w:pP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t>Седиште: ________________________</w:t>
      </w:r>
    </w:p>
    <w:p w:rsidR="00F9784E" w:rsidRPr="00EF610D" w:rsidRDefault="00F9784E" w:rsidP="00F9784E">
      <w:pPr>
        <w:pStyle w:val="NoSpacing"/>
        <w:jc w:val="both"/>
        <w:rPr>
          <w:rFonts w:ascii="Times New Roman" w:hAnsi="Times New Roman"/>
        </w:rPr>
      </w:pP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t>Мат. Број ________________________</w:t>
      </w:r>
    </w:p>
    <w:p w:rsidR="00F9784E" w:rsidRPr="00EF610D" w:rsidRDefault="00F9784E" w:rsidP="00F9784E">
      <w:pPr>
        <w:pStyle w:val="NoSpacing"/>
        <w:jc w:val="both"/>
        <w:rPr>
          <w:rFonts w:ascii="Times New Roman" w:hAnsi="Times New Roman"/>
        </w:rPr>
      </w:pP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t>ПИБ ____________________________</w:t>
      </w:r>
    </w:p>
    <w:p w:rsidR="00F9784E" w:rsidRPr="00EF610D" w:rsidRDefault="00F9784E" w:rsidP="00F9784E">
      <w:pPr>
        <w:pStyle w:val="NoSpacing"/>
        <w:jc w:val="both"/>
        <w:rPr>
          <w:rFonts w:ascii="Times New Roman" w:hAnsi="Times New Roman"/>
        </w:rPr>
      </w:pP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t>Текући рачун: ____________________</w:t>
      </w:r>
    </w:p>
    <w:p w:rsidR="00F9784E" w:rsidRPr="00EF610D" w:rsidRDefault="00F9784E" w:rsidP="00F9784E">
      <w:pPr>
        <w:pStyle w:val="NoSpacing"/>
        <w:jc w:val="both"/>
        <w:rPr>
          <w:rFonts w:ascii="Times New Roman" w:hAnsi="Times New Roman"/>
          <w:lang w:val="sr-Cyrl-CS"/>
        </w:rPr>
      </w:pP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r>
      <w:r w:rsidRPr="00EF610D">
        <w:rPr>
          <w:rFonts w:ascii="Times New Roman" w:hAnsi="Times New Roman"/>
        </w:rPr>
        <w:tab/>
        <w:t>Банка: ___________________________</w:t>
      </w:r>
    </w:p>
    <w:p w:rsidR="00F9784E" w:rsidRPr="00EF610D" w:rsidRDefault="00F9784E" w:rsidP="00F9784E">
      <w:pPr>
        <w:pStyle w:val="NoSpacing"/>
        <w:jc w:val="both"/>
        <w:rPr>
          <w:rFonts w:ascii="Times New Roman" w:hAnsi="Times New Roman"/>
        </w:rPr>
      </w:pPr>
      <w:r w:rsidRPr="00EF610D">
        <w:rPr>
          <w:rFonts w:ascii="Times New Roman" w:hAnsi="Times New Roman"/>
        </w:rPr>
        <w:t>М.П.</w:t>
      </w:r>
    </w:p>
    <w:p w:rsidR="00F9784E" w:rsidRPr="00EF610D" w:rsidRDefault="00F9784E" w:rsidP="00F9784E">
      <w:pPr>
        <w:ind w:left="5040" w:firstLine="720"/>
        <w:rPr>
          <w:sz w:val="22"/>
          <w:szCs w:val="22"/>
        </w:rPr>
      </w:pPr>
      <w:r w:rsidRPr="00EF610D">
        <w:rPr>
          <w:sz w:val="22"/>
          <w:szCs w:val="22"/>
        </w:rPr>
        <w:t xml:space="preserve">          Директор,</w:t>
      </w:r>
    </w:p>
    <w:p w:rsidR="00F9784E" w:rsidRPr="00EF610D" w:rsidRDefault="00F9784E" w:rsidP="00F9784E">
      <w:pPr>
        <w:rPr>
          <w:sz w:val="22"/>
          <w:szCs w:val="22"/>
        </w:rPr>
      </w:pPr>
    </w:p>
    <w:p w:rsidR="00F9784E" w:rsidRPr="00EF610D" w:rsidRDefault="00F9784E" w:rsidP="00F9784E">
      <w:pPr>
        <w:rPr>
          <w:sz w:val="22"/>
          <w:szCs w:val="22"/>
        </w:rPr>
      </w:pPr>
    </w:p>
    <w:p w:rsidR="00F9784E" w:rsidRPr="00EF610D" w:rsidRDefault="00F9784E" w:rsidP="00F9784E">
      <w:pPr>
        <w:rPr>
          <w:sz w:val="22"/>
          <w:szCs w:val="22"/>
        </w:rPr>
      </w:pPr>
    </w:p>
    <w:p w:rsidR="00F9784E" w:rsidRPr="00EF610D" w:rsidRDefault="00F9784E" w:rsidP="00F9784E">
      <w:pPr>
        <w:rPr>
          <w:sz w:val="22"/>
          <w:szCs w:val="22"/>
        </w:rPr>
        <w:sectPr w:rsidR="00F9784E" w:rsidRPr="00EF610D" w:rsidSect="00F9784E">
          <w:headerReference w:type="default" r:id="rId12"/>
          <w:footerReference w:type="default" r:id="rId13"/>
          <w:pgSz w:w="12240" w:h="15840"/>
          <w:pgMar w:top="734" w:right="810" w:bottom="763" w:left="1296" w:header="720" w:footer="720" w:gutter="0"/>
          <w:cols w:space="720"/>
          <w:docGrid w:linePitch="360"/>
        </w:sectPr>
      </w:pPr>
    </w:p>
    <w:p w:rsidR="00F9784E" w:rsidRPr="00EF610D" w:rsidRDefault="00F9784E" w:rsidP="00F9784E">
      <w:pPr>
        <w:shd w:val="clear" w:color="auto" w:fill="FFFFFF"/>
        <w:ind w:left="149"/>
        <w:jc w:val="center"/>
        <w:rPr>
          <w:sz w:val="22"/>
          <w:szCs w:val="22"/>
        </w:rPr>
      </w:pPr>
      <w:r w:rsidRPr="00EF610D">
        <w:rPr>
          <w:b/>
          <w:bCs/>
          <w:sz w:val="22"/>
          <w:szCs w:val="22"/>
          <w:lang w:val="sr-Latn-CS"/>
        </w:rPr>
        <w:lastRenderedPageBreak/>
        <w:t>XII O</w:t>
      </w:r>
      <w:r w:rsidRPr="00EF610D">
        <w:rPr>
          <w:b/>
          <w:bCs/>
          <w:sz w:val="22"/>
          <w:szCs w:val="22"/>
          <w:lang w:val="sr-Cyrl-CS"/>
        </w:rPr>
        <w:t xml:space="preserve">бразац </w:t>
      </w:r>
      <w:r w:rsidRPr="00EF610D">
        <w:rPr>
          <w:b/>
          <w:bCs/>
          <w:sz w:val="22"/>
          <w:szCs w:val="22"/>
        </w:rPr>
        <w:t>Захтев</w:t>
      </w:r>
      <w:r w:rsidRPr="00EF610D">
        <w:rPr>
          <w:b/>
          <w:bCs/>
          <w:sz w:val="22"/>
          <w:szCs w:val="22"/>
          <w:lang w:val="sr-Cyrl-CS"/>
        </w:rPr>
        <w:t>а</w:t>
      </w:r>
      <w:r w:rsidRPr="00EF610D">
        <w:rPr>
          <w:b/>
          <w:bCs/>
          <w:sz w:val="22"/>
          <w:szCs w:val="22"/>
        </w:rPr>
        <w:t xml:space="preserve"> за </w:t>
      </w:r>
      <w:r w:rsidRPr="00EF610D">
        <w:rPr>
          <w:b/>
          <w:bCs/>
          <w:sz w:val="22"/>
          <w:szCs w:val="22"/>
          <w:u w:val="single"/>
          <w:bdr w:val="single" w:sz="4" w:space="0" w:color="auto"/>
        </w:rPr>
        <w:t>регистрацију</w:t>
      </w:r>
      <w:r w:rsidRPr="00EF610D">
        <w:rPr>
          <w:b/>
          <w:bCs/>
          <w:sz w:val="22"/>
          <w:szCs w:val="22"/>
        </w:rPr>
        <w:t>/</w:t>
      </w:r>
      <w:r w:rsidRPr="00EF610D">
        <w:rPr>
          <w:bCs/>
          <w:sz w:val="22"/>
          <w:szCs w:val="22"/>
        </w:rPr>
        <w:t>брисање</w:t>
      </w:r>
      <w:r w:rsidRPr="00EF610D">
        <w:rPr>
          <w:b/>
          <w:bCs/>
          <w:sz w:val="22"/>
          <w:szCs w:val="22"/>
        </w:rPr>
        <w:t xml:space="preserve"> менице</w:t>
      </w:r>
    </w:p>
    <w:p w:rsidR="00F9784E" w:rsidRPr="00EF610D" w:rsidRDefault="00F9784E" w:rsidP="00F9784E">
      <w:pPr>
        <w:shd w:val="clear" w:color="auto" w:fill="FFFFFF"/>
        <w:ind w:left="144"/>
        <w:jc w:val="center"/>
        <w:rPr>
          <w:sz w:val="22"/>
          <w:szCs w:val="22"/>
        </w:rPr>
      </w:pPr>
      <w:r w:rsidRPr="00EF610D">
        <w:rPr>
          <w:w w:val="138"/>
          <w:sz w:val="22"/>
          <w:szCs w:val="22"/>
        </w:rPr>
        <w:t>(</w:t>
      </w:r>
      <w:proofErr w:type="gramStart"/>
      <w:r w:rsidRPr="00EF610D">
        <w:rPr>
          <w:i/>
          <w:iCs/>
          <w:sz w:val="22"/>
          <w:szCs w:val="22"/>
        </w:rPr>
        <w:t>заокружитирегистрацијуилибрисање</w:t>
      </w:r>
      <w:proofErr w:type="gramEnd"/>
      <w:r w:rsidRPr="00EF610D">
        <w:rPr>
          <w:w w:val="138"/>
          <w:sz w:val="22"/>
          <w:szCs w:val="22"/>
        </w:rPr>
        <w:t>)</w:t>
      </w:r>
    </w:p>
    <w:tbl>
      <w:tblPr>
        <w:tblW w:w="0" w:type="auto"/>
        <w:tblBorders>
          <w:insideH w:val="single" w:sz="4" w:space="0" w:color="auto"/>
        </w:tblBorders>
        <w:tblLook w:val="04A0"/>
      </w:tblPr>
      <w:tblGrid>
        <w:gridCol w:w="3762"/>
        <w:gridCol w:w="1611"/>
        <w:gridCol w:w="722"/>
        <w:gridCol w:w="1744"/>
        <w:gridCol w:w="851"/>
        <w:gridCol w:w="5869"/>
      </w:tblGrid>
      <w:tr w:rsidR="00F9784E" w:rsidRPr="00EF610D" w:rsidTr="00F9784E">
        <w:trPr>
          <w:trHeight w:val="170"/>
        </w:trPr>
        <w:tc>
          <w:tcPr>
            <w:tcW w:w="3936" w:type="dxa"/>
            <w:shd w:val="clear" w:color="auto" w:fill="auto"/>
            <w:vAlign w:val="bottom"/>
          </w:tcPr>
          <w:p w:rsidR="00F9784E" w:rsidRPr="00EF610D" w:rsidRDefault="00F9784E" w:rsidP="00F9784E">
            <w:pPr>
              <w:rPr>
                <w:sz w:val="22"/>
                <w:szCs w:val="22"/>
              </w:rPr>
            </w:pPr>
            <w:r w:rsidRPr="00EF610D">
              <w:rPr>
                <w:sz w:val="22"/>
                <w:szCs w:val="22"/>
              </w:rPr>
              <w:t xml:space="preserve">Матични број дужника / јемца /  </w:t>
            </w:r>
            <w:r w:rsidRPr="00EF610D">
              <w:rPr>
                <w:sz w:val="22"/>
                <w:szCs w:val="22"/>
                <w:lang w:val="sr-Cyrl-CS"/>
              </w:rPr>
              <w:t>а</w:t>
            </w:r>
            <w:r w:rsidRPr="00EF610D">
              <w:rPr>
                <w:sz w:val="22"/>
                <w:szCs w:val="22"/>
              </w:rPr>
              <w:t>валисте:</w:t>
            </w:r>
          </w:p>
        </w:tc>
        <w:tc>
          <w:tcPr>
            <w:tcW w:w="1701" w:type="dxa"/>
            <w:tcBorders>
              <w:top w:val="nil"/>
              <w:bottom w:val="single" w:sz="4" w:space="0" w:color="auto"/>
            </w:tcBorders>
            <w:shd w:val="clear" w:color="auto" w:fill="auto"/>
            <w:vAlign w:val="bottom"/>
          </w:tcPr>
          <w:p w:rsidR="00F9784E" w:rsidRPr="00EF610D" w:rsidRDefault="00F9784E" w:rsidP="00F9784E">
            <w:pPr>
              <w:jc w:val="center"/>
              <w:rPr>
                <w:sz w:val="22"/>
                <w:szCs w:val="22"/>
              </w:rPr>
            </w:pPr>
          </w:p>
        </w:tc>
        <w:tc>
          <w:tcPr>
            <w:tcW w:w="708" w:type="dxa"/>
            <w:shd w:val="clear" w:color="auto" w:fill="auto"/>
            <w:vAlign w:val="bottom"/>
          </w:tcPr>
          <w:p w:rsidR="00F9784E" w:rsidRPr="00EF610D" w:rsidRDefault="00F9784E" w:rsidP="00F9784E">
            <w:pPr>
              <w:rPr>
                <w:sz w:val="22"/>
                <w:szCs w:val="22"/>
              </w:rPr>
            </w:pPr>
            <w:r w:rsidRPr="00EF610D">
              <w:rPr>
                <w:sz w:val="22"/>
                <w:szCs w:val="22"/>
              </w:rPr>
              <w:t>ПИБ:</w:t>
            </w:r>
          </w:p>
        </w:tc>
        <w:tc>
          <w:tcPr>
            <w:tcW w:w="1843" w:type="dxa"/>
            <w:tcBorders>
              <w:top w:val="nil"/>
              <w:bottom w:val="single" w:sz="4" w:space="0" w:color="auto"/>
            </w:tcBorders>
            <w:shd w:val="clear" w:color="auto" w:fill="auto"/>
            <w:vAlign w:val="bottom"/>
          </w:tcPr>
          <w:p w:rsidR="00F9784E" w:rsidRPr="00EF610D" w:rsidRDefault="00F9784E" w:rsidP="00F9784E">
            <w:pPr>
              <w:jc w:val="center"/>
              <w:rPr>
                <w:sz w:val="22"/>
                <w:szCs w:val="22"/>
              </w:rPr>
            </w:pPr>
          </w:p>
        </w:tc>
        <w:tc>
          <w:tcPr>
            <w:tcW w:w="851" w:type="dxa"/>
            <w:shd w:val="clear" w:color="auto" w:fill="auto"/>
            <w:vAlign w:val="bottom"/>
          </w:tcPr>
          <w:p w:rsidR="00F9784E" w:rsidRPr="00EF610D" w:rsidRDefault="00F9784E" w:rsidP="00F9784E">
            <w:pPr>
              <w:rPr>
                <w:sz w:val="22"/>
                <w:szCs w:val="22"/>
              </w:rPr>
            </w:pPr>
            <w:r w:rsidRPr="00EF610D">
              <w:rPr>
                <w:sz w:val="22"/>
                <w:szCs w:val="22"/>
              </w:rPr>
              <w:t xml:space="preserve">Назив: </w:t>
            </w:r>
          </w:p>
        </w:tc>
        <w:tc>
          <w:tcPr>
            <w:tcW w:w="6237" w:type="dxa"/>
            <w:tcBorders>
              <w:top w:val="nil"/>
              <w:bottom w:val="single" w:sz="4" w:space="0" w:color="auto"/>
            </w:tcBorders>
            <w:shd w:val="clear" w:color="auto" w:fill="auto"/>
            <w:vAlign w:val="bottom"/>
          </w:tcPr>
          <w:p w:rsidR="00F9784E" w:rsidRPr="00EF610D" w:rsidRDefault="00F9784E" w:rsidP="00F9784E">
            <w:pPr>
              <w:rPr>
                <w:sz w:val="22"/>
                <w:szCs w:val="22"/>
              </w:rPr>
            </w:pPr>
          </w:p>
        </w:tc>
      </w:tr>
    </w:tbl>
    <w:p w:rsidR="00F9784E" w:rsidRPr="00EF610D" w:rsidRDefault="00F9784E" w:rsidP="00F9784E">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061"/>
        <w:gridCol w:w="1548"/>
        <w:gridCol w:w="1859"/>
        <w:gridCol w:w="1822"/>
        <w:gridCol w:w="962"/>
        <w:gridCol w:w="1458"/>
        <w:gridCol w:w="3062"/>
        <w:gridCol w:w="1767"/>
        <w:gridCol w:w="884"/>
      </w:tblGrid>
      <w:tr w:rsidR="00F9784E" w:rsidRPr="00EF610D" w:rsidTr="00F9784E">
        <w:trPr>
          <w:trHeight w:hRule="exact" w:val="814"/>
          <w:jc w:val="center"/>
        </w:trPr>
        <w:tc>
          <w:tcPr>
            <w:tcW w:w="340" w:type="pct"/>
            <w:vMerge w:val="restart"/>
            <w:shd w:val="clear" w:color="auto" w:fill="D9D9D9"/>
            <w:vAlign w:val="center"/>
          </w:tcPr>
          <w:p w:rsidR="00F9784E" w:rsidRPr="00EF610D" w:rsidRDefault="00F9784E" w:rsidP="00F9784E">
            <w:pPr>
              <w:shd w:val="clear" w:color="auto" w:fill="D9D9D9"/>
              <w:spacing w:line="250" w:lineRule="exact"/>
              <w:ind w:left="192" w:right="192"/>
              <w:jc w:val="center"/>
              <w:rPr>
                <w:b/>
                <w:sz w:val="22"/>
                <w:szCs w:val="22"/>
              </w:rPr>
            </w:pPr>
            <w:r w:rsidRPr="00EF610D">
              <w:rPr>
                <w:b/>
                <w:sz w:val="22"/>
                <w:szCs w:val="22"/>
              </w:rPr>
              <w:t>Редни број</w:t>
            </w:r>
          </w:p>
        </w:tc>
        <w:tc>
          <w:tcPr>
            <w:tcW w:w="540" w:type="pct"/>
            <w:vMerge w:val="restart"/>
            <w:shd w:val="clear" w:color="auto" w:fill="D9D9D9"/>
            <w:vAlign w:val="center"/>
          </w:tcPr>
          <w:p w:rsidR="00F9784E" w:rsidRPr="00EF610D" w:rsidRDefault="00F9784E" w:rsidP="00F9784E">
            <w:pPr>
              <w:shd w:val="clear" w:color="auto" w:fill="D9D9D9"/>
              <w:spacing w:line="250" w:lineRule="exact"/>
              <w:jc w:val="center"/>
              <w:rPr>
                <w:sz w:val="22"/>
                <w:szCs w:val="22"/>
              </w:rPr>
            </w:pPr>
            <w:r w:rsidRPr="00EF610D">
              <w:rPr>
                <w:b/>
                <w:bCs/>
                <w:sz w:val="22"/>
                <w:szCs w:val="22"/>
              </w:rPr>
              <w:t>Датум</w:t>
            </w:r>
          </w:p>
          <w:p w:rsidR="00F9784E" w:rsidRPr="00EF610D" w:rsidRDefault="00F9784E" w:rsidP="00F9784E">
            <w:pPr>
              <w:shd w:val="clear" w:color="auto" w:fill="D9D9D9"/>
              <w:spacing w:line="250" w:lineRule="exact"/>
              <w:jc w:val="center"/>
              <w:rPr>
                <w:sz w:val="22"/>
                <w:szCs w:val="22"/>
              </w:rPr>
            </w:pPr>
            <w:r w:rsidRPr="00EF610D">
              <w:rPr>
                <w:b/>
                <w:bCs/>
                <w:spacing w:val="-1"/>
                <w:sz w:val="22"/>
                <w:szCs w:val="22"/>
              </w:rPr>
              <w:t>издавања</w:t>
            </w:r>
          </w:p>
          <w:p w:rsidR="00F9784E" w:rsidRPr="00EF610D" w:rsidRDefault="00F9784E" w:rsidP="00F9784E">
            <w:pPr>
              <w:shd w:val="clear" w:color="auto" w:fill="D9D9D9"/>
              <w:spacing w:line="250" w:lineRule="exact"/>
              <w:jc w:val="center"/>
              <w:rPr>
                <w:sz w:val="22"/>
                <w:szCs w:val="22"/>
              </w:rPr>
            </w:pPr>
            <w:r w:rsidRPr="00EF610D">
              <w:rPr>
                <w:b/>
                <w:bCs/>
                <w:spacing w:val="-3"/>
                <w:sz w:val="22"/>
                <w:szCs w:val="22"/>
              </w:rPr>
              <w:t>менице</w:t>
            </w:r>
          </w:p>
          <w:p w:rsidR="00F9784E" w:rsidRPr="00EF610D" w:rsidRDefault="00F9784E" w:rsidP="00F9784E">
            <w:pPr>
              <w:shd w:val="clear" w:color="auto" w:fill="D9D9D9"/>
              <w:spacing w:line="250" w:lineRule="exact"/>
              <w:ind w:left="77"/>
              <w:jc w:val="center"/>
              <w:rPr>
                <w:sz w:val="22"/>
                <w:szCs w:val="22"/>
              </w:rPr>
            </w:pPr>
          </w:p>
        </w:tc>
        <w:tc>
          <w:tcPr>
            <w:tcW w:w="648" w:type="pct"/>
            <w:vMerge w:val="restart"/>
            <w:shd w:val="clear" w:color="auto" w:fill="D9D9D9"/>
            <w:vAlign w:val="center"/>
          </w:tcPr>
          <w:p w:rsidR="00F9784E" w:rsidRPr="00EF610D" w:rsidRDefault="00F9784E" w:rsidP="00F9784E">
            <w:pPr>
              <w:shd w:val="clear" w:color="auto" w:fill="D9D9D9"/>
              <w:spacing w:line="250" w:lineRule="exact"/>
              <w:jc w:val="center"/>
              <w:rPr>
                <w:b/>
                <w:sz w:val="22"/>
                <w:szCs w:val="22"/>
              </w:rPr>
            </w:pPr>
            <w:r w:rsidRPr="00EF610D">
              <w:rPr>
                <w:b/>
                <w:sz w:val="22"/>
                <w:szCs w:val="22"/>
              </w:rPr>
              <w:t>Серијски број менице</w:t>
            </w:r>
          </w:p>
        </w:tc>
        <w:tc>
          <w:tcPr>
            <w:tcW w:w="972" w:type="pct"/>
            <w:gridSpan w:val="2"/>
            <w:shd w:val="clear" w:color="auto" w:fill="D9D9D9"/>
            <w:vAlign w:val="center"/>
          </w:tcPr>
          <w:p w:rsidR="00F9784E" w:rsidRPr="00EF610D" w:rsidRDefault="00F9784E" w:rsidP="00F9784E">
            <w:pPr>
              <w:shd w:val="clear" w:color="auto" w:fill="D9D9D9"/>
              <w:ind w:left="974"/>
              <w:jc w:val="center"/>
              <w:rPr>
                <w:b/>
                <w:sz w:val="22"/>
                <w:szCs w:val="22"/>
              </w:rPr>
            </w:pPr>
            <w:r w:rsidRPr="00EF610D">
              <w:rPr>
                <w:b/>
                <w:sz w:val="22"/>
                <w:szCs w:val="22"/>
              </w:rPr>
              <w:t>Износ менице/валута</w:t>
            </w:r>
          </w:p>
        </w:tc>
        <w:tc>
          <w:tcPr>
            <w:tcW w:w="509" w:type="pct"/>
            <w:shd w:val="clear" w:color="auto" w:fill="D9D9D9"/>
            <w:vAlign w:val="center"/>
          </w:tcPr>
          <w:p w:rsidR="00F9784E" w:rsidRPr="00EF610D" w:rsidRDefault="00F9784E" w:rsidP="00F9784E">
            <w:pPr>
              <w:shd w:val="clear" w:color="auto" w:fill="D9D9D9"/>
              <w:spacing w:line="250" w:lineRule="exact"/>
              <w:jc w:val="center"/>
              <w:rPr>
                <w:b/>
                <w:bCs/>
                <w:spacing w:val="-3"/>
                <w:sz w:val="22"/>
                <w:szCs w:val="22"/>
              </w:rPr>
            </w:pPr>
            <w:r w:rsidRPr="00EF610D">
              <w:rPr>
                <w:b/>
                <w:bCs/>
                <w:spacing w:val="-3"/>
                <w:sz w:val="22"/>
                <w:szCs w:val="22"/>
              </w:rPr>
              <w:t>Датум доспећа</w:t>
            </w:r>
          </w:p>
        </w:tc>
        <w:tc>
          <w:tcPr>
            <w:tcW w:w="1991" w:type="pct"/>
            <w:gridSpan w:val="3"/>
            <w:shd w:val="clear" w:color="auto" w:fill="D9D9D9"/>
            <w:vAlign w:val="center"/>
          </w:tcPr>
          <w:p w:rsidR="00F9784E" w:rsidRPr="00EF610D" w:rsidRDefault="00F9784E" w:rsidP="00F9784E">
            <w:pPr>
              <w:shd w:val="clear" w:color="auto" w:fill="D9D9D9"/>
              <w:spacing w:line="250" w:lineRule="exact"/>
              <w:jc w:val="center"/>
              <w:rPr>
                <w:b/>
                <w:bCs/>
                <w:spacing w:val="-3"/>
                <w:sz w:val="22"/>
                <w:szCs w:val="22"/>
              </w:rPr>
            </w:pPr>
            <w:r w:rsidRPr="00EF610D">
              <w:rPr>
                <w:b/>
                <w:bCs/>
                <w:spacing w:val="-3"/>
                <w:sz w:val="22"/>
                <w:szCs w:val="22"/>
              </w:rPr>
              <w:t>Основ издавања*</w:t>
            </w:r>
          </w:p>
          <w:p w:rsidR="00F9784E" w:rsidRPr="00EF610D" w:rsidRDefault="00F9784E" w:rsidP="00F9784E">
            <w:pPr>
              <w:shd w:val="clear" w:color="auto" w:fill="D9D9D9"/>
              <w:spacing w:line="250" w:lineRule="exact"/>
              <w:jc w:val="center"/>
              <w:rPr>
                <w:sz w:val="22"/>
                <w:szCs w:val="22"/>
              </w:rPr>
            </w:pPr>
            <w:r w:rsidRPr="00EF610D">
              <w:rPr>
                <w:b/>
                <w:bCs/>
                <w:spacing w:val="-3"/>
                <w:sz w:val="22"/>
                <w:szCs w:val="22"/>
              </w:rPr>
              <w:t>и износ из основа/валута</w:t>
            </w:r>
          </w:p>
        </w:tc>
      </w:tr>
      <w:tr w:rsidR="00F9784E" w:rsidRPr="00EF610D" w:rsidTr="00F9784E">
        <w:trPr>
          <w:trHeight w:val="548"/>
          <w:jc w:val="center"/>
        </w:trPr>
        <w:tc>
          <w:tcPr>
            <w:tcW w:w="340" w:type="pct"/>
            <w:vMerge/>
            <w:shd w:val="clear" w:color="auto" w:fill="D9D9D9"/>
            <w:vAlign w:val="center"/>
          </w:tcPr>
          <w:p w:rsidR="00F9784E" w:rsidRPr="00EF610D" w:rsidRDefault="00F9784E" w:rsidP="00F9784E">
            <w:pPr>
              <w:shd w:val="clear" w:color="auto" w:fill="D9D9D9"/>
              <w:jc w:val="center"/>
              <w:rPr>
                <w:b/>
                <w:sz w:val="22"/>
                <w:szCs w:val="22"/>
              </w:rPr>
            </w:pPr>
          </w:p>
        </w:tc>
        <w:tc>
          <w:tcPr>
            <w:tcW w:w="540" w:type="pct"/>
            <w:vMerge/>
            <w:shd w:val="clear" w:color="auto" w:fill="D9D9D9"/>
            <w:vAlign w:val="center"/>
          </w:tcPr>
          <w:p w:rsidR="00F9784E" w:rsidRPr="00EF610D" w:rsidRDefault="00F9784E" w:rsidP="00F9784E">
            <w:pPr>
              <w:shd w:val="clear" w:color="auto" w:fill="D9D9D9"/>
              <w:jc w:val="center"/>
              <w:rPr>
                <w:sz w:val="22"/>
                <w:szCs w:val="22"/>
              </w:rPr>
            </w:pPr>
          </w:p>
        </w:tc>
        <w:tc>
          <w:tcPr>
            <w:tcW w:w="648" w:type="pct"/>
            <w:vMerge/>
            <w:shd w:val="clear" w:color="auto" w:fill="D9D9D9"/>
            <w:vAlign w:val="center"/>
          </w:tcPr>
          <w:p w:rsidR="00F9784E" w:rsidRPr="00EF610D" w:rsidRDefault="00F9784E" w:rsidP="00F9784E">
            <w:pPr>
              <w:shd w:val="clear" w:color="auto" w:fill="D9D9D9"/>
              <w:jc w:val="center"/>
              <w:rPr>
                <w:sz w:val="22"/>
                <w:szCs w:val="22"/>
              </w:rPr>
            </w:pPr>
          </w:p>
        </w:tc>
        <w:tc>
          <w:tcPr>
            <w:tcW w:w="635" w:type="pct"/>
            <w:shd w:val="clear" w:color="auto" w:fill="D9D9D9"/>
            <w:vAlign w:val="center"/>
          </w:tcPr>
          <w:p w:rsidR="00F9784E" w:rsidRPr="00EF610D" w:rsidRDefault="00F9784E" w:rsidP="00F9784E">
            <w:pPr>
              <w:shd w:val="clear" w:color="auto" w:fill="D9D9D9"/>
              <w:spacing w:line="250" w:lineRule="exact"/>
              <w:jc w:val="center"/>
              <w:rPr>
                <w:b/>
                <w:sz w:val="22"/>
                <w:szCs w:val="22"/>
              </w:rPr>
            </w:pPr>
            <w:r w:rsidRPr="00EF610D">
              <w:rPr>
                <w:b/>
                <w:sz w:val="22"/>
                <w:szCs w:val="22"/>
              </w:rPr>
              <w:t>Износ</w:t>
            </w:r>
          </w:p>
        </w:tc>
        <w:tc>
          <w:tcPr>
            <w:tcW w:w="337" w:type="pct"/>
            <w:shd w:val="clear" w:color="auto" w:fill="D9D9D9"/>
            <w:vAlign w:val="center"/>
          </w:tcPr>
          <w:p w:rsidR="00F9784E" w:rsidRPr="00EF610D" w:rsidRDefault="00F9784E" w:rsidP="00F9784E">
            <w:pPr>
              <w:shd w:val="clear" w:color="auto" w:fill="D9D9D9"/>
              <w:spacing w:line="254" w:lineRule="exact"/>
              <w:ind w:left="24" w:right="29"/>
              <w:jc w:val="center"/>
              <w:rPr>
                <w:b/>
                <w:sz w:val="22"/>
                <w:szCs w:val="22"/>
              </w:rPr>
            </w:pPr>
            <w:r w:rsidRPr="00EF610D">
              <w:rPr>
                <w:b/>
                <w:spacing w:val="-2"/>
                <w:sz w:val="22"/>
                <w:szCs w:val="22"/>
              </w:rPr>
              <w:t>Валута</w:t>
            </w:r>
          </w:p>
        </w:tc>
        <w:tc>
          <w:tcPr>
            <w:tcW w:w="509" w:type="pct"/>
            <w:shd w:val="clear" w:color="auto" w:fill="D9D9D9"/>
            <w:vAlign w:val="center"/>
          </w:tcPr>
          <w:p w:rsidR="00F9784E" w:rsidRPr="00EF610D" w:rsidRDefault="00F9784E" w:rsidP="00F9784E">
            <w:pPr>
              <w:shd w:val="clear" w:color="auto" w:fill="D9D9D9"/>
              <w:spacing w:line="254" w:lineRule="exact"/>
              <w:ind w:left="24" w:right="57"/>
              <w:jc w:val="center"/>
              <w:rPr>
                <w:b/>
                <w:sz w:val="22"/>
                <w:szCs w:val="22"/>
              </w:rPr>
            </w:pPr>
          </w:p>
        </w:tc>
        <w:tc>
          <w:tcPr>
            <w:tcW w:w="1065" w:type="pct"/>
            <w:shd w:val="clear" w:color="auto" w:fill="D9D9D9"/>
            <w:vAlign w:val="center"/>
          </w:tcPr>
          <w:p w:rsidR="00F9784E" w:rsidRPr="00EF610D" w:rsidRDefault="00F9784E" w:rsidP="00F9784E">
            <w:pPr>
              <w:shd w:val="clear" w:color="auto" w:fill="D9D9D9"/>
              <w:spacing w:line="254" w:lineRule="exact"/>
              <w:ind w:left="24" w:right="57"/>
              <w:jc w:val="center"/>
              <w:rPr>
                <w:b/>
                <w:sz w:val="22"/>
                <w:szCs w:val="22"/>
              </w:rPr>
            </w:pPr>
            <w:r w:rsidRPr="00EF610D">
              <w:rPr>
                <w:b/>
                <w:sz w:val="22"/>
                <w:szCs w:val="22"/>
              </w:rPr>
              <w:t>Основ издавања</w:t>
            </w:r>
          </w:p>
        </w:tc>
        <w:tc>
          <w:tcPr>
            <w:tcW w:w="616" w:type="pct"/>
            <w:shd w:val="clear" w:color="auto" w:fill="D9D9D9"/>
            <w:vAlign w:val="center"/>
          </w:tcPr>
          <w:p w:rsidR="00F9784E" w:rsidRPr="00EF610D" w:rsidRDefault="00F9784E" w:rsidP="00F9784E">
            <w:pPr>
              <w:shd w:val="clear" w:color="auto" w:fill="D9D9D9"/>
              <w:spacing w:line="254" w:lineRule="exact"/>
              <w:ind w:left="24" w:right="57"/>
              <w:jc w:val="center"/>
              <w:rPr>
                <w:b/>
                <w:sz w:val="22"/>
                <w:szCs w:val="22"/>
              </w:rPr>
            </w:pPr>
            <w:r w:rsidRPr="00EF610D">
              <w:rPr>
                <w:b/>
                <w:sz w:val="22"/>
                <w:szCs w:val="22"/>
              </w:rPr>
              <w:t>Износ</w:t>
            </w:r>
          </w:p>
        </w:tc>
        <w:tc>
          <w:tcPr>
            <w:tcW w:w="310" w:type="pct"/>
            <w:shd w:val="clear" w:color="auto" w:fill="D9D9D9"/>
            <w:vAlign w:val="center"/>
          </w:tcPr>
          <w:p w:rsidR="00F9784E" w:rsidRPr="00EF610D" w:rsidRDefault="00F9784E" w:rsidP="00F9784E">
            <w:pPr>
              <w:shd w:val="clear" w:color="auto" w:fill="D9D9D9"/>
              <w:spacing w:line="254" w:lineRule="exact"/>
              <w:ind w:left="24" w:right="57"/>
              <w:jc w:val="center"/>
              <w:rPr>
                <w:b/>
                <w:sz w:val="22"/>
                <w:szCs w:val="22"/>
              </w:rPr>
            </w:pPr>
            <w:r w:rsidRPr="00EF610D">
              <w:rPr>
                <w:b/>
                <w:sz w:val="22"/>
                <w:szCs w:val="22"/>
              </w:rPr>
              <w:t>Валута</w:t>
            </w:r>
          </w:p>
        </w:tc>
      </w:tr>
      <w:tr w:rsidR="00F9784E" w:rsidRPr="00EF610D" w:rsidTr="00F9784E">
        <w:trPr>
          <w:trHeight w:hRule="exact" w:val="640"/>
          <w:jc w:val="center"/>
        </w:trPr>
        <w:tc>
          <w:tcPr>
            <w:tcW w:w="340" w:type="pct"/>
            <w:shd w:val="clear" w:color="auto" w:fill="FFFFFF"/>
            <w:vAlign w:val="center"/>
          </w:tcPr>
          <w:p w:rsidR="00F9784E" w:rsidRPr="00EF610D" w:rsidRDefault="00F9784E" w:rsidP="00F9784E">
            <w:pPr>
              <w:jc w:val="center"/>
              <w:rPr>
                <w:sz w:val="22"/>
                <w:szCs w:val="22"/>
              </w:rPr>
            </w:pPr>
            <w:r w:rsidRPr="00EF610D">
              <w:rPr>
                <w:sz w:val="22"/>
                <w:szCs w:val="22"/>
              </w:rPr>
              <w:t>1.</w:t>
            </w:r>
          </w:p>
        </w:tc>
        <w:tc>
          <w:tcPr>
            <w:tcW w:w="540" w:type="pct"/>
            <w:shd w:val="clear" w:color="auto" w:fill="FFFFFF"/>
            <w:vAlign w:val="center"/>
          </w:tcPr>
          <w:p w:rsidR="00F9784E" w:rsidRPr="00EF610D" w:rsidRDefault="00F9784E" w:rsidP="00F9784E">
            <w:pPr>
              <w:jc w:val="center"/>
              <w:rPr>
                <w:sz w:val="22"/>
                <w:szCs w:val="22"/>
              </w:rPr>
            </w:pPr>
          </w:p>
        </w:tc>
        <w:tc>
          <w:tcPr>
            <w:tcW w:w="648" w:type="pct"/>
            <w:shd w:val="clear" w:color="auto" w:fill="FFFFFF"/>
            <w:vAlign w:val="center"/>
          </w:tcPr>
          <w:p w:rsidR="00F9784E" w:rsidRPr="00EF610D" w:rsidRDefault="00F9784E" w:rsidP="00F9784E">
            <w:pPr>
              <w:jc w:val="center"/>
              <w:rPr>
                <w:sz w:val="22"/>
                <w:szCs w:val="22"/>
              </w:rPr>
            </w:pPr>
          </w:p>
        </w:tc>
        <w:tc>
          <w:tcPr>
            <w:tcW w:w="635" w:type="pct"/>
            <w:shd w:val="clear" w:color="auto" w:fill="FFFFFF"/>
            <w:vAlign w:val="center"/>
          </w:tcPr>
          <w:p w:rsidR="00F9784E" w:rsidRPr="00EF610D" w:rsidRDefault="00F9784E" w:rsidP="00F9784E">
            <w:pPr>
              <w:jc w:val="center"/>
              <w:rPr>
                <w:sz w:val="22"/>
                <w:szCs w:val="22"/>
              </w:rPr>
            </w:pPr>
          </w:p>
        </w:tc>
        <w:tc>
          <w:tcPr>
            <w:tcW w:w="337" w:type="pct"/>
            <w:shd w:val="clear" w:color="auto" w:fill="FFFFFF"/>
            <w:vAlign w:val="center"/>
          </w:tcPr>
          <w:p w:rsidR="00F9784E" w:rsidRPr="00EF610D" w:rsidRDefault="00F9784E" w:rsidP="00F9784E">
            <w:pPr>
              <w:jc w:val="center"/>
              <w:rPr>
                <w:sz w:val="22"/>
                <w:szCs w:val="22"/>
              </w:rPr>
            </w:pPr>
            <w:r w:rsidRPr="00EF610D">
              <w:rPr>
                <w:sz w:val="22"/>
                <w:szCs w:val="22"/>
              </w:rPr>
              <w:t>РСД</w:t>
            </w:r>
          </w:p>
        </w:tc>
        <w:tc>
          <w:tcPr>
            <w:tcW w:w="509" w:type="pct"/>
            <w:shd w:val="clear" w:color="auto" w:fill="FFFFFF"/>
            <w:vAlign w:val="center"/>
          </w:tcPr>
          <w:p w:rsidR="00F9784E" w:rsidRPr="00EF610D" w:rsidRDefault="00F9784E" w:rsidP="00F9784E">
            <w:pPr>
              <w:shd w:val="clear" w:color="auto" w:fill="FFFFFF"/>
              <w:ind w:left="48"/>
              <w:jc w:val="center"/>
              <w:rPr>
                <w:sz w:val="22"/>
                <w:szCs w:val="22"/>
              </w:rPr>
            </w:pPr>
          </w:p>
        </w:tc>
        <w:tc>
          <w:tcPr>
            <w:tcW w:w="1065" w:type="pct"/>
            <w:shd w:val="clear" w:color="auto" w:fill="FFFFFF"/>
            <w:vAlign w:val="center"/>
          </w:tcPr>
          <w:p w:rsidR="00F9784E" w:rsidRPr="00EF610D" w:rsidRDefault="00F9784E" w:rsidP="00F9784E">
            <w:pPr>
              <w:shd w:val="clear" w:color="auto" w:fill="FFFFFF"/>
              <w:ind w:left="48"/>
              <w:jc w:val="center"/>
              <w:rPr>
                <w:sz w:val="22"/>
                <w:szCs w:val="22"/>
              </w:rPr>
            </w:pPr>
            <w:r w:rsidRPr="00EF610D">
              <w:rPr>
                <w:sz w:val="22"/>
                <w:szCs w:val="22"/>
                <w:lang w:val="sr-Cyrl-CS"/>
              </w:rPr>
              <w:t>За</w:t>
            </w:r>
            <w:r w:rsidRPr="00EF610D">
              <w:rPr>
                <w:sz w:val="22"/>
                <w:szCs w:val="22"/>
              </w:rPr>
              <w:t xml:space="preserve"> добро изврш</w:t>
            </w:r>
            <w:r w:rsidRPr="00EF610D">
              <w:rPr>
                <w:sz w:val="22"/>
                <w:szCs w:val="22"/>
                <w:lang w:val="sr-Cyrl-CS"/>
              </w:rPr>
              <w:t>е</w:t>
            </w:r>
            <w:r w:rsidRPr="00EF610D">
              <w:rPr>
                <w:sz w:val="22"/>
                <w:szCs w:val="22"/>
              </w:rPr>
              <w:t>ње посла</w:t>
            </w:r>
          </w:p>
        </w:tc>
        <w:tc>
          <w:tcPr>
            <w:tcW w:w="616" w:type="pct"/>
            <w:shd w:val="clear" w:color="auto" w:fill="FFFFFF"/>
            <w:vAlign w:val="center"/>
          </w:tcPr>
          <w:p w:rsidR="00F9784E" w:rsidRPr="00EF610D" w:rsidRDefault="00F9784E" w:rsidP="00F9784E">
            <w:pPr>
              <w:shd w:val="clear" w:color="auto" w:fill="FFFFFF"/>
              <w:ind w:left="48"/>
              <w:jc w:val="center"/>
              <w:rPr>
                <w:sz w:val="22"/>
                <w:szCs w:val="22"/>
              </w:rPr>
            </w:pPr>
          </w:p>
        </w:tc>
        <w:tc>
          <w:tcPr>
            <w:tcW w:w="310" w:type="pct"/>
            <w:shd w:val="clear" w:color="auto" w:fill="FFFFFF"/>
            <w:vAlign w:val="center"/>
          </w:tcPr>
          <w:p w:rsidR="00F9784E" w:rsidRPr="00EF610D" w:rsidRDefault="00F9784E" w:rsidP="00F9784E">
            <w:pPr>
              <w:shd w:val="clear" w:color="auto" w:fill="FFFFFF"/>
              <w:ind w:left="48"/>
              <w:jc w:val="center"/>
              <w:rPr>
                <w:sz w:val="22"/>
                <w:szCs w:val="22"/>
              </w:rPr>
            </w:pPr>
            <w:r w:rsidRPr="00EF610D">
              <w:rPr>
                <w:sz w:val="22"/>
                <w:szCs w:val="22"/>
              </w:rPr>
              <w:t>РСД</w:t>
            </w:r>
          </w:p>
        </w:tc>
      </w:tr>
      <w:tr w:rsidR="00F9784E" w:rsidRPr="00EF610D" w:rsidTr="00F9784E">
        <w:trPr>
          <w:trHeight w:hRule="exact" w:val="340"/>
          <w:jc w:val="center"/>
        </w:trPr>
        <w:tc>
          <w:tcPr>
            <w:tcW w:w="340" w:type="pct"/>
            <w:shd w:val="clear" w:color="auto" w:fill="FFFFFF"/>
            <w:vAlign w:val="center"/>
          </w:tcPr>
          <w:p w:rsidR="00F9784E" w:rsidRPr="00EF610D" w:rsidRDefault="00F9784E" w:rsidP="00F9784E">
            <w:pPr>
              <w:shd w:val="clear" w:color="auto" w:fill="FFFFFF"/>
              <w:jc w:val="center"/>
              <w:rPr>
                <w:sz w:val="22"/>
                <w:szCs w:val="22"/>
              </w:rPr>
            </w:pPr>
          </w:p>
        </w:tc>
        <w:tc>
          <w:tcPr>
            <w:tcW w:w="540" w:type="pct"/>
            <w:shd w:val="clear" w:color="auto" w:fill="FFFFFF"/>
            <w:vAlign w:val="center"/>
          </w:tcPr>
          <w:p w:rsidR="00F9784E" w:rsidRPr="00EF610D" w:rsidRDefault="00F9784E" w:rsidP="00F9784E">
            <w:pPr>
              <w:jc w:val="center"/>
              <w:rPr>
                <w:sz w:val="22"/>
                <w:szCs w:val="22"/>
              </w:rPr>
            </w:pPr>
          </w:p>
        </w:tc>
        <w:tc>
          <w:tcPr>
            <w:tcW w:w="648" w:type="pct"/>
            <w:shd w:val="clear" w:color="auto" w:fill="FFFFFF"/>
            <w:vAlign w:val="center"/>
          </w:tcPr>
          <w:p w:rsidR="00F9784E" w:rsidRPr="00EF610D" w:rsidRDefault="00F9784E" w:rsidP="00F9784E">
            <w:pPr>
              <w:jc w:val="center"/>
              <w:rPr>
                <w:sz w:val="22"/>
                <w:szCs w:val="22"/>
              </w:rPr>
            </w:pPr>
          </w:p>
        </w:tc>
        <w:tc>
          <w:tcPr>
            <w:tcW w:w="635" w:type="pct"/>
            <w:shd w:val="clear" w:color="auto" w:fill="FFFFFF"/>
            <w:vAlign w:val="center"/>
          </w:tcPr>
          <w:p w:rsidR="00F9784E" w:rsidRPr="00EF610D" w:rsidRDefault="00F9784E" w:rsidP="00F9784E">
            <w:pPr>
              <w:shd w:val="clear" w:color="auto" w:fill="FFFFFF"/>
              <w:jc w:val="center"/>
              <w:rPr>
                <w:sz w:val="22"/>
                <w:szCs w:val="22"/>
              </w:rPr>
            </w:pPr>
          </w:p>
        </w:tc>
        <w:tc>
          <w:tcPr>
            <w:tcW w:w="337" w:type="pct"/>
            <w:shd w:val="clear" w:color="auto" w:fill="FFFFFF"/>
            <w:vAlign w:val="center"/>
          </w:tcPr>
          <w:p w:rsidR="00F9784E" w:rsidRPr="00EF610D" w:rsidRDefault="00F9784E" w:rsidP="00F9784E">
            <w:pPr>
              <w:shd w:val="clear" w:color="auto" w:fill="FFFFFF"/>
              <w:jc w:val="center"/>
              <w:rPr>
                <w:sz w:val="22"/>
                <w:szCs w:val="22"/>
              </w:rPr>
            </w:pPr>
          </w:p>
        </w:tc>
        <w:tc>
          <w:tcPr>
            <w:tcW w:w="509" w:type="pct"/>
            <w:shd w:val="clear" w:color="auto" w:fill="FFFFFF"/>
            <w:vAlign w:val="center"/>
          </w:tcPr>
          <w:p w:rsidR="00F9784E" w:rsidRPr="00EF610D" w:rsidRDefault="00F9784E" w:rsidP="00F9784E">
            <w:pPr>
              <w:shd w:val="clear" w:color="auto" w:fill="FFFFFF"/>
              <w:jc w:val="center"/>
              <w:rPr>
                <w:sz w:val="22"/>
                <w:szCs w:val="22"/>
              </w:rPr>
            </w:pPr>
          </w:p>
        </w:tc>
        <w:tc>
          <w:tcPr>
            <w:tcW w:w="1065" w:type="pct"/>
            <w:shd w:val="clear" w:color="auto" w:fill="FFFFFF"/>
            <w:vAlign w:val="center"/>
          </w:tcPr>
          <w:p w:rsidR="00F9784E" w:rsidRPr="00EF610D" w:rsidRDefault="00F9784E" w:rsidP="00F9784E">
            <w:pPr>
              <w:shd w:val="clear" w:color="auto" w:fill="FFFFFF"/>
              <w:jc w:val="center"/>
              <w:rPr>
                <w:sz w:val="22"/>
                <w:szCs w:val="22"/>
              </w:rPr>
            </w:pPr>
          </w:p>
        </w:tc>
        <w:tc>
          <w:tcPr>
            <w:tcW w:w="616" w:type="pct"/>
            <w:shd w:val="clear" w:color="auto" w:fill="FFFFFF"/>
            <w:vAlign w:val="center"/>
          </w:tcPr>
          <w:p w:rsidR="00F9784E" w:rsidRPr="00EF610D" w:rsidRDefault="00F9784E" w:rsidP="00F9784E">
            <w:pPr>
              <w:shd w:val="clear" w:color="auto" w:fill="FFFFFF"/>
              <w:jc w:val="center"/>
              <w:rPr>
                <w:sz w:val="22"/>
                <w:szCs w:val="22"/>
              </w:rPr>
            </w:pPr>
          </w:p>
        </w:tc>
        <w:tc>
          <w:tcPr>
            <w:tcW w:w="310" w:type="pct"/>
            <w:shd w:val="clear" w:color="auto" w:fill="FFFFFF"/>
            <w:vAlign w:val="center"/>
          </w:tcPr>
          <w:p w:rsidR="00F9784E" w:rsidRPr="00EF610D" w:rsidRDefault="00F9784E" w:rsidP="00F9784E">
            <w:pPr>
              <w:shd w:val="clear" w:color="auto" w:fill="FFFFFF"/>
              <w:jc w:val="center"/>
              <w:rPr>
                <w:sz w:val="22"/>
                <w:szCs w:val="22"/>
              </w:rPr>
            </w:pPr>
          </w:p>
        </w:tc>
      </w:tr>
      <w:tr w:rsidR="00F9784E" w:rsidRPr="00EF610D" w:rsidTr="00F9784E">
        <w:trPr>
          <w:trHeight w:hRule="exact" w:val="340"/>
          <w:jc w:val="center"/>
        </w:trPr>
        <w:tc>
          <w:tcPr>
            <w:tcW w:w="340" w:type="pct"/>
            <w:shd w:val="clear" w:color="auto" w:fill="FFFFFF"/>
            <w:vAlign w:val="center"/>
          </w:tcPr>
          <w:p w:rsidR="00F9784E" w:rsidRPr="00EF610D" w:rsidRDefault="00F9784E" w:rsidP="00F9784E">
            <w:pPr>
              <w:shd w:val="clear" w:color="auto" w:fill="FFFFFF"/>
              <w:jc w:val="center"/>
              <w:rPr>
                <w:sz w:val="22"/>
                <w:szCs w:val="22"/>
              </w:rPr>
            </w:pPr>
          </w:p>
        </w:tc>
        <w:tc>
          <w:tcPr>
            <w:tcW w:w="540" w:type="pct"/>
            <w:shd w:val="clear" w:color="auto" w:fill="FFFFFF"/>
            <w:vAlign w:val="center"/>
          </w:tcPr>
          <w:p w:rsidR="00F9784E" w:rsidRPr="00EF610D" w:rsidRDefault="00F9784E" w:rsidP="00F9784E">
            <w:pPr>
              <w:jc w:val="center"/>
              <w:rPr>
                <w:sz w:val="22"/>
                <w:szCs w:val="22"/>
              </w:rPr>
            </w:pPr>
          </w:p>
        </w:tc>
        <w:tc>
          <w:tcPr>
            <w:tcW w:w="648" w:type="pct"/>
            <w:shd w:val="clear" w:color="auto" w:fill="FFFFFF"/>
            <w:vAlign w:val="center"/>
          </w:tcPr>
          <w:p w:rsidR="00F9784E" w:rsidRPr="00EF610D" w:rsidRDefault="00F9784E" w:rsidP="00F9784E">
            <w:pPr>
              <w:jc w:val="center"/>
              <w:rPr>
                <w:sz w:val="22"/>
                <w:szCs w:val="22"/>
              </w:rPr>
            </w:pPr>
          </w:p>
        </w:tc>
        <w:tc>
          <w:tcPr>
            <w:tcW w:w="635" w:type="pct"/>
            <w:shd w:val="clear" w:color="auto" w:fill="FFFFFF"/>
            <w:vAlign w:val="center"/>
          </w:tcPr>
          <w:p w:rsidR="00F9784E" w:rsidRPr="00EF610D" w:rsidRDefault="00F9784E" w:rsidP="00F9784E">
            <w:pPr>
              <w:shd w:val="clear" w:color="auto" w:fill="FFFFFF"/>
              <w:jc w:val="center"/>
              <w:rPr>
                <w:sz w:val="22"/>
                <w:szCs w:val="22"/>
              </w:rPr>
            </w:pPr>
          </w:p>
        </w:tc>
        <w:tc>
          <w:tcPr>
            <w:tcW w:w="337" w:type="pct"/>
            <w:shd w:val="clear" w:color="auto" w:fill="FFFFFF"/>
            <w:vAlign w:val="center"/>
          </w:tcPr>
          <w:p w:rsidR="00F9784E" w:rsidRPr="00EF610D" w:rsidRDefault="00F9784E" w:rsidP="00F9784E">
            <w:pPr>
              <w:shd w:val="clear" w:color="auto" w:fill="FFFFFF"/>
              <w:jc w:val="center"/>
              <w:rPr>
                <w:sz w:val="22"/>
                <w:szCs w:val="22"/>
              </w:rPr>
            </w:pPr>
          </w:p>
        </w:tc>
        <w:tc>
          <w:tcPr>
            <w:tcW w:w="509" w:type="pct"/>
            <w:shd w:val="clear" w:color="auto" w:fill="FFFFFF"/>
            <w:vAlign w:val="center"/>
          </w:tcPr>
          <w:p w:rsidR="00F9784E" w:rsidRPr="00EF610D" w:rsidRDefault="00F9784E" w:rsidP="00F9784E">
            <w:pPr>
              <w:shd w:val="clear" w:color="auto" w:fill="FFFFFF"/>
              <w:jc w:val="center"/>
              <w:rPr>
                <w:sz w:val="22"/>
                <w:szCs w:val="22"/>
              </w:rPr>
            </w:pPr>
          </w:p>
        </w:tc>
        <w:tc>
          <w:tcPr>
            <w:tcW w:w="1065" w:type="pct"/>
            <w:shd w:val="clear" w:color="auto" w:fill="FFFFFF"/>
            <w:vAlign w:val="center"/>
          </w:tcPr>
          <w:p w:rsidR="00F9784E" w:rsidRPr="00EF610D" w:rsidRDefault="00F9784E" w:rsidP="00F9784E">
            <w:pPr>
              <w:shd w:val="clear" w:color="auto" w:fill="FFFFFF"/>
              <w:jc w:val="center"/>
              <w:rPr>
                <w:sz w:val="22"/>
                <w:szCs w:val="22"/>
              </w:rPr>
            </w:pPr>
          </w:p>
        </w:tc>
        <w:tc>
          <w:tcPr>
            <w:tcW w:w="616" w:type="pct"/>
            <w:shd w:val="clear" w:color="auto" w:fill="FFFFFF"/>
            <w:vAlign w:val="center"/>
          </w:tcPr>
          <w:p w:rsidR="00F9784E" w:rsidRPr="00EF610D" w:rsidRDefault="00F9784E" w:rsidP="00F9784E">
            <w:pPr>
              <w:shd w:val="clear" w:color="auto" w:fill="FFFFFF"/>
              <w:jc w:val="center"/>
              <w:rPr>
                <w:sz w:val="22"/>
                <w:szCs w:val="22"/>
              </w:rPr>
            </w:pPr>
          </w:p>
        </w:tc>
        <w:tc>
          <w:tcPr>
            <w:tcW w:w="310" w:type="pct"/>
            <w:shd w:val="clear" w:color="auto" w:fill="FFFFFF"/>
            <w:vAlign w:val="center"/>
          </w:tcPr>
          <w:p w:rsidR="00F9784E" w:rsidRPr="00EF610D" w:rsidRDefault="00F9784E" w:rsidP="00F9784E">
            <w:pPr>
              <w:shd w:val="clear" w:color="auto" w:fill="FFFFFF"/>
              <w:jc w:val="center"/>
              <w:rPr>
                <w:sz w:val="22"/>
                <w:szCs w:val="22"/>
              </w:rPr>
            </w:pPr>
          </w:p>
        </w:tc>
      </w:tr>
    </w:tbl>
    <w:p w:rsidR="00F9784E" w:rsidRPr="00EF610D" w:rsidRDefault="00F9784E" w:rsidP="00F9784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6"/>
        <w:gridCol w:w="815"/>
        <w:gridCol w:w="1619"/>
        <w:gridCol w:w="2921"/>
        <w:gridCol w:w="1784"/>
        <w:gridCol w:w="984"/>
        <w:gridCol w:w="2538"/>
        <w:gridCol w:w="532"/>
      </w:tblGrid>
      <w:tr w:rsidR="00F9784E" w:rsidRPr="00EF610D" w:rsidTr="00F9784E">
        <w:trPr>
          <w:trHeight w:hRule="exact" w:val="284"/>
        </w:trPr>
        <w:tc>
          <w:tcPr>
            <w:tcW w:w="4361" w:type="dxa"/>
            <w:gridSpan w:val="2"/>
            <w:tcBorders>
              <w:top w:val="nil"/>
              <w:left w:val="nil"/>
              <w:bottom w:val="nil"/>
              <w:right w:val="nil"/>
            </w:tcBorders>
            <w:shd w:val="clear" w:color="auto" w:fill="auto"/>
          </w:tcPr>
          <w:p w:rsidR="00F9784E" w:rsidRPr="00EF610D" w:rsidRDefault="00F9784E" w:rsidP="00F9784E">
            <w:pPr>
              <w:jc w:val="center"/>
              <w:rPr>
                <w:sz w:val="22"/>
                <w:szCs w:val="22"/>
              </w:rPr>
            </w:pPr>
            <w:r w:rsidRPr="00EF610D">
              <w:rPr>
                <w:sz w:val="22"/>
                <w:szCs w:val="22"/>
              </w:rPr>
              <w:t>Подносилац</w:t>
            </w:r>
          </w:p>
        </w:tc>
        <w:tc>
          <w:tcPr>
            <w:tcW w:w="1701" w:type="dxa"/>
            <w:tcBorders>
              <w:top w:val="nil"/>
              <w:left w:val="nil"/>
              <w:bottom w:val="nil"/>
              <w:right w:val="nil"/>
            </w:tcBorders>
            <w:shd w:val="clear" w:color="auto" w:fill="auto"/>
          </w:tcPr>
          <w:p w:rsidR="00F9784E" w:rsidRPr="00EF610D" w:rsidRDefault="00F9784E" w:rsidP="00F9784E">
            <w:pPr>
              <w:rPr>
                <w:sz w:val="22"/>
                <w:szCs w:val="22"/>
              </w:rPr>
            </w:pPr>
          </w:p>
        </w:tc>
        <w:tc>
          <w:tcPr>
            <w:tcW w:w="3103" w:type="dxa"/>
            <w:tcBorders>
              <w:top w:val="nil"/>
              <w:left w:val="nil"/>
              <w:bottom w:val="nil"/>
              <w:right w:val="nil"/>
            </w:tcBorders>
            <w:shd w:val="clear" w:color="auto" w:fill="auto"/>
          </w:tcPr>
          <w:p w:rsidR="00F9784E" w:rsidRPr="00EF610D" w:rsidRDefault="00F9784E" w:rsidP="00F9784E">
            <w:pPr>
              <w:rPr>
                <w:sz w:val="22"/>
                <w:szCs w:val="22"/>
              </w:rPr>
            </w:pPr>
          </w:p>
        </w:tc>
        <w:tc>
          <w:tcPr>
            <w:tcW w:w="1858" w:type="dxa"/>
            <w:tcBorders>
              <w:top w:val="nil"/>
              <w:left w:val="nil"/>
              <w:bottom w:val="nil"/>
              <w:right w:val="nil"/>
            </w:tcBorders>
            <w:shd w:val="clear" w:color="auto" w:fill="auto"/>
          </w:tcPr>
          <w:p w:rsidR="00F9784E" w:rsidRPr="00EF610D" w:rsidRDefault="00F9784E" w:rsidP="00F9784E">
            <w:pPr>
              <w:rPr>
                <w:sz w:val="22"/>
                <w:szCs w:val="22"/>
              </w:rPr>
            </w:pPr>
          </w:p>
        </w:tc>
        <w:tc>
          <w:tcPr>
            <w:tcW w:w="4253" w:type="dxa"/>
            <w:gridSpan w:val="3"/>
            <w:tcBorders>
              <w:top w:val="nil"/>
              <w:left w:val="nil"/>
              <w:bottom w:val="nil"/>
              <w:right w:val="nil"/>
            </w:tcBorders>
            <w:shd w:val="clear" w:color="auto" w:fill="auto"/>
          </w:tcPr>
          <w:p w:rsidR="00F9784E" w:rsidRPr="00EF610D" w:rsidRDefault="00F9784E" w:rsidP="00F9784E">
            <w:pPr>
              <w:jc w:val="center"/>
              <w:rPr>
                <w:sz w:val="22"/>
                <w:szCs w:val="22"/>
              </w:rPr>
            </w:pPr>
            <w:r w:rsidRPr="00EF610D">
              <w:rPr>
                <w:sz w:val="22"/>
                <w:szCs w:val="22"/>
              </w:rPr>
              <w:t>Потврда пријема</w:t>
            </w:r>
          </w:p>
        </w:tc>
      </w:tr>
      <w:tr w:rsidR="00F9784E" w:rsidRPr="00EF610D" w:rsidTr="00F9784E">
        <w:trPr>
          <w:trHeight w:hRule="exact" w:val="257"/>
        </w:trPr>
        <w:tc>
          <w:tcPr>
            <w:tcW w:w="4361" w:type="dxa"/>
            <w:gridSpan w:val="2"/>
            <w:tcBorders>
              <w:top w:val="nil"/>
              <w:left w:val="nil"/>
              <w:bottom w:val="nil"/>
              <w:right w:val="nil"/>
            </w:tcBorders>
            <w:shd w:val="clear" w:color="auto" w:fill="auto"/>
          </w:tcPr>
          <w:p w:rsidR="00F9784E" w:rsidRPr="00EF610D" w:rsidRDefault="00F9784E" w:rsidP="00F9784E">
            <w:pPr>
              <w:rPr>
                <w:sz w:val="22"/>
                <w:szCs w:val="22"/>
              </w:rPr>
            </w:pPr>
          </w:p>
        </w:tc>
        <w:tc>
          <w:tcPr>
            <w:tcW w:w="1701" w:type="dxa"/>
            <w:tcBorders>
              <w:top w:val="nil"/>
              <w:left w:val="nil"/>
              <w:bottom w:val="nil"/>
              <w:right w:val="nil"/>
            </w:tcBorders>
            <w:shd w:val="clear" w:color="auto" w:fill="auto"/>
          </w:tcPr>
          <w:p w:rsidR="00F9784E" w:rsidRPr="00EF610D" w:rsidRDefault="00F9784E" w:rsidP="00F9784E">
            <w:pPr>
              <w:rPr>
                <w:sz w:val="22"/>
                <w:szCs w:val="22"/>
              </w:rPr>
            </w:pPr>
          </w:p>
        </w:tc>
        <w:tc>
          <w:tcPr>
            <w:tcW w:w="3103" w:type="dxa"/>
            <w:tcBorders>
              <w:top w:val="nil"/>
              <w:left w:val="nil"/>
              <w:bottom w:val="nil"/>
              <w:right w:val="nil"/>
            </w:tcBorders>
            <w:shd w:val="clear" w:color="auto" w:fill="auto"/>
          </w:tcPr>
          <w:p w:rsidR="00F9784E" w:rsidRPr="00EF610D" w:rsidRDefault="00F9784E" w:rsidP="00F9784E">
            <w:pPr>
              <w:rPr>
                <w:sz w:val="22"/>
                <w:szCs w:val="22"/>
              </w:rPr>
            </w:pPr>
          </w:p>
        </w:tc>
        <w:tc>
          <w:tcPr>
            <w:tcW w:w="1858" w:type="dxa"/>
            <w:tcBorders>
              <w:top w:val="nil"/>
              <w:left w:val="nil"/>
              <w:bottom w:val="nil"/>
              <w:right w:val="nil"/>
            </w:tcBorders>
            <w:shd w:val="clear" w:color="auto" w:fill="auto"/>
          </w:tcPr>
          <w:p w:rsidR="00F9784E" w:rsidRPr="00EF610D" w:rsidRDefault="00F9784E" w:rsidP="00F9784E">
            <w:pPr>
              <w:rPr>
                <w:sz w:val="22"/>
                <w:szCs w:val="22"/>
              </w:rPr>
            </w:pPr>
          </w:p>
        </w:tc>
        <w:tc>
          <w:tcPr>
            <w:tcW w:w="4253" w:type="dxa"/>
            <w:gridSpan w:val="3"/>
            <w:tcBorders>
              <w:top w:val="nil"/>
              <w:left w:val="nil"/>
              <w:bottom w:val="nil"/>
              <w:right w:val="nil"/>
            </w:tcBorders>
            <w:shd w:val="clear" w:color="auto" w:fill="auto"/>
          </w:tcPr>
          <w:p w:rsidR="00F9784E" w:rsidRPr="00EF610D" w:rsidRDefault="00F9784E" w:rsidP="00F9784E">
            <w:pPr>
              <w:rPr>
                <w:sz w:val="22"/>
                <w:szCs w:val="22"/>
              </w:rPr>
            </w:pPr>
          </w:p>
        </w:tc>
      </w:tr>
      <w:tr w:rsidR="00F9784E" w:rsidRPr="00EF610D" w:rsidTr="00F9784E">
        <w:trPr>
          <w:trHeight w:hRule="exact" w:val="284"/>
        </w:trPr>
        <w:tc>
          <w:tcPr>
            <w:tcW w:w="4361" w:type="dxa"/>
            <w:gridSpan w:val="2"/>
            <w:tcBorders>
              <w:top w:val="nil"/>
              <w:left w:val="nil"/>
              <w:bottom w:val="single" w:sz="4" w:space="0" w:color="auto"/>
              <w:right w:val="nil"/>
            </w:tcBorders>
            <w:shd w:val="clear" w:color="auto" w:fill="auto"/>
          </w:tcPr>
          <w:p w:rsidR="00F9784E" w:rsidRPr="00EF610D" w:rsidRDefault="00F9784E" w:rsidP="00F9784E">
            <w:pPr>
              <w:rPr>
                <w:sz w:val="22"/>
                <w:szCs w:val="22"/>
              </w:rPr>
            </w:pPr>
          </w:p>
        </w:tc>
        <w:tc>
          <w:tcPr>
            <w:tcW w:w="1701" w:type="dxa"/>
            <w:tcBorders>
              <w:top w:val="nil"/>
              <w:left w:val="nil"/>
              <w:bottom w:val="nil"/>
              <w:right w:val="nil"/>
            </w:tcBorders>
            <w:shd w:val="clear" w:color="auto" w:fill="auto"/>
          </w:tcPr>
          <w:p w:rsidR="00F9784E" w:rsidRPr="00EF610D" w:rsidRDefault="00F9784E" w:rsidP="00F9784E">
            <w:pPr>
              <w:rPr>
                <w:sz w:val="22"/>
                <w:szCs w:val="22"/>
              </w:rPr>
            </w:pPr>
          </w:p>
        </w:tc>
        <w:tc>
          <w:tcPr>
            <w:tcW w:w="3103" w:type="dxa"/>
            <w:tcBorders>
              <w:top w:val="nil"/>
              <w:left w:val="nil"/>
              <w:bottom w:val="nil"/>
              <w:right w:val="nil"/>
            </w:tcBorders>
            <w:shd w:val="clear" w:color="auto" w:fill="auto"/>
          </w:tcPr>
          <w:p w:rsidR="00F9784E" w:rsidRPr="00EF610D" w:rsidRDefault="00F9784E" w:rsidP="00F9784E">
            <w:pPr>
              <w:rPr>
                <w:sz w:val="22"/>
                <w:szCs w:val="22"/>
              </w:rPr>
            </w:pPr>
          </w:p>
        </w:tc>
        <w:tc>
          <w:tcPr>
            <w:tcW w:w="1858" w:type="dxa"/>
            <w:tcBorders>
              <w:top w:val="nil"/>
              <w:left w:val="nil"/>
              <w:bottom w:val="nil"/>
              <w:right w:val="nil"/>
            </w:tcBorders>
            <w:shd w:val="clear" w:color="auto" w:fill="auto"/>
          </w:tcPr>
          <w:p w:rsidR="00F9784E" w:rsidRPr="00EF610D" w:rsidRDefault="00F9784E" w:rsidP="00F9784E">
            <w:pPr>
              <w:rPr>
                <w:sz w:val="22"/>
                <w:szCs w:val="22"/>
              </w:rPr>
            </w:pPr>
          </w:p>
        </w:tc>
        <w:tc>
          <w:tcPr>
            <w:tcW w:w="4253" w:type="dxa"/>
            <w:gridSpan w:val="3"/>
            <w:tcBorders>
              <w:top w:val="nil"/>
              <w:left w:val="nil"/>
              <w:bottom w:val="single" w:sz="4" w:space="0" w:color="auto"/>
              <w:right w:val="nil"/>
            </w:tcBorders>
            <w:shd w:val="clear" w:color="auto" w:fill="auto"/>
          </w:tcPr>
          <w:p w:rsidR="00F9784E" w:rsidRPr="00EF610D" w:rsidRDefault="00F9784E" w:rsidP="00F9784E">
            <w:pPr>
              <w:jc w:val="center"/>
              <w:rPr>
                <w:sz w:val="22"/>
                <w:szCs w:val="22"/>
              </w:rPr>
            </w:pPr>
          </w:p>
        </w:tc>
      </w:tr>
      <w:tr w:rsidR="00F9784E" w:rsidRPr="00EF610D" w:rsidTr="00F9784E">
        <w:trPr>
          <w:trHeight w:hRule="exact" w:val="254"/>
        </w:trPr>
        <w:tc>
          <w:tcPr>
            <w:tcW w:w="4361" w:type="dxa"/>
            <w:gridSpan w:val="2"/>
            <w:tcBorders>
              <w:top w:val="single" w:sz="4" w:space="0" w:color="auto"/>
              <w:left w:val="nil"/>
              <w:bottom w:val="nil"/>
              <w:right w:val="nil"/>
            </w:tcBorders>
            <w:shd w:val="clear" w:color="auto" w:fill="auto"/>
          </w:tcPr>
          <w:p w:rsidR="00F9784E" w:rsidRPr="00EF610D" w:rsidRDefault="00F9784E" w:rsidP="00F9784E">
            <w:pPr>
              <w:jc w:val="center"/>
              <w:rPr>
                <w:i/>
                <w:sz w:val="22"/>
                <w:szCs w:val="22"/>
              </w:rPr>
            </w:pPr>
            <w:r w:rsidRPr="00EF610D">
              <w:rPr>
                <w:i/>
                <w:sz w:val="22"/>
                <w:szCs w:val="22"/>
              </w:rPr>
              <w:t>(назив и адреса)</w:t>
            </w:r>
          </w:p>
        </w:tc>
        <w:tc>
          <w:tcPr>
            <w:tcW w:w="1701" w:type="dxa"/>
            <w:tcBorders>
              <w:top w:val="nil"/>
              <w:left w:val="nil"/>
              <w:bottom w:val="nil"/>
              <w:right w:val="nil"/>
            </w:tcBorders>
            <w:shd w:val="clear" w:color="auto" w:fill="auto"/>
          </w:tcPr>
          <w:p w:rsidR="00F9784E" w:rsidRPr="00EF610D" w:rsidRDefault="00F9784E" w:rsidP="00F9784E">
            <w:pPr>
              <w:rPr>
                <w:sz w:val="22"/>
                <w:szCs w:val="22"/>
              </w:rPr>
            </w:pPr>
          </w:p>
        </w:tc>
        <w:tc>
          <w:tcPr>
            <w:tcW w:w="3103" w:type="dxa"/>
            <w:tcBorders>
              <w:top w:val="nil"/>
              <w:left w:val="nil"/>
              <w:bottom w:val="nil"/>
              <w:right w:val="nil"/>
            </w:tcBorders>
            <w:shd w:val="clear" w:color="auto" w:fill="auto"/>
          </w:tcPr>
          <w:p w:rsidR="00F9784E" w:rsidRPr="00EF610D" w:rsidRDefault="00F9784E" w:rsidP="00F9784E">
            <w:pPr>
              <w:rPr>
                <w:sz w:val="22"/>
                <w:szCs w:val="22"/>
              </w:rPr>
            </w:pPr>
          </w:p>
        </w:tc>
        <w:tc>
          <w:tcPr>
            <w:tcW w:w="1858" w:type="dxa"/>
            <w:tcBorders>
              <w:top w:val="nil"/>
              <w:left w:val="nil"/>
              <w:bottom w:val="nil"/>
              <w:right w:val="nil"/>
            </w:tcBorders>
            <w:shd w:val="clear" w:color="auto" w:fill="auto"/>
          </w:tcPr>
          <w:p w:rsidR="00F9784E" w:rsidRPr="00EF610D" w:rsidRDefault="00F9784E" w:rsidP="00F9784E">
            <w:pPr>
              <w:rPr>
                <w:sz w:val="22"/>
                <w:szCs w:val="22"/>
              </w:rPr>
            </w:pPr>
          </w:p>
        </w:tc>
        <w:tc>
          <w:tcPr>
            <w:tcW w:w="4253" w:type="dxa"/>
            <w:gridSpan w:val="3"/>
            <w:tcBorders>
              <w:top w:val="single" w:sz="4" w:space="0" w:color="auto"/>
              <w:left w:val="nil"/>
              <w:bottom w:val="nil"/>
              <w:right w:val="nil"/>
            </w:tcBorders>
            <w:shd w:val="clear" w:color="auto" w:fill="auto"/>
          </w:tcPr>
          <w:p w:rsidR="00F9784E" w:rsidRPr="00EF610D" w:rsidRDefault="00F9784E" w:rsidP="00F9784E">
            <w:pPr>
              <w:jc w:val="center"/>
              <w:rPr>
                <w:i/>
                <w:sz w:val="22"/>
                <w:szCs w:val="22"/>
              </w:rPr>
            </w:pPr>
            <w:r w:rsidRPr="00EF610D">
              <w:rPr>
                <w:i/>
                <w:sz w:val="22"/>
                <w:szCs w:val="22"/>
              </w:rPr>
              <w:t>(назив банке)</w:t>
            </w:r>
          </w:p>
        </w:tc>
      </w:tr>
      <w:tr w:rsidR="00F9784E" w:rsidRPr="00EF610D" w:rsidTr="00F9784E">
        <w:trPr>
          <w:trHeight w:hRule="exact" w:val="170"/>
        </w:trPr>
        <w:tc>
          <w:tcPr>
            <w:tcW w:w="4361" w:type="dxa"/>
            <w:gridSpan w:val="2"/>
            <w:tcBorders>
              <w:top w:val="nil"/>
              <w:left w:val="nil"/>
              <w:bottom w:val="nil"/>
              <w:right w:val="nil"/>
            </w:tcBorders>
            <w:shd w:val="clear" w:color="auto" w:fill="auto"/>
          </w:tcPr>
          <w:p w:rsidR="00F9784E" w:rsidRPr="00EF610D" w:rsidRDefault="00F9784E" w:rsidP="00F9784E">
            <w:pPr>
              <w:rPr>
                <w:sz w:val="22"/>
                <w:szCs w:val="22"/>
              </w:rPr>
            </w:pPr>
          </w:p>
        </w:tc>
        <w:tc>
          <w:tcPr>
            <w:tcW w:w="1701" w:type="dxa"/>
            <w:tcBorders>
              <w:top w:val="nil"/>
              <w:left w:val="nil"/>
              <w:bottom w:val="nil"/>
              <w:right w:val="nil"/>
            </w:tcBorders>
            <w:shd w:val="clear" w:color="auto" w:fill="auto"/>
          </w:tcPr>
          <w:p w:rsidR="00F9784E" w:rsidRPr="00EF610D" w:rsidRDefault="00F9784E" w:rsidP="00F9784E">
            <w:pPr>
              <w:rPr>
                <w:sz w:val="22"/>
                <w:szCs w:val="22"/>
              </w:rPr>
            </w:pPr>
          </w:p>
        </w:tc>
        <w:tc>
          <w:tcPr>
            <w:tcW w:w="3103" w:type="dxa"/>
            <w:tcBorders>
              <w:top w:val="nil"/>
              <w:left w:val="nil"/>
              <w:bottom w:val="nil"/>
              <w:right w:val="nil"/>
            </w:tcBorders>
            <w:shd w:val="clear" w:color="auto" w:fill="auto"/>
          </w:tcPr>
          <w:p w:rsidR="00F9784E" w:rsidRPr="00EF610D" w:rsidRDefault="00F9784E" w:rsidP="00F9784E">
            <w:pPr>
              <w:rPr>
                <w:sz w:val="22"/>
                <w:szCs w:val="22"/>
              </w:rPr>
            </w:pPr>
          </w:p>
        </w:tc>
        <w:tc>
          <w:tcPr>
            <w:tcW w:w="1858" w:type="dxa"/>
            <w:tcBorders>
              <w:top w:val="nil"/>
              <w:left w:val="nil"/>
              <w:bottom w:val="nil"/>
              <w:right w:val="nil"/>
            </w:tcBorders>
            <w:shd w:val="clear" w:color="auto" w:fill="auto"/>
          </w:tcPr>
          <w:p w:rsidR="00F9784E" w:rsidRPr="00EF610D" w:rsidRDefault="00F9784E" w:rsidP="00F9784E">
            <w:pPr>
              <w:rPr>
                <w:sz w:val="22"/>
                <w:szCs w:val="22"/>
              </w:rPr>
            </w:pPr>
          </w:p>
        </w:tc>
        <w:tc>
          <w:tcPr>
            <w:tcW w:w="4253" w:type="dxa"/>
            <w:gridSpan w:val="3"/>
            <w:tcBorders>
              <w:top w:val="nil"/>
              <w:left w:val="nil"/>
              <w:bottom w:val="nil"/>
              <w:right w:val="nil"/>
            </w:tcBorders>
            <w:shd w:val="clear" w:color="auto" w:fill="auto"/>
          </w:tcPr>
          <w:p w:rsidR="00F9784E" w:rsidRPr="00EF610D" w:rsidRDefault="00F9784E" w:rsidP="00F9784E">
            <w:pPr>
              <w:rPr>
                <w:sz w:val="22"/>
                <w:szCs w:val="22"/>
              </w:rPr>
            </w:pPr>
          </w:p>
        </w:tc>
      </w:tr>
      <w:tr w:rsidR="00F9784E" w:rsidRPr="00EF610D" w:rsidTr="00F9784E">
        <w:trPr>
          <w:gridAfter w:val="1"/>
          <w:wAfter w:w="567" w:type="dxa"/>
          <w:trHeight w:hRule="exact" w:val="284"/>
        </w:trPr>
        <w:tc>
          <w:tcPr>
            <w:tcW w:w="3510" w:type="dxa"/>
            <w:tcBorders>
              <w:top w:val="nil"/>
              <w:left w:val="nil"/>
              <w:right w:val="nil"/>
            </w:tcBorders>
            <w:shd w:val="clear" w:color="auto" w:fill="auto"/>
          </w:tcPr>
          <w:p w:rsidR="00F9784E" w:rsidRPr="00EF610D" w:rsidRDefault="00F9784E" w:rsidP="00F9784E">
            <w:pPr>
              <w:rPr>
                <w:sz w:val="22"/>
                <w:szCs w:val="22"/>
              </w:rPr>
            </w:pPr>
          </w:p>
        </w:tc>
        <w:tc>
          <w:tcPr>
            <w:tcW w:w="2552" w:type="dxa"/>
            <w:gridSpan w:val="2"/>
            <w:tcBorders>
              <w:top w:val="nil"/>
              <w:left w:val="nil"/>
              <w:bottom w:val="nil"/>
              <w:right w:val="nil"/>
            </w:tcBorders>
            <w:shd w:val="clear" w:color="auto" w:fill="auto"/>
          </w:tcPr>
          <w:p w:rsidR="00F9784E" w:rsidRPr="00EF610D" w:rsidRDefault="00F9784E" w:rsidP="00F9784E">
            <w:pPr>
              <w:jc w:val="center"/>
              <w:rPr>
                <w:sz w:val="22"/>
                <w:szCs w:val="22"/>
              </w:rPr>
            </w:pPr>
            <w:r w:rsidRPr="00EF610D">
              <w:rPr>
                <w:sz w:val="22"/>
                <w:szCs w:val="22"/>
              </w:rPr>
              <w:t>М.П.</w:t>
            </w:r>
          </w:p>
        </w:tc>
        <w:tc>
          <w:tcPr>
            <w:tcW w:w="3103" w:type="dxa"/>
            <w:tcBorders>
              <w:top w:val="nil"/>
              <w:left w:val="nil"/>
              <w:bottom w:val="nil"/>
              <w:right w:val="nil"/>
            </w:tcBorders>
            <w:shd w:val="clear" w:color="auto" w:fill="auto"/>
          </w:tcPr>
          <w:p w:rsidR="00F9784E" w:rsidRPr="00EF610D" w:rsidRDefault="00F9784E" w:rsidP="00F9784E">
            <w:pPr>
              <w:rPr>
                <w:sz w:val="22"/>
                <w:szCs w:val="22"/>
              </w:rPr>
            </w:pPr>
          </w:p>
        </w:tc>
        <w:tc>
          <w:tcPr>
            <w:tcW w:w="1858" w:type="dxa"/>
            <w:tcBorders>
              <w:top w:val="nil"/>
              <w:left w:val="nil"/>
              <w:bottom w:val="nil"/>
              <w:right w:val="nil"/>
            </w:tcBorders>
            <w:shd w:val="clear" w:color="auto" w:fill="auto"/>
          </w:tcPr>
          <w:p w:rsidR="00F9784E" w:rsidRPr="00EF610D" w:rsidRDefault="00F9784E" w:rsidP="00F9784E">
            <w:pPr>
              <w:jc w:val="center"/>
              <w:rPr>
                <w:sz w:val="22"/>
                <w:szCs w:val="22"/>
              </w:rPr>
            </w:pPr>
            <w:r w:rsidRPr="00EF610D">
              <w:rPr>
                <w:sz w:val="22"/>
                <w:szCs w:val="22"/>
              </w:rPr>
              <w:t>М.П.</w:t>
            </w:r>
          </w:p>
        </w:tc>
        <w:tc>
          <w:tcPr>
            <w:tcW w:w="3686" w:type="dxa"/>
            <w:gridSpan w:val="2"/>
            <w:tcBorders>
              <w:top w:val="nil"/>
              <w:left w:val="nil"/>
              <w:right w:val="nil"/>
            </w:tcBorders>
            <w:shd w:val="clear" w:color="auto" w:fill="auto"/>
          </w:tcPr>
          <w:p w:rsidR="00F9784E" w:rsidRPr="00EF610D" w:rsidRDefault="00F9784E" w:rsidP="00F9784E">
            <w:pPr>
              <w:rPr>
                <w:sz w:val="22"/>
                <w:szCs w:val="22"/>
              </w:rPr>
            </w:pPr>
          </w:p>
        </w:tc>
      </w:tr>
      <w:tr w:rsidR="00F9784E" w:rsidRPr="00EF610D" w:rsidTr="00F9784E">
        <w:trPr>
          <w:trHeight w:hRule="exact" w:val="284"/>
        </w:trPr>
        <w:tc>
          <w:tcPr>
            <w:tcW w:w="4361" w:type="dxa"/>
            <w:gridSpan w:val="2"/>
            <w:tcBorders>
              <w:top w:val="nil"/>
              <w:left w:val="nil"/>
              <w:bottom w:val="nil"/>
              <w:right w:val="nil"/>
            </w:tcBorders>
            <w:shd w:val="clear" w:color="auto" w:fill="auto"/>
          </w:tcPr>
          <w:p w:rsidR="00F9784E" w:rsidRPr="00EF610D" w:rsidRDefault="00F9784E" w:rsidP="00F9784E">
            <w:pPr>
              <w:jc w:val="center"/>
              <w:rPr>
                <w:i/>
                <w:sz w:val="22"/>
                <w:szCs w:val="22"/>
              </w:rPr>
            </w:pPr>
            <w:r w:rsidRPr="00EF610D">
              <w:rPr>
                <w:i/>
                <w:sz w:val="22"/>
                <w:szCs w:val="22"/>
              </w:rPr>
              <w:t>(потпис)</w:t>
            </w:r>
          </w:p>
        </w:tc>
        <w:tc>
          <w:tcPr>
            <w:tcW w:w="1701" w:type="dxa"/>
            <w:tcBorders>
              <w:top w:val="nil"/>
              <w:left w:val="nil"/>
              <w:bottom w:val="nil"/>
              <w:right w:val="nil"/>
            </w:tcBorders>
            <w:shd w:val="clear" w:color="auto" w:fill="auto"/>
          </w:tcPr>
          <w:p w:rsidR="00F9784E" w:rsidRPr="00EF610D" w:rsidRDefault="00F9784E" w:rsidP="00F9784E">
            <w:pPr>
              <w:rPr>
                <w:sz w:val="22"/>
                <w:szCs w:val="22"/>
              </w:rPr>
            </w:pPr>
          </w:p>
        </w:tc>
        <w:tc>
          <w:tcPr>
            <w:tcW w:w="3103" w:type="dxa"/>
            <w:tcBorders>
              <w:top w:val="nil"/>
              <w:left w:val="nil"/>
              <w:bottom w:val="nil"/>
              <w:right w:val="nil"/>
            </w:tcBorders>
            <w:shd w:val="clear" w:color="auto" w:fill="auto"/>
          </w:tcPr>
          <w:p w:rsidR="00F9784E" w:rsidRPr="00EF610D" w:rsidRDefault="00F9784E" w:rsidP="00F9784E">
            <w:pPr>
              <w:rPr>
                <w:sz w:val="22"/>
                <w:szCs w:val="22"/>
              </w:rPr>
            </w:pPr>
          </w:p>
        </w:tc>
        <w:tc>
          <w:tcPr>
            <w:tcW w:w="1858" w:type="dxa"/>
            <w:tcBorders>
              <w:top w:val="nil"/>
              <w:left w:val="nil"/>
              <w:bottom w:val="nil"/>
              <w:right w:val="nil"/>
            </w:tcBorders>
            <w:shd w:val="clear" w:color="auto" w:fill="auto"/>
          </w:tcPr>
          <w:p w:rsidR="00F9784E" w:rsidRPr="00EF610D" w:rsidRDefault="00F9784E" w:rsidP="00F9784E">
            <w:pPr>
              <w:rPr>
                <w:sz w:val="22"/>
                <w:szCs w:val="22"/>
              </w:rPr>
            </w:pPr>
          </w:p>
        </w:tc>
        <w:tc>
          <w:tcPr>
            <w:tcW w:w="4253" w:type="dxa"/>
            <w:gridSpan w:val="3"/>
            <w:tcBorders>
              <w:top w:val="nil"/>
              <w:left w:val="nil"/>
              <w:bottom w:val="nil"/>
              <w:right w:val="nil"/>
            </w:tcBorders>
            <w:shd w:val="clear" w:color="auto" w:fill="auto"/>
          </w:tcPr>
          <w:p w:rsidR="00F9784E" w:rsidRPr="00EF610D" w:rsidRDefault="00F9784E" w:rsidP="00F9784E">
            <w:pPr>
              <w:jc w:val="center"/>
              <w:rPr>
                <w:i/>
                <w:sz w:val="22"/>
                <w:szCs w:val="22"/>
              </w:rPr>
            </w:pPr>
            <w:r w:rsidRPr="00EF610D">
              <w:rPr>
                <w:i/>
                <w:sz w:val="22"/>
                <w:szCs w:val="22"/>
              </w:rPr>
              <w:t>(потпис)</w:t>
            </w:r>
          </w:p>
        </w:tc>
      </w:tr>
      <w:tr w:rsidR="00F9784E" w:rsidRPr="00EF610D" w:rsidTr="00F9784E">
        <w:trPr>
          <w:gridAfter w:val="1"/>
          <w:wAfter w:w="567" w:type="dxa"/>
          <w:trHeight w:hRule="exact" w:val="284"/>
        </w:trPr>
        <w:tc>
          <w:tcPr>
            <w:tcW w:w="4361" w:type="dxa"/>
            <w:gridSpan w:val="2"/>
            <w:tcBorders>
              <w:top w:val="nil"/>
              <w:left w:val="nil"/>
              <w:bottom w:val="nil"/>
              <w:right w:val="nil"/>
            </w:tcBorders>
            <w:shd w:val="clear" w:color="auto" w:fill="auto"/>
          </w:tcPr>
          <w:p w:rsidR="00F9784E" w:rsidRPr="00EF610D" w:rsidRDefault="00F9784E" w:rsidP="00F9784E">
            <w:pPr>
              <w:rPr>
                <w:sz w:val="22"/>
                <w:szCs w:val="22"/>
              </w:rPr>
            </w:pPr>
            <w:r w:rsidRPr="00EF610D">
              <w:rPr>
                <w:sz w:val="22"/>
                <w:szCs w:val="22"/>
              </w:rPr>
              <w:t xml:space="preserve">У Дољевцу, </w:t>
            </w:r>
          </w:p>
        </w:tc>
        <w:tc>
          <w:tcPr>
            <w:tcW w:w="1701" w:type="dxa"/>
            <w:tcBorders>
              <w:top w:val="nil"/>
              <w:left w:val="nil"/>
              <w:bottom w:val="nil"/>
              <w:right w:val="nil"/>
            </w:tcBorders>
            <w:shd w:val="clear" w:color="auto" w:fill="auto"/>
          </w:tcPr>
          <w:p w:rsidR="00F9784E" w:rsidRPr="00EF610D" w:rsidRDefault="00F9784E" w:rsidP="00F9784E">
            <w:pPr>
              <w:rPr>
                <w:sz w:val="22"/>
                <w:szCs w:val="22"/>
              </w:rPr>
            </w:pPr>
          </w:p>
        </w:tc>
        <w:tc>
          <w:tcPr>
            <w:tcW w:w="3103" w:type="dxa"/>
            <w:tcBorders>
              <w:top w:val="nil"/>
              <w:left w:val="nil"/>
              <w:bottom w:val="nil"/>
              <w:right w:val="nil"/>
            </w:tcBorders>
            <w:shd w:val="clear" w:color="auto" w:fill="auto"/>
          </w:tcPr>
          <w:p w:rsidR="00F9784E" w:rsidRPr="00EF610D" w:rsidRDefault="00F9784E" w:rsidP="00F9784E">
            <w:pPr>
              <w:rPr>
                <w:sz w:val="22"/>
                <w:szCs w:val="22"/>
              </w:rPr>
            </w:pPr>
          </w:p>
        </w:tc>
        <w:tc>
          <w:tcPr>
            <w:tcW w:w="1858" w:type="dxa"/>
            <w:tcBorders>
              <w:top w:val="nil"/>
              <w:left w:val="nil"/>
              <w:bottom w:val="nil"/>
              <w:right w:val="nil"/>
            </w:tcBorders>
            <w:shd w:val="clear" w:color="auto" w:fill="auto"/>
          </w:tcPr>
          <w:p w:rsidR="00F9784E" w:rsidRPr="00EF610D" w:rsidRDefault="00F9784E" w:rsidP="00F9784E">
            <w:pPr>
              <w:rPr>
                <w:sz w:val="22"/>
                <w:szCs w:val="22"/>
              </w:rPr>
            </w:pPr>
          </w:p>
        </w:tc>
        <w:tc>
          <w:tcPr>
            <w:tcW w:w="992" w:type="dxa"/>
            <w:tcBorders>
              <w:top w:val="nil"/>
              <w:left w:val="nil"/>
              <w:bottom w:val="nil"/>
              <w:right w:val="nil"/>
            </w:tcBorders>
            <w:shd w:val="clear" w:color="auto" w:fill="auto"/>
          </w:tcPr>
          <w:p w:rsidR="00F9784E" w:rsidRPr="00EF610D" w:rsidRDefault="00F9784E" w:rsidP="00F9784E">
            <w:pPr>
              <w:rPr>
                <w:sz w:val="22"/>
                <w:szCs w:val="22"/>
              </w:rPr>
            </w:pPr>
            <w:r w:rsidRPr="00EF610D">
              <w:rPr>
                <w:sz w:val="22"/>
                <w:szCs w:val="22"/>
              </w:rPr>
              <w:t>Датум:</w:t>
            </w:r>
          </w:p>
        </w:tc>
        <w:tc>
          <w:tcPr>
            <w:tcW w:w="2694" w:type="dxa"/>
            <w:tcBorders>
              <w:top w:val="nil"/>
              <w:left w:val="nil"/>
              <w:bottom w:val="single" w:sz="4" w:space="0" w:color="auto"/>
              <w:right w:val="nil"/>
            </w:tcBorders>
            <w:shd w:val="clear" w:color="auto" w:fill="auto"/>
          </w:tcPr>
          <w:p w:rsidR="00F9784E" w:rsidRPr="00EF610D" w:rsidRDefault="00F9784E" w:rsidP="00F9784E">
            <w:pPr>
              <w:rPr>
                <w:sz w:val="22"/>
                <w:szCs w:val="22"/>
              </w:rPr>
            </w:pPr>
          </w:p>
        </w:tc>
      </w:tr>
    </w:tbl>
    <w:p w:rsidR="00F9784E" w:rsidRPr="00EF610D" w:rsidRDefault="00F9784E" w:rsidP="00F9784E">
      <w:pPr>
        <w:ind w:left="705" w:hanging="705"/>
        <w:rPr>
          <w:sz w:val="22"/>
          <w:szCs w:val="22"/>
        </w:rPr>
      </w:pPr>
    </w:p>
    <w:p w:rsidR="00F9784E" w:rsidRPr="00EF610D" w:rsidRDefault="00F9784E" w:rsidP="00F9784E">
      <w:pPr>
        <w:ind w:left="705" w:hanging="705"/>
        <w:rPr>
          <w:sz w:val="22"/>
          <w:szCs w:val="22"/>
        </w:rPr>
      </w:pPr>
    </w:p>
    <w:p w:rsidR="00F9784E" w:rsidRPr="00EF610D" w:rsidRDefault="00F9784E" w:rsidP="00F9784E">
      <w:pPr>
        <w:spacing w:after="200" w:line="276" w:lineRule="auto"/>
        <w:rPr>
          <w:bCs/>
          <w:i/>
          <w:iCs/>
          <w:sz w:val="22"/>
          <w:szCs w:val="22"/>
        </w:rPr>
      </w:pPr>
      <w:r w:rsidRPr="00EF610D">
        <w:rPr>
          <w:sz w:val="22"/>
          <w:szCs w:val="22"/>
        </w:rPr>
        <w:t>*</w:t>
      </w:r>
      <w:r w:rsidRPr="00EF610D">
        <w:rPr>
          <w:sz w:val="22"/>
          <w:szCs w:val="22"/>
        </w:rPr>
        <w:tab/>
        <w:t xml:space="preserve">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w:t>
      </w:r>
      <w:proofErr w:type="gramStart"/>
      <w:r w:rsidRPr="00EF610D">
        <w:rPr>
          <w:sz w:val="22"/>
          <w:szCs w:val="22"/>
        </w:rPr>
        <w:t>Остало-навести основ.</w:t>
      </w:r>
      <w:proofErr w:type="gramEnd"/>
      <w:r w:rsidRPr="00EF610D">
        <w:rPr>
          <w:sz w:val="22"/>
          <w:szCs w:val="22"/>
        </w:rPr>
        <w:t xml:space="preserve"> </w:t>
      </w:r>
      <w:proofErr w:type="gramStart"/>
      <w:r w:rsidRPr="00EF610D">
        <w:rPr>
          <w:sz w:val="22"/>
          <w:szCs w:val="22"/>
        </w:rPr>
        <w:t>За сваки од ових основа навести број и датум уговора).</w:t>
      </w:r>
      <w:proofErr w:type="gramEnd"/>
      <w:r w:rsidRPr="00EF610D">
        <w:rPr>
          <w:sz w:val="22"/>
          <w:szCs w:val="22"/>
        </w:rPr>
        <w:t xml:space="preserve"> </w:t>
      </w:r>
      <w:proofErr w:type="gramStart"/>
      <w:r w:rsidRPr="00EF610D">
        <w:rPr>
          <w:sz w:val="22"/>
          <w:szCs w:val="22"/>
        </w:rPr>
        <w:t>Ако је у питању бланко меница, поред основа издавања уноси се и износ из основа.</w:t>
      </w:r>
      <w:proofErr w:type="gramEnd"/>
    </w:p>
    <w:p w:rsidR="00F9784E" w:rsidRPr="00EF610D" w:rsidRDefault="00F9784E" w:rsidP="00F9784E">
      <w:pPr>
        <w:tabs>
          <w:tab w:val="left" w:pos="6028"/>
        </w:tabs>
        <w:autoSpaceDE w:val="0"/>
        <w:spacing w:line="240" w:lineRule="auto"/>
        <w:jc w:val="both"/>
        <w:rPr>
          <w:bCs/>
          <w:i/>
          <w:iCs/>
          <w:sz w:val="22"/>
          <w:szCs w:val="22"/>
        </w:rPr>
      </w:pPr>
    </w:p>
    <w:p w:rsidR="00F9784E" w:rsidRPr="00EF610D" w:rsidRDefault="00F9784E" w:rsidP="00F9784E">
      <w:pPr>
        <w:tabs>
          <w:tab w:val="left" w:pos="6028"/>
        </w:tabs>
        <w:autoSpaceDE w:val="0"/>
        <w:spacing w:line="240" w:lineRule="auto"/>
        <w:jc w:val="both"/>
        <w:rPr>
          <w:bCs/>
          <w:i/>
          <w:iCs/>
          <w:sz w:val="22"/>
          <w:szCs w:val="22"/>
        </w:rPr>
      </w:pPr>
    </w:p>
    <w:p w:rsidR="00F9784E" w:rsidRPr="00EF610D" w:rsidRDefault="00F9784E" w:rsidP="00F9784E">
      <w:pPr>
        <w:tabs>
          <w:tab w:val="left" w:pos="6028"/>
        </w:tabs>
        <w:autoSpaceDE w:val="0"/>
        <w:spacing w:line="240" w:lineRule="auto"/>
        <w:jc w:val="both"/>
        <w:rPr>
          <w:bCs/>
          <w:i/>
          <w:iCs/>
          <w:sz w:val="22"/>
          <w:szCs w:val="22"/>
        </w:rPr>
      </w:pPr>
    </w:p>
    <w:p w:rsidR="00F9784E" w:rsidRPr="00EF610D" w:rsidRDefault="00F9784E" w:rsidP="00F9784E">
      <w:pPr>
        <w:tabs>
          <w:tab w:val="left" w:pos="6028"/>
        </w:tabs>
        <w:autoSpaceDE w:val="0"/>
        <w:spacing w:line="240" w:lineRule="auto"/>
        <w:jc w:val="both"/>
        <w:rPr>
          <w:bCs/>
          <w:i/>
          <w:iCs/>
          <w:sz w:val="22"/>
          <w:szCs w:val="22"/>
        </w:rPr>
        <w:sectPr w:rsidR="00F9784E" w:rsidRPr="00EF610D" w:rsidSect="00F9784E">
          <w:headerReference w:type="default" r:id="rId14"/>
          <w:footerReference w:type="default" r:id="rId15"/>
          <w:pgSz w:w="15840" w:h="12240" w:orient="landscape"/>
          <w:pgMar w:top="726" w:right="734" w:bottom="806" w:left="763" w:header="720" w:footer="720" w:gutter="0"/>
          <w:cols w:space="720"/>
          <w:titlePg/>
          <w:docGrid w:linePitch="360"/>
        </w:sectPr>
      </w:pPr>
    </w:p>
    <w:p w:rsidR="00F9784E" w:rsidRPr="00EF610D" w:rsidRDefault="00F9784E" w:rsidP="00F9784E">
      <w:pPr>
        <w:tabs>
          <w:tab w:val="left" w:pos="6028"/>
        </w:tabs>
        <w:autoSpaceDE w:val="0"/>
        <w:spacing w:line="240" w:lineRule="auto"/>
        <w:ind w:left="90" w:right="148"/>
        <w:jc w:val="center"/>
        <w:rPr>
          <w:b/>
          <w:bCs/>
          <w:iCs/>
          <w:sz w:val="22"/>
          <w:szCs w:val="22"/>
        </w:rPr>
      </w:pPr>
      <w:r w:rsidRPr="00EF610D">
        <w:rPr>
          <w:b/>
          <w:bCs/>
          <w:iCs/>
          <w:sz w:val="22"/>
          <w:szCs w:val="22"/>
          <w:lang w:val="en-US"/>
        </w:rPr>
        <w:lastRenderedPageBreak/>
        <w:t>XIII–</w:t>
      </w:r>
      <w:r w:rsidRPr="00EF610D">
        <w:rPr>
          <w:b/>
          <w:bCs/>
          <w:iCs/>
          <w:sz w:val="22"/>
          <w:szCs w:val="22"/>
        </w:rPr>
        <w:t>СПИСАК РЕФЕРЕНЦИ</w:t>
      </w:r>
    </w:p>
    <w:p w:rsidR="00F9784E" w:rsidRPr="00EF610D" w:rsidRDefault="00F9784E" w:rsidP="00F9784E">
      <w:pPr>
        <w:tabs>
          <w:tab w:val="left" w:pos="6028"/>
        </w:tabs>
        <w:autoSpaceDE w:val="0"/>
        <w:spacing w:line="240" w:lineRule="auto"/>
        <w:ind w:left="90" w:right="148"/>
        <w:jc w:val="center"/>
        <w:rPr>
          <w:b/>
          <w:bCs/>
          <w:iCs/>
          <w:sz w:val="22"/>
          <w:szCs w:val="22"/>
        </w:rPr>
      </w:pPr>
    </w:p>
    <w:p w:rsidR="00F9784E" w:rsidRPr="00EF610D" w:rsidRDefault="00F9784E" w:rsidP="00F9784E">
      <w:pPr>
        <w:ind w:left="90" w:right="148"/>
        <w:jc w:val="both"/>
        <w:rPr>
          <w:noProof/>
          <w:spacing w:val="6"/>
          <w:sz w:val="22"/>
          <w:szCs w:val="22"/>
          <w:lang w:val="sr-Cyrl-CS"/>
        </w:rPr>
      </w:pPr>
      <w:r w:rsidRPr="00EF610D">
        <w:rPr>
          <w:b/>
          <w:sz w:val="22"/>
          <w:szCs w:val="22"/>
        </w:rPr>
        <w:tab/>
      </w:r>
      <w:proofErr w:type="gramStart"/>
      <w:r w:rsidRPr="00EF610D">
        <w:rPr>
          <w:sz w:val="22"/>
          <w:szCs w:val="22"/>
        </w:rPr>
        <w:t xml:space="preserve">Јавна набавка мале вредности </w:t>
      </w:r>
      <w:r w:rsidR="000B4E10" w:rsidRPr="00EF610D">
        <w:rPr>
          <w:sz w:val="22"/>
          <w:szCs w:val="22"/>
        </w:rPr>
        <w:t xml:space="preserve">услуга </w:t>
      </w:r>
      <w:r w:rsidR="000B4E10" w:rsidRPr="00EF610D">
        <w:rPr>
          <w:sz w:val="22"/>
          <w:szCs w:val="22"/>
          <w:lang w:val="sr-Cyrl-CS"/>
        </w:rPr>
        <w:t>израде пројекта за грађевинску дозволу, пројеката за извођење и техни</w:t>
      </w:r>
      <w:r w:rsidR="000B4E10" w:rsidRPr="00EF610D">
        <w:rPr>
          <w:sz w:val="22"/>
          <w:szCs w:val="22"/>
        </w:rPr>
        <w:t>чку</w:t>
      </w:r>
      <w:r w:rsidR="000B4E10" w:rsidRPr="00EF610D">
        <w:rPr>
          <w:sz w:val="22"/>
          <w:szCs w:val="22"/>
          <w:lang w:val="sr-Cyrl-CS"/>
        </w:rPr>
        <w:t xml:space="preserve"> контролу пројекта за грађевинску дозволу за изградњу секундарне мреже за снабдевање водом насеља Белотинац</w:t>
      </w:r>
      <w:r w:rsidR="000B4E10" w:rsidRPr="00EF610D">
        <w:rPr>
          <w:sz w:val="22"/>
          <w:szCs w:val="22"/>
          <w:lang w:val="sr-Latn-CS"/>
        </w:rPr>
        <w:t xml:space="preserve"> </w:t>
      </w:r>
      <w:r w:rsidR="000B4E10" w:rsidRPr="00EF610D">
        <w:rPr>
          <w:sz w:val="22"/>
          <w:szCs w:val="22"/>
          <w:lang w:val="sr-Cyrl-CS"/>
        </w:rPr>
        <w:t>и Пуковац</w:t>
      </w:r>
      <w:r w:rsidR="000B4E10" w:rsidRPr="00EF610D">
        <w:rPr>
          <w:sz w:val="22"/>
          <w:szCs w:val="22"/>
          <w:lang w:val="ru-RU"/>
        </w:rPr>
        <w:t>,</w:t>
      </w:r>
      <w:r w:rsidR="000B4E10" w:rsidRPr="00EF610D">
        <w:rPr>
          <w:b/>
          <w:sz w:val="22"/>
          <w:szCs w:val="22"/>
          <w:lang w:val="ru-RU"/>
        </w:rPr>
        <w:t xml:space="preserve"> </w:t>
      </w:r>
      <w:r w:rsidR="000B4E10" w:rsidRPr="00EF610D">
        <w:rPr>
          <w:sz w:val="22"/>
          <w:szCs w:val="22"/>
        </w:rPr>
        <w:t xml:space="preserve">број </w:t>
      </w:r>
      <w:r w:rsidR="00A36BBC">
        <w:rPr>
          <w:color w:val="000000"/>
          <w:sz w:val="22"/>
          <w:szCs w:val="22"/>
          <w:lang w:val="sr-Cyrl-CS"/>
        </w:rPr>
        <w:t>396-4/2015</w:t>
      </w:r>
      <w:r w:rsidR="000B4E10" w:rsidRPr="00EF610D">
        <w:rPr>
          <w:color w:val="000000"/>
          <w:sz w:val="22"/>
          <w:szCs w:val="22"/>
          <w:lang w:val="sr-Cyrl-CS"/>
        </w:rPr>
        <w:t>.</w:t>
      </w:r>
      <w:proofErr w:type="gramEnd"/>
      <w:r w:rsidRPr="00EF610D">
        <w:rPr>
          <w:color w:val="000000"/>
          <w:sz w:val="22"/>
          <w:szCs w:val="22"/>
          <w:lang w:val="sr-Cyrl-CS"/>
        </w:rPr>
        <w:t xml:space="preserve"> </w:t>
      </w:r>
    </w:p>
    <w:p w:rsidR="00F9784E" w:rsidRPr="00EF610D" w:rsidRDefault="00F9784E" w:rsidP="00F9784E">
      <w:pPr>
        <w:tabs>
          <w:tab w:val="left" w:pos="6028"/>
        </w:tabs>
        <w:autoSpaceDE w:val="0"/>
        <w:spacing w:line="240" w:lineRule="auto"/>
        <w:ind w:left="90" w:right="148"/>
        <w:rPr>
          <w:bCs/>
          <w:iCs/>
          <w:sz w:val="22"/>
          <w:szCs w:val="22"/>
        </w:rPr>
      </w:pPr>
    </w:p>
    <w:p w:rsidR="00F9784E" w:rsidRPr="00EF610D" w:rsidRDefault="00F9784E" w:rsidP="00F9784E">
      <w:pPr>
        <w:ind w:left="90" w:right="148"/>
        <w:jc w:val="both"/>
        <w:rPr>
          <w:sz w:val="22"/>
          <w:szCs w:val="22"/>
        </w:rPr>
      </w:pPr>
      <w:r w:rsidRPr="00EF610D">
        <w:rPr>
          <w:sz w:val="22"/>
          <w:szCs w:val="22"/>
        </w:rPr>
        <w:tab/>
        <w:t xml:space="preserve">Под пуном материјалном и кривичном одговорношћу, као заступник понуђача __________________________________________________________________________________, дајем следећу </w:t>
      </w:r>
    </w:p>
    <w:p w:rsidR="00F9784E" w:rsidRPr="00EF610D" w:rsidRDefault="00F9784E" w:rsidP="00F9784E">
      <w:pPr>
        <w:ind w:left="90" w:right="148"/>
        <w:jc w:val="both"/>
        <w:rPr>
          <w:sz w:val="22"/>
          <w:szCs w:val="22"/>
        </w:rPr>
      </w:pPr>
    </w:p>
    <w:p w:rsidR="00F9784E" w:rsidRPr="00EF610D" w:rsidRDefault="00F9784E" w:rsidP="00F9784E">
      <w:pPr>
        <w:ind w:left="90" w:right="148"/>
        <w:jc w:val="center"/>
        <w:rPr>
          <w:b/>
          <w:sz w:val="22"/>
          <w:szCs w:val="22"/>
        </w:rPr>
      </w:pPr>
      <w:r w:rsidRPr="00EF610D">
        <w:rPr>
          <w:b/>
          <w:sz w:val="22"/>
          <w:szCs w:val="22"/>
        </w:rPr>
        <w:t>И З Ј А В У</w:t>
      </w:r>
    </w:p>
    <w:p w:rsidR="00F9784E" w:rsidRPr="00EF610D" w:rsidRDefault="00F9784E" w:rsidP="00F9784E">
      <w:pPr>
        <w:ind w:left="90" w:right="148"/>
        <w:jc w:val="center"/>
        <w:rPr>
          <w:b/>
          <w:sz w:val="22"/>
          <w:szCs w:val="22"/>
        </w:rPr>
      </w:pPr>
    </w:p>
    <w:p w:rsidR="00F9784E" w:rsidRPr="00EF610D" w:rsidRDefault="00F9784E" w:rsidP="00F9784E">
      <w:pPr>
        <w:spacing w:line="240" w:lineRule="auto"/>
        <w:ind w:left="90" w:right="148"/>
        <w:jc w:val="both"/>
        <w:rPr>
          <w:sz w:val="22"/>
          <w:szCs w:val="22"/>
          <w:lang w:val="sr-Cyrl-CS"/>
        </w:rPr>
      </w:pPr>
      <w:r w:rsidRPr="00EF610D">
        <w:rPr>
          <w:sz w:val="22"/>
          <w:szCs w:val="22"/>
          <w:lang w:val="sr-Cyrl-CS"/>
        </w:rPr>
        <w:t xml:space="preserve">Да смо у предмету јавне набавке за </w:t>
      </w:r>
      <w:r w:rsidRPr="00EF610D">
        <w:rPr>
          <w:b/>
          <w:sz w:val="22"/>
          <w:szCs w:val="22"/>
          <w:lang w:val="sr-Cyrl-CS"/>
        </w:rPr>
        <w:t>ПАРТИЈУ</w:t>
      </w:r>
      <w:r w:rsidRPr="00EF610D">
        <w:rPr>
          <w:sz w:val="22"/>
          <w:szCs w:val="22"/>
          <w:lang w:val="sr-Cyrl-CS"/>
        </w:rPr>
        <w:t xml:space="preserve"> под редним бројем __  - </w:t>
      </w:r>
      <w:r w:rsidRPr="00EF610D">
        <w:rPr>
          <w:b/>
          <w:sz w:val="22"/>
          <w:szCs w:val="22"/>
          <w:lang w:val="sr-Cyrl-CS"/>
        </w:rPr>
        <w:t>Услуга израде</w:t>
      </w:r>
      <w:r w:rsidRPr="00EF610D">
        <w:rPr>
          <w:sz w:val="22"/>
          <w:szCs w:val="22"/>
          <w:lang w:val="sr-Cyrl-CS"/>
        </w:rPr>
        <w:t xml:space="preserve"> _________________________________________________________________________</w:t>
      </w:r>
    </w:p>
    <w:p w:rsidR="00F9784E" w:rsidRPr="00EF610D" w:rsidRDefault="00F9784E" w:rsidP="00F9784E">
      <w:pPr>
        <w:spacing w:line="240" w:lineRule="auto"/>
        <w:ind w:left="90" w:right="148"/>
        <w:jc w:val="center"/>
        <w:rPr>
          <w:sz w:val="22"/>
          <w:szCs w:val="22"/>
          <w:lang w:val="sr-Cyrl-CS"/>
        </w:rPr>
      </w:pPr>
      <w:r w:rsidRPr="00EF610D">
        <w:rPr>
          <w:sz w:val="22"/>
          <w:szCs w:val="22"/>
          <w:lang w:val="sr-Cyrl-CS"/>
        </w:rPr>
        <w:t xml:space="preserve">(назив предмета набавке), </w:t>
      </w:r>
    </w:p>
    <w:p w:rsidR="00F9784E" w:rsidRPr="00EF610D" w:rsidRDefault="00F9784E" w:rsidP="00F9784E">
      <w:pPr>
        <w:spacing w:line="240" w:lineRule="auto"/>
        <w:ind w:left="90" w:right="148"/>
        <w:rPr>
          <w:sz w:val="22"/>
          <w:szCs w:val="22"/>
          <w:lang w:val="sr-Cyrl-CS"/>
        </w:rPr>
      </w:pPr>
      <w:r w:rsidRPr="00EF610D">
        <w:rPr>
          <w:sz w:val="22"/>
          <w:szCs w:val="22"/>
          <w:lang w:val="sr-Cyrl-CS"/>
        </w:rPr>
        <w:t>у току 2013., 2014. и 2015. године реализовали следеће послове:</w:t>
      </w:r>
      <w:r w:rsidRPr="00EF610D">
        <w:rPr>
          <w:sz w:val="22"/>
          <w:szCs w:val="22"/>
        </w:rPr>
        <w:tab/>
      </w:r>
    </w:p>
    <w:tbl>
      <w:tblPr>
        <w:tblW w:w="4950" w:type="pct"/>
        <w:tblLook w:val="04A0"/>
      </w:tblPr>
      <w:tblGrid>
        <w:gridCol w:w="813"/>
        <w:gridCol w:w="3062"/>
        <w:gridCol w:w="2656"/>
        <w:gridCol w:w="1551"/>
        <w:gridCol w:w="1398"/>
      </w:tblGrid>
      <w:tr w:rsidR="00F9784E" w:rsidRPr="00EF610D" w:rsidTr="00F9784E">
        <w:trPr>
          <w:trHeight w:val="900"/>
        </w:trPr>
        <w:tc>
          <w:tcPr>
            <w:tcW w:w="377"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F9784E" w:rsidRPr="00EF610D" w:rsidRDefault="00F9784E" w:rsidP="00F9784E">
            <w:pPr>
              <w:spacing w:line="240" w:lineRule="auto"/>
              <w:jc w:val="center"/>
              <w:rPr>
                <w:b/>
                <w:color w:val="000000"/>
                <w:sz w:val="22"/>
                <w:szCs w:val="22"/>
                <w:lang w:val="en-US"/>
              </w:rPr>
            </w:pPr>
            <w:r w:rsidRPr="00EF610D">
              <w:rPr>
                <w:b/>
                <w:color w:val="000000"/>
                <w:sz w:val="22"/>
                <w:szCs w:val="22"/>
                <w:lang w:val="en-US"/>
              </w:rPr>
              <w:t>Редни број</w:t>
            </w:r>
          </w:p>
        </w:tc>
        <w:tc>
          <w:tcPr>
            <w:tcW w:w="1628"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F9784E" w:rsidRPr="00EF610D" w:rsidRDefault="00F9784E" w:rsidP="00F9784E">
            <w:pPr>
              <w:spacing w:line="240" w:lineRule="auto"/>
              <w:jc w:val="center"/>
              <w:rPr>
                <w:b/>
                <w:color w:val="000000"/>
                <w:sz w:val="22"/>
                <w:szCs w:val="22"/>
                <w:lang w:val="en-US"/>
              </w:rPr>
            </w:pPr>
            <w:r w:rsidRPr="00EF610D">
              <w:rPr>
                <w:b/>
                <w:color w:val="000000"/>
                <w:sz w:val="22"/>
                <w:szCs w:val="22"/>
                <w:lang w:val="en-US"/>
              </w:rPr>
              <w:t>Назив наручиоца</w:t>
            </w:r>
          </w:p>
        </w:tc>
        <w:tc>
          <w:tcPr>
            <w:tcW w:w="1414" w:type="pct"/>
            <w:vMerge w:val="restart"/>
            <w:tcBorders>
              <w:top w:val="single" w:sz="4" w:space="0" w:color="auto"/>
              <w:left w:val="nil"/>
              <w:bottom w:val="single" w:sz="4" w:space="0" w:color="auto"/>
              <w:right w:val="single" w:sz="4" w:space="0" w:color="auto"/>
            </w:tcBorders>
            <w:shd w:val="clear" w:color="auto" w:fill="FFFF00"/>
            <w:vAlign w:val="center"/>
          </w:tcPr>
          <w:p w:rsidR="00F9784E" w:rsidRPr="00EF610D" w:rsidRDefault="00F9784E" w:rsidP="00F9784E">
            <w:pPr>
              <w:spacing w:line="240" w:lineRule="auto"/>
              <w:ind w:left="252" w:hanging="252"/>
              <w:jc w:val="center"/>
              <w:rPr>
                <w:b/>
                <w:color w:val="000000"/>
                <w:sz w:val="22"/>
                <w:szCs w:val="22"/>
              </w:rPr>
            </w:pPr>
            <w:r w:rsidRPr="00EF610D">
              <w:rPr>
                <w:b/>
                <w:color w:val="000000"/>
                <w:sz w:val="22"/>
                <w:szCs w:val="22"/>
              </w:rPr>
              <w:t>Врста извршених услуга</w:t>
            </w:r>
          </w:p>
        </w:tc>
        <w:tc>
          <w:tcPr>
            <w:tcW w:w="1581"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F9784E" w:rsidRPr="00EF610D" w:rsidRDefault="00F9784E" w:rsidP="00F9784E">
            <w:pPr>
              <w:spacing w:line="240" w:lineRule="auto"/>
              <w:jc w:val="center"/>
              <w:rPr>
                <w:b/>
                <w:color w:val="000000"/>
                <w:sz w:val="22"/>
                <w:szCs w:val="22"/>
                <w:lang w:val="en-US"/>
              </w:rPr>
            </w:pPr>
            <w:r w:rsidRPr="00EF610D">
              <w:rPr>
                <w:b/>
                <w:color w:val="000000"/>
                <w:sz w:val="22"/>
                <w:szCs w:val="22"/>
                <w:lang w:val="en-US"/>
              </w:rPr>
              <w:t>Прилог (</w:t>
            </w:r>
            <w:r w:rsidRPr="00EF610D">
              <w:rPr>
                <w:b/>
                <w:color w:val="000000"/>
                <w:sz w:val="22"/>
                <w:szCs w:val="22"/>
              </w:rPr>
              <w:t xml:space="preserve">оверена копија </w:t>
            </w:r>
            <w:r w:rsidRPr="00EF610D">
              <w:rPr>
                <w:b/>
                <w:color w:val="000000"/>
                <w:sz w:val="22"/>
                <w:szCs w:val="22"/>
                <w:lang w:val="en-US"/>
              </w:rPr>
              <w:t>рачун</w:t>
            </w:r>
            <w:r w:rsidRPr="00EF610D">
              <w:rPr>
                <w:b/>
                <w:color w:val="000000"/>
                <w:sz w:val="22"/>
                <w:szCs w:val="22"/>
              </w:rPr>
              <w:t>а</w:t>
            </w:r>
            <w:r w:rsidRPr="00EF610D">
              <w:rPr>
                <w:b/>
                <w:color w:val="000000"/>
                <w:sz w:val="22"/>
                <w:szCs w:val="22"/>
                <w:lang w:val="en-US"/>
              </w:rPr>
              <w:t>/окончан</w:t>
            </w:r>
            <w:r w:rsidRPr="00EF610D">
              <w:rPr>
                <w:b/>
                <w:color w:val="000000"/>
                <w:sz w:val="22"/>
                <w:szCs w:val="22"/>
              </w:rPr>
              <w:t>е</w:t>
            </w:r>
            <w:r w:rsidRPr="00EF610D">
              <w:rPr>
                <w:b/>
                <w:color w:val="000000"/>
                <w:sz w:val="22"/>
                <w:szCs w:val="22"/>
                <w:lang w:val="en-US"/>
              </w:rPr>
              <w:t xml:space="preserve"> ситуациј</w:t>
            </w:r>
            <w:r w:rsidRPr="00EF610D">
              <w:rPr>
                <w:b/>
                <w:color w:val="000000"/>
                <w:sz w:val="22"/>
                <w:szCs w:val="22"/>
              </w:rPr>
              <w:t>е</w:t>
            </w:r>
            <w:r w:rsidRPr="00EF610D">
              <w:rPr>
                <w:b/>
                <w:color w:val="000000"/>
                <w:sz w:val="22"/>
                <w:szCs w:val="22"/>
                <w:lang w:val="en-US"/>
              </w:rPr>
              <w:t>)</w:t>
            </w:r>
          </w:p>
        </w:tc>
      </w:tr>
      <w:tr w:rsidR="00F9784E" w:rsidRPr="00EF610D" w:rsidTr="00F9784E">
        <w:trPr>
          <w:trHeight w:val="300"/>
        </w:trPr>
        <w:tc>
          <w:tcPr>
            <w:tcW w:w="377"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F9784E" w:rsidRPr="00EF610D" w:rsidRDefault="00F9784E" w:rsidP="00F9784E">
            <w:pPr>
              <w:spacing w:line="240" w:lineRule="auto"/>
              <w:rPr>
                <w:b/>
                <w:color w:val="000000"/>
                <w:sz w:val="22"/>
                <w:szCs w:val="22"/>
                <w:lang w:val="en-US"/>
              </w:rPr>
            </w:pPr>
          </w:p>
        </w:tc>
        <w:tc>
          <w:tcPr>
            <w:tcW w:w="1628"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F9784E" w:rsidRPr="00EF610D" w:rsidRDefault="00F9784E" w:rsidP="00F9784E">
            <w:pPr>
              <w:spacing w:line="240" w:lineRule="auto"/>
              <w:rPr>
                <w:b/>
                <w:color w:val="000000"/>
                <w:sz w:val="22"/>
                <w:szCs w:val="22"/>
                <w:lang w:val="en-US"/>
              </w:rPr>
            </w:pPr>
          </w:p>
        </w:tc>
        <w:tc>
          <w:tcPr>
            <w:tcW w:w="1414" w:type="pct"/>
            <w:vMerge/>
            <w:tcBorders>
              <w:top w:val="single" w:sz="4" w:space="0" w:color="auto"/>
              <w:left w:val="nil"/>
              <w:bottom w:val="single" w:sz="4" w:space="0" w:color="auto"/>
              <w:right w:val="single" w:sz="4" w:space="0" w:color="auto"/>
            </w:tcBorders>
            <w:shd w:val="clear" w:color="auto" w:fill="FFFF00"/>
          </w:tcPr>
          <w:p w:rsidR="00F9784E" w:rsidRPr="00EF610D" w:rsidRDefault="00F9784E" w:rsidP="00F9784E">
            <w:pPr>
              <w:spacing w:line="240" w:lineRule="auto"/>
              <w:jc w:val="center"/>
              <w:rPr>
                <w:b/>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F9784E" w:rsidRPr="00EF610D" w:rsidRDefault="00F9784E" w:rsidP="00F9784E">
            <w:pPr>
              <w:spacing w:line="240" w:lineRule="auto"/>
              <w:jc w:val="center"/>
              <w:rPr>
                <w:b/>
                <w:color w:val="000000"/>
                <w:sz w:val="22"/>
                <w:szCs w:val="22"/>
                <w:lang w:val="en-US"/>
              </w:rPr>
            </w:pPr>
            <w:r w:rsidRPr="00EF610D">
              <w:rPr>
                <w:b/>
                <w:color w:val="000000"/>
                <w:sz w:val="22"/>
                <w:szCs w:val="22"/>
                <w:lang w:val="en-US"/>
              </w:rPr>
              <w:t>Број документа</w:t>
            </w:r>
          </w:p>
        </w:tc>
        <w:tc>
          <w:tcPr>
            <w:tcW w:w="750" w:type="pct"/>
            <w:tcBorders>
              <w:top w:val="nil"/>
              <w:left w:val="nil"/>
              <w:bottom w:val="single" w:sz="4" w:space="0" w:color="auto"/>
              <w:right w:val="single" w:sz="4" w:space="0" w:color="auto"/>
            </w:tcBorders>
            <w:shd w:val="clear" w:color="auto" w:fill="FFFF00"/>
            <w:vAlign w:val="center"/>
            <w:hideMark/>
          </w:tcPr>
          <w:p w:rsidR="00F9784E" w:rsidRPr="00EF610D" w:rsidRDefault="00F9784E" w:rsidP="00F9784E">
            <w:pPr>
              <w:spacing w:line="240" w:lineRule="auto"/>
              <w:jc w:val="center"/>
              <w:rPr>
                <w:b/>
                <w:color w:val="000000"/>
                <w:sz w:val="22"/>
                <w:szCs w:val="22"/>
                <w:lang w:val="en-US"/>
              </w:rPr>
            </w:pPr>
            <w:r w:rsidRPr="00EF610D">
              <w:rPr>
                <w:b/>
                <w:color w:val="000000"/>
                <w:sz w:val="22"/>
                <w:szCs w:val="22"/>
                <w:lang w:val="en-US"/>
              </w:rPr>
              <w:t>Датум</w:t>
            </w: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1</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2</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3</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4</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5</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6</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7</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8</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9</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10</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r w:rsidRPr="00EF610D">
              <w:rPr>
                <w:color w:val="000000"/>
                <w:sz w:val="22"/>
                <w:szCs w:val="22"/>
                <w:lang w:val="en-US"/>
              </w:rPr>
              <w:t> </w:t>
            </w: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rPr>
            </w:pPr>
            <w:r w:rsidRPr="00EF610D">
              <w:rPr>
                <w:color w:val="000000"/>
                <w:sz w:val="22"/>
                <w:szCs w:val="22"/>
              </w:rPr>
              <w:t>11</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rPr>
            </w:pPr>
            <w:r w:rsidRPr="00EF610D">
              <w:rPr>
                <w:color w:val="000000"/>
                <w:sz w:val="22"/>
                <w:szCs w:val="22"/>
              </w:rPr>
              <w:t>12</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rPr>
            </w:pPr>
            <w:r w:rsidRPr="00EF610D">
              <w:rPr>
                <w:color w:val="000000"/>
                <w:sz w:val="22"/>
                <w:szCs w:val="22"/>
              </w:rPr>
              <w:t>13</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rPr>
            </w:pPr>
            <w:r w:rsidRPr="00EF610D">
              <w:rPr>
                <w:color w:val="000000"/>
                <w:sz w:val="22"/>
                <w:szCs w:val="22"/>
              </w:rPr>
              <w:t>14</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r>
      <w:tr w:rsidR="00F9784E" w:rsidRPr="00EF610D" w:rsidTr="00F9784E">
        <w:trPr>
          <w:trHeight w:val="300"/>
        </w:trPr>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rPr>
            </w:pPr>
            <w:r w:rsidRPr="00EF610D">
              <w:rPr>
                <w:color w:val="000000"/>
                <w:sz w:val="22"/>
                <w:szCs w:val="22"/>
              </w:rPr>
              <w:t>15</w:t>
            </w:r>
          </w:p>
        </w:tc>
        <w:tc>
          <w:tcPr>
            <w:tcW w:w="1628"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c>
          <w:tcPr>
            <w:tcW w:w="1414" w:type="pct"/>
            <w:tcBorders>
              <w:top w:val="single" w:sz="4" w:space="0" w:color="auto"/>
              <w:left w:val="nil"/>
              <w:bottom w:val="single" w:sz="4" w:space="0" w:color="auto"/>
              <w:right w:val="single" w:sz="4" w:space="0" w:color="auto"/>
            </w:tcBorders>
          </w:tcPr>
          <w:p w:rsidR="00F9784E" w:rsidRPr="00EF610D" w:rsidRDefault="00F9784E" w:rsidP="00F9784E">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c>
          <w:tcPr>
            <w:tcW w:w="750" w:type="pct"/>
            <w:tcBorders>
              <w:top w:val="single" w:sz="4" w:space="0" w:color="auto"/>
              <w:left w:val="nil"/>
              <w:bottom w:val="single" w:sz="4" w:space="0" w:color="auto"/>
              <w:right w:val="single" w:sz="4" w:space="0" w:color="auto"/>
            </w:tcBorders>
            <w:shd w:val="clear" w:color="auto" w:fill="auto"/>
            <w:vAlign w:val="center"/>
            <w:hideMark/>
          </w:tcPr>
          <w:p w:rsidR="00F9784E" w:rsidRPr="00EF610D" w:rsidRDefault="00F9784E" w:rsidP="00F9784E">
            <w:pPr>
              <w:spacing w:line="240" w:lineRule="auto"/>
              <w:jc w:val="center"/>
              <w:rPr>
                <w:color w:val="000000"/>
                <w:sz w:val="22"/>
                <w:szCs w:val="22"/>
                <w:lang w:val="en-US"/>
              </w:rPr>
            </w:pPr>
          </w:p>
        </w:tc>
      </w:tr>
    </w:tbl>
    <w:p w:rsidR="00F9784E" w:rsidRPr="00EF610D" w:rsidRDefault="00F9784E" w:rsidP="00F9784E">
      <w:pPr>
        <w:ind w:left="90" w:right="148"/>
        <w:rPr>
          <w:sz w:val="22"/>
          <w:szCs w:val="22"/>
        </w:rPr>
      </w:pPr>
      <w:r w:rsidRPr="00EF610D">
        <w:rPr>
          <w:sz w:val="22"/>
          <w:szCs w:val="22"/>
        </w:rPr>
        <w:t>(По потреби – наставити табелу)</w:t>
      </w:r>
    </w:p>
    <w:p w:rsidR="00F9784E" w:rsidRPr="00EF610D" w:rsidRDefault="00F9784E" w:rsidP="00F9784E">
      <w:pPr>
        <w:ind w:left="90" w:right="148"/>
        <w:rPr>
          <w:sz w:val="22"/>
          <w:szCs w:val="22"/>
        </w:rPr>
      </w:pPr>
    </w:p>
    <w:p w:rsidR="00F9784E" w:rsidRPr="00EF610D" w:rsidRDefault="00F9784E" w:rsidP="00F9784E">
      <w:pPr>
        <w:ind w:left="90" w:right="148"/>
        <w:rPr>
          <w:sz w:val="22"/>
          <w:szCs w:val="22"/>
        </w:rPr>
      </w:pPr>
    </w:p>
    <w:p w:rsidR="00F9784E" w:rsidRPr="00EF610D" w:rsidRDefault="00F9784E" w:rsidP="00F9784E">
      <w:pPr>
        <w:ind w:left="90" w:right="148"/>
        <w:jc w:val="right"/>
        <w:rPr>
          <w:sz w:val="22"/>
          <w:szCs w:val="22"/>
        </w:rPr>
      </w:pPr>
      <w:r w:rsidRPr="00EF610D">
        <w:rPr>
          <w:sz w:val="22"/>
          <w:szCs w:val="22"/>
        </w:rPr>
        <w:t>Место и датум: ________________________________________________</w:t>
      </w:r>
    </w:p>
    <w:p w:rsidR="00F9784E" w:rsidRPr="00EF610D" w:rsidRDefault="00F9784E" w:rsidP="00F9784E">
      <w:pPr>
        <w:ind w:left="90" w:right="148"/>
        <w:jc w:val="right"/>
        <w:rPr>
          <w:sz w:val="22"/>
          <w:szCs w:val="22"/>
        </w:rPr>
      </w:pPr>
    </w:p>
    <w:p w:rsidR="00F9784E" w:rsidRPr="00EF610D" w:rsidRDefault="00F9784E" w:rsidP="00F9784E">
      <w:pPr>
        <w:ind w:left="90" w:right="148"/>
        <w:jc w:val="right"/>
        <w:rPr>
          <w:sz w:val="22"/>
          <w:szCs w:val="22"/>
        </w:rPr>
      </w:pPr>
      <w:r w:rsidRPr="00EF610D">
        <w:rPr>
          <w:sz w:val="22"/>
          <w:szCs w:val="22"/>
        </w:rPr>
        <w:t>Име презиме и функција заступника понуђача: _____________________</w:t>
      </w:r>
    </w:p>
    <w:p w:rsidR="00F9784E" w:rsidRPr="00EF610D" w:rsidRDefault="00F9784E" w:rsidP="00F9784E">
      <w:pPr>
        <w:ind w:left="90" w:right="148"/>
        <w:jc w:val="right"/>
        <w:rPr>
          <w:sz w:val="22"/>
          <w:szCs w:val="22"/>
        </w:rPr>
      </w:pPr>
    </w:p>
    <w:p w:rsidR="00F9784E" w:rsidRPr="00EF610D" w:rsidRDefault="00F9784E" w:rsidP="00F9784E">
      <w:pPr>
        <w:ind w:left="90" w:right="148"/>
        <w:jc w:val="right"/>
        <w:rPr>
          <w:sz w:val="22"/>
          <w:szCs w:val="22"/>
        </w:rPr>
      </w:pPr>
      <w:r w:rsidRPr="00EF610D">
        <w:rPr>
          <w:sz w:val="22"/>
          <w:szCs w:val="22"/>
        </w:rPr>
        <w:t>______________________________________________________________</w:t>
      </w:r>
    </w:p>
    <w:p w:rsidR="00F9784E" w:rsidRPr="00EF610D" w:rsidRDefault="00F9784E" w:rsidP="00F9784E">
      <w:pPr>
        <w:ind w:left="90" w:right="148"/>
        <w:jc w:val="right"/>
        <w:rPr>
          <w:sz w:val="22"/>
          <w:szCs w:val="22"/>
        </w:rPr>
      </w:pPr>
    </w:p>
    <w:p w:rsidR="00F9784E" w:rsidRPr="00EF610D" w:rsidRDefault="00F9784E" w:rsidP="00F9784E">
      <w:pPr>
        <w:ind w:left="90" w:right="148"/>
        <w:jc w:val="right"/>
        <w:rPr>
          <w:sz w:val="22"/>
          <w:szCs w:val="22"/>
        </w:rPr>
      </w:pPr>
      <w:r w:rsidRPr="00EF610D">
        <w:rPr>
          <w:sz w:val="22"/>
          <w:szCs w:val="22"/>
        </w:rPr>
        <w:t>Печат     _______________________________________</w:t>
      </w:r>
    </w:p>
    <w:p w:rsidR="00414A83" w:rsidRPr="00EF610D" w:rsidRDefault="00F9784E" w:rsidP="00F07880">
      <w:pPr>
        <w:ind w:left="90" w:right="1768"/>
        <w:jc w:val="right"/>
        <w:rPr>
          <w:sz w:val="22"/>
          <w:szCs w:val="22"/>
          <w:lang w:val="sr-Cyrl-CS"/>
        </w:rPr>
      </w:pPr>
      <w:r w:rsidRPr="00EF610D">
        <w:rPr>
          <w:sz w:val="22"/>
          <w:szCs w:val="22"/>
        </w:rPr>
        <w:t>(</w:t>
      </w:r>
      <w:proofErr w:type="gramStart"/>
      <w:r w:rsidRPr="00EF610D">
        <w:rPr>
          <w:sz w:val="22"/>
          <w:szCs w:val="22"/>
        </w:rPr>
        <w:t>потпис</w:t>
      </w:r>
      <w:proofErr w:type="gramEnd"/>
      <w:r w:rsidRPr="00EF610D">
        <w:rPr>
          <w:sz w:val="22"/>
          <w:szCs w:val="22"/>
        </w:rPr>
        <w:t>)</w:t>
      </w:r>
    </w:p>
    <w:sectPr w:rsidR="00414A83" w:rsidRPr="00EF610D" w:rsidSect="00F9784E">
      <w:headerReference w:type="default" r:id="rId16"/>
      <w:footerReference w:type="default" r:id="rId17"/>
      <w:pgSz w:w="12240" w:h="15840"/>
      <w:pgMar w:top="630" w:right="1440" w:bottom="990" w:left="1440" w:header="720" w:footer="3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0B" w:rsidRDefault="00521D0B" w:rsidP="0068786C">
      <w:pPr>
        <w:spacing w:line="240" w:lineRule="auto"/>
      </w:pPr>
      <w:r>
        <w:separator/>
      </w:r>
    </w:p>
  </w:endnote>
  <w:endnote w:type="continuationSeparator" w:id="0">
    <w:p w:rsidR="00521D0B" w:rsidRDefault="00521D0B" w:rsidP="006878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152654"/>
      <w:docPartObj>
        <w:docPartGallery w:val="Page Numbers (Bottom of Page)"/>
        <w:docPartUnique/>
      </w:docPartObj>
    </w:sdtPr>
    <w:sdtEndPr>
      <w:rPr>
        <w:rFonts w:ascii="Times New Roman" w:hAnsi="Times New Roman"/>
        <w:sz w:val="16"/>
      </w:rPr>
    </w:sdtEndPr>
    <w:sdtContent>
      <w:sdt>
        <w:sdtPr>
          <w:rPr>
            <w:rFonts w:ascii="Times New Roman" w:hAnsi="Times New Roman"/>
            <w:sz w:val="16"/>
          </w:rPr>
          <w:id w:val="-1769616900"/>
          <w:docPartObj>
            <w:docPartGallery w:val="Page Numbers (Top of Page)"/>
            <w:docPartUnique/>
          </w:docPartObj>
        </w:sdtPr>
        <w:sdtContent>
          <w:p w:rsidR="009F7E28" w:rsidRPr="005F1847" w:rsidRDefault="009F7E28">
            <w:pPr>
              <w:pStyle w:val="Footer"/>
              <w:jc w:val="right"/>
              <w:rPr>
                <w:rFonts w:ascii="Times New Roman" w:hAnsi="Times New Roman"/>
                <w:sz w:val="16"/>
              </w:rPr>
            </w:pPr>
            <w:r w:rsidRPr="005F1847">
              <w:rPr>
                <w:rFonts w:ascii="Times New Roman" w:hAnsi="Times New Roman"/>
                <w:sz w:val="16"/>
              </w:rPr>
              <w:t xml:space="preserve">Страна </w:t>
            </w:r>
            <w:r w:rsidRPr="005F1847">
              <w:rPr>
                <w:rFonts w:ascii="Times New Roman" w:hAnsi="Times New Roman"/>
                <w:b/>
                <w:bCs/>
                <w:sz w:val="32"/>
                <w:szCs w:val="24"/>
              </w:rPr>
              <w:fldChar w:fldCharType="begin"/>
            </w:r>
            <w:r w:rsidRPr="005F1847">
              <w:rPr>
                <w:rFonts w:ascii="Times New Roman" w:hAnsi="Times New Roman"/>
                <w:b/>
                <w:bCs/>
                <w:sz w:val="16"/>
              </w:rPr>
              <w:instrText xml:space="preserve"> PAGE </w:instrText>
            </w:r>
            <w:r w:rsidRPr="005F1847">
              <w:rPr>
                <w:rFonts w:ascii="Times New Roman" w:hAnsi="Times New Roman"/>
                <w:b/>
                <w:bCs/>
                <w:sz w:val="32"/>
                <w:szCs w:val="24"/>
              </w:rPr>
              <w:fldChar w:fldCharType="separate"/>
            </w:r>
            <w:r w:rsidR="009313EC">
              <w:rPr>
                <w:rFonts w:ascii="Times New Roman" w:hAnsi="Times New Roman"/>
                <w:b/>
                <w:bCs/>
                <w:noProof/>
                <w:sz w:val="16"/>
              </w:rPr>
              <w:t>3</w:t>
            </w:r>
            <w:r w:rsidRPr="005F1847">
              <w:rPr>
                <w:rFonts w:ascii="Times New Roman" w:hAnsi="Times New Roman"/>
                <w:b/>
                <w:bCs/>
                <w:sz w:val="32"/>
                <w:szCs w:val="24"/>
              </w:rPr>
              <w:fldChar w:fldCharType="end"/>
            </w:r>
            <w:r w:rsidRPr="005F1847">
              <w:rPr>
                <w:rFonts w:ascii="Times New Roman" w:hAnsi="Times New Roman"/>
                <w:sz w:val="16"/>
              </w:rPr>
              <w:t xml:space="preserve"> од </w:t>
            </w:r>
            <w:r w:rsidRPr="005F1847">
              <w:rPr>
                <w:rFonts w:ascii="Times New Roman" w:hAnsi="Times New Roman"/>
                <w:b/>
                <w:bCs/>
                <w:sz w:val="32"/>
                <w:szCs w:val="24"/>
              </w:rPr>
              <w:fldChar w:fldCharType="begin"/>
            </w:r>
            <w:r w:rsidRPr="005F1847">
              <w:rPr>
                <w:rFonts w:ascii="Times New Roman" w:hAnsi="Times New Roman"/>
                <w:b/>
                <w:bCs/>
                <w:sz w:val="16"/>
              </w:rPr>
              <w:instrText xml:space="preserve"> NUMPAGES  </w:instrText>
            </w:r>
            <w:r w:rsidRPr="005F1847">
              <w:rPr>
                <w:rFonts w:ascii="Times New Roman" w:hAnsi="Times New Roman"/>
                <w:b/>
                <w:bCs/>
                <w:sz w:val="32"/>
                <w:szCs w:val="24"/>
              </w:rPr>
              <w:fldChar w:fldCharType="separate"/>
            </w:r>
            <w:r w:rsidR="009313EC">
              <w:rPr>
                <w:rFonts w:ascii="Times New Roman" w:hAnsi="Times New Roman"/>
                <w:b/>
                <w:bCs/>
                <w:noProof/>
                <w:sz w:val="16"/>
              </w:rPr>
              <w:t>30</w:t>
            </w:r>
            <w:r w:rsidRPr="005F1847">
              <w:rPr>
                <w:rFonts w:ascii="Times New Roman" w:hAnsi="Times New Roman"/>
                <w:b/>
                <w:bCs/>
                <w:sz w:val="32"/>
                <w:szCs w:val="24"/>
              </w:rPr>
              <w:fldChar w:fldCharType="end"/>
            </w:r>
          </w:p>
        </w:sdtContent>
      </w:sdt>
    </w:sdtContent>
  </w:sdt>
  <w:p w:rsidR="009F7E28" w:rsidRPr="00800005" w:rsidRDefault="009F7E28" w:rsidP="00F9784E">
    <w:pPr>
      <w:pStyle w:val="Footer"/>
      <w:tabs>
        <w:tab w:val="clear" w:pos="7371"/>
        <w:tab w:val="right" w:pos="9360"/>
      </w:tabs>
      <w:rPr>
        <w:rFonts w:ascii="Times New Roman" w:hAnsi="Times New Roman"/>
        <w:i/>
        <w:sz w:val="24"/>
        <w:szCs w:val="24"/>
        <w:lang w:val="sr-Cyrl-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28" w:rsidRPr="00A608CD" w:rsidRDefault="009F7E28">
    <w:pPr>
      <w:pStyle w:val="Footer"/>
      <w:jc w:val="right"/>
      <w:rPr>
        <w:rFonts w:ascii="Times New Roman" w:hAnsi="Times New Roman"/>
        <w:sz w:val="20"/>
      </w:rPr>
    </w:pPr>
    <w:r w:rsidRPr="00A608CD">
      <w:rPr>
        <w:rFonts w:ascii="Times New Roman" w:hAnsi="Times New Roman"/>
        <w:sz w:val="20"/>
        <w:lang w:val="sr-Cyrl-CS"/>
      </w:rPr>
      <w:t>Страна</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Pr>
        <w:rFonts w:ascii="Times New Roman" w:hAnsi="Times New Roman"/>
        <w:b/>
        <w:noProof/>
        <w:sz w:val="20"/>
      </w:rPr>
      <w:t>47</w:t>
    </w:r>
    <w:r w:rsidRPr="00A608CD">
      <w:rPr>
        <w:rFonts w:ascii="Times New Roman" w:hAnsi="Times New Roman"/>
        <w:b/>
        <w:sz w:val="32"/>
        <w:szCs w:val="24"/>
      </w:rPr>
      <w:fldChar w:fldCharType="end"/>
    </w:r>
    <w:r w:rsidRPr="00A608CD">
      <w:rPr>
        <w:rFonts w:ascii="Times New Roman" w:hAnsi="Times New Roman"/>
        <w:sz w:val="20"/>
        <w:lang w:val="sr-Cyrl-CS"/>
      </w:rPr>
      <w:t>од</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Pr>
        <w:rFonts w:ascii="Times New Roman" w:hAnsi="Times New Roman"/>
        <w:b/>
        <w:noProof/>
        <w:sz w:val="20"/>
      </w:rPr>
      <w:t>30</w:t>
    </w:r>
    <w:r w:rsidRPr="00A608CD">
      <w:rPr>
        <w:rFonts w:ascii="Times New Roman" w:hAnsi="Times New Roman"/>
        <w:b/>
        <w:sz w:val="32"/>
        <w:szCs w:val="24"/>
      </w:rPr>
      <w:fldChar w:fldCharType="end"/>
    </w:r>
  </w:p>
  <w:p w:rsidR="009F7E28" w:rsidRDefault="009F7E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28" w:rsidRPr="00F9784E" w:rsidRDefault="009F7E28" w:rsidP="00F9784E">
    <w:pPr>
      <w:pStyle w:val="Header"/>
      <w:jc w:val="right"/>
      <w:rPr>
        <w:sz w:val="20"/>
      </w:rPr>
    </w:pPr>
    <w:r w:rsidRPr="00F9784E">
      <w:rPr>
        <w:sz w:val="20"/>
      </w:rPr>
      <w:t xml:space="preserve">Страна </w:t>
    </w:r>
    <w:r w:rsidRPr="00F9784E">
      <w:rPr>
        <w:b/>
        <w:sz w:val="20"/>
      </w:rPr>
      <w:fldChar w:fldCharType="begin"/>
    </w:r>
    <w:r w:rsidRPr="00F9784E">
      <w:rPr>
        <w:b/>
        <w:sz w:val="20"/>
      </w:rPr>
      <w:instrText xml:space="preserve"> PAGE </w:instrText>
    </w:r>
    <w:r w:rsidRPr="00F9784E">
      <w:rPr>
        <w:b/>
        <w:sz w:val="20"/>
      </w:rPr>
      <w:fldChar w:fldCharType="separate"/>
    </w:r>
    <w:r>
      <w:rPr>
        <w:b/>
        <w:noProof/>
        <w:sz w:val="20"/>
      </w:rPr>
      <w:t>30</w:t>
    </w:r>
    <w:r w:rsidRPr="00F9784E">
      <w:rPr>
        <w:b/>
        <w:sz w:val="20"/>
      </w:rPr>
      <w:fldChar w:fldCharType="end"/>
    </w:r>
    <w:r w:rsidRPr="00F9784E">
      <w:rPr>
        <w:sz w:val="20"/>
      </w:rPr>
      <w:t xml:space="preserve"> од </w:t>
    </w:r>
    <w:r w:rsidRPr="00F9784E">
      <w:rPr>
        <w:b/>
        <w:sz w:val="20"/>
      </w:rPr>
      <w:fldChar w:fldCharType="begin"/>
    </w:r>
    <w:r w:rsidRPr="00F9784E">
      <w:rPr>
        <w:b/>
        <w:sz w:val="20"/>
      </w:rPr>
      <w:instrText xml:space="preserve"> NUMPAGES  </w:instrText>
    </w:r>
    <w:r w:rsidRPr="00F9784E">
      <w:rPr>
        <w:b/>
        <w:sz w:val="20"/>
      </w:rPr>
      <w:fldChar w:fldCharType="separate"/>
    </w:r>
    <w:r>
      <w:rPr>
        <w:b/>
        <w:noProof/>
        <w:sz w:val="20"/>
      </w:rPr>
      <w:t>30</w:t>
    </w:r>
    <w:r w:rsidRPr="00F9784E">
      <w:rPr>
        <w:b/>
        <w:sz w:val="20"/>
      </w:rPr>
      <w:fldChar w:fldCharType="end"/>
    </w:r>
  </w:p>
  <w:p w:rsidR="009F7E28" w:rsidRPr="00250A33" w:rsidRDefault="009F7E28" w:rsidP="00250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0B" w:rsidRDefault="00521D0B" w:rsidP="0068786C">
      <w:pPr>
        <w:spacing w:line="240" w:lineRule="auto"/>
      </w:pPr>
      <w:r>
        <w:separator/>
      </w:r>
    </w:p>
  </w:footnote>
  <w:footnote w:type="continuationSeparator" w:id="0">
    <w:p w:rsidR="00521D0B" w:rsidRDefault="00521D0B" w:rsidP="006878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28" w:rsidRPr="006C7838" w:rsidRDefault="009F7E28" w:rsidP="00F9784E">
    <w:pPr>
      <w:pStyle w:val="Header"/>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28" w:rsidRPr="00D13CA0" w:rsidRDefault="009F7E28" w:rsidP="00F978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28" w:rsidRDefault="009F7E28">
    <w:pPr>
      <w:pStyle w:val="Header"/>
      <w:jc w:val="center"/>
    </w:pPr>
  </w:p>
  <w:p w:rsidR="009F7E28" w:rsidRDefault="009F7E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70"/>
        </w:tabs>
        <w:ind w:left="16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1DB6FBD"/>
    <w:multiLevelType w:val="hybridMultilevel"/>
    <w:tmpl w:val="D09C917E"/>
    <w:lvl w:ilvl="0" w:tplc="D92E5318">
      <w:start w:val="10"/>
      <w:numFmt w:val="bullet"/>
      <w:lvlText w:val="-"/>
      <w:lvlJc w:val="left"/>
      <w:pPr>
        <w:ind w:left="720" w:hanging="360"/>
      </w:pPr>
      <w:rPr>
        <w:rFonts w:ascii="Times New Roman" w:eastAsia="Times New Roman" w:hAnsi="Times New Roman" w:cs="Times New Roman" w:hint="default"/>
        <w:sz w:val="23"/>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A75CB4"/>
    <w:multiLevelType w:val="multilevel"/>
    <w:tmpl w:val="D6AE88A2"/>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rFonts w:ascii="Times New Roman" w:hAnsi="Times New Roman" w:cs="Times New Roman" w:hint="default"/>
        <w:b/>
        <w:color w:val="000000"/>
        <w:sz w:val="22"/>
        <w:szCs w:val="22"/>
      </w:rPr>
    </w:lvl>
    <w:lvl w:ilvl="2">
      <w:start w:val="1"/>
      <w:numFmt w:val="decimal"/>
      <w:isLgl/>
      <w:lvlText w:val="%1.%2.%3."/>
      <w:lvlJc w:val="left"/>
      <w:pPr>
        <w:tabs>
          <w:tab w:val="num" w:pos="780"/>
        </w:tabs>
        <w:ind w:left="780" w:hanging="720"/>
      </w:pPr>
      <w:rPr>
        <w:b/>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7">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8">
    <w:nsid w:val="26665669"/>
    <w:multiLevelType w:val="hybridMultilevel"/>
    <w:tmpl w:val="6F4ADAD4"/>
    <w:lvl w:ilvl="0" w:tplc="CEECC81A">
      <w:start w:val="30"/>
      <w:numFmt w:val="bullet"/>
      <w:lvlText w:val=""/>
      <w:lvlJc w:val="left"/>
      <w:pPr>
        <w:tabs>
          <w:tab w:val="num" w:pos="1230"/>
        </w:tabs>
        <w:ind w:left="284" w:firstLine="586"/>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54974B8"/>
    <w:multiLevelType w:val="hybridMultilevel"/>
    <w:tmpl w:val="336287C4"/>
    <w:lvl w:ilvl="0" w:tplc="750E06C8">
      <w:start w:val="1"/>
      <w:numFmt w:val="russianLow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ADF2FCA"/>
    <w:multiLevelType w:val="hybridMultilevel"/>
    <w:tmpl w:val="E32A4048"/>
    <w:lvl w:ilvl="0" w:tplc="32A093D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22E0F5B"/>
    <w:multiLevelType w:val="multilevel"/>
    <w:tmpl w:val="913074BE"/>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7AD54B2"/>
    <w:multiLevelType w:val="hybridMultilevel"/>
    <w:tmpl w:val="E162EABE"/>
    <w:lvl w:ilvl="0" w:tplc="D3669C12">
      <w:numFmt w:val="bullet"/>
      <w:lvlText w:val="-"/>
      <w:lvlJc w:val="left"/>
      <w:pPr>
        <w:tabs>
          <w:tab w:val="num" w:pos="1065"/>
        </w:tabs>
        <w:ind w:left="1065" w:hanging="360"/>
      </w:pPr>
      <w:rPr>
        <w:rFonts w:ascii="Times New Roman" w:eastAsia="Times New Roman" w:hAnsi="Times New Roman" w:cs="Times New Roman" w:hint="default"/>
      </w:rPr>
    </w:lvl>
    <w:lvl w:ilvl="1" w:tplc="081A0003" w:tentative="1">
      <w:start w:val="1"/>
      <w:numFmt w:val="bullet"/>
      <w:lvlText w:val="o"/>
      <w:lvlJc w:val="left"/>
      <w:pPr>
        <w:tabs>
          <w:tab w:val="num" w:pos="1785"/>
        </w:tabs>
        <w:ind w:left="1785" w:hanging="360"/>
      </w:pPr>
      <w:rPr>
        <w:rFonts w:ascii="Courier New" w:hAnsi="Courier New" w:cs="Courier New" w:hint="default"/>
      </w:rPr>
    </w:lvl>
    <w:lvl w:ilvl="2" w:tplc="081A0005" w:tentative="1">
      <w:start w:val="1"/>
      <w:numFmt w:val="bullet"/>
      <w:lvlText w:val=""/>
      <w:lvlJc w:val="left"/>
      <w:pPr>
        <w:tabs>
          <w:tab w:val="num" w:pos="2505"/>
        </w:tabs>
        <w:ind w:left="2505" w:hanging="360"/>
      </w:pPr>
      <w:rPr>
        <w:rFonts w:ascii="Wingdings" w:hAnsi="Wingdings" w:hint="default"/>
      </w:rPr>
    </w:lvl>
    <w:lvl w:ilvl="3" w:tplc="081A0001" w:tentative="1">
      <w:start w:val="1"/>
      <w:numFmt w:val="bullet"/>
      <w:lvlText w:val=""/>
      <w:lvlJc w:val="left"/>
      <w:pPr>
        <w:tabs>
          <w:tab w:val="num" w:pos="3225"/>
        </w:tabs>
        <w:ind w:left="3225" w:hanging="360"/>
      </w:pPr>
      <w:rPr>
        <w:rFonts w:ascii="Symbol" w:hAnsi="Symbol" w:hint="default"/>
      </w:rPr>
    </w:lvl>
    <w:lvl w:ilvl="4" w:tplc="081A0003" w:tentative="1">
      <w:start w:val="1"/>
      <w:numFmt w:val="bullet"/>
      <w:lvlText w:val="o"/>
      <w:lvlJc w:val="left"/>
      <w:pPr>
        <w:tabs>
          <w:tab w:val="num" w:pos="3945"/>
        </w:tabs>
        <w:ind w:left="3945" w:hanging="360"/>
      </w:pPr>
      <w:rPr>
        <w:rFonts w:ascii="Courier New" w:hAnsi="Courier New" w:cs="Courier New" w:hint="default"/>
      </w:rPr>
    </w:lvl>
    <w:lvl w:ilvl="5" w:tplc="081A0005" w:tentative="1">
      <w:start w:val="1"/>
      <w:numFmt w:val="bullet"/>
      <w:lvlText w:val=""/>
      <w:lvlJc w:val="left"/>
      <w:pPr>
        <w:tabs>
          <w:tab w:val="num" w:pos="4665"/>
        </w:tabs>
        <w:ind w:left="4665" w:hanging="360"/>
      </w:pPr>
      <w:rPr>
        <w:rFonts w:ascii="Wingdings" w:hAnsi="Wingdings" w:hint="default"/>
      </w:rPr>
    </w:lvl>
    <w:lvl w:ilvl="6" w:tplc="081A0001" w:tentative="1">
      <w:start w:val="1"/>
      <w:numFmt w:val="bullet"/>
      <w:lvlText w:val=""/>
      <w:lvlJc w:val="left"/>
      <w:pPr>
        <w:tabs>
          <w:tab w:val="num" w:pos="5385"/>
        </w:tabs>
        <w:ind w:left="5385" w:hanging="360"/>
      </w:pPr>
      <w:rPr>
        <w:rFonts w:ascii="Symbol" w:hAnsi="Symbol" w:hint="default"/>
      </w:rPr>
    </w:lvl>
    <w:lvl w:ilvl="7" w:tplc="081A0003" w:tentative="1">
      <w:start w:val="1"/>
      <w:numFmt w:val="bullet"/>
      <w:lvlText w:val="o"/>
      <w:lvlJc w:val="left"/>
      <w:pPr>
        <w:tabs>
          <w:tab w:val="num" w:pos="6105"/>
        </w:tabs>
        <w:ind w:left="6105" w:hanging="360"/>
      </w:pPr>
      <w:rPr>
        <w:rFonts w:ascii="Courier New" w:hAnsi="Courier New" w:cs="Courier New" w:hint="default"/>
      </w:rPr>
    </w:lvl>
    <w:lvl w:ilvl="8" w:tplc="081A0005" w:tentative="1">
      <w:start w:val="1"/>
      <w:numFmt w:val="bullet"/>
      <w:lvlText w:val=""/>
      <w:lvlJc w:val="left"/>
      <w:pPr>
        <w:tabs>
          <w:tab w:val="num" w:pos="6825"/>
        </w:tabs>
        <w:ind w:left="6825" w:hanging="360"/>
      </w:pPr>
      <w:rPr>
        <w:rFonts w:ascii="Wingdings" w:hAnsi="Wingdings" w:hint="default"/>
      </w:rPr>
    </w:lvl>
  </w:abstractNum>
  <w:abstractNum w:abstractNumId="14">
    <w:nsid w:val="60DD547F"/>
    <w:multiLevelType w:val="multilevel"/>
    <w:tmpl w:val="82462BB4"/>
    <w:lvl w:ilvl="0">
      <w:start w:val="1"/>
      <w:numFmt w:val="decimal"/>
      <w:lvlText w:val="%1."/>
      <w:lvlJc w:val="left"/>
      <w:pPr>
        <w:tabs>
          <w:tab w:val="num" w:pos="630"/>
        </w:tabs>
        <w:ind w:left="630" w:hanging="360"/>
      </w:pPr>
      <w:rPr>
        <w:rFonts w:hint="default"/>
      </w:rPr>
    </w:lvl>
    <w:lvl w:ilvl="1">
      <w:start w:val="1"/>
      <w:numFmt w:val="decimal"/>
      <w:isLgl/>
      <w:lvlText w:val="%2."/>
      <w:lvlJc w:val="left"/>
      <w:pPr>
        <w:ind w:left="1140" w:hanging="4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66C010D7"/>
    <w:multiLevelType w:val="hybridMultilevel"/>
    <w:tmpl w:val="59325EC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19">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0">
    <w:nsid w:val="71E241F6"/>
    <w:multiLevelType w:val="multilevel"/>
    <w:tmpl w:val="976EDB5A"/>
    <w:lvl w:ilvl="0">
      <w:start w:val="1"/>
      <w:numFmt w:val="decimal"/>
      <w:lvlText w:val="%1."/>
      <w:lvlJc w:val="left"/>
      <w:pPr>
        <w:ind w:left="720" w:hanging="360"/>
      </w:pPr>
      <w:rPr>
        <w:sz w:val="22"/>
      </w:rPr>
    </w:lvl>
    <w:lvl w:ilvl="1">
      <w:start w:val="4"/>
      <w:numFmt w:val="decimal"/>
      <w:isLgl/>
      <w:lvlText w:val="%1.%2"/>
      <w:lvlJc w:val="left"/>
      <w:pPr>
        <w:ind w:left="720" w:hanging="360"/>
      </w:pPr>
      <w:rPr>
        <w:b w:val="0"/>
        <w:i w:val="0"/>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rPr>
        <w:b w:val="0"/>
        <w:i w:val="0"/>
      </w:rPr>
    </w:lvl>
    <w:lvl w:ilvl="4">
      <w:start w:val="1"/>
      <w:numFmt w:val="decimal"/>
      <w:isLgl/>
      <w:lvlText w:val="%1.%2.%3.%4.%5"/>
      <w:lvlJc w:val="left"/>
      <w:pPr>
        <w:ind w:left="1440" w:hanging="1080"/>
      </w:pPr>
      <w:rPr>
        <w:b w:val="0"/>
        <w:i w:val="0"/>
      </w:rPr>
    </w:lvl>
    <w:lvl w:ilvl="5">
      <w:start w:val="1"/>
      <w:numFmt w:val="decimal"/>
      <w:isLgl/>
      <w:lvlText w:val="%1.%2.%3.%4.%5.%6"/>
      <w:lvlJc w:val="left"/>
      <w:pPr>
        <w:ind w:left="1440" w:hanging="1080"/>
      </w:pPr>
      <w:rPr>
        <w:b w:val="0"/>
        <w:i w:val="0"/>
      </w:rPr>
    </w:lvl>
    <w:lvl w:ilvl="6">
      <w:start w:val="1"/>
      <w:numFmt w:val="decimal"/>
      <w:isLgl/>
      <w:lvlText w:val="%1.%2.%3.%4.%5.%6.%7"/>
      <w:lvlJc w:val="left"/>
      <w:pPr>
        <w:ind w:left="1800" w:hanging="1440"/>
      </w:pPr>
      <w:rPr>
        <w:b w:val="0"/>
        <w:i w:val="0"/>
      </w:rPr>
    </w:lvl>
    <w:lvl w:ilvl="7">
      <w:start w:val="1"/>
      <w:numFmt w:val="decimal"/>
      <w:isLgl/>
      <w:lvlText w:val="%1.%2.%3.%4.%5.%6.%7.%8"/>
      <w:lvlJc w:val="left"/>
      <w:pPr>
        <w:ind w:left="1800" w:hanging="1440"/>
      </w:pPr>
      <w:rPr>
        <w:b w:val="0"/>
        <w:i w:val="0"/>
      </w:rPr>
    </w:lvl>
    <w:lvl w:ilvl="8">
      <w:start w:val="1"/>
      <w:numFmt w:val="decimal"/>
      <w:isLgl/>
      <w:lvlText w:val="%1.%2.%3.%4.%5.%6.%7.%8.%9"/>
      <w:lvlJc w:val="left"/>
      <w:pPr>
        <w:ind w:left="2160" w:hanging="1800"/>
      </w:pPr>
      <w:rPr>
        <w:b w:val="0"/>
        <w:i w:val="0"/>
      </w:rPr>
    </w:lvl>
  </w:abstractNum>
  <w:abstractNum w:abstractNumId="21">
    <w:nsid w:val="71ED6733"/>
    <w:multiLevelType w:val="multilevel"/>
    <w:tmpl w:val="9A485A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nsid w:val="7A9A33A1"/>
    <w:multiLevelType w:val="multilevel"/>
    <w:tmpl w:val="AD1470D2"/>
    <w:lvl w:ilvl="0">
      <w:start w:val="1"/>
      <w:numFmt w:val="decimal"/>
      <w:lvlText w:val="%1"/>
      <w:lvlJc w:val="left"/>
      <w:pPr>
        <w:ind w:left="360" w:hanging="360"/>
      </w:pPr>
    </w:lvl>
    <w:lvl w:ilvl="1">
      <w:start w:val="2"/>
      <w:numFmt w:val="decimal"/>
      <w:lvlText w:val="%1.%2"/>
      <w:lvlJc w:val="left"/>
      <w:pPr>
        <w:ind w:left="1260" w:hanging="360"/>
      </w:pPr>
      <w:rPr>
        <w:b/>
        <w:sz w:val="24"/>
        <w:szCs w:val="24"/>
      </w:rPr>
    </w:lvl>
    <w:lvl w:ilvl="2">
      <w:start w:val="1"/>
      <w:numFmt w:val="decimal"/>
      <w:lvlText w:val="%1.%2.%3"/>
      <w:lvlJc w:val="left"/>
      <w:pPr>
        <w:ind w:left="306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22"/>
  </w:num>
  <w:num w:numId="13">
    <w:abstractNumId w:val="20"/>
  </w:num>
  <w:num w:numId="14">
    <w:abstractNumId w:val="17"/>
  </w:num>
  <w:num w:numId="15">
    <w:abstractNumId w:val="11"/>
  </w:num>
  <w:num w:numId="16">
    <w:abstractNumId w:val="6"/>
  </w:num>
  <w:num w:numId="17">
    <w:abstractNumId w:val="21"/>
  </w:num>
  <w:num w:numId="18">
    <w:abstractNumId w:val="0"/>
  </w:num>
  <w:num w:numId="19">
    <w:abstractNumId w:val="13"/>
  </w:num>
  <w:num w:numId="20">
    <w:abstractNumId w:val="14"/>
  </w:num>
  <w:num w:numId="21">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rsids>
    <w:rsidRoot w:val="00414A83"/>
    <w:rsid w:val="000016A9"/>
    <w:rsid w:val="00043B48"/>
    <w:rsid w:val="00051938"/>
    <w:rsid w:val="000A566B"/>
    <w:rsid w:val="000B4E10"/>
    <w:rsid w:val="000C1C44"/>
    <w:rsid w:val="000E6641"/>
    <w:rsid w:val="000F0481"/>
    <w:rsid w:val="00111E48"/>
    <w:rsid w:val="00114E77"/>
    <w:rsid w:val="001263F8"/>
    <w:rsid w:val="00141C57"/>
    <w:rsid w:val="00186BC0"/>
    <w:rsid w:val="0018758E"/>
    <w:rsid w:val="00193C76"/>
    <w:rsid w:val="001A5248"/>
    <w:rsid w:val="001F73EB"/>
    <w:rsid w:val="00227FDA"/>
    <w:rsid w:val="00250A33"/>
    <w:rsid w:val="00254B46"/>
    <w:rsid w:val="002A755A"/>
    <w:rsid w:val="002D1531"/>
    <w:rsid w:val="002E2005"/>
    <w:rsid w:val="003054D9"/>
    <w:rsid w:val="00310FAB"/>
    <w:rsid w:val="00366FA6"/>
    <w:rsid w:val="003840FB"/>
    <w:rsid w:val="00387122"/>
    <w:rsid w:val="003C756A"/>
    <w:rsid w:val="003C7EB2"/>
    <w:rsid w:val="003E2180"/>
    <w:rsid w:val="003F3268"/>
    <w:rsid w:val="003F52FB"/>
    <w:rsid w:val="00412059"/>
    <w:rsid w:val="00412B63"/>
    <w:rsid w:val="00414A83"/>
    <w:rsid w:val="00433348"/>
    <w:rsid w:val="004B2736"/>
    <w:rsid w:val="004C4241"/>
    <w:rsid w:val="004C66E2"/>
    <w:rsid w:val="004D16CE"/>
    <w:rsid w:val="004D2F65"/>
    <w:rsid w:val="00521D0B"/>
    <w:rsid w:val="00535B3A"/>
    <w:rsid w:val="005405F2"/>
    <w:rsid w:val="005430F6"/>
    <w:rsid w:val="00545FA3"/>
    <w:rsid w:val="00555FB8"/>
    <w:rsid w:val="005E0B2E"/>
    <w:rsid w:val="006345AA"/>
    <w:rsid w:val="006376F9"/>
    <w:rsid w:val="00655223"/>
    <w:rsid w:val="00686D18"/>
    <w:rsid w:val="0068786C"/>
    <w:rsid w:val="006B2B32"/>
    <w:rsid w:val="006E3AEF"/>
    <w:rsid w:val="00704657"/>
    <w:rsid w:val="007225C4"/>
    <w:rsid w:val="0072408B"/>
    <w:rsid w:val="007612D1"/>
    <w:rsid w:val="007C5DBD"/>
    <w:rsid w:val="007F05EA"/>
    <w:rsid w:val="008055EB"/>
    <w:rsid w:val="00812B9A"/>
    <w:rsid w:val="008617F2"/>
    <w:rsid w:val="00864746"/>
    <w:rsid w:val="00894370"/>
    <w:rsid w:val="008A6ECE"/>
    <w:rsid w:val="008C2BA2"/>
    <w:rsid w:val="008C783B"/>
    <w:rsid w:val="008F7130"/>
    <w:rsid w:val="00915876"/>
    <w:rsid w:val="009313EC"/>
    <w:rsid w:val="00966C52"/>
    <w:rsid w:val="009B0F74"/>
    <w:rsid w:val="009D3B5D"/>
    <w:rsid w:val="009E16B8"/>
    <w:rsid w:val="009E2FDC"/>
    <w:rsid w:val="009F143E"/>
    <w:rsid w:val="009F1541"/>
    <w:rsid w:val="009F59F6"/>
    <w:rsid w:val="009F7E28"/>
    <w:rsid w:val="00A25C79"/>
    <w:rsid w:val="00A36BBC"/>
    <w:rsid w:val="00A463F4"/>
    <w:rsid w:val="00A62A45"/>
    <w:rsid w:val="00A72CA6"/>
    <w:rsid w:val="00A91A33"/>
    <w:rsid w:val="00AB33B5"/>
    <w:rsid w:val="00AC0596"/>
    <w:rsid w:val="00AC7FCB"/>
    <w:rsid w:val="00AD4CFC"/>
    <w:rsid w:val="00B4505F"/>
    <w:rsid w:val="00B846CC"/>
    <w:rsid w:val="00BA7E00"/>
    <w:rsid w:val="00BD299F"/>
    <w:rsid w:val="00BE0798"/>
    <w:rsid w:val="00BE0CAE"/>
    <w:rsid w:val="00BF33EE"/>
    <w:rsid w:val="00C579DC"/>
    <w:rsid w:val="00C826E7"/>
    <w:rsid w:val="00C8341E"/>
    <w:rsid w:val="00C90A5C"/>
    <w:rsid w:val="00CB558F"/>
    <w:rsid w:val="00CC3CE6"/>
    <w:rsid w:val="00CD38ED"/>
    <w:rsid w:val="00CD73F9"/>
    <w:rsid w:val="00CE14FF"/>
    <w:rsid w:val="00CE16A5"/>
    <w:rsid w:val="00D1514E"/>
    <w:rsid w:val="00D20753"/>
    <w:rsid w:val="00D2266B"/>
    <w:rsid w:val="00D328CD"/>
    <w:rsid w:val="00D42A7C"/>
    <w:rsid w:val="00D81DCD"/>
    <w:rsid w:val="00D90B56"/>
    <w:rsid w:val="00D9522F"/>
    <w:rsid w:val="00DC3A72"/>
    <w:rsid w:val="00DE479C"/>
    <w:rsid w:val="00DE4CB0"/>
    <w:rsid w:val="00E008C3"/>
    <w:rsid w:val="00E26840"/>
    <w:rsid w:val="00E30131"/>
    <w:rsid w:val="00E50CD1"/>
    <w:rsid w:val="00E71AD7"/>
    <w:rsid w:val="00EB2C7F"/>
    <w:rsid w:val="00EF0374"/>
    <w:rsid w:val="00EF610D"/>
    <w:rsid w:val="00F05188"/>
    <w:rsid w:val="00F07880"/>
    <w:rsid w:val="00F32877"/>
    <w:rsid w:val="00F401B7"/>
    <w:rsid w:val="00F7534D"/>
    <w:rsid w:val="00F9784E"/>
    <w:rsid w:val="00FA588B"/>
    <w:rsid w:val="00FC552A"/>
    <w:rsid w:val="00FD1062"/>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1" w:qFormat="1"/>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83"/>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414A83"/>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414A83"/>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414A83"/>
    <w:pPr>
      <w:numPr>
        <w:ilvl w:val="2"/>
      </w:numPr>
      <w:spacing w:after="60"/>
      <w:outlineLvl w:val="2"/>
    </w:pPr>
    <w:rPr>
      <w:sz w:val="23"/>
    </w:rPr>
  </w:style>
  <w:style w:type="paragraph" w:styleId="Heading4">
    <w:name w:val="heading 4"/>
    <w:basedOn w:val="Normal"/>
    <w:next w:val="BodyText"/>
    <w:link w:val="Heading4Char"/>
    <w:unhideWhenUsed/>
    <w:qFormat/>
    <w:rsid w:val="00414A83"/>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414A83"/>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414A83"/>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414A83"/>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414A83"/>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414A83"/>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A83"/>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414A83"/>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414A83"/>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rsid w:val="00414A83"/>
    <w:rPr>
      <w:rFonts w:ascii="Calibri" w:eastAsia="Times New Roman" w:hAnsi="Calibri" w:cs="Times New Roman"/>
      <w:b/>
      <w:sz w:val="23"/>
      <w:szCs w:val="20"/>
      <w:lang w:val="en-GB"/>
    </w:rPr>
  </w:style>
  <w:style w:type="character" w:customStyle="1" w:styleId="Heading5Char">
    <w:name w:val="Heading 5 Char"/>
    <w:basedOn w:val="DefaultParagraphFont"/>
    <w:link w:val="Heading5"/>
    <w:rsid w:val="00414A83"/>
    <w:rPr>
      <w:rFonts w:ascii="Arial" w:eastAsia="Times New Roman" w:hAnsi="Arial" w:cs="Times New Roman"/>
      <w:szCs w:val="20"/>
      <w:lang w:val="en-GB"/>
    </w:rPr>
  </w:style>
  <w:style w:type="character" w:customStyle="1" w:styleId="Heading6Char">
    <w:name w:val="Heading 6 Char"/>
    <w:basedOn w:val="DefaultParagraphFont"/>
    <w:link w:val="Heading6"/>
    <w:rsid w:val="00414A83"/>
    <w:rPr>
      <w:rFonts w:ascii="Arial" w:eastAsia="Times New Roman" w:hAnsi="Arial" w:cs="Times New Roman"/>
      <w:i/>
      <w:szCs w:val="20"/>
      <w:lang w:val="en-GB"/>
    </w:rPr>
  </w:style>
  <w:style w:type="character" w:customStyle="1" w:styleId="Heading7Char">
    <w:name w:val="Heading 7 Char"/>
    <w:basedOn w:val="DefaultParagraphFont"/>
    <w:link w:val="Heading7"/>
    <w:rsid w:val="00414A83"/>
    <w:rPr>
      <w:rFonts w:ascii="Arial" w:eastAsia="Calibri" w:hAnsi="Arial" w:cs="Times New Roman"/>
      <w:sz w:val="23"/>
      <w:szCs w:val="20"/>
      <w:lang w:val="en-GB"/>
    </w:rPr>
  </w:style>
  <w:style w:type="character" w:customStyle="1" w:styleId="Heading8Char">
    <w:name w:val="Heading 8 Char"/>
    <w:basedOn w:val="DefaultParagraphFont"/>
    <w:link w:val="Heading8"/>
    <w:rsid w:val="00414A83"/>
    <w:rPr>
      <w:rFonts w:ascii="Arial" w:eastAsia="Calibri" w:hAnsi="Arial" w:cs="Times New Roman"/>
      <w:i/>
      <w:sz w:val="23"/>
      <w:szCs w:val="20"/>
      <w:lang w:val="en-GB"/>
    </w:rPr>
  </w:style>
  <w:style w:type="character" w:customStyle="1" w:styleId="Heading9Char">
    <w:name w:val="Heading 9 Char"/>
    <w:basedOn w:val="DefaultParagraphFont"/>
    <w:link w:val="Heading9"/>
    <w:rsid w:val="00414A83"/>
    <w:rPr>
      <w:rFonts w:ascii="Arial" w:eastAsia="Calibri" w:hAnsi="Arial" w:cs="Times New Roman"/>
      <w:i/>
      <w:sz w:val="18"/>
      <w:szCs w:val="20"/>
      <w:lang w:val="en-GB"/>
    </w:rPr>
  </w:style>
  <w:style w:type="character" w:styleId="Hyperlink">
    <w:name w:val="Hyperlink"/>
    <w:unhideWhenUsed/>
    <w:rsid w:val="00414A83"/>
    <w:rPr>
      <w:color w:val="0000FF"/>
      <w:u w:val="single"/>
    </w:rPr>
  </w:style>
  <w:style w:type="character" w:styleId="FollowedHyperlink">
    <w:name w:val="FollowedHyperlink"/>
    <w:semiHidden/>
    <w:unhideWhenUsed/>
    <w:rsid w:val="00414A83"/>
    <w:rPr>
      <w:color w:val="800080"/>
      <w:u w:val="single"/>
    </w:rPr>
  </w:style>
  <w:style w:type="paragraph" w:styleId="BodyText">
    <w:name w:val="Body Text"/>
    <w:aliases w:val="Body Text Char Char Char,Body Text Char Char"/>
    <w:basedOn w:val="Normal"/>
    <w:link w:val="BodyTextChar"/>
    <w:uiPriority w:val="1"/>
    <w:unhideWhenUsed/>
    <w:qFormat/>
    <w:rsid w:val="00414A83"/>
    <w:pPr>
      <w:spacing w:after="270"/>
    </w:pPr>
  </w:style>
  <w:style w:type="character" w:customStyle="1" w:styleId="BodyTextChar">
    <w:name w:val="Body Text Char"/>
    <w:aliases w:val="Body Text Char Char Char Char,Body Text Char Char Char1"/>
    <w:basedOn w:val="DefaultParagraphFont"/>
    <w:link w:val="BodyText"/>
    <w:uiPriority w:val="99"/>
    <w:rsid w:val="00414A83"/>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414A83"/>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semiHidden/>
    <w:rsid w:val="00414A83"/>
    <w:rPr>
      <w:rFonts w:ascii="Times New Roman" w:eastAsia="Times New Roman" w:hAnsi="Times New Roman" w:cs="Times New Roman"/>
      <w:sz w:val="20"/>
      <w:szCs w:val="20"/>
      <w:lang w:val="en-GB"/>
    </w:rPr>
  </w:style>
  <w:style w:type="paragraph" w:styleId="Header">
    <w:name w:val="header"/>
    <w:basedOn w:val="Normal"/>
    <w:link w:val="HeaderChar"/>
    <w:unhideWhenUsed/>
    <w:rsid w:val="00414A83"/>
    <w:pPr>
      <w:tabs>
        <w:tab w:val="center" w:pos="4680"/>
        <w:tab w:val="right" w:pos="9360"/>
      </w:tabs>
      <w:spacing w:line="240" w:lineRule="auto"/>
    </w:pPr>
  </w:style>
  <w:style w:type="character" w:customStyle="1" w:styleId="HeaderChar">
    <w:name w:val="Header Char"/>
    <w:basedOn w:val="DefaultParagraphFont"/>
    <w:link w:val="Header"/>
    <w:rsid w:val="00414A83"/>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414A83"/>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414A83"/>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414A83"/>
    <w:pPr>
      <w:spacing w:before="140" w:after="140" w:line="250" w:lineRule="atLeast"/>
      <w:ind w:left="1276" w:hanging="1276"/>
    </w:pPr>
    <w:rPr>
      <w:i/>
      <w:sz w:val="21"/>
    </w:rPr>
  </w:style>
  <w:style w:type="paragraph" w:styleId="List">
    <w:name w:val="List"/>
    <w:basedOn w:val="BodyText"/>
    <w:semiHidden/>
    <w:unhideWhenUsed/>
    <w:rsid w:val="00414A83"/>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414A83"/>
    <w:pPr>
      <w:numPr>
        <w:numId w:val="2"/>
      </w:numPr>
      <w:tabs>
        <w:tab w:val="left" w:pos="425"/>
      </w:tabs>
      <w:ind w:left="425" w:hanging="425"/>
    </w:pPr>
  </w:style>
  <w:style w:type="paragraph" w:styleId="ListNumber">
    <w:name w:val="List Number"/>
    <w:basedOn w:val="BodyText"/>
    <w:semiHidden/>
    <w:unhideWhenUsed/>
    <w:rsid w:val="00414A83"/>
    <w:pPr>
      <w:numPr>
        <w:numId w:val="3"/>
      </w:numPr>
    </w:pPr>
  </w:style>
  <w:style w:type="paragraph" w:styleId="ListBullet2">
    <w:name w:val="List Bullet 2"/>
    <w:basedOn w:val="ListBullet"/>
    <w:semiHidden/>
    <w:unhideWhenUsed/>
    <w:rsid w:val="00414A83"/>
    <w:pPr>
      <w:tabs>
        <w:tab w:val="clear" w:pos="425"/>
        <w:tab w:val="left" w:pos="851"/>
      </w:tabs>
      <w:ind w:left="850"/>
    </w:pPr>
  </w:style>
  <w:style w:type="paragraph" w:styleId="ListBullet3">
    <w:name w:val="List Bullet 3"/>
    <w:basedOn w:val="ListBullet2"/>
    <w:semiHidden/>
    <w:unhideWhenUsed/>
    <w:rsid w:val="00414A83"/>
    <w:pPr>
      <w:numPr>
        <w:ilvl w:val="2"/>
        <w:numId w:val="3"/>
      </w:numPr>
      <w:tabs>
        <w:tab w:val="clear" w:pos="1211"/>
        <w:tab w:val="left" w:pos="1276"/>
      </w:tabs>
      <w:ind w:left="1276" w:hanging="425"/>
    </w:pPr>
  </w:style>
  <w:style w:type="paragraph" w:styleId="ListNumber2">
    <w:name w:val="List Number 2"/>
    <w:basedOn w:val="ListNumber"/>
    <w:semiHidden/>
    <w:unhideWhenUsed/>
    <w:rsid w:val="00414A83"/>
    <w:pPr>
      <w:numPr>
        <w:numId w:val="0"/>
      </w:numPr>
      <w:tabs>
        <w:tab w:val="num" w:pos="851"/>
      </w:tabs>
      <w:ind w:left="850" w:hanging="425"/>
    </w:pPr>
  </w:style>
  <w:style w:type="paragraph" w:styleId="ListNumber3">
    <w:name w:val="List Number 3"/>
    <w:basedOn w:val="ListNumber2"/>
    <w:semiHidden/>
    <w:unhideWhenUsed/>
    <w:rsid w:val="00414A83"/>
    <w:pPr>
      <w:tabs>
        <w:tab w:val="left" w:pos="1276"/>
      </w:tabs>
      <w:ind w:left="1276"/>
    </w:pPr>
  </w:style>
  <w:style w:type="paragraph" w:styleId="Title">
    <w:name w:val="Title"/>
    <w:basedOn w:val="Normal"/>
    <w:link w:val="TitleChar"/>
    <w:qFormat/>
    <w:rsid w:val="00414A83"/>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414A83"/>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414A83"/>
    <w:pPr>
      <w:spacing w:after="0" w:line="220" w:lineRule="atLeast"/>
    </w:pPr>
    <w:rPr>
      <w:sz w:val="18"/>
    </w:rPr>
  </w:style>
  <w:style w:type="character" w:customStyle="1" w:styleId="SignatureChar">
    <w:name w:val="Signature Char"/>
    <w:basedOn w:val="DefaultParagraphFont"/>
    <w:link w:val="Signature"/>
    <w:semiHidden/>
    <w:rsid w:val="00414A83"/>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414A83"/>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414A83"/>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link w:val="BodyTextIndent"/>
    <w:uiPriority w:val="99"/>
    <w:semiHidden/>
    <w:rsid w:val="00414A83"/>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414A83"/>
    <w:pPr>
      <w:numPr>
        <w:ilvl w:val="12"/>
        <w:numId w:val="0"/>
      </w:numPr>
      <w:ind w:left="425"/>
    </w:pPr>
  </w:style>
  <w:style w:type="paragraph" w:styleId="ListContinue2">
    <w:name w:val="List Continue 2"/>
    <w:basedOn w:val="ListContinue"/>
    <w:semiHidden/>
    <w:unhideWhenUsed/>
    <w:rsid w:val="00414A83"/>
    <w:pPr>
      <w:numPr>
        <w:ilvl w:val="1"/>
        <w:numId w:val="3"/>
      </w:numPr>
      <w:ind w:firstLine="0"/>
    </w:pPr>
  </w:style>
  <w:style w:type="paragraph" w:styleId="ListContinue3">
    <w:name w:val="List Continue 3"/>
    <w:basedOn w:val="ListContinue2"/>
    <w:semiHidden/>
    <w:unhideWhenUsed/>
    <w:rsid w:val="00414A83"/>
    <w:pPr>
      <w:ind w:left="1276"/>
    </w:pPr>
  </w:style>
  <w:style w:type="paragraph" w:styleId="Subtitle">
    <w:name w:val="Subtitle"/>
    <w:basedOn w:val="Normal"/>
    <w:link w:val="SubtitleChar"/>
    <w:qFormat/>
    <w:rsid w:val="00414A83"/>
    <w:pPr>
      <w:spacing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414A83"/>
    <w:rPr>
      <w:rFonts w:ascii="Sylfaen" w:eastAsia="Times New Roman" w:hAnsi="Sylfaen" w:cs="Times New Roman"/>
      <w:b/>
      <w:i/>
      <w:sz w:val="24"/>
      <w:szCs w:val="24"/>
      <w:lang w:val="sr-Cyrl-CS"/>
    </w:rPr>
  </w:style>
  <w:style w:type="paragraph" w:styleId="BodyText2">
    <w:name w:val="Body Text 2"/>
    <w:basedOn w:val="Normal"/>
    <w:link w:val="BodyText2Char"/>
    <w:unhideWhenUsed/>
    <w:rsid w:val="00414A83"/>
    <w:pPr>
      <w:spacing w:line="240" w:lineRule="auto"/>
      <w:jc w:val="both"/>
    </w:pPr>
    <w:rPr>
      <w:sz w:val="24"/>
    </w:rPr>
  </w:style>
  <w:style w:type="character" w:customStyle="1" w:styleId="BodyText2Char">
    <w:name w:val="Body Text 2 Char"/>
    <w:basedOn w:val="DefaultParagraphFont"/>
    <w:link w:val="BodyText2"/>
    <w:rsid w:val="00414A83"/>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414A83"/>
    <w:pPr>
      <w:spacing w:after="120" w:line="240" w:lineRule="auto"/>
    </w:pPr>
    <w:rPr>
      <w:sz w:val="16"/>
      <w:szCs w:val="16"/>
    </w:rPr>
  </w:style>
  <w:style w:type="character" w:customStyle="1" w:styleId="BodyText3Char">
    <w:name w:val="Body Text 3 Char"/>
    <w:basedOn w:val="DefaultParagraphFont"/>
    <w:link w:val="BodyText3"/>
    <w:semiHidden/>
    <w:rsid w:val="00414A83"/>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locked/>
    <w:rsid w:val="00414A83"/>
    <w:rPr>
      <w:rFonts w:ascii="Arial" w:eastAsia="Times New Roman" w:hAnsi="Arial" w:cs="Arial"/>
      <w:sz w:val="24"/>
      <w:lang w:val="en-GB"/>
    </w:rPr>
  </w:style>
  <w:style w:type="paragraph" w:styleId="BodyTextIndent2">
    <w:name w:val="Body Text Indent 2"/>
    <w:aliases w:val="uvlaka 2"/>
    <w:basedOn w:val="Normal"/>
    <w:link w:val="BodyTextIndent2Char"/>
    <w:unhideWhenUsed/>
    <w:rsid w:val="00414A83"/>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link w:val="BodyTextIndent2"/>
    <w:semiHidden/>
    <w:rsid w:val="00414A83"/>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414A83"/>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414A83"/>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link w:val="BodyTextIndent3"/>
    <w:semiHidden/>
    <w:rsid w:val="00414A83"/>
    <w:rPr>
      <w:rFonts w:ascii="Times New Roman" w:eastAsia="Times New Roman" w:hAnsi="Times New Roman" w:cs="Times New Roman"/>
      <w:sz w:val="16"/>
      <w:szCs w:val="16"/>
      <w:lang w:val="en-GB"/>
    </w:rPr>
  </w:style>
  <w:style w:type="paragraph" w:styleId="BlockText">
    <w:name w:val="Block Text"/>
    <w:basedOn w:val="Normal"/>
    <w:semiHidden/>
    <w:unhideWhenUsed/>
    <w:rsid w:val="00414A83"/>
    <w:pPr>
      <w:spacing w:after="120"/>
      <w:ind w:left="1440" w:right="1440"/>
    </w:pPr>
  </w:style>
  <w:style w:type="paragraph" w:styleId="DocumentMap">
    <w:name w:val="Document Map"/>
    <w:basedOn w:val="Normal"/>
    <w:link w:val="DocumentMapChar"/>
    <w:semiHidden/>
    <w:unhideWhenUsed/>
    <w:rsid w:val="00414A8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14A83"/>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414A83"/>
    <w:rPr>
      <w:b/>
      <w:bCs/>
    </w:rPr>
  </w:style>
  <w:style w:type="character" w:customStyle="1" w:styleId="CommentSubjectChar">
    <w:name w:val="Comment Subject Char"/>
    <w:basedOn w:val="CommentTextChar"/>
    <w:link w:val="CommentSubject"/>
    <w:semiHidden/>
    <w:rsid w:val="00414A83"/>
    <w:rPr>
      <w:b/>
      <w:bCs/>
    </w:rPr>
  </w:style>
  <w:style w:type="paragraph" w:styleId="BalloonText">
    <w:name w:val="Balloon Text"/>
    <w:basedOn w:val="Normal"/>
    <w:link w:val="BalloonTextChar"/>
    <w:semiHidden/>
    <w:unhideWhenUsed/>
    <w:rsid w:val="00414A83"/>
    <w:rPr>
      <w:rFonts w:ascii="Tahoma" w:hAnsi="Tahoma"/>
      <w:sz w:val="16"/>
      <w:szCs w:val="16"/>
    </w:rPr>
  </w:style>
  <w:style w:type="character" w:customStyle="1" w:styleId="BalloonTextChar">
    <w:name w:val="Balloon Text Char"/>
    <w:basedOn w:val="DefaultParagraphFont"/>
    <w:link w:val="BalloonText"/>
    <w:semiHidden/>
    <w:rsid w:val="00414A83"/>
    <w:rPr>
      <w:rFonts w:ascii="Tahoma" w:eastAsia="Times New Roman" w:hAnsi="Tahoma" w:cs="Times New Roman"/>
      <w:sz w:val="16"/>
      <w:szCs w:val="16"/>
      <w:lang w:val="en-GB"/>
    </w:rPr>
  </w:style>
  <w:style w:type="paragraph" w:styleId="NoSpacing">
    <w:name w:val="No Spacing"/>
    <w:uiPriority w:val="1"/>
    <w:qFormat/>
    <w:rsid w:val="00414A83"/>
    <w:rPr>
      <w:rFonts w:ascii="Calibri" w:eastAsia="Calibri" w:hAnsi="Calibri" w:cs="Times New Roman"/>
      <w:lang w:val="sr-Latn-CS"/>
    </w:rPr>
  </w:style>
  <w:style w:type="paragraph" w:styleId="ListParagraph">
    <w:name w:val="List Paragraph"/>
    <w:basedOn w:val="Normal"/>
    <w:qFormat/>
    <w:rsid w:val="00414A83"/>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414A83"/>
    <w:pPr>
      <w:tabs>
        <w:tab w:val="right" w:pos="7371"/>
      </w:tabs>
      <w:ind w:left="-2268"/>
    </w:pPr>
  </w:style>
  <w:style w:type="paragraph" w:customStyle="1" w:styleId="BodyMargin">
    <w:name w:val="Body Margin"/>
    <w:basedOn w:val="BodyText"/>
    <w:next w:val="BodyText"/>
    <w:rsid w:val="00414A83"/>
    <w:pPr>
      <w:ind w:hanging="2268"/>
    </w:pPr>
  </w:style>
  <w:style w:type="paragraph" w:customStyle="1" w:styleId="MarginFrame">
    <w:name w:val="Margin Frame"/>
    <w:basedOn w:val="Normal"/>
    <w:rsid w:val="00414A83"/>
    <w:pPr>
      <w:keepNext/>
      <w:keepLines/>
      <w:framePr w:w="1985" w:wrap="around" w:vAnchor="text" w:hAnchor="margin" w:x="-2267" w:y="1"/>
    </w:pPr>
  </w:style>
  <w:style w:type="paragraph" w:customStyle="1" w:styleId="BodyTextNoSpace">
    <w:name w:val="Body Text NoSpace"/>
    <w:basedOn w:val="BodyText"/>
    <w:rsid w:val="00414A83"/>
    <w:pPr>
      <w:spacing w:after="0"/>
    </w:pPr>
  </w:style>
  <w:style w:type="paragraph" w:customStyle="1" w:styleId="BodyMarginNoSpace">
    <w:name w:val="Body Margin NoSpace"/>
    <w:basedOn w:val="BodyMargin"/>
    <w:next w:val="BodyTextNoSpace"/>
    <w:rsid w:val="00414A83"/>
    <w:pPr>
      <w:spacing w:after="0"/>
    </w:pPr>
  </w:style>
  <w:style w:type="paragraph" w:customStyle="1" w:styleId="ListBulletNoSpace">
    <w:name w:val="List Bullet NoSpace"/>
    <w:basedOn w:val="ListBullet"/>
    <w:rsid w:val="00414A83"/>
    <w:pPr>
      <w:spacing w:after="0"/>
    </w:pPr>
  </w:style>
  <w:style w:type="paragraph" w:customStyle="1" w:styleId="ListBullet2NoSpace">
    <w:name w:val="List Bullet 2 NoSpace"/>
    <w:basedOn w:val="ListBullet2"/>
    <w:rsid w:val="00414A83"/>
    <w:pPr>
      <w:spacing w:after="0"/>
    </w:pPr>
  </w:style>
  <w:style w:type="paragraph" w:customStyle="1" w:styleId="ListContinueNoSpace">
    <w:name w:val="List Continue NoSpace"/>
    <w:basedOn w:val="ListContinue"/>
    <w:rsid w:val="00414A83"/>
    <w:pPr>
      <w:spacing w:after="0"/>
    </w:pPr>
  </w:style>
  <w:style w:type="paragraph" w:customStyle="1" w:styleId="ListContinue2NoSpace">
    <w:name w:val="List Continue 2 NoSpace"/>
    <w:basedOn w:val="ListContinue2"/>
    <w:rsid w:val="00414A83"/>
    <w:pPr>
      <w:spacing w:after="0"/>
    </w:pPr>
  </w:style>
  <w:style w:type="paragraph" w:customStyle="1" w:styleId="ListNumberNoSpace">
    <w:name w:val="List Number NoSpace"/>
    <w:basedOn w:val="ListNumber"/>
    <w:rsid w:val="00414A83"/>
    <w:pPr>
      <w:spacing w:after="0"/>
    </w:pPr>
  </w:style>
  <w:style w:type="paragraph" w:customStyle="1" w:styleId="ListNumber2NoSpace">
    <w:name w:val="List Number 2 NoSpace"/>
    <w:basedOn w:val="ListNumber2"/>
    <w:rsid w:val="00414A83"/>
    <w:pPr>
      <w:spacing w:after="0"/>
    </w:pPr>
  </w:style>
  <w:style w:type="paragraph" w:customStyle="1" w:styleId="ListHanging">
    <w:name w:val="List Hanging"/>
    <w:basedOn w:val="BodyText"/>
    <w:rsid w:val="00414A83"/>
    <w:pPr>
      <w:ind w:left="1701" w:hanging="1701"/>
    </w:pPr>
  </w:style>
  <w:style w:type="paragraph" w:customStyle="1" w:styleId="ListHangingNoSpace">
    <w:name w:val="List Hanging NoSpace"/>
    <w:basedOn w:val="ListHanging"/>
    <w:rsid w:val="00414A83"/>
    <w:pPr>
      <w:spacing w:after="0"/>
    </w:pPr>
  </w:style>
  <w:style w:type="paragraph" w:customStyle="1" w:styleId="Table">
    <w:name w:val="Table"/>
    <w:basedOn w:val="Normal"/>
    <w:rsid w:val="00414A83"/>
    <w:pPr>
      <w:spacing w:before="60" w:after="60" w:line="220" w:lineRule="atLeast"/>
    </w:pPr>
    <w:rPr>
      <w:rFonts w:ascii="DaneHelveticaNeue" w:hAnsi="DaneHelveticaNeue"/>
      <w:sz w:val="18"/>
    </w:rPr>
  </w:style>
  <w:style w:type="paragraph" w:customStyle="1" w:styleId="FrontPage1">
    <w:name w:val="FrontPage1"/>
    <w:basedOn w:val="Normal"/>
    <w:next w:val="BodyText"/>
    <w:rsid w:val="00414A83"/>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414A83"/>
    <w:pPr>
      <w:spacing w:line="400" w:lineRule="exact"/>
    </w:pPr>
    <w:rPr>
      <w:rFonts w:ascii="TrueHelveticaBlack" w:hAnsi="TrueHelveticaBlack"/>
      <w:sz w:val="36"/>
    </w:rPr>
  </w:style>
  <w:style w:type="paragraph" w:customStyle="1" w:styleId="ListBullet3NoSpace">
    <w:name w:val="List Bullet 3 NoSpace"/>
    <w:basedOn w:val="ListBullet3"/>
    <w:rsid w:val="00414A83"/>
    <w:pPr>
      <w:spacing w:after="0"/>
    </w:pPr>
  </w:style>
  <w:style w:type="paragraph" w:customStyle="1" w:styleId="ListContinue3NoSpace">
    <w:name w:val="List Continue 3 NoSpace"/>
    <w:basedOn w:val="ListContinue3"/>
    <w:rsid w:val="00414A83"/>
    <w:pPr>
      <w:spacing w:after="0"/>
    </w:pPr>
  </w:style>
  <w:style w:type="paragraph" w:customStyle="1" w:styleId="ListNumber3NoSpace">
    <w:name w:val="List Number 3 NoSpace"/>
    <w:basedOn w:val="ListNumber3"/>
    <w:rsid w:val="00414A83"/>
    <w:pPr>
      <w:spacing w:after="0"/>
    </w:pPr>
  </w:style>
  <w:style w:type="paragraph" w:customStyle="1" w:styleId="ListContinue0">
    <w:name w:val="List Continue 0"/>
    <w:basedOn w:val="ListContinue"/>
    <w:rsid w:val="00414A83"/>
    <w:pPr>
      <w:ind w:left="0"/>
    </w:pPr>
  </w:style>
  <w:style w:type="paragraph" w:customStyle="1" w:styleId="ListContinue0NoSpace">
    <w:name w:val="List Continue 0 NoSpace"/>
    <w:basedOn w:val="ListContinue0"/>
    <w:rsid w:val="00414A83"/>
    <w:pPr>
      <w:spacing w:after="0"/>
    </w:pPr>
  </w:style>
  <w:style w:type="paragraph" w:customStyle="1" w:styleId="CaptionMargin">
    <w:name w:val="Caption Margin"/>
    <w:basedOn w:val="Caption"/>
    <w:next w:val="BodyText"/>
    <w:rsid w:val="00414A83"/>
    <w:pPr>
      <w:ind w:left="-992"/>
    </w:pPr>
  </w:style>
  <w:style w:type="paragraph" w:customStyle="1" w:styleId="FrontPageFrame">
    <w:name w:val="FrontPageFrame"/>
    <w:basedOn w:val="Normal"/>
    <w:rsid w:val="00414A83"/>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414A83"/>
    <w:pPr>
      <w:framePr w:wrap="around"/>
    </w:pPr>
  </w:style>
  <w:style w:type="paragraph" w:customStyle="1" w:styleId="CowiClient">
    <w:name w:val="CowiClient"/>
    <w:basedOn w:val="FrontPage1"/>
    <w:next w:val="BlockText"/>
    <w:rsid w:val="00414A83"/>
  </w:style>
  <w:style w:type="paragraph" w:customStyle="1" w:styleId="HeaderFirstLogo">
    <w:name w:val="HeaderFirstLogo"/>
    <w:basedOn w:val="Normal"/>
    <w:next w:val="Normal"/>
    <w:rsid w:val="00414A83"/>
    <w:pPr>
      <w:framePr w:w="3799" w:wrap="around" w:vAnchor="page" w:hAnchor="page" w:xAlign="right" w:y="795"/>
    </w:pPr>
  </w:style>
  <w:style w:type="paragraph" w:customStyle="1" w:styleId="HeaderFrame">
    <w:name w:val="HeaderFrame"/>
    <w:basedOn w:val="Normal"/>
    <w:next w:val="Normal"/>
    <w:rsid w:val="00414A83"/>
    <w:pPr>
      <w:framePr w:hSpace="284" w:wrap="around" w:vAnchor="text" w:hAnchor="margin" w:xAlign="right" w:y="1"/>
    </w:pPr>
  </w:style>
  <w:style w:type="paragraph" w:customStyle="1" w:styleId="FooterFrame">
    <w:name w:val="FooterFrame"/>
    <w:basedOn w:val="Normal"/>
    <w:next w:val="Normal"/>
    <w:rsid w:val="00414A83"/>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414A83"/>
    <w:pPr>
      <w:spacing w:before="160" w:after="0"/>
    </w:pPr>
    <w:rPr>
      <w:sz w:val="20"/>
    </w:rPr>
  </w:style>
  <w:style w:type="paragraph" w:customStyle="1" w:styleId="ContentsPage">
    <w:name w:val="ContentsPage"/>
    <w:basedOn w:val="Normal"/>
    <w:next w:val="BodyText"/>
    <w:rsid w:val="00414A83"/>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414A83"/>
    <w:pPr>
      <w:pageBreakBefore w:val="0"/>
      <w:spacing w:before="120" w:after="320"/>
    </w:pPr>
  </w:style>
  <w:style w:type="paragraph" w:customStyle="1" w:styleId="Appendix">
    <w:name w:val="Appendix"/>
    <w:basedOn w:val="Normal"/>
    <w:next w:val="BodyText"/>
    <w:rsid w:val="00414A83"/>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414A83"/>
    <w:pPr>
      <w:framePr w:wrap="around"/>
    </w:pPr>
    <w:rPr>
      <w:rFonts w:ascii="DaneHelveticaNeue" w:hAnsi="DaneHelveticaNeue"/>
      <w:sz w:val="16"/>
    </w:rPr>
  </w:style>
  <w:style w:type="paragraph" w:customStyle="1" w:styleId="oddl-nadpis">
    <w:name w:val="oddíl-nadpis"/>
    <w:basedOn w:val="Normal"/>
    <w:rsid w:val="00414A83"/>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414A83"/>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414A83"/>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414A83"/>
    <w:pPr>
      <w:spacing w:line="240" w:lineRule="auto"/>
    </w:pPr>
    <w:rPr>
      <w:sz w:val="24"/>
      <w:szCs w:val="24"/>
      <w:lang w:val="sr-Latn-CS" w:eastAsia="sr-Latn-CS"/>
    </w:rPr>
  </w:style>
  <w:style w:type="character" w:customStyle="1" w:styleId="Bodytext0">
    <w:name w:val="Body text_"/>
    <w:basedOn w:val="DefaultParagraphFont"/>
    <w:link w:val="Bodytext1"/>
    <w:locked/>
    <w:rsid w:val="00414A83"/>
    <w:rPr>
      <w:shd w:val="clear" w:color="auto" w:fill="FFFFFF"/>
    </w:rPr>
  </w:style>
  <w:style w:type="paragraph" w:customStyle="1" w:styleId="Bodytext1">
    <w:name w:val="Body text1"/>
    <w:basedOn w:val="Normal"/>
    <w:link w:val="Bodytext0"/>
    <w:rsid w:val="00414A83"/>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414A83"/>
    <w:rPr>
      <w:sz w:val="28"/>
      <w:szCs w:val="28"/>
      <w:shd w:val="clear" w:color="auto" w:fill="FFFFFF"/>
    </w:rPr>
  </w:style>
  <w:style w:type="paragraph" w:customStyle="1" w:styleId="Bodytext21">
    <w:name w:val="Body text (2)"/>
    <w:basedOn w:val="Normal"/>
    <w:link w:val="Bodytext20"/>
    <w:rsid w:val="00414A83"/>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414A83"/>
    <w:rPr>
      <w:shd w:val="clear" w:color="auto" w:fill="FFFFFF"/>
    </w:rPr>
  </w:style>
  <w:style w:type="paragraph" w:customStyle="1" w:styleId="Heading31">
    <w:name w:val="Heading #31"/>
    <w:basedOn w:val="Normal"/>
    <w:link w:val="Heading30"/>
    <w:rsid w:val="00414A83"/>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414A83"/>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414A83"/>
    <w:rPr>
      <w:i/>
      <w:iCs/>
      <w:shd w:val="clear" w:color="auto" w:fill="FFFFFF"/>
    </w:rPr>
  </w:style>
  <w:style w:type="paragraph" w:customStyle="1" w:styleId="Bodytext31">
    <w:name w:val="Body text (3)"/>
    <w:basedOn w:val="Normal"/>
    <w:link w:val="Bodytext30"/>
    <w:rsid w:val="00414A83"/>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414A83"/>
  </w:style>
  <w:style w:type="paragraph" w:customStyle="1" w:styleId="CowiDate">
    <w:name w:val="CowiDate"/>
    <w:basedOn w:val="FrontPageFrame"/>
    <w:next w:val="FrontPageFrame"/>
    <w:rsid w:val="00414A83"/>
    <w:pPr>
      <w:framePr w:wrap="around"/>
    </w:pPr>
  </w:style>
  <w:style w:type="paragraph" w:customStyle="1" w:styleId="Heading">
    <w:name w:val="Heading"/>
    <w:basedOn w:val="Normal"/>
    <w:next w:val="BodyText"/>
    <w:rsid w:val="00414A8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414A83"/>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414A83"/>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414A83"/>
    <w:rPr>
      <w:b/>
      <w:bCs/>
    </w:rPr>
  </w:style>
  <w:style w:type="paragraph" w:customStyle="1" w:styleId="ContentsHeading">
    <w:name w:val="Contents Heading"/>
    <w:basedOn w:val="Heading1"/>
    <w:rsid w:val="00414A83"/>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414A83"/>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414A83"/>
    <w:pPr>
      <w:jc w:val="center"/>
    </w:pPr>
    <w:rPr>
      <w:b/>
      <w:bCs/>
    </w:rPr>
  </w:style>
  <w:style w:type="paragraph" w:customStyle="1" w:styleId="PythagoreanTheorem">
    <w:name w:val="Pythagorean Theorem"/>
    <w:rsid w:val="00414A83"/>
    <w:pPr>
      <w:suppressAutoHyphens/>
    </w:pPr>
    <w:rPr>
      <w:rFonts w:ascii="Calibri" w:eastAsia="MS Mincho" w:hAnsi="Calibri" w:cs="Arial"/>
      <w:lang w:eastAsia="ar-SA"/>
    </w:rPr>
  </w:style>
  <w:style w:type="paragraph" w:customStyle="1" w:styleId="TableParagraph">
    <w:name w:val="Table Paragraph"/>
    <w:basedOn w:val="Normal"/>
    <w:uiPriority w:val="1"/>
    <w:qFormat/>
    <w:rsid w:val="00414A83"/>
    <w:pPr>
      <w:widowControl w:val="0"/>
      <w:autoSpaceDE w:val="0"/>
      <w:autoSpaceDN w:val="0"/>
      <w:adjustRightInd w:val="0"/>
      <w:spacing w:line="240" w:lineRule="auto"/>
    </w:pPr>
    <w:rPr>
      <w:rFonts w:eastAsiaTheme="minorEastAsia"/>
      <w:sz w:val="24"/>
      <w:szCs w:val="24"/>
      <w:lang w:val="en-US"/>
    </w:rPr>
  </w:style>
  <w:style w:type="paragraph" w:customStyle="1" w:styleId="ecxmsonormal">
    <w:name w:val="ecxmsonormal"/>
    <w:basedOn w:val="Normal"/>
    <w:rsid w:val="00414A83"/>
    <w:pPr>
      <w:spacing w:before="100" w:beforeAutospacing="1" w:after="100" w:afterAutospacing="1" w:line="240" w:lineRule="auto"/>
    </w:pPr>
    <w:rPr>
      <w:sz w:val="24"/>
      <w:szCs w:val="24"/>
      <w:lang w:val="sr-Latn-CS" w:eastAsia="sr-Latn-CS"/>
    </w:rPr>
  </w:style>
  <w:style w:type="paragraph" w:customStyle="1" w:styleId="5">
    <w:name w:val="заголовок 5"/>
    <w:basedOn w:val="Normal"/>
    <w:next w:val="Normal"/>
    <w:semiHidden/>
    <w:rsid w:val="00414A83"/>
    <w:pPr>
      <w:spacing w:after="240" w:line="240" w:lineRule="auto"/>
      <w:jc w:val="both"/>
    </w:pPr>
    <w:rPr>
      <w:sz w:val="24"/>
      <w:lang w:val="en-US" w:eastAsia="de-DE"/>
    </w:rPr>
  </w:style>
  <w:style w:type="paragraph" w:customStyle="1" w:styleId="BodyText4">
    <w:name w:val="Body Text4"/>
    <w:basedOn w:val="Normal"/>
    <w:rsid w:val="00414A83"/>
    <w:pPr>
      <w:shd w:val="clear" w:color="auto" w:fill="FFFFFF"/>
      <w:spacing w:line="0" w:lineRule="atLeast"/>
      <w:ind w:hanging="340"/>
    </w:pPr>
    <w:rPr>
      <w:sz w:val="20"/>
      <w:lang w:val="sr-Latn-CS"/>
    </w:rPr>
  </w:style>
  <w:style w:type="paragraph" w:customStyle="1" w:styleId="ListParagraph1">
    <w:name w:val="List Paragraph1"/>
    <w:basedOn w:val="Normal"/>
    <w:uiPriority w:val="34"/>
    <w:qFormat/>
    <w:rsid w:val="00414A83"/>
    <w:pPr>
      <w:spacing w:after="200" w:line="276" w:lineRule="auto"/>
      <w:ind w:left="720"/>
      <w:contextualSpacing/>
    </w:pPr>
    <w:rPr>
      <w:rFonts w:ascii="Calibri" w:eastAsia="Calibri" w:hAnsi="Calibri"/>
      <w:sz w:val="22"/>
      <w:szCs w:val="22"/>
      <w:lang w:val="en-US"/>
    </w:rPr>
  </w:style>
  <w:style w:type="character" w:styleId="CommentReference">
    <w:name w:val="annotation reference"/>
    <w:semiHidden/>
    <w:unhideWhenUsed/>
    <w:rsid w:val="00414A83"/>
    <w:rPr>
      <w:sz w:val="16"/>
      <w:szCs w:val="16"/>
    </w:rPr>
  </w:style>
  <w:style w:type="character" w:customStyle="1" w:styleId="FontStyle14">
    <w:name w:val="Font Style14"/>
    <w:uiPriority w:val="99"/>
    <w:rsid w:val="00414A83"/>
    <w:rPr>
      <w:rFonts w:ascii="Times New Roman" w:hAnsi="Times New Roman" w:cs="Times New Roman" w:hint="default"/>
      <w:b/>
      <w:bCs/>
      <w:color w:val="000000"/>
      <w:sz w:val="24"/>
      <w:szCs w:val="24"/>
    </w:rPr>
  </w:style>
  <w:style w:type="character" w:customStyle="1" w:styleId="FontStyle20">
    <w:name w:val="Font Style20"/>
    <w:rsid w:val="00414A83"/>
    <w:rPr>
      <w:rFonts w:ascii="Times New Roman" w:hAnsi="Times New Roman" w:cs="Times New Roman" w:hint="default"/>
      <w:color w:val="000000"/>
      <w:sz w:val="22"/>
      <w:szCs w:val="22"/>
    </w:rPr>
  </w:style>
  <w:style w:type="character" w:customStyle="1" w:styleId="BodyText10">
    <w:name w:val="Body Text1"/>
    <w:basedOn w:val="Bodytext0"/>
    <w:rsid w:val="00414A83"/>
    <w:rPr>
      <w:u w:val="single"/>
    </w:rPr>
  </w:style>
  <w:style w:type="character" w:customStyle="1" w:styleId="WW8Num2z0">
    <w:name w:val="WW8Num2z0"/>
    <w:rsid w:val="00414A83"/>
    <w:rPr>
      <w:rFonts w:ascii="Symbol" w:hAnsi="Symbol" w:cs="Symbol" w:hint="default"/>
    </w:rPr>
  </w:style>
  <w:style w:type="character" w:customStyle="1" w:styleId="WW8Num2z1">
    <w:name w:val="WW8Num2z1"/>
    <w:rsid w:val="00414A83"/>
    <w:rPr>
      <w:rFonts w:ascii="Courier New" w:hAnsi="Courier New" w:cs="Courier New" w:hint="default"/>
    </w:rPr>
  </w:style>
  <w:style w:type="character" w:customStyle="1" w:styleId="WW8Num2z2">
    <w:name w:val="WW8Num2z2"/>
    <w:rsid w:val="00414A83"/>
    <w:rPr>
      <w:rFonts w:ascii="Wingdings" w:hAnsi="Wingdings" w:cs="Wingdings" w:hint="default"/>
    </w:rPr>
  </w:style>
  <w:style w:type="character" w:customStyle="1" w:styleId="WW8Num3z0">
    <w:name w:val="WW8Num3z0"/>
    <w:rsid w:val="00414A83"/>
    <w:rPr>
      <w:b/>
      <w:bCs w:val="0"/>
    </w:rPr>
  </w:style>
  <w:style w:type="character" w:customStyle="1" w:styleId="WW8Num3z1">
    <w:name w:val="WW8Num3z1"/>
    <w:rsid w:val="00414A83"/>
    <w:rPr>
      <w:b/>
      <w:bCs w:val="0"/>
      <w:i w:val="0"/>
      <w:iCs w:val="0"/>
      <w:sz w:val="24"/>
      <w:szCs w:val="24"/>
    </w:rPr>
  </w:style>
  <w:style w:type="character" w:customStyle="1" w:styleId="WW8Num4z0">
    <w:name w:val="WW8Num4z0"/>
    <w:rsid w:val="00414A83"/>
    <w:rPr>
      <w:rFonts w:ascii="Arial" w:hAnsi="Arial" w:cs="Arial" w:hint="default"/>
      <w:i w:val="0"/>
      <w:iCs w:val="0"/>
      <w:sz w:val="24"/>
    </w:rPr>
  </w:style>
  <w:style w:type="character" w:customStyle="1" w:styleId="WW8Num5z0">
    <w:name w:val="WW8Num5z0"/>
    <w:rsid w:val="00414A83"/>
    <w:rPr>
      <w:rFonts w:ascii="Arial" w:hAnsi="Arial" w:cs="Arial" w:hint="default"/>
      <w:b w:val="0"/>
      <w:bCs w:val="0"/>
      <w:i w:val="0"/>
      <w:iCs w:val="0"/>
      <w:sz w:val="24"/>
    </w:rPr>
  </w:style>
  <w:style w:type="character" w:customStyle="1" w:styleId="WW8Num6z0">
    <w:name w:val="WW8Num6z0"/>
    <w:rsid w:val="00414A83"/>
    <w:rPr>
      <w:rFonts w:ascii="Symbol" w:hAnsi="Symbol" w:cs="Symbol" w:hint="default"/>
    </w:rPr>
  </w:style>
  <w:style w:type="character" w:customStyle="1" w:styleId="WW8Num6z1">
    <w:name w:val="WW8Num6z1"/>
    <w:rsid w:val="00414A83"/>
    <w:rPr>
      <w:rFonts w:ascii="Courier New" w:hAnsi="Courier New" w:cs="Courier New" w:hint="default"/>
    </w:rPr>
  </w:style>
  <w:style w:type="character" w:customStyle="1" w:styleId="WW8Num6z2">
    <w:name w:val="WW8Num6z2"/>
    <w:rsid w:val="00414A83"/>
    <w:rPr>
      <w:rFonts w:ascii="Wingdings" w:hAnsi="Wingdings" w:cs="Wingdings" w:hint="default"/>
    </w:rPr>
  </w:style>
  <w:style w:type="character" w:customStyle="1" w:styleId="WW8Num7z0">
    <w:name w:val="WW8Num7z0"/>
    <w:rsid w:val="00414A83"/>
    <w:rPr>
      <w:b w:val="0"/>
      <w:bCs w:val="0"/>
      <w:i w:val="0"/>
      <w:iCs w:val="0"/>
      <w:color w:val="00000A"/>
    </w:rPr>
  </w:style>
  <w:style w:type="character" w:customStyle="1" w:styleId="WW8Num7z1">
    <w:name w:val="WW8Num7z1"/>
    <w:rsid w:val="00414A83"/>
    <w:rPr>
      <w:rFonts w:ascii="Courier New" w:hAnsi="Courier New" w:cs="Courier New" w:hint="default"/>
    </w:rPr>
  </w:style>
  <w:style w:type="character" w:customStyle="1" w:styleId="WW8Num7z2">
    <w:name w:val="WW8Num7z2"/>
    <w:rsid w:val="00414A83"/>
    <w:rPr>
      <w:rFonts w:ascii="Wingdings" w:hAnsi="Wingdings" w:cs="Wingdings" w:hint="default"/>
    </w:rPr>
  </w:style>
  <w:style w:type="character" w:customStyle="1" w:styleId="WW8Num8z0">
    <w:name w:val="WW8Num8z0"/>
    <w:rsid w:val="00414A83"/>
    <w:rPr>
      <w:rFonts w:ascii="Symbol" w:hAnsi="Symbol" w:cs="Symbol" w:hint="default"/>
    </w:rPr>
  </w:style>
  <w:style w:type="character" w:customStyle="1" w:styleId="WW8Num9z0">
    <w:name w:val="WW8Num9z0"/>
    <w:rsid w:val="00414A83"/>
    <w:rPr>
      <w:i w:val="0"/>
      <w:iCs w:val="0"/>
    </w:rPr>
  </w:style>
  <w:style w:type="character" w:customStyle="1" w:styleId="WW8Num9z1">
    <w:name w:val="WW8Num9z1"/>
    <w:rsid w:val="00414A83"/>
    <w:rPr>
      <w:rFonts w:ascii="Courier New" w:hAnsi="Courier New" w:cs="Courier New" w:hint="default"/>
    </w:rPr>
  </w:style>
  <w:style w:type="character" w:customStyle="1" w:styleId="WW8Num9z2">
    <w:name w:val="WW8Num9z2"/>
    <w:rsid w:val="00414A83"/>
    <w:rPr>
      <w:rFonts w:ascii="Wingdings" w:hAnsi="Wingdings" w:cs="Wingdings" w:hint="default"/>
    </w:rPr>
  </w:style>
  <w:style w:type="character" w:customStyle="1" w:styleId="WW8Num8z1">
    <w:name w:val="WW8Num8z1"/>
    <w:rsid w:val="00414A83"/>
    <w:rPr>
      <w:rFonts w:ascii="Courier New" w:hAnsi="Courier New" w:cs="Courier New" w:hint="default"/>
    </w:rPr>
  </w:style>
  <w:style w:type="character" w:customStyle="1" w:styleId="WW8Num8z2">
    <w:name w:val="WW8Num8z2"/>
    <w:rsid w:val="00414A83"/>
    <w:rPr>
      <w:rFonts w:ascii="Wingdings" w:hAnsi="Wingdings" w:cs="Wingdings" w:hint="default"/>
    </w:rPr>
  </w:style>
  <w:style w:type="character" w:customStyle="1" w:styleId="WW8Num10z0">
    <w:name w:val="WW8Num10z0"/>
    <w:rsid w:val="00414A83"/>
    <w:rPr>
      <w:rFonts w:ascii="Symbol" w:hAnsi="Symbol" w:cs="Symbol" w:hint="default"/>
    </w:rPr>
  </w:style>
  <w:style w:type="character" w:customStyle="1" w:styleId="WW8Num10z1">
    <w:name w:val="WW8Num10z1"/>
    <w:rsid w:val="00414A83"/>
    <w:rPr>
      <w:rFonts w:ascii="Courier New" w:hAnsi="Courier New" w:cs="Courier New" w:hint="default"/>
    </w:rPr>
  </w:style>
  <w:style w:type="character" w:customStyle="1" w:styleId="WW8Num10z2">
    <w:name w:val="WW8Num10z2"/>
    <w:rsid w:val="00414A83"/>
    <w:rPr>
      <w:rFonts w:ascii="Wingdings" w:hAnsi="Wingdings" w:cs="Wingdings" w:hint="default"/>
    </w:rPr>
  </w:style>
  <w:style w:type="character" w:customStyle="1" w:styleId="WW8Num12z0">
    <w:name w:val="WW8Num12z0"/>
    <w:rsid w:val="00414A83"/>
    <w:rPr>
      <w:b/>
      <w:bCs w:val="0"/>
    </w:rPr>
  </w:style>
  <w:style w:type="character" w:customStyle="1" w:styleId="WW8Num12z1">
    <w:name w:val="WW8Num12z1"/>
    <w:rsid w:val="00414A83"/>
    <w:rPr>
      <w:b/>
      <w:bCs w:val="0"/>
      <w:i w:val="0"/>
      <w:iCs w:val="0"/>
      <w:sz w:val="24"/>
      <w:szCs w:val="24"/>
    </w:rPr>
  </w:style>
  <w:style w:type="character" w:customStyle="1" w:styleId="WW8Num13z0">
    <w:name w:val="WW8Num13z0"/>
    <w:rsid w:val="00414A83"/>
    <w:rPr>
      <w:b w:val="0"/>
      <w:bCs w:val="0"/>
    </w:rPr>
  </w:style>
  <w:style w:type="character" w:customStyle="1" w:styleId="WW8Num15z0">
    <w:name w:val="WW8Num15z0"/>
    <w:rsid w:val="00414A83"/>
    <w:rPr>
      <w:rFonts w:ascii="Wingdings" w:hAnsi="Wingdings" w:cs="Wingdings" w:hint="default"/>
    </w:rPr>
  </w:style>
  <w:style w:type="character" w:customStyle="1" w:styleId="WW8Num15z1">
    <w:name w:val="WW8Num15z1"/>
    <w:rsid w:val="00414A83"/>
    <w:rPr>
      <w:rFonts w:ascii="Courier New" w:hAnsi="Courier New" w:cs="Courier New" w:hint="default"/>
    </w:rPr>
  </w:style>
  <w:style w:type="character" w:customStyle="1" w:styleId="WW8Num15z3">
    <w:name w:val="WW8Num15z3"/>
    <w:rsid w:val="00414A83"/>
    <w:rPr>
      <w:rFonts w:ascii="Symbol" w:hAnsi="Symbol" w:cs="Symbol" w:hint="default"/>
    </w:rPr>
  </w:style>
  <w:style w:type="character" w:customStyle="1" w:styleId="WW-DefaultParagraphFont">
    <w:name w:val="WW-Default Paragraph Font"/>
    <w:rsid w:val="00414A83"/>
  </w:style>
  <w:style w:type="character" w:customStyle="1" w:styleId="ListParagraphChar">
    <w:name w:val="List Paragraph Char"/>
    <w:rsid w:val="00414A83"/>
  </w:style>
  <w:style w:type="character" w:customStyle="1" w:styleId="CommentReference1">
    <w:name w:val="Comment Reference1"/>
    <w:rsid w:val="00414A83"/>
    <w:rPr>
      <w:sz w:val="16"/>
      <w:szCs w:val="16"/>
    </w:rPr>
  </w:style>
  <w:style w:type="character" w:customStyle="1" w:styleId="BodyText2Char1">
    <w:name w:val="Body Text 2 Char1"/>
    <w:basedOn w:val="WW-DefaultParagraphFont"/>
    <w:rsid w:val="00414A83"/>
  </w:style>
  <w:style w:type="character" w:customStyle="1" w:styleId="NoSpacingChar">
    <w:name w:val="No Spacing Char"/>
    <w:rsid w:val="00414A83"/>
    <w:rPr>
      <w:rFonts w:ascii="font237" w:hAnsi="font237" w:cs="font237" w:hint="default"/>
      <w:lang w:val="en-US"/>
    </w:rPr>
  </w:style>
  <w:style w:type="character" w:customStyle="1" w:styleId="ListLabel1">
    <w:name w:val="ListLabel 1"/>
    <w:rsid w:val="00414A83"/>
    <w:rPr>
      <w:rFonts w:ascii="Courier New" w:hAnsi="Courier New" w:cs="Courier New" w:hint="default"/>
    </w:rPr>
  </w:style>
  <w:style w:type="character" w:customStyle="1" w:styleId="ListLabel2">
    <w:name w:val="ListLabel 2"/>
    <w:rsid w:val="00414A83"/>
    <w:rPr>
      <w:b/>
      <w:bCs w:val="0"/>
      <w:i w:val="0"/>
      <w:iCs w:val="0"/>
      <w:sz w:val="24"/>
      <w:szCs w:val="24"/>
    </w:rPr>
  </w:style>
  <w:style w:type="character" w:customStyle="1" w:styleId="ListLabel3">
    <w:name w:val="ListLabel 3"/>
    <w:rsid w:val="00414A83"/>
    <w:rPr>
      <w:rFonts w:ascii="Arial" w:hAnsi="Arial" w:cs="Arial" w:hint="default"/>
      <w:i w:val="0"/>
      <w:iCs w:val="0"/>
      <w:sz w:val="24"/>
    </w:rPr>
  </w:style>
  <w:style w:type="character" w:customStyle="1" w:styleId="ListLabel4">
    <w:name w:val="ListLabel 4"/>
    <w:rsid w:val="00414A83"/>
    <w:rPr>
      <w:rFonts w:ascii="Arial" w:hAnsi="Arial" w:cs="Arial" w:hint="default"/>
      <w:b w:val="0"/>
      <w:bCs w:val="0"/>
      <w:i w:val="0"/>
      <w:iCs w:val="0"/>
      <w:sz w:val="24"/>
    </w:rPr>
  </w:style>
  <w:style w:type="character" w:customStyle="1" w:styleId="ListLabel5">
    <w:name w:val="ListLabel 5"/>
    <w:rsid w:val="00414A83"/>
    <w:rPr>
      <w:rFonts w:ascii="Calibri" w:hAnsi="Calibri" w:cs="Calibri" w:hint="default"/>
    </w:rPr>
  </w:style>
  <w:style w:type="character" w:customStyle="1" w:styleId="ListLabel6">
    <w:name w:val="ListLabel 6"/>
    <w:rsid w:val="00414A83"/>
    <w:rPr>
      <w:b w:val="0"/>
      <w:bCs w:val="0"/>
      <w:i w:val="0"/>
      <w:iCs w:val="0"/>
      <w:color w:val="00000A"/>
    </w:rPr>
  </w:style>
  <w:style w:type="character" w:customStyle="1" w:styleId="ListLabel7">
    <w:name w:val="ListLabel 7"/>
    <w:rsid w:val="00414A83"/>
    <w:rPr>
      <w:rFonts w:ascii="TimesNewRomanPSMT" w:eastAsia="TimesNewRomanPSMT" w:hAnsi="TimesNewRomanPSMT" w:cs="Times New Roman" w:hint="eastAsia"/>
    </w:rPr>
  </w:style>
  <w:style w:type="character" w:customStyle="1" w:styleId="ListLabel8">
    <w:name w:val="ListLabel 8"/>
    <w:rsid w:val="00414A83"/>
    <w:rPr>
      <w:i w:val="0"/>
      <w:iCs w:val="0"/>
    </w:rPr>
  </w:style>
  <w:style w:type="character" w:customStyle="1" w:styleId="NumberingSymbols">
    <w:name w:val="Numbering Symbols"/>
    <w:rsid w:val="00414A83"/>
  </w:style>
  <w:style w:type="character" w:customStyle="1" w:styleId="CommentTextChar1">
    <w:name w:val="Comment Text Char1"/>
    <w:basedOn w:val="DefaultParagraphFont"/>
    <w:link w:val="CommentText"/>
    <w:semiHidden/>
    <w:locked/>
    <w:rsid w:val="00414A83"/>
    <w:rPr>
      <w:sz w:val="20"/>
      <w:szCs w:val="20"/>
    </w:rPr>
  </w:style>
  <w:style w:type="character" w:customStyle="1" w:styleId="CommentSubjectChar1">
    <w:name w:val="Comment Subject Char1"/>
    <w:basedOn w:val="CommentTextChar1"/>
    <w:link w:val="CommentSubject"/>
    <w:semiHidden/>
    <w:locked/>
    <w:rsid w:val="00414A83"/>
    <w:rPr>
      <w:b/>
      <w:bCs/>
    </w:rPr>
  </w:style>
  <w:style w:type="character" w:customStyle="1" w:styleId="apple-converted-space">
    <w:name w:val="apple-converted-space"/>
    <w:basedOn w:val="DefaultParagraphFont"/>
    <w:rsid w:val="00414A83"/>
  </w:style>
  <w:style w:type="character" w:customStyle="1" w:styleId="BodytextItalic">
    <w:name w:val="Body text + Italic"/>
    <w:rsid w:val="00414A83"/>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table" w:styleId="TableGrid">
    <w:name w:val="Table Grid"/>
    <w:basedOn w:val="TableNormal"/>
    <w:uiPriority w:val="59"/>
    <w:rsid w:val="00414A83"/>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414A83"/>
    <w:pPr>
      <w:numPr>
        <w:numId w:val="10"/>
      </w:numPr>
    </w:pPr>
  </w:style>
  <w:style w:type="paragraph" w:customStyle="1" w:styleId="font5">
    <w:name w:val="font5"/>
    <w:basedOn w:val="Normal"/>
    <w:rsid w:val="00AC0596"/>
    <w:pPr>
      <w:spacing w:before="100" w:beforeAutospacing="1" w:after="100" w:afterAutospacing="1" w:line="240" w:lineRule="auto"/>
    </w:pPr>
    <w:rPr>
      <w:rFonts w:ascii="Arial" w:hAnsi="Arial" w:cs="Arial"/>
      <w:color w:val="000000"/>
      <w:sz w:val="22"/>
      <w:szCs w:val="22"/>
      <w:lang w:val="en-US"/>
    </w:rPr>
  </w:style>
  <w:style w:type="paragraph" w:customStyle="1" w:styleId="font6">
    <w:name w:val="font6"/>
    <w:basedOn w:val="Normal"/>
    <w:rsid w:val="00AC0596"/>
    <w:pPr>
      <w:spacing w:before="100" w:beforeAutospacing="1" w:after="100" w:afterAutospacing="1" w:line="240" w:lineRule="auto"/>
    </w:pPr>
    <w:rPr>
      <w:rFonts w:ascii="Arial" w:hAnsi="Arial" w:cs="Arial"/>
      <w:color w:val="FF0000"/>
      <w:sz w:val="22"/>
      <w:szCs w:val="22"/>
      <w:lang w:val="en-US"/>
    </w:rPr>
  </w:style>
  <w:style w:type="paragraph" w:customStyle="1" w:styleId="font7">
    <w:name w:val="font7"/>
    <w:basedOn w:val="Normal"/>
    <w:rsid w:val="00AC0596"/>
    <w:pPr>
      <w:spacing w:before="100" w:beforeAutospacing="1" w:after="100" w:afterAutospacing="1" w:line="240" w:lineRule="auto"/>
    </w:pPr>
    <w:rPr>
      <w:rFonts w:ascii="Arial" w:hAnsi="Arial" w:cs="Arial"/>
      <w:color w:val="000000"/>
      <w:sz w:val="18"/>
      <w:szCs w:val="18"/>
      <w:lang w:val="en-US"/>
    </w:rPr>
  </w:style>
  <w:style w:type="paragraph" w:customStyle="1" w:styleId="font8">
    <w:name w:val="font8"/>
    <w:basedOn w:val="Normal"/>
    <w:rsid w:val="00AC0596"/>
    <w:pPr>
      <w:spacing w:before="100" w:beforeAutospacing="1" w:after="100" w:afterAutospacing="1" w:line="240" w:lineRule="auto"/>
    </w:pPr>
    <w:rPr>
      <w:rFonts w:ascii="Arial" w:hAnsi="Arial" w:cs="Arial"/>
      <w:b/>
      <w:bCs/>
      <w:color w:val="000000"/>
      <w:sz w:val="18"/>
      <w:szCs w:val="18"/>
      <w:lang w:val="en-US"/>
    </w:rPr>
  </w:style>
  <w:style w:type="paragraph" w:customStyle="1" w:styleId="font9">
    <w:name w:val="font9"/>
    <w:basedOn w:val="Normal"/>
    <w:rsid w:val="00AC0596"/>
    <w:pPr>
      <w:spacing w:before="100" w:beforeAutospacing="1" w:after="100" w:afterAutospacing="1" w:line="240" w:lineRule="auto"/>
    </w:pPr>
    <w:rPr>
      <w:rFonts w:ascii="Arial" w:hAnsi="Arial" w:cs="Arial"/>
      <w:b/>
      <w:bCs/>
      <w:color w:val="FF0000"/>
      <w:sz w:val="18"/>
      <w:szCs w:val="18"/>
      <w:lang w:val="en-US"/>
    </w:rPr>
  </w:style>
  <w:style w:type="paragraph" w:customStyle="1" w:styleId="xl65">
    <w:name w:val="xl65"/>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en-US"/>
    </w:rPr>
  </w:style>
  <w:style w:type="paragraph" w:customStyle="1" w:styleId="xl66">
    <w:name w:val="xl66"/>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C00000"/>
      <w:sz w:val="24"/>
      <w:szCs w:val="24"/>
      <w:lang w:val="en-US"/>
    </w:rPr>
  </w:style>
  <w:style w:type="paragraph" w:customStyle="1" w:styleId="xl67">
    <w:name w:val="xl67"/>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en-US"/>
    </w:rPr>
  </w:style>
  <w:style w:type="paragraph" w:customStyle="1" w:styleId="xl68">
    <w:name w:val="xl68"/>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val="en-US"/>
    </w:rPr>
  </w:style>
  <w:style w:type="paragraph" w:customStyle="1" w:styleId="xl69">
    <w:name w:val="xl69"/>
    <w:basedOn w:val="Normal"/>
    <w:rsid w:val="00AC0596"/>
    <w:pPr>
      <w:pBdr>
        <w:top w:val="single" w:sz="4" w:space="0" w:color="auto"/>
        <w:bottom w:val="single" w:sz="4" w:space="0" w:color="auto"/>
      </w:pBdr>
      <w:spacing w:before="100" w:beforeAutospacing="1" w:after="100" w:afterAutospacing="1" w:line="240" w:lineRule="auto"/>
      <w:jc w:val="center"/>
    </w:pPr>
    <w:rPr>
      <w:rFonts w:ascii="Arial" w:hAnsi="Arial" w:cs="Arial"/>
      <w:b/>
      <w:bCs/>
      <w:color w:val="C00000"/>
      <w:sz w:val="24"/>
      <w:szCs w:val="24"/>
      <w:lang w:val="en-US"/>
    </w:rPr>
  </w:style>
  <w:style w:type="paragraph" w:customStyle="1" w:styleId="xl70">
    <w:name w:val="xl70"/>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C00000"/>
      <w:sz w:val="20"/>
      <w:lang w:val="en-US"/>
    </w:rPr>
  </w:style>
  <w:style w:type="paragraph" w:customStyle="1" w:styleId="xl71">
    <w:name w:val="xl71"/>
    <w:basedOn w:val="Normal"/>
    <w:rsid w:val="00AC059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color w:val="C00000"/>
      <w:sz w:val="20"/>
      <w:lang w:val="en-US"/>
    </w:rPr>
  </w:style>
  <w:style w:type="paragraph" w:customStyle="1" w:styleId="xl72">
    <w:name w:val="xl72"/>
    <w:basedOn w:val="Normal"/>
    <w:rsid w:val="00AC0596"/>
    <w:pPr>
      <w:pBdr>
        <w:top w:val="single" w:sz="4" w:space="0" w:color="auto"/>
        <w:bottom w:val="single" w:sz="4" w:space="0" w:color="auto"/>
      </w:pBdr>
      <w:spacing w:before="100" w:beforeAutospacing="1" w:after="100" w:afterAutospacing="1" w:line="240" w:lineRule="auto"/>
      <w:jc w:val="center"/>
    </w:pPr>
    <w:rPr>
      <w:rFonts w:ascii="Arial" w:hAnsi="Arial" w:cs="Arial"/>
      <w:b/>
      <w:bCs/>
      <w:color w:val="C00000"/>
      <w:sz w:val="20"/>
      <w:lang w:val="en-US"/>
    </w:rPr>
  </w:style>
  <w:style w:type="paragraph" w:customStyle="1" w:styleId="xl73">
    <w:name w:val="xl73"/>
    <w:basedOn w:val="Normal"/>
    <w:rsid w:val="00AC059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lang w:val="en-US"/>
    </w:rPr>
  </w:style>
  <w:style w:type="paragraph" w:customStyle="1" w:styleId="xl74">
    <w:name w:val="xl74"/>
    <w:basedOn w:val="Normal"/>
    <w:rsid w:val="00AC059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lang w:val="en-US"/>
    </w:rPr>
  </w:style>
  <w:style w:type="paragraph" w:customStyle="1" w:styleId="xl75">
    <w:name w:val="xl75"/>
    <w:basedOn w:val="Normal"/>
    <w:rsid w:val="00AC0596"/>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val="en-US"/>
    </w:rPr>
  </w:style>
  <w:style w:type="paragraph" w:customStyle="1" w:styleId="xl76">
    <w:name w:val="xl76"/>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en-US"/>
    </w:rPr>
  </w:style>
  <w:style w:type="paragraph" w:customStyle="1" w:styleId="xl77">
    <w:name w:val="xl77"/>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val="en-US"/>
    </w:rPr>
  </w:style>
  <w:style w:type="paragraph" w:customStyle="1" w:styleId="xl78">
    <w:name w:val="xl78"/>
    <w:basedOn w:val="Normal"/>
    <w:rsid w:val="00AC05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hAnsi="Arial" w:cs="Arial"/>
      <w:b/>
      <w:bCs/>
      <w:sz w:val="20"/>
      <w:lang w:val="en-US"/>
    </w:rPr>
  </w:style>
  <w:style w:type="paragraph" w:customStyle="1" w:styleId="xl79">
    <w:name w:val="xl79"/>
    <w:basedOn w:val="Normal"/>
    <w:rsid w:val="00AC05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cs="Arial"/>
      <w:b/>
      <w:bCs/>
      <w:sz w:val="20"/>
      <w:lang w:val="en-US"/>
    </w:rPr>
  </w:style>
  <w:style w:type="paragraph" w:customStyle="1" w:styleId="xl80">
    <w:name w:val="xl80"/>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en-US"/>
    </w:rPr>
  </w:style>
  <w:style w:type="paragraph" w:customStyle="1" w:styleId="xl81">
    <w:name w:val="xl81"/>
    <w:basedOn w:val="Normal"/>
    <w:rsid w:val="00AC05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b/>
      <w:bCs/>
      <w:sz w:val="20"/>
      <w:lang w:val="en-US"/>
    </w:rPr>
  </w:style>
  <w:style w:type="paragraph" w:customStyle="1" w:styleId="xl82">
    <w:name w:val="xl82"/>
    <w:basedOn w:val="Normal"/>
    <w:rsid w:val="00AC05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b/>
      <w:bCs/>
      <w:sz w:val="18"/>
      <w:szCs w:val="18"/>
      <w:lang w:val="en-US"/>
    </w:rPr>
  </w:style>
  <w:style w:type="paragraph" w:customStyle="1" w:styleId="xl83">
    <w:name w:val="xl83"/>
    <w:basedOn w:val="Normal"/>
    <w:rsid w:val="00AC05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b/>
      <w:bCs/>
      <w:sz w:val="20"/>
      <w:lang w:val="en-US"/>
    </w:rPr>
  </w:style>
  <w:style w:type="paragraph" w:customStyle="1" w:styleId="xl84">
    <w:name w:val="xl84"/>
    <w:basedOn w:val="Normal"/>
    <w:rsid w:val="00AC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8"/>
      <w:szCs w:val="18"/>
      <w:lang w:val="en-US"/>
    </w:rPr>
  </w:style>
  <w:style w:type="paragraph" w:customStyle="1" w:styleId="xl85">
    <w:name w:val="xl85"/>
    <w:basedOn w:val="Normal"/>
    <w:rsid w:val="00AC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b/>
      <w:bCs/>
      <w:color w:val="C00000"/>
      <w:sz w:val="20"/>
      <w:lang w:val="en-US"/>
    </w:rPr>
  </w:style>
  <w:style w:type="paragraph" w:customStyle="1" w:styleId="xl86">
    <w:name w:val="xl86"/>
    <w:basedOn w:val="Normal"/>
    <w:rsid w:val="00AC059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lang w:val="en-US"/>
    </w:rPr>
  </w:style>
  <w:style w:type="paragraph" w:customStyle="1" w:styleId="xl87">
    <w:name w:val="xl87"/>
    <w:basedOn w:val="Normal"/>
    <w:rsid w:val="00AC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8"/>
      <w:szCs w:val="18"/>
      <w:lang w:val="en-US"/>
    </w:rPr>
  </w:style>
  <w:style w:type="paragraph" w:customStyle="1" w:styleId="xl88">
    <w:name w:val="xl88"/>
    <w:basedOn w:val="Normal"/>
    <w:rsid w:val="00AC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b/>
      <w:bCs/>
      <w:sz w:val="18"/>
      <w:szCs w:val="18"/>
      <w:lang w:val="en-US"/>
    </w:rPr>
  </w:style>
  <w:style w:type="paragraph" w:customStyle="1" w:styleId="xl89">
    <w:name w:val="xl89"/>
    <w:basedOn w:val="Normal"/>
    <w:rsid w:val="00AC0596"/>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b/>
      <w:bCs/>
      <w:sz w:val="20"/>
      <w:lang w:val="en-US"/>
    </w:rPr>
  </w:style>
  <w:style w:type="paragraph" w:customStyle="1" w:styleId="xl90">
    <w:name w:val="xl90"/>
    <w:basedOn w:val="Normal"/>
    <w:rsid w:val="00AC0596"/>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color w:val="C00000"/>
      <w:sz w:val="20"/>
      <w:lang w:val="en-US"/>
    </w:rPr>
  </w:style>
  <w:style w:type="paragraph" w:customStyle="1" w:styleId="xl91">
    <w:name w:val="xl91"/>
    <w:basedOn w:val="Normal"/>
    <w:rsid w:val="00AC0596"/>
    <w:pPr>
      <w:pBdr>
        <w:top w:val="single" w:sz="4" w:space="0" w:color="auto"/>
        <w:bottom w:val="single" w:sz="4" w:space="0" w:color="auto"/>
      </w:pBdr>
      <w:spacing w:before="100" w:beforeAutospacing="1" w:after="100" w:afterAutospacing="1" w:line="240" w:lineRule="auto"/>
    </w:pPr>
    <w:rPr>
      <w:rFonts w:ascii="Arial" w:hAnsi="Arial" w:cs="Arial"/>
      <w:b/>
      <w:bCs/>
      <w:color w:val="C00000"/>
      <w:sz w:val="20"/>
      <w:lang w:val="en-US"/>
    </w:rPr>
  </w:style>
  <w:style w:type="paragraph" w:customStyle="1" w:styleId="xl92">
    <w:name w:val="xl92"/>
    <w:basedOn w:val="Normal"/>
    <w:rsid w:val="00AC0596"/>
    <w:pPr>
      <w:pBdr>
        <w:left w:val="single" w:sz="4" w:space="0" w:color="auto"/>
        <w:bottom w:val="single" w:sz="4" w:space="0" w:color="auto"/>
      </w:pBdr>
      <w:spacing w:before="100" w:beforeAutospacing="1" w:after="100" w:afterAutospacing="1" w:line="240" w:lineRule="auto"/>
      <w:jc w:val="center"/>
    </w:pPr>
    <w:rPr>
      <w:rFonts w:ascii="Arial" w:hAnsi="Arial" w:cs="Arial"/>
      <w:b/>
      <w:bCs/>
      <w:color w:val="4F81BD"/>
      <w:sz w:val="44"/>
      <w:szCs w:val="44"/>
      <w:lang w:val="en-US"/>
    </w:rPr>
  </w:style>
  <w:style w:type="paragraph" w:customStyle="1" w:styleId="xl93">
    <w:name w:val="xl93"/>
    <w:basedOn w:val="Normal"/>
    <w:rsid w:val="00AC0596"/>
    <w:pPr>
      <w:pBdr>
        <w:bottom w:val="single" w:sz="4" w:space="0" w:color="auto"/>
      </w:pBdr>
      <w:spacing w:before="100" w:beforeAutospacing="1" w:after="100" w:afterAutospacing="1" w:line="240" w:lineRule="auto"/>
      <w:jc w:val="center"/>
    </w:pPr>
    <w:rPr>
      <w:rFonts w:ascii="Arial" w:hAnsi="Arial" w:cs="Arial"/>
      <w:b/>
      <w:bCs/>
      <w:color w:val="4F81BD"/>
      <w:sz w:val="44"/>
      <w:szCs w:val="44"/>
      <w:lang w:val="en-US"/>
    </w:rPr>
  </w:style>
  <w:style w:type="paragraph" w:customStyle="1" w:styleId="xl94">
    <w:name w:val="xl94"/>
    <w:basedOn w:val="Normal"/>
    <w:rsid w:val="00AC0596"/>
    <w:pPr>
      <w:pBdr>
        <w:bottom w:val="single" w:sz="4" w:space="0" w:color="auto"/>
        <w:right w:val="single" w:sz="4" w:space="0" w:color="auto"/>
      </w:pBdr>
      <w:spacing w:before="100" w:beforeAutospacing="1" w:after="100" w:afterAutospacing="1" w:line="240" w:lineRule="auto"/>
      <w:jc w:val="center"/>
    </w:pPr>
    <w:rPr>
      <w:rFonts w:ascii="Arial" w:hAnsi="Arial" w:cs="Arial"/>
      <w:b/>
      <w:bCs/>
      <w:color w:val="4F81BD"/>
      <w:sz w:val="44"/>
      <w:szCs w:val="44"/>
      <w:lang w:val="en-US"/>
    </w:rPr>
  </w:style>
  <w:style w:type="paragraph" w:customStyle="1" w:styleId="xl95">
    <w:name w:val="xl95"/>
    <w:basedOn w:val="Normal"/>
    <w:rsid w:val="00AC0596"/>
    <w:pPr>
      <w:pBdr>
        <w:top w:val="single" w:sz="4" w:space="0" w:color="auto"/>
        <w:left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96">
    <w:name w:val="xl96"/>
    <w:basedOn w:val="Normal"/>
    <w:rsid w:val="00AC0596"/>
    <w:pPr>
      <w:pBdr>
        <w:top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97">
    <w:name w:val="xl97"/>
    <w:basedOn w:val="Normal"/>
    <w:rsid w:val="00AC0596"/>
    <w:pPr>
      <w:pBdr>
        <w:top w:val="single" w:sz="4" w:space="0" w:color="auto"/>
        <w:right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98">
    <w:name w:val="xl98"/>
    <w:basedOn w:val="Normal"/>
    <w:rsid w:val="00AC0596"/>
    <w:pPr>
      <w:pBdr>
        <w:left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99">
    <w:name w:val="xl99"/>
    <w:basedOn w:val="Normal"/>
    <w:rsid w:val="00AC0596"/>
    <w:pP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100">
    <w:name w:val="xl100"/>
    <w:basedOn w:val="Normal"/>
    <w:rsid w:val="00AC0596"/>
    <w:pPr>
      <w:pBdr>
        <w:right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101">
    <w:name w:val="xl101"/>
    <w:basedOn w:val="Normal"/>
    <w:rsid w:val="00AC0596"/>
    <w:pPr>
      <w:pBdr>
        <w:left w:val="single" w:sz="4" w:space="0" w:color="auto"/>
        <w:bottom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102">
    <w:name w:val="xl102"/>
    <w:basedOn w:val="Normal"/>
    <w:rsid w:val="00AC0596"/>
    <w:pPr>
      <w:pBdr>
        <w:bottom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103">
    <w:name w:val="xl103"/>
    <w:basedOn w:val="Normal"/>
    <w:rsid w:val="00AC0596"/>
    <w:pPr>
      <w:pBdr>
        <w:bottom w:val="single" w:sz="4" w:space="0" w:color="auto"/>
        <w:right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104">
    <w:name w:val="xl104"/>
    <w:basedOn w:val="Normal"/>
    <w:rsid w:val="00AC0596"/>
    <w:pPr>
      <w:pBdr>
        <w:left w:val="single" w:sz="4" w:space="0" w:color="auto"/>
        <w:bottom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05">
    <w:name w:val="xl105"/>
    <w:basedOn w:val="Normal"/>
    <w:rsid w:val="00AC0596"/>
    <w:pPr>
      <w:pBdr>
        <w:bottom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06">
    <w:name w:val="xl106"/>
    <w:basedOn w:val="Normal"/>
    <w:rsid w:val="00AC0596"/>
    <w:pPr>
      <w:pBdr>
        <w:bottom w:val="single" w:sz="4" w:space="0" w:color="auto"/>
        <w:right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07">
    <w:name w:val="xl107"/>
    <w:basedOn w:val="Normal"/>
    <w:rsid w:val="00AC0596"/>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C00000"/>
      <w:sz w:val="20"/>
      <w:lang w:val="en-US"/>
    </w:rPr>
  </w:style>
  <w:style w:type="paragraph" w:customStyle="1" w:styleId="xl108">
    <w:name w:val="xl108"/>
    <w:basedOn w:val="Normal"/>
    <w:rsid w:val="00AC0596"/>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09">
    <w:name w:val="xl109"/>
    <w:basedOn w:val="Normal"/>
    <w:rsid w:val="00AC0596"/>
    <w:pPr>
      <w:pBdr>
        <w:top w:val="single" w:sz="4" w:space="0" w:color="auto"/>
        <w:bottom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10">
    <w:name w:val="xl110"/>
    <w:basedOn w:val="Normal"/>
    <w:rsid w:val="00AC0596"/>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11">
    <w:name w:val="xl111"/>
    <w:basedOn w:val="Normal"/>
    <w:rsid w:val="00AC0596"/>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color w:val="C00000"/>
      <w:sz w:val="20"/>
      <w:lang w:val="en-US"/>
    </w:rPr>
  </w:style>
  <w:style w:type="paragraph" w:customStyle="1" w:styleId="xl112">
    <w:name w:val="xl112"/>
    <w:basedOn w:val="Normal"/>
    <w:rsid w:val="00AC0596"/>
    <w:pPr>
      <w:pBdr>
        <w:top w:val="single" w:sz="4" w:space="0" w:color="auto"/>
        <w:bottom w:val="single" w:sz="4" w:space="0" w:color="auto"/>
      </w:pBdr>
      <w:spacing w:before="100" w:beforeAutospacing="1" w:after="100" w:afterAutospacing="1" w:line="240" w:lineRule="auto"/>
    </w:pPr>
    <w:rPr>
      <w:rFonts w:ascii="Arial" w:hAnsi="Arial" w:cs="Arial"/>
      <w:b/>
      <w:bCs/>
      <w:color w:val="C00000"/>
      <w:sz w:val="20"/>
      <w:lang w:val="en-US"/>
    </w:rPr>
  </w:style>
  <w:style w:type="paragraph" w:customStyle="1" w:styleId="xl113">
    <w:name w:val="xl113"/>
    <w:basedOn w:val="Normal"/>
    <w:rsid w:val="00AC0596"/>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Arial" w:hAnsi="Arial" w:cs="Arial"/>
      <w:b/>
      <w:bCs/>
      <w:sz w:val="20"/>
      <w:lang w:val="en-US"/>
    </w:rPr>
  </w:style>
  <w:style w:type="paragraph" w:customStyle="1" w:styleId="xl114">
    <w:name w:val="xl114"/>
    <w:basedOn w:val="Normal"/>
    <w:rsid w:val="00AC0596"/>
    <w:pPr>
      <w:pBdr>
        <w:top w:val="single" w:sz="4" w:space="0" w:color="auto"/>
        <w:bottom w:val="single" w:sz="4" w:space="0" w:color="auto"/>
      </w:pBdr>
      <w:shd w:val="clear" w:color="000000" w:fill="FF0000"/>
      <w:spacing w:before="100" w:beforeAutospacing="1" w:after="100" w:afterAutospacing="1" w:line="240" w:lineRule="auto"/>
    </w:pPr>
    <w:rPr>
      <w:rFonts w:ascii="Arial" w:hAnsi="Arial" w:cs="Arial"/>
      <w:b/>
      <w:bCs/>
      <w:sz w:val="20"/>
      <w:lang w:val="en-US"/>
    </w:rPr>
  </w:style>
</w:styles>
</file>

<file path=word/webSettings.xml><?xml version="1.0" encoding="utf-8"?>
<w:webSettings xmlns:r="http://schemas.openxmlformats.org/officeDocument/2006/relationships" xmlns:w="http://schemas.openxmlformats.org/wordprocessingml/2006/main">
  <w:divs>
    <w:div w:id="801970868">
      <w:bodyDiv w:val="1"/>
      <w:marLeft w:val="0"/>
      <w:marRight w:val="0"/>
      <w:marTop w:val="0"/>
      <w:marBottom w:val="0"/>
      <w:divBdr>
        <w:top w:val="none" w:sz="0" w:space="0" w:color="auto"/>
        <w:left w:val="none" w:sz="0" w:space="0" w:color="auto"/>
        <w:bottom w:val="none" w:sz="0" w:space="0" w:color="auto"/>
        <w:right w:val="none" w:sz="0" w:space="0" w:color="auto"/>
      </w:divBdr>
    </w:div>
    <w:div w:id="1193835203">
      <w:bodyDiv w:val="1"/>
      <w:marLeft w:val="0"/>
      <w:marRight w:val="0"/>
      <w:marTop w:val="0"/>
      <w:marBottom w:val="0"/>
      <w:divBdr>
        <w:top w:val="none" w:sz="0" w:space="0" w:color="auto"/>
        <w:left w:val="none" w:sz="0" w:space="0" w:color="auto"/>
        <w:bottom w:val="none" w:sz="0" w:space="0" w:color="auto"/>
        <w:right w:val="none" w:sz="0" w:space="0" w:color="auto"/>
      </w:divBdr>
    </w:div>
    <w:div w:id="15880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vodovodbrestovac@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vodovodbrestovac@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pvodovodbrestovac@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capesic@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915E4-16A4-440F-B1BD-AE261910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9109</Words>
  <Characters>51922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Duda</dc:creator>
  <cp:lastModifiedBy>Jovica Pesic</cp:lastModifiedBy>
  <cp:revision>8</cp:revision>
  <cp:lastPrinted>2015-10-02T14:32:00Z</cp:lastPrinted>
  <dcterms:created xsi:type="dcterms:W3CDTF">2015-10-02T08:55:00Z</dcterms:created>
  <dcterms:modified xsi:type="dcterms:W3CDTF">2015-10-02T14:47:00Z</dcterms:modified>
</cp:coreProperties>
</file>